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134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61347_2281741623">
            <w:r>
              <w:rPr>
                <w:webHidden/>
                <w:rStyle w:val="IndexLink"/>
                <w:rtl w:val="true"/>
              </w:rPr>
              <w:t xml:space="preserve">مطهرات </w:t>
            </w:r>
            <w:r>
              <w:rPr>
                <w:rStyle w:val="IndexLink"/>
                <w:rtl w:val="true"/>
              </w:rPr>
              <w:t>(</w:t>
            </w:r>
            <w:r>
              <w:rPr>
                <w:rStyle w:val="IndexLink"/>
                <w:rtl w:val="true"/>
              </w:rPr>
              <w:t>انتقال</w:t>
            </w:r>
            <w:r>
              <w:rPr>
                <w:rStyle w:val="IndexLink"/>
                <w:rtl w:val="true"/>
              </w:rPr>
              <w:t xml:space="preserve">) </w:t>
            </w:r>
            <w:r>
              <w:rPr>
                <w:rStyle w:val="IndexLink"/>
              </w:rPr>
              <w:t>94/07/05</w:t>
            </w:r>
            <w:r>
              <w:rPr>
                <w:rStyle w:val="IndexLink"/>
                <w:rtl w:val="true"/>
              </w:rPr>
              <w:tab/>
            </w:r>
            <w:r>
              <w:rPr>
                <w:rStyle w:val="IndexLink"/>
              </w:rPr>
              <w:t>6</w:t>
            </w:r>
          </w:hyperlink>
        </w:p>
        <w:p>
          <w:pPr>
            <w:pStyle w:val="Contents2"/>
            <w:tabs>
              <w:tab w:val="clear" w:pos="8743"/>
              <w:tab w:val="right" w:pos="9026" w:leader="dot"/>
            </w:tabs>
            <w:rPr/>
          </w:pPr>
          <w:hyperlink w:anchor="__RefHeading___Toc3561349_2281741623">
            <w:r>
              <w:rPr>
                <w:webHidden/>
                <w:rStyle w:val="IndexLink"/>
                <w:rtl w:val="true"/>
              </w:rPr>
              <w:t xml:space="preserve">مطهر هفتم انتقال </w:t>
            </w:r>
            <w:r>
              <w:rPr>
                <w:rStyle w:val="IndexLink"/>
              </w:rPr>
              <w:t>94/07/06</w:t>
            </w:r>
            <w:r>
              <w:rPr>
                <w:rStyle w:val="IndexLink"/>
                <w:rtl w:val="true"/>
              </w:rPr>
              <w:tab/>
            </w:r>
            <w:r>
              <w:rPr>
                <w:rStyle w:val="IndexLink"/>
              </w:rPr>
              <w:t>10</w:t>
            </w:r>
          </w:hyperlink>
        </w:p>
        <w:p>
          <w:pPr>
            <w:pStyle w:val="Contents2"/>
            <w:tabs>
              <w:tab w:val="clear" w:pos="8743"/>
              <w:tab w:val="right" w:pos="9026" w:leader="dot"/>
            </w:tabs>
            <w:rPr/>
          </w:pPr>
          <w:hyperlink w:anchor="__RefHeading___Toc3561351_2281741623">
            <w:r>
              <w:rPr>
                <w:webHidden/>
                <w:rStyle w:val="IndexLink"/>
                <w:rtl w:val="true"/>
              </w:rPr>
              <w:t xml:space="preserve">بررسی مطهریت انتقال </w:t>
            </w:r>
            <w:r>
              <w:rPr>
                <w:rStyle w:val="IndexLink"/>
              </w:rPr>
              <w:t>94/07/07</w:t>
            </w:r>
            <w:r>
              <w:rPr>
                <w:rStyle w:val="IndexLink"/>
                <w:rtl w:val="true"/>
              </w:rPr>
              <w:tab/>
            </w:r>
            <w:r>
              <w:rPr>
                <w:rStyle w:val="IndexLink"/>
              </w:rPr>
              <w:t>14</w:t>
            </w:r>
          </w:hyperlink>
        </w:p>
        <w:p>
          <w:pPr>
            <w:pStyle w:val="Contents2"/>
            <w:tabs>
              <w:tab w:val="clear" w:pos="8743"/>
              <w:tab w:val="right" w:pos="9026" w:leader="dot"/>
            </w:tabs>
            <w:rPr/>
          </w:pPr>
          <w:hyperlink w:anchor="__RefHeading___Toc3561353_2281741623">
            <w:r>
              <w:rPr>
                <w:webHidden/>
                <w:rStyle w:val="IndexLink"/>
                <w:rtl w:val="true"/>
              </w:rPr>
              <w:t xml:space="preserve">مطهریت انتقال </w:t>
            </w:r>
            <w:r>
              <w:rPr>
                <w:rStyle w:val="IndexLink"/>
              </w:rPr>
              <w:t>94/07/08</w:t>
            </w:r>
            <w:r>
              <w:rPr>
                <w:rStyle w:val="IndexLink"/>
                <w:rtl w:val="true"/>
              </w:rPr>
              <w:tab/>
            </w:r>
            <w:r>
              <w:rPr>
                <w:rStyle w:val="IndexLink"/>
              </w:rPr>
              <w:t>17</w:t>
            </w:r>
          </w:hyperlink>
        </w:p>
        <w:p>
          <w:pPr>
            <w:pStyle w:val="Contents2"/>
            <w:tabs>
              <w:tab w:val="clear" w:pos="8743"/>
              <w:tab w:val="right" w:pos="9026" w:leader="dot"/>
            </w:tabs>
            <w:rPr/>
          </w:pPr>
          <w:hyperlink w:anchor="__RefHeading___Toc3561355_2281741623">
            <w:r>
              <w:rPr>
                <w:webHidden/>
                <w:rStyle w:val="IndexLink"/>
                <w:rtl w:val="true"/>
              </w:rPr>
              <w:t xml:space="preserve">مطهر هشتم اسلام </w:t>
            </w:r>
            <w:r>
              <w:rPr>
                <w:rStyle w:val="IndexLink"/>
              </w:rPr>
              <w:t>94/07/11</w:t>
            </w:r>
            <w:r>
              <w:rPr>
                <w:rStyle w:val="IndexLink"/>
                <w:rtl w:val="true"/>
              </w:rPr>
              <w:tab/>
            </w:r>
            <w:r>
              <w:rPr>
                <w:rStyle w:val="IndexLink"/>
              </w:rPr>
              <w:t>22</w:t>
            </w:r>
          </w:hyperlink>
        </w:p>
        <w:p>
          <w:pPr>
            <w:pStyle w:val="Contents2"/>
            <w:tabs>
              <w:tab w:val="clear" w:pos="8743"/>
              <w:tab w:val="right" w:pos="9026" w:leader="dot"/>
            </w:tabs>
            <w:rPr/>
          </w:pPr>
          <w:hyperlink w:anchor="__RefHeading___Toc3561357_2281741623">
            <w:r>
              <w:rPr>
                <w:webHidden/>
                <w:rStyle w:val="IndexLink"/>
                <w:rtl w:val="true"/>
              </w:rPr>
              <w:t xml:space="preserve">مطهریت اسلام </w:t>
            </w:r>
            <w:r>
              <w:rPr>
                <w:rStyle w:val="IndexLink"/>
              </w:rPr>
              <w:t>94/07/12</w:t>
            </w:r>
            <w:r>
              <w:rPr>
                <w:rStyle w:val="IndexLink"/>
                <w:rtl w:val="true"/>
              </w:rPr>
              <w:tab/>
            </w:r>
            <w:r>
              <w:rPr>
                <w:rStyle w:val="IndexLink"/>
              </w:rPr>
              <w:t>28</w:t>
            </w:r>
          </w:hyperlink>
        </w:p>
        <w:p>
          <w:pPr>
            <w:pStyle w:val="Contents2"/>
            <w:tabs>
              <w:tab w:val="clear" w:pos="8743"/>
              <w:tab w:val="right" w:pos="9026" w:leader="dot"/>
            </w:tabs>
            <w:rPr/>
          </w:pPr>
          <w:hyperlink w:anchor="__RefHeading___Toc3561359_2281741623">
            <w:r>
              <w:rPr>
                <w:webHidden/>
                <w:rStyle w:val="IndexLink"/>
                <w:rtl w:val="true"/>
              </w:rPr>
              <w:t xml:space="preserve">حکم مرتد فطری بعد از اسلام آوردن </w:t>
            </w:r>
            <w:r>
              <w:rPr>
                <w:rStyle w:val="IndexLink"/>
              </w:rPr>
              <w:t>94/07/13</w:t>
            </w:r>
            <w:r>
              <w:rPr>
                <w:rStyle w:val="IndexLink"/>
                <w:rtl w:val="true"/>
              </w:rPr>
              <w:tab/>
            </w:r>
            <w:r>
              <w:rPr>
                <w:rStyle w:val="IndexLink"/>
              </w:rPr>
              <w:t>32</w:t>
            </w:r>
          </w:hyperlink>
        </w:p>
        <w:p>
          <w:pPr>
            <w:pStyle w:val="Contents2"/>
            <w:tabs>
              <w:tab w:val="clear" w:pos="8743"/>
              <w:tab w:val="right" w:pos="9026" w:leader="dot"/>
            </w:tabs>
            <w:rPr/>
          </w:pPr>
          <w:hyperlink w:anchor="__RefHeading___Toc3561361_2281741623">
            <w:r>
              <w:rPr>
                <w:webHidden/>
                <w:rStyle w:val="IndexLink"/>
                <w:rtl w:val="true"/>
              </w:rPr>
              <w:t xml:space="preserve">جمع بندی قبولی توبه مرتد فطری </w:t>
            </w:r>
            <w:r>
              <w:rPr>
                <w:rStyle w:val="IndexLink"/>
              </w:rPr>
              <w:t>94/07/14</w:t>
            </w:r>
            <w:r>
              <w:rPr>
                <w:rStyle w:val="IndexLink"/>
                <w:rtl w:val="true"/>
              </w:rPr>
              <w:tab/>
            </w:r>
            <w:r>
              <w:rPr>
                <w:rStyle w:val="IndexLink"/>
              </w:rPr>
              <w:t>35</w:t>
            </w:r>
          </w:hyperlink>
        </w:p>
        <w:p>
          <w:pPr>
            <w:pStyle w:val="Contents2"/>
            <w:tabs>
              <w:tab w:val="clear" w:pos="8743"/>
              <w:tab w:val="right" w:pos="9026" w:leader="dot"/>
            </w:tabs>
            <w:rPr/>
          </w:pPr>
          <w:hyperlink w:anchor="__RefHeading___Toc3561363_2281741623">
            <w:r>
              <w:rPr>
                <w:webHidden/>
                <w:rStyle w:val="IndexLink"/>
                <w:rtl w:val="true"/>
              </w:rPr>
              <w:t xml:space="preserve">تفسیر آیه </w:t>
            </w:r>
            <w:r>
              <w:rPr>
                <w:rStyle w:val="IndexLink"/>
              </w:rPr>
              <w:t>54</w:t>
            </w:r>
            <w:r>
              <w:rPr>
                <w:rStyle w:val="IndexLink"/>
                <w:rtl w:val="true"/>
              </w:rPr>
              <w:t xml:space="preserve"> </w:t>
            </w:r>
            <w:r>
              <w:rPr>
                <w:rStyle w:val="IndexLink"/>
                <w:rtl w:val="true"/>
              </w:rPr>
              <w:t>سوره ن</w:t>
            </w:r>
            <w:r>
              <w:rPr>
                <w:rStyle w:val="IndexLink"/>
              </w:rPr>
              <w:t>1</w:t>
            </w:r>
            <w:r>
              <w:rPr>
                <w:rStyle w:val="IndexLink"/>
                <w:rtl w:val="true"/>
              </w:rPr>
              <w:t xml:space="preserve">ساء در موضوع اهل بیت علهیم السلام </w:t>
            </w:r>
            <w:r>
              <w:rPr>
                <w:rStyle w:val="IndexLink"/>
              </w:rPr>
              <w:t>94/07/15</w:t>
            </w:r>
            <w:r>
              <w:rPr>
                <w:rStyle w:val="IndexLink"/>
                <w:rtl w:val="true"/>
              </w:rPr>
              <w:tab/>
            </w:r>
            <w:r>
              <w:rPr>
                <w:rStyle w:val="IndexLink"/>
              </w:rPr>
              <w:t>40</w:t>
            </w:r>
          </w:hyperlink>
        </w:p>
        <w:p>
          <w:pPr>
            <w:pStyle w:val="Contents2"/>
            <w:tabs>
              <w:tab w:val="clear" w:pos="8743"/>
              <w:tab w:val="right" w:pos="9026" w:leader="dot"/>
            </w:tabs>
            <w:rPr/>
          </w:pPr>
          <w:hyperlink w:anchor="__RefHeading___Toc3561365_2281741623">
            <w:r>
              <w:rPr>
                <w:webHidden/>
                <w:rStyle w:val="IndexLink"/>
                <w:rtl w:val="true"/>
              </w:rPr>
              <w:t xml:space="preserve">نکات تکمیلی مرتد فطری </w:t>
            </w:r>
            <w:r>
              <w:rPr>
                <w:rStyle w:val="IndexLink"/>
              </w:rPr>
              <w:t>94/07/18</w:t>
            </w:r>
            <w:r>
              <w:rPr>
                <w:rStyle w:val="IndexLink"/>
                <w:rtl w:val="true"/>
              </w:rPr>
              <w:tab/>
            </w:r>
            <w:r>
              <w:rPr>
                <w:rStyle w:val="IndexLink"/>
              </w:rPr>
              <w:t>44</w:t>
            </w:r>
          </w:hyperlink>
        </w:p>
        <w:p>
          <w:pPr>
            <w:pStyle w:val="Contents2"/>
            <w:tabs>
              <w:tab w:val="clear" w:pos="8743"/>
              <w:tab w:val="right" w:pos="9026" w:leader="dot"/>
            </w:tabs>
            <w:rPr/>
          </w:pPr>
          <w:hyperlink w:anchor="__RefHeading___Toc3561367_2281741623">
            <w:r>
              <w:rPr>
                <w:webHidden/>
                <w:rStyle w:val="IndexLink"/>
                <w:rtl w:val="true"/>
              </w:rPr>
              <w:t xml:space="preserve">مطهر نهم تبعیت </w:t>
            </w:r>
            <w:r>
              <w:rPr>
                <w:rStyle w:val="IndexLink"/>
              </w:rPr>
              <w:t>94/07/19</w:t>
            </w:r>
            <w:r>
              <w:rPr>
                <w:rStyle w:val="IndexLink"/>
                <w:rtl w:val="true"/>
              </w:rPr>
              <w:tab/>
            </w:r>
            <w:r>
              <w:rPr>
                <w:rStyle w:val="IndexLink"/>
              </w:rPr>
              <w:t>49</w:t>
            </w:r>
          </w:hyperlink>
        </w:p>
        <w:p>
          <w:pPr>
            <w:pStyle w:val="Contents2"/>
            <w:tabs>
              <w:tab w:val="clear" w:pos="8743"/>
              <w:tab w:val="right" w:pos="9026" w:leader="dot"/>
            </w:tabs>
            <w:rPr/>
          </w:pPr>
          <w:hyperlink w:anchor="__RefHeading___Toc3561369_2281741623">
            <w:r>
              <w:rPr>
                <w:webHidden/>
                <w:rStyle w:val="IndexLink"/>
                <w:rtl w:val="true"/>
              </w:rPr>
              <w:t xml:space="preserve">فروع مطهریت تبعیت </w:t>
            </w:r>
            <w:r>
              <w:rPr>
                <w:rStyle w:val="IndexLink"/>
              </w:rPr>
              <w:t>94/07/20</w:t>
            </w:r>
            <w:r>
              <w:rPr>
                <w:rStyle w:val="IndexLink"/>
                <w:rtl w:val="true"/>
              </w:rPr>
              <w:tab/>
            </w:r>
            <w:r>
              <w:rPr>
                <w:rStyle w:val="IndexLink"/>
              </w:rPr>
              <w:t>52</w:t>
            </w:r>
          </w:hyperlink>
        </w:p>
        <w:p>
          <w:pPr>
            <w:pStyle w:val="Contents2"/>
            <w:tabs>
              <w:tab w:val="clear" w:pos="8743"/>
              <w:tab w:val="right" w:pos="9026" w:leader="dot"/>
            </w:tabs>
            <w:rPr/>
          </w:pPr>
          <w:hyperlink w:anchor="__RefHeading___Toc3561371_2281741623">
            <w:r>
              <w:rPr>
                <w:webHidden/>
                <w:rStyle w:val="IndexLink"/>
                <w:rtl w:val="true"/>
              </w:rPr>
              <w:t xml:space="preserve">دهمین مطهر </w:t>
            </w:r>
            <w:r>
              <w:rPr>
                <w:rStyle w:val="IndexLink"/>
              </w:rPr>
              <w:t>94/07/21</w:t>
            </w:r>
            <w:r>
              <w:rPr>
                <w:rStyle w:val="IndexLink"/>
                <w:rtl w:val="true"/>
              </w:rPr>
              <w:tab/>
            </w:r>
            <w:r>
              <w:rPr>
                <w:rStyle w:val="IndexLink"/>
              </w:rPr>
              <w:t>58</w:t>
            </w:r>
          </w:hyperlink>
        </w:p>
        <w:p>
          <w:pPr>
            <w:pStyle w:val="Contents2"/>
            <w:tabs>
              <w:tab w:val="clear" w:pos="8743"/>
              <w:tab w:val="right" w:pos="9026" w:leader="dot"/>
            </w:tabs>
            <w:rPr/>
          </w:pPr>
          <w:hyperlink w:anchor="__RefHeading___Toc3561373_2281741623">
            <w:r>
              <w:rPr>
                <w:webHidden/>
                <w:rStyle w:val="IndexLink"/>
                <w:rtl w:val="true"/>
              </w:rPr>
              <w:t xml:space="preserve">فروع مطهریت زوال عین </w:t>
            </w:r>
            <w:r>
              <w:rPr>
                <w:rStyle w:val="IndexLink"/>
              </w:rPr>
              <w:t>94/08/09</w:t>
            </w:r>
            <w:r>
              <w:rPr>
                <w:rStyle w:val="IndexLink"/>
                <w:rtl w:val="true"/>
              </w:rPr>
              <w:tab/>
            </w:r>
            <w:r>
              <w:rPr>
                <w:rStyle w:val="IndexLink"/>
              </w:rPr>
              <w:t>62</w:t>
            </w:r>
          </w:hyperlink>
        </w:p>
        <w:p>
          <w:pPr>
            <w:pStyle w:val="Contents2"/>
            <w:tabs>
              <w:tab w:val="clear" w:pos="8743"/>
              <w:tab w:val="right" w:pos="9026" w:leader="dot"/>
            </w:tabs>
            <w:rPr/>
          </w:pPr>
          <w:hyperlink w:anchor="__RefHeading___Toc3561375_2281741623">
            <w:r>
              <w:rPr>
                <w:webHidden/>
                <w:rStyle w:val="IndexLink"/>
                <w:rtl w:val="true"/>
              </w:rPr>
              <w:t xml:space="preserve">فروع مطهریت زوال عین </w:t>
            </w:r>
            <w:r>
              <w:rPr>
                <w:rStyle w:val="IndexLink"/>
              </w:rPr>
              <w:t>94/08/10</w:t>
            </w:r>
            <w:r>
              <w:rPr>
                <w:rStyle w:val="IndexLink"/>
                <w:rtl w:val="true"/>
              </w:rPr>
              <w:tab/>
            </w:r>
            <w:r>
              <w:rPr>
                <w:rStyle w:val="IndexLink"/>
              </w:rPr>
              <w:t>68</w:t>
            </w:r>
          </w:hyperlink>
        </w:p>
        <w:p>
          <w:pPr>
            <w:pStyle w:val="Contents2"/>
            <w:tabs>
              <w:tab w:val="clear" w:pos="8743"/>
              <w:tab w:val="right" w:pos="9026" w:leader="dot"/>
            </w:tabs>
            <w:rPr/>
          </w:pPr>
          <w:hyperlink w:anchor="__RefHeading___Toc3561377_2281741623">
            <w:r>
              <w:rPr>
                <w:webHidden/>
                <w:rStyle w:val="IndexLink"/>
                <w:rtl w:val="true"/>
              </w:rPr>
              <w:t xml:space="preserve">فروع مطهریت زوال عین </w:t>
            </w:r>
            <w:r>
              <w:rPr>
                <w:rStyle w:val="IndexLink"/>
              </w:rPr>
              <w:t>94/08/11</w:t>
            </w:r>
            <w:r>
              <w:rPr>
                <w:rStyle w:val="IndexLink"/>
                <w:rtl w:val="true"/>
              </w:rPr>
              <w:tab/>
            </w:r>
            <w:r>
              <w:rPr>
                <w:rStyle w:val="IndexLink"/>
              </w:rPr>
              <w:t>72</w:t>
            </w:r>
          </w:hyperlink>
        </w:p>
        <w:p>
          <w:pPr>
            <w:pStyle w:val="Contents2"/>
            <w:tabs>
              <w:tab w:val="clear" w:pos="8743"/>
              <w:tab w:val="right" w:pos="9026" w:leader="dot"/>
            </w:tabs>
            <w:rPr/>
          </w:pPr>
          <w:hyperlink w:anchor="__RefHeading___Toc3561379_2281741623">
            <w:r>
              <w:rPr>
                <w:webHidden/>
                <w:rStyle w:val="IndexLink"/>
                <w:rtl w:val="true"/>
              </w:rPr>
              <w:t xml:space="preserve">مطهریت استبراء جلاله </w:t>
            </w:r>
            <w:r>
              <w:rPr>
                <w:rStyle w:val="IndexLink"/>
                <w:rtl w:val="true"/>
              </w:rPr>
              <w:t>(</w:t>
            </w:r>
            <w:r>
              <w:rPr>
                <w:rStyle w:val="IndexLink"/>
                <w:rtl w:val="true"/>
              </w:rPr>
              <w:t>سه مرحله</w:t>
            </w:r>
            <w:r>
              <w:rPr>
                <w:rStyle w:val="IndexLink"/>
                <w:rtl w:val="true"/>
              </w:rPr>
              <w:t xml:space="preserve">) </w:t>
            </w:r>
            <w:r>
              <w:rPr>
                <w:rStyle w:val="IndexLink"/>
              </w:rPr>
              <w:t>94/08/12</w:t>
            </w:r>
            <w:r>
              <w:rPr>
                <w:rStyle w:val="IndexLink"/>
                <w:rtl w:val="true"/>
              </w:rPr>
              <w:tab/>
            </w:r>
            <w:r>
              <w:rPr>
                <w:rStyle w:val="IndexLink"/>
              </w:rPr>
              <w:t>77</w:t>
            </w:r>
          </w:hyperlink>
        </w:p>
        <w:p>
          <w:pPr>
            <w:pStyle w:val="Contents2"/>
            <w:tabs>
              <w:tab w:val="clear" w:pos="8743"/>
              <w:tab w:val="right" w:pos="9026" w:leader="dot"/>
            </w:tabs>
            <w:rPr/>
          </w:pPr>
          <w:hyperlink w:anchor="__RefHeading___Toc3561381_2281741623">
            <w:r>
              <w:rPr>
                <w:webHidden/>
                <w:rStyle w:val="IndexLink"/>
                <w:rtl w:val="true"/>
              </w:rPr>
              <w:t xml:space="preserve">تفسیر آیات </w:t>
            </w:r>
            <w:r>
              <w:rPr>
                <w:rStyle w:val="IndexLink"/>
              </w:rPr>
              <w:t>56</w:t>
            </w:r>
            <w:r>
              <w:rPr>
                <w:rStyle w:val="IndexLink"/>
                <w:rtl w:val="true"/>
              </w:rPr>
              <w:t xml:space="preserve"> </w:t>
            </w:r>
            <w:r>
              <w:rPr>
                <w:rStyle w:val="IndexLink"/>
                <w:rtl w:val="true"/>
              </w:rPr>
              <w:t xml:space="preserve">و </w:t>
            </w:r>
            <w:r>
              <w:rPr>
                <w:rStyle w:val="IndexLink"/>
              </w:rPr>
              <w:t>57</w:t>
            </w:r>
            <w:r>
              <w:rPr>
                <w:rStyle w:val="IndexLink"/>
                <w:rtl w:val="true"/>
              </w:rPr>
              <w:t xml:space="preserve"> </w:t>
            </w:r>
            <w:r>
              <w:rPr>
                <w:rStyle w:val="IndexLink"/>
                <w:rtl w:val="true"/>
              </w:rPr>
              <w:t xml:space="preserve">سوره نساء در موضوع اهل بیت علیهم السلام </w:t>
            </w:r>
            <w:r>
              <w:rPr>
                <w:rStyle w:val="IndexLink"/>
              </w:rPr>
              <w:t>94/08/13</w:t>
            </w:r>
            <w:r>
              <w:rPr>
                <w:rStyle w:val="IndexLink"/>
                <w:rtl w:val="true"/>
              </w:rPr>
              <w:tab/>
            </w:r>
            <w:r>
              <w:rPr>
                <w:rStyle w:val="IndexLink"/>
              </w:rPr>
              <w:t>80</w:t>
            </w:r>
          </w:hyperlink>
        </w:p>
        <w:p>
          <w:pPr>
            <w:pStyle w:val="Contents2"/>
            <w:tabs>
              <w:tab w:val="clear" w:pos="8743"/>
              <w:tab w:val="right" w:pos="9026" w:leader="dot"/>
            </w:tabs>
            <w:rPr/>
          </w:pPr>
          <w:hyperlink w:anchor="__RefHeading___Toc3561383_2281741623">
            <w:r>
              <w:rPr>
                <w:webHidden/>
                <w:rStyle w:val="IndexLink"/>
                <w:rtl w:val="true"/>
              </w:rPr>
              <w:t xml:space="preserve">مطهریت استبراء جلال </w:t>
            </w:r>
            <w:r>
              <w:rPr>
                <w:rStyle w:val="IndexLink"/>
              </w:rPr>
              <w:t>94/08/16</w:t>
            </w:r>
            <w:r>
              <w:rPr>
                <w:rStyle w:val="IndexLink"/>
                <w:rtl w:val="true"/>
              </w:rPr>
              <w:tab/>
            </w:r>
            <w:r>
              <w:rPr>
                <w:rStyle w:val="IndexLink"/>
              </w:rPr>
              <w:t>84</w:t>
            </w:r>
          </w:hyperlink>
        </w:p>
        <w:p>
          <w:pPr>
            <w:pStyle w:val="Contents2"/>
            <w:tabs>
              <w:tab w:val="clear" w:pos="8743"/>
              <w:tab w:val="right" w:pos="9026" w:leader="dot"/>
            </w:tabs>
            <w:rPr/>
          </w:pPr>
          <w:hyperlink w:anchor="__RefHeading___Toc3561385_2281741623">
            <w:r>
              <w:rPr>
                <w:webHidden/>
                <w:rStyle w:val="IndexLink"/>
                <w:rtl w:val="true"/>
              </w:rPr>
              <w:t xml:space="preserve">هجدهم مطهر غیبت مسلم و شروط آن </w:t>
            </w:r>
            <w:r>
              <w:rPr>
                <w:rStyle w:val="IndexLink"/>
              </w:rPr>
              <w:t>94/08/18</w:t>
            </w:r>
            <w:r>
              <w:rPr>
                <w:rStyle w:val="IndexLink"/>
                <w:rtl w:val="true"/>
              </w:rPr>
              <w:tab/>
            </w:r>
            <w:r>
              <w:rPr>
                <w:rStyle w:val="IndexLink"/>
              </w:rPr>
              <w:t>90</w:t>
            </w:r>
          </w:hyperlink>
        </w:p>
        <w:p>
          <w:pPr>
            <w:pStyle w:val="Contents2"/>
            <w:tabs>
              <w:tab w:val="clear" w:pos="8743"/>
              <w:tab w:val="right" w:pos="9026" w:leader="dot"/>
            </w:tabs>
            <w:rPr/>
          </w:pPr>
          <w:hyperlink w:anchor="__RefHeading___Toc3561387_2281741623">
            <w:r>
              <w:rPr>
                <w:webHidden/>
                <w:rStyle w:val="IndexLink"/>
                <w:rtl w:val="true"/>
              </w:rPr>
              <w:t xml:space="preserve">تحقیق و بررسی مطهریت غیبت مسلمان </w:t>
            </w:r>
            <w:r>
              <w:rPr>
                <w:rStyle w:val="IndexLink"/>
              </w:rPr>
              <w:t>94/08/19</w:t>
            </w:r>
            <w:r>
              <w:rPr>
                <w:rStyle w:val="IndexLink"/>
                <w:rtl w:val="true"/>
              </w:rPr>
              <w:tab/>
            </w:r>
            <w:r>
              <w:rPr>
                <w:rStyle w:val="IndexLink"/>
              </w:rPr>
              <w:t>95</w:t>
            </w:r>
          </w:hyperlink>
        </w:p>
        <w:p>
          <w:pPr>
            <w:pStyle w:val="Contents2"/>
            <w:tabs>
              <w:tab w:val="clear" w:pos="8743"/>
              <w:tab w:val="right" w:pos="9026" w:leader="dot"/>
            </w:tabs>
            <w:rPr/>
          </w:pPr>
          <w:hyperlink w:anchor="__RefHeading___Toc3561389_2281741623">
            <w:r>
              <w:rPr>
                <w:webHidden/>
                <w:rStyle w:val="IndexLink"/>
                <w:rtl w:val="true"/>
              </w:rPr>
              <w:t xml:space="preserve">تفسیر آیه </w:t>
            </w:r>
            <w:r>
              <w:rPr>
                <w:rStyle w:val="IndexLink"/>
              </w:rPr>
              <w:t>59</w:t>
            </w:r>
            <w:r>
              <w:rPr>
                <w:rStyle w:val="IndexLink"/>
                <w:rtl w:val="true"/>
              </w:rPr>
              <w:t xml:space="preserve"> </w:t>
            </w:r>
            <w:r>
              <w:rPr>
                <w:rStyle w:val="IndexLink"/>
                <w:rtl w:val="true"/>
              </w:rPr>
              <w:t xml:space="preserve">سوره نساء در موضوع اهل بیت علیهم السلام </w:t>
            </w:r>
            <w:r>
              <w:rPr>
                <w:rStyle w:val="IndexLink"/>
              </w:rPr>
              <w:t>94/08/20</w:t>
            </w:r>
            <w:r>
              <w:rPr>
                <w:rStyle w:val="IndexLink"/>
                <w:rtl w:val="true"/>
              </w:rPr>
              <w:tab/>
            </w:r>
            <w:r>
              <w:rPr>
                <w:rStyle w:val="IndexLink"/>
              </w:rPr>
              <w:t>101</w:t>
            </w:r>
          </w:hyperlink>
        </w:p>
        <w:p>
          <w:pPr>
            <w:pStyle w:val="Contents2"/>
            <w:tabs>
              <w:tab w:val="clear" w:pos="8743"/>
              <w:tab w:val="right" w:pos="9026" w:leader="dot"/>
            </w:tabs>
            <w:rPr/>
          </w:pPr>
          <w:hyperlink w:anchor="__RefHeading___Toc3561391_2281741623">
            <w:r>
              <w:rPr>
                <w:webHidden/>
                <w:rStyle w:val="IndexLink"/>
                <w:rtl w:val="true"/>
              </w:rPr>
              <w:t xml:space="preserve">ادامه مطهریت غیبت مسلمان </w:t>
            </w:r>
            <w:r>
              <w:rPr>
                <w:rStyle w:val="IndexLink"/>
              </w:rPr>
              <w:t>94/08/23</w:t>
            </w:r>
            <w:r>
              <w:rPr>
                <w:rStyle w:val="IndexLink"/>
                <w:rtl w:val="true"/>
              </w:rPr>
              <w:tab/>
            </w:r>
            <w:r>
              <w:rPr>
                <w:rStyle w:val="IndexLink"/>
              </w:rPr>
              <w:t>106</w:t>
            </w:r>
          </w:hyperlink>
        </w:p>
        <w:p>
          <w:pPr>
            <w:pStyle w:val="Contents2"/>
            <w:tabs>
              <w:tab w:val="clear" w:pos="8743"/>
              <w:tab w:val="right" w:pos="9026" w:leader="dot"/>
            </w:tabs>
            <w:rPr/>
          </w:pPr>
          <w:hyperlink w:anchor="__RefHeading___Toc3561393_2281741623">
            <w:r>
              <w:rPr>
                <w:webHidden/>
                <w:rStyle w:val="IndexLink"/>
                <w:rtl w:val="true"/>
              </w:rPr>
              <w:t xml:space="preserve">مسائل مطهرات </w:t>
            </w:r>
            <w:r>
              <w:rPr>
                <w:rStyle w:val="IndexLink"/>
              </w:rPr>
              <w:t>94/08/24</w:t>
            </w:r>
            <w:r>
              <w:rPr>
                <w:rStyle w:val="IndexLink"/>
                <w:rtl w:val="true"/>
              </w:rPr>
              <w:tab/>
            </w:r>
            <w:r>
              <w:rPr>
                <w:rStyle w:val="IndexLink"/>
              </w:rPr>
              <w:t>112</w:t>
            </w:r>
          </w:hyperlink>
        </w:p>
        <w:p>
          <w:pPr>
            <w:pStyle w:val="Contents2"/>
            <w:tabs>
              <w:tab w:val="clear" w:pos="8743"/>
              <w:tab w:val="right" w:pos="9026" w:leader="dot"/>
            </w:tabs>
            <w:rPr/>
          </w:pPr>
          <w:hyperlink w:anchor="__RefHeading___Toc3561395_2281741623">
            <w:r>
              <w:rPr>
                <w:webHidden/>
                <w:rStyle w:val="IndexLink"/>
                <w:rtl w:val="true"/>
              </w:rPr>
              <w:t xml:space="preserve">استعمال جلد حیوان محرم الاکل </w:t>
            </w:r>
            <w:r>
              <w:rPr>
                <w:rStyle w:val="IndexLink"/>
              </w:rPr>
              <w:t>94/08/25</w:t>
            </w:r>
            <w:r>
              <w:rPr>
                <w:rStyle w:val="IndexLink"/>
                <w:rtl w:val="true"/>
              </w:rPr>
              <w:tab/>
            </w:r>
            <w:r>
              <w:rPr>
                <w:rStyle w:val="IndexLink"/>
              </w:rPr>
              <w:t>116</w:t>
            </w:r>
          </w:hyperlink>
        </w:p>
        <w:p>
          <w:pPr>
            <w:pStyle w:val="Contents2"/>
            <w:tabs>
              <w:tab w:val="clear" w:pos="8743"/>
              <w:tab w:val="right" w:pos="9026" w:leader="dot"/>
            </w:tabs>
            <w:rPr/>
          </w:pPr>
          <w:hyperlink w:anchor="__RefHeading___Toc3561397_2281741623">
            <w:r>
              <w:rPr>
                <w:webHidden/>
                <w:rStyle w:val="IndexLink"/>
                <w:rtl w:val="true"/>
              </w:rPr>
              <w:t xml:space="preserve">قاعده سوق </w:t>
            </w:r>
            <w:r>
              <w:rPr>
                <w:rStyle w:val="IndexLink"/>
              </w:rPr>
              <w:t>94/08/26</w:t>
            </w:r>
            <w:r>
              <w:rPr>
                <w:rStyle w:val="IndexLink"/>
                <w:rtl w:val="true"/>
              </w:rPr>
              <w:tab/>
            </w:r>
            <w:r>
              <w:rPr>
                <w:rStyle w:val="IndexLink"/>
              </w:rPr>
              <w:t>120</w:t>
            </w:r>
          </w:hyperlink>
        </w:p>
        <w:p>
          <w:pPr>
            <w:pStyle w:val="Contents2"/>
            <w:tabs>
              <w:tab w:val="clear" w:pos="8743"/>
              <w:tab w:val="right" w:pos="9026" w:leader="dot"/>
            </w:tabs>
            <w:rPr/>
          </w:pPr>
          <w:hyperlink w:anchor="__RefHeading___Toc3561399_2281741623">
            <w:r>
              <w:rPr>
                <w:webHidden/>
                <w:rStyle w:val="IndexLink"/>
                <w:rtl w:val="true"/>
              </w:rPr>
              <w:t xml:space="preserve">قاعده سوق و نصوص آن </w:t>
            </w:r>
            <w:r>
              <w:rPr>
                <w:rStyle w:val="IndexLink"/>
              </w:rPr>
              <w:t>94/08/30</w:t>
            </w:r>
            <w:r>
              <w:rPr>
                <w:rStyle w:val="IndexLink"/>
                <w:rtl w:val="true"/>
              </w:rPr>
              <w:tab/>
            </w:r>
            <w:r>
              <w:rPr>
                <w:rStyle w:val="IndexLink"/>
              </w:rPr>
              <w:t>125</w:t>
            </w:r>
          </w:hyperlink>
        </w:p>
        <w:p>
          <w:pPr>
            <w:pStyle w:val="Contents2"/>
            <w:tabs>
              <w:tab w:val="clear" w:pos="8743"/>
              <w:tab w:val="right" w:pos="9026" w:leader="dot"/>
            </w:tabs>
            <w:rPr/>
          </w:pPr>
          <w:hyperlink w:anchor="__RefHeading___Toc3561401_2281741623">
            <w:r>
              <w:rPr>
                <w:webHidden/>
                <w:rStyle w:val="IndexLink"/>
                <w:rtl w:val="true"/>
              </w:rPr>
              <w:t xml:space="preserve">مواردی که نجاست در کار نیست ولی غسل مستحب است </w:t>
            </w:r>
            <w:r>
              <w:rPr>
                <w:rStyle w:val="IndexLink"/>
              </w:rPr>
              <w:t>94/09/01</w:t>
            </w:r>
            <w:r>
              <w:rPr>
                <w:rStyle w:val="IndexLink"/>
                <w:rtl w:val="true"/>
              </w:rPr>
              <w:tab/>
            </w:r>
            <w:r>
              <w:rPr>
                <w:rStyle w:val="IndexLink"/>
              </w:rPr>
              <w:t>131</w:t>
            </w:r>
          </w:hyperlink>
        </w:p>
        <w:p>
          <w:pPr>
            <w:pStyle w:val="Contents2"/>
            <w:tabs>
              <w:tab w:val="clear" w:pos="8743"/>
              <w:tab w:val="right" w:pos="9026" w:leader="dot"/>
            </w:tabs>
            <w:rPr/>
          </w:pPr>
          <w:hyperlink w:anchor="__RefHeading___Toc3561403_2281741623">
            <w:r>
              <w:rPr>
                <w:webHidden/>
                <w:rStyle w:val="IndexLink"/>
                <w:rtl w:val="true"/>
              </w:rPr>
              <w:t xml:space="preserve">فروعات تطهیر </w:t>
            </w:r>
            <w:r>
              <w:rPr>
                <w:rStyle w:val="IndexLink"/>
              </w:rPr>
              <w:t>94/09/02</w:t>
            </w:r>
            <w:r>
              <w:rPr>
                <w:rStyle w:val="IndexLink"/>
                <w:rtl w:val="true"/>
              </w:rPr>
              <w:tab/>
            </w:r>
            <w:r>
              <w:rPr>
                <w:rStyle w:val="IndexLink"/>
              </w:rPr>
              <w:t>137</w:t>
            </w:r>
          </w:hyperlink>
        </w:p>
        <w:p>
          <w:pPr>
            <w:pStyle w:val="Contents2"/>
            <w:tabs>
              <w:tab w:val="clear" w:pos="8743"/>
              <w:tab w:val="right" w:pos="9026" w:leader="dot"/>
            </w:tabs>
            <w:rPr/>
          </w:pPr>
          <w:hyperlink w:anchor="__RefHeading___Toc3561405_2281741623">
            <w:r>
              <w:rPr>
                <w:webHidden/>
                <w:rStyle w:val="IndexLink"/>
                <w:rtl w:val="true"/>
              </w:rPr>
              <w:t xml:space="preserve">مستحبات غسل و تطهیر </w:t>
            </w:r>
            <w:r>
              <w:rPr>
                <w:rStyle w:val="IndexLink"/>
              </w:rPr>
              <w:t>94/09/03</w:t>
            </w:r>
            <w:r>
              <w:rPr>
                <w:rStyle w:val="IndexLink"/>
                <w:rtl w:val="true"/>
              </w:rPr>
              <w:tab/>
            </w:r>
            <w:r>
              <w:rPr>
                <w:rStyle w:val="IndexLink"/>
              </w:rPr>
              <w:t>143</w:t>
            </w:r>
          </w:hyperlink>
        </w:p>
        <w:p>
          <w:pPr>
            <w:pStyle w:val="Contents2"/>
            <w:tabs>
              <w:tab w:val="clear" w:pos="8743"/>
              <w:tab w:val="right" w:pos="9026" w:leader="dot"/>
            </w:tabs>
            <w:rPr/>
          </w:pPr>
          <w:hyperlink w:anchor="__RefHeading___Toc3561407_2281741623">
            <w:r>
              <w:rPr>
                <w:webHidden/>
                <w:rStyle w:val="IndexLink"/>
                <w:rtl w:val="true"/>
              </w:rPr>
              <w:t xml:space="preserve">تفسیر آیه </w:t>
            </w:r>
            <w:r>
              <w:rPr>
                <w:rStyle w:val="IndexLink"/>
              </w:rPr>
              <w:t>62</w:t>
            </w:r>
            <w:r>
              <w:rPr>
                <w:rStyle w:val="IndexLink"/>
                <w:rtl w:val="true"/>
              </w:rPr>
              <w:t xml:space="preserve"> </w:t>
            </w:r>
            <w:r>
              <w:rPr>
                <w:rStyle w:val="IndexLink"/>
                <w:rtl w:val="true"/>
              </w:rPr>
              <w:t xml:space="preserve">سوره نساء در موضوع اهل بیت علیهم السلام </w:t>
            </w:r>
            <w:r>
              <w:rPr>
                <w:rStyle w:val="IndexLink"/>
              </w:rPr>
              <w:t>94/09/04</w:t>
            </w:r>
            <w:r>
              <w:rPr>
                <w:rStyle w:val="IndexLink"/>
                <w:rtl w:val="true"/>
              </w:rPr>
              <w:tab/>
            </w:r>
            <w:r>
              <w:rPr>
                <w:rStyle w:val="IndexLink"/>
              </w:rPr>
              <w:t>147</w:t>
            </w:r>
          </w:hyperlink>
        </w:p>
        <w:p>
          <w:pPr>
            <w:pStyle w:val="Contents2"/>
            <w:tabs>
              <w:tab w:val="clear" w:pos="8743"/>
              <w:tab w:val="right" w:pos="9026" w:leader="dot"/>
            </w:tabs>
            <w:rPr/>
          </w:pPr>
          <w:hyperlink w:anchor="__RefHeading___Toc3561409_2281741623">
            <w:r>
              <w:rPr>
                <w:webHidden/>
                <w:rStyle w:val="IndexLink"/>
                <w:rtl w:val="true"/>
              </w:rPr>
              <w:t xml:space="preserve">تطهیرات استحبابی </w:t>
            </w:r>
            <w:r>
              <w:rPr>
                <w:rStyle w:val="IndexLink"/>
              </w:rPr>
              <w:t>94/09/23</w:t>
            </w:r>
            <w:r>
              <w:rPr>
                <w:rStyle w:val="IndexLink"/>
                <w:rtl w:val="true"/>
              </w:rPr>
              <w:tab/>
            </w:r>
            <w:r>
              <w:rPr>
                <w:rStyle w:val="IndexLink"/>
              </w:rPr>
              <w:t>151</w:t>
            </w:r>
          </w:hyperlink>
        </w:p>
        <w:p>
          <w:pPr>
            <w:pStyle w:val="Contents2"/>
            <w:tabs>
              <w:tab w:val="clear" w:pos="8743"/>
              <w:tab w:val="right" w:pos="9026" w:leader="dot"/>
            </w:tabs>
            <w:rPr/>
          </w:pPr>
          <w:hyperlink w:anchor="__RefHeading___Toc3561411_2281741623">
            <w:r>
              <w:rPr>
                <w:webHidden/>
                <w:rStyle w:val="IndexLink"/>
                <w:rtl w:val="true"/>
              </w:rPr>
              <w:t xml:space="preserve">طرق اثبات تطهیر </w:t>
            </w:r>
            <w:r>
              <w:rPr>
                <w:rStyle w:val="IndexLink"/>
              </w:rPr>
              <w:t>94/09/24</w:t>
            </w:r>
            <w:r>
              <w:rPr>
                <w:rStyle w:val="IndexLink"/>
                <w:rtl w:val="true"/>
              </w:rPr>
              <w:tab/>
            </w:r>
            <w:r>
              <w:rPr>
                <w:rStyle w:val="IndexLink"/>
              </w:rPr>
              <w:t>157</w:t>
            </w:r>
          </w:hyperlink>
        </w:p>
        <w:p>
          <w:pPr>
            <w:pStyle w:val="Contents2"/>
            <w:tabs>
              <w:tab w:val="clear" w:pos="8743"/>
              <w:tab w:val="right" w:pos="9026" w:leader="dot"/>
            </w:tabs>
            <w:rPr/>
          </w:pPr>
          <w:hyperlink w:anchor="__RefHeading___Toc3561413_2281741623">
            <w:r>
              <w:rPr>
                <w:webHidden/>
                <w:rStyle w:val="IndexLink"/>
                <w:rtl w:val="true"/>
              </w:rPr>
              <w:t xml:space="preserve">تفسیر آیه </w:t>
            </w:r>
            <w:r>
              <w:rPr>
                <w:rStyle w:val="IndexLink"/>
              </w:rPr>
              <w:t>66</w:t>
            </w:r>
            <w:r>
              <w:rPr>
                <w:rStyle w:val="IndexLink"/>
                <w:rtl w:val="true"/>
              </w:rPr>
              <w:t xml:space="preserve"> </w:t>
            </w:r>
            <w:r>
              <w:rPr>
                <w:rStyle w:val="IndexLink"/>
                <w:rtl w:val="true"/>
              </w:rPr>
              <w:t xml:space="preserve">سوره نساء در موضوع اهل بیت علیهم السلام </w:t>
            </w:r>
            <w:r>
              <w:rPr>
                <w:rStyle w:val="IndexLink"/>
              </w:rPr>
              <w:t>94/09/25</w:t>
            </w:r>
            <w:r>
              <w:rPr>
                <w:rStyle w:val="IndexLink"/>
                <w:rtl w:val="true"/>
              </w:rPr>
              <w:tab/>
            </w:r>
            <w:r>
              <w:rPr>
                <w:rStyle w:val="IndexLink"/>
              </w:rPr>
              <w:t>162</w:t>
            </w:r>
          </w:hyperlink>
        </w:p>
        <w:p>
          <w:pPr>
            <w:pStyle w:val="Contents2"/>
            <w:tabs>
              <w:tab w:val="clear" w:pos="8743"/>
              <w:tab w:val="right" w:pos="9026" w:leader="dot"/>
            </w:tabs>
            <w:rPr/>
          </w:pPr>
          <w:hyperlink w:anchor="__RefHeading___Toc3561415_2281741623">
            <w:r>
              <w:rPr>
                <w:webHidden/>
                <w:rStyle w:val="IndexLink"/>
                <w:rtl w:val="true"/>
              </w:rPr>
              <w:t xml:space="preserve">طرق اثبات تطهیر </w:t>
            </w:r>
            <w:r>
              <w:rPr>
                <w:rStyle w:val="IndexLink"/>
              </w:rPr>
              <w:t>94/09/28</w:t>
            </w:r>
            <w:r>
              <w:rPr>
                <w:rStyle w:val="IndexLink"/>
                <w:rtl w:val="true"/>
              </w:rPr>
              <w:tab/>
            </w:r>
            <w:r>
              <w:rPr>
                <w:rStyle w:val="IndexLink"/>
              </w:rPr>
              <w:t>167</w:t>
            </w:r>
          </w:hyperlink>
        </w:p>
        <w:p>
          <w:pPr>
            <w:pStyle w:val="Contents2"/>
            <w:tabs>
              <w:tab w:val="clear" w:pos="8743"/>
              <w:tab w:val="right" w:pos="9026" w:leader="dot"/>
            </w:tabs>
            <w:rPr/>
          </w:pPr>
          <w:hyperlink w:anchor="__RefHeading___Toc3561417_2281741623">
            <w:r>
              <w:rPr>
                <w:webHidden/>
                <w:rStyle w:val="IndexLink"/>
                <w:rtl w:val="true"/>
              </w:rPr>
              <w:t xml:space="preserve">طرق اثبات تطهیر </w:t>
            </w:r>
            <w:r>
              <w:rPr>
                <w:rStyle w:val="IndexLink"/>
              </w:rPr>
              <w:t>94/09/30</w:t>
            </w:r>
            <w:r>
              <w:rPr>
                <w:rStyle w:val="IndexLink"/>
                <w:rtl w:val="true"/>
              </w:rPr>
              <w:tab/>
            </w:r>
            <w:r>
              <w:rPr>
                <w:rStyle w:val="IndexLink"/>
              </w:rPr>
              <w:t>171</w:t>
            </w:r>
          </w:hyperlink>
        </w:p>
        <w:p>
          <w:pPr>
            <w:pStyle w:val="Contents2"/>
            <w:tabs>
              <w:tab w:val="clear" w:pos="8743"/>
              <w:tab w:val="right" w:pos="9026" w:leader="dot"/>
            </w:tabs>
            <w:rPr/>
          </w:pPr>
          <w:hyperlink w:anchor="__RefHeading___Toc3561419_2281741623">
            <w:r>
              <w:rPr>
                <w:webHidden/>
                <w:rStyle w:val="IndexLink"/>
                <w:rtl w:val="true"/>
              </w:rPr>
              <w:t xml:space="preserve">طرق اثبات تطهیر </w:t>
            </w:r>
            <w:r>
              <w:rPr>
                <w:rStyle w:val="IndexLink"/>
              </w:rPr>
              <w:t>94/10/01</w:t>
            </w:r>
            <w:r>
              <w:rPr>
                <w:rStyle w:val="IndexLink"/>
                <w:rtl w:val="true"/>
              </w:rPr>
              <w:tab/>
            </w:r>
            <w:r>
              <w:rPr>
                <w:rStyle w:val="IndexLink"/>
              </w:rPr>
              <w:t>176</w:t>
            </w:r>
          </w:hyperlink>
        </w:p>
        <w:p>
          <w:pPr>
            <w:pStyle w:val="Contents2"/>
            <w:tabs>
              <w:tab w:val="clear" w:pos="8743"/>
              <w:tab w:val="right" w:pos="9026" w:leader="dot"/>
            </w:tabs>
            <w:rPr/>
          </w:pPr>
          <w:hyperlink w:anchor="__RefHeading___Toc3561421_2281741623">
            <w:r>
              <w:rPr>
                <w:webHidden/>
                <w:rStyle w:val="IndexLink"/>
                <w:rtl w:val="true"/>
              </w:rPr>
              <w:t xml:space="preserve">تفسیر آیه </w:t>
            </w:r>
            <w:r>
              <w:rPr>
                <w:rStyle w:val="IndexLink"/>
              </w:rPr>
              <w:t>75</w:t>
            </w:r>
            <w:r>
              <w:rPr>
                <w:rStyle w:val="IndexLink"/>
                <w:rtl w:val="true"/>
              </w:rPr>
              <w:t xml:space="preserve"> </w:t>
            </w:r>
            <w:r>
              <w:rPr>
                <w:rStyle w:val="IndexLink"/>
                <w:rtl w:val="true"/>
              </w:rPr>
              <w:t xml:space="preserve">سوره نساء در موضوع اهل بیت علیهم السلام </w:t>
            </w:r>
            <w:r>
              <w:rPr>
                <w:rStyle w:val="IndexLink"/>
              </w:rPr>
              <w:t>94/10/02</w:t>
            </w:r>
            <w:r>
              <w:rPr>
                <w:rStyle w:val="IndexLink"/>
                <w:rtl w:val="true"/>
              </w:rPr>
              <w:tab/>
            </w:r>
            <w:r>
              <w:rPr>
                <w:rStyle w:val="IndexLink"/>
              </w:rPr>
              <w:t>180</w:t>
            </w:r>
          </w:hyperlink>
        </w:p>
        <w:p>
          <w:pPr>
            <w:pStyle w:val="Contents2"/>
            <w:tabs>
              <w:tab w:val="clear" w:pos="8743"/>
              <w:tab w:val="right" w:pos="9026" w:leader="dot"/>
            </w:tabs>
            <w:rPr/>
          </w:pPr>
          <w:hyperlink w:anchor="__RefHeading___Toc3561423_2281741623">
            <w:r>
              <w:rPr>
                <w:webHidden/>
                <w:rStyle w:val="IndexLink"/>
                <w:rtl w:val="true"/>
              </w:rPr>
              <w:t xml:space="preserve">تعارض بین بیّنتان </w:t>
            </w:r>
            <w:r>
              <w:rPr>
                <w:rStyle w:val="IndexLink"/>
              </w:rPr>
              <w:t>94/10/05</w:t>
            </w:r>
            <w:r>
              <w:rPr>
                <w:rStyle w:val="IndexLink"/>
                <w:rtl w:val="true"/>
              </w:rPr>
              <w:tab/>
            </w:r>
            <w:r>
              <w:rPr>
                <w:rStyle w:val="IndexLink"/>
              </w:rPr>
              <w:t>185</w:t>
            </w:r>
          </w:hyperlink>
        </w:p>
        <w:p>
          <w:pPr>
            <w:pStyle w:val="Contents2"/>
            <w:tabs>
              <w:tab w:val="clear" w:pos="8743"/>
              <w:tab w:val="right" w:pos="9026" w:leader="dot"/>
            </w:tabs>
            <w:rPr/>
          </w:pPr>
          <w:hyperlink w:anchor="__RefHeading___Toc3561425_2281741623">
            <w:r>
              <w:rPr>
                <w:webHidden/>
                <w:rStyle w:val="IndexLink"/>
                <w:rtl w:val="true"/>
              </w:rPr>
              <w:t xml:space="preserve">علم به طهارت یکی از دو شئ غیر معین </w:t>
            </w:r>
            <w:r>
              <w:rPr>
                <w:rStyle w:val="IndexLink"/>
              </w:rPr>
              <w:t>94/10/06</w:t>
            </w:r>
            <w:r>
              <w:rPr>
                <w:rStyle w:val="IndexLink"/>
                <w:rtl w:val="true"/>
              </w:rPr>
              <w:tab/>
            </w:r>
            <w:r>
              <w:rPr>
                <w:rStyle w:val="IndexLink"/>
              </w:rPr>
              <w:t>190</w:t>
            </w:r>
          </w:hyperlink>
        </w:p>
        <w:p>
          <w:pPr>
            <w:pStyle w:val="Contents2"/>
            <w:tabs>
              <w:tab w:val="clear" w:pos="8743"/>
              <w:tab w:val="right" w:pos="9026" w:leader="dot"/>
            </w:tabs>
            <w:rPr/>
          </w:pPr>
          <w:hyperlink w:anchor="__RefHeading___Toc3561427_2281741623">
            <w:r>
              <w:rPr>
                <w:webHidden/>
                <w:rStyle w:val="IndexLink"/>
                <w:rtl w:val="true"/>
              </w:rPr>
              <w:t xml:space="preserve">مسئله سوم از مسائل شک در تطهیر </w:t>
            </w:r>
            <w:r>
              <w:rPr>
                <w:rStyle w:val="IndexLink"/>
              </w:rPr>
              <w:t>94/10/07</w:t>
            </w:r>
            <w:r>
              <w:rPr>
                <w:rStyle w:val="IndexLink"/>
                <w:rtl w:val="true"/>
              </w:rPr>
              <w:tab/>
            </w:r>
            <w:r>
              <w:rPr>
                <w:rStyle w:val="IndexLink"/>
              </w:rPr>
              <w:t>194</w:t>
            </w:r>
          </w:hyperlink>
        </w:p>
        <w:p>
          <w:pPr>
            <w:pStyle w:val="Contents2"/>
            <w:tabs>
              <w:tab w:val="clear" w:pos="8743"/>
              <w:tab w:val="right" w:pos="9026" w:leader="dot"/>
            </w:tabs>
            <w:rPr/>
          </w:pPr>
          <w:hyperlink w:anchor="__RefHeading___Toc3561429_2281741623">
            <w:r>
              <w:rPr>
                <w:webHidden/>
                <w:rStyle w:val="IndexLink"/>
                <w:rtl w:val="true"/>
              </w:rPr>
              <w:t xml:space="preserve">حکم وسواسی </w:t>
            </w:r>
            <w:r>
              <w:rPr>
                <w:rStyle w:val="IndexLink"/>
              </w:rPr>
              <w:t>94/10/12</w:t>
            </w:r>
            <w:r>
              <w:rPr>
                <w:rStyle w:val="IndexLink"/>
                <w:rtl w:val="true"/>
              </w:rPr>
              <w:tab/>
            </w:r>
            <w:r>
              <w:rPr>
                <w:rStyle w:val="IndexLink"/>
              </w:rPr>
              <w:t>200</w:t>
            </w:r>
          </w:hyperlink>
        </w:p>
        <w:p>
          <w:pPr>
            <w:pStyle w:val="Contents2"/>
            <w:tabs>
              <w:tab w:val="clear" w:pos="8743"/>
              <w:tab w:val="right" w:pos="9026" w:leader="dot"/>
            </w:tabs>
            <w:rPr/>
          </w:pPr>
          <w:hyperlink w:anchor="__RefHeading___Toc3561431_2281741623">
            <w:r>
              <w:rPr>
                <w:webHidden/>
                <w:rStyle w:val="IndexLink"/>
                <w:rtl w:val="true"/>
              </w:rPr>
              <w:t xml:space="preserve">جواز انتفاع از میته </w:t>
            </w:r>
            <w:r>
              <w:rPr>
                <w:rStyle w:val="IndexLink"/>
              </w:rPr>
              <w:t>94/10/14</w:t>
            </w:r>
            <w:r>
              <w:rPr>
                <w:rStyle w:val="IndexLink"/>
                <w:rtl w:val="true"/>
              </w:rPr>
              <w:tab/>
            </w:r>
            <w:r>
              <w:rPr>
                <w:rStyle w:val="IndexLink"/>
              </w:rPr>
              <w:t>203</w:t>
            </w:r>
          </w:hyperlink>
        </w:p>
        <w:p>
          <w:pPr>
            <w:pStyle w:val="Contents2"/>
            <w:tabs>
              <w:tab w:val="clear" w:pos="8743"/>
              <w:tab w:val="right" w:pos="9026" w:leader="dot"/>
            </w:tabs>
            <w:rPr/>
          </w:pPr>
          <w:hyperlink w:anchor="__RefHeading___Toc3561433_2281741623">
            <w:r>
              <w:rPr>
                <w:webHidden/>
                <w:rStyle w:val="IndexLink"/>
                <w:rtl w:val="true"/>
              </w:rPr>
              <w:t xml:space="preserve">استعمال ظروف مغصوبه </w:t>
            </w:r>
            <w:r>
              <w:rPr>
                <w:rStyle w:val="IndexLink"/>
              </w:rPr>
              <w:t>94/10/15</w:t>
            </w:r>
            <w:r>
              <w:rPr>
                <w:rStyle w:val="IndexLink"/>
                <w:rtl w:val="true"/>
              </w:rPr>
              <w:tab/>
            </w:r>
            <w:r>
              <w:rPr>
                <w:rStyle w:val="IndexLink"/>
              </w:rPr>
              <w:t>208</w:t>
            </w:r>
          </w:hyperlink>
        </w:p>
        <w:p>
          <w:pPr>
            <w:pStyle w:val="Contents2"/>
            <w:tabs>
              <w:tab w:val="clear" w:pos="8743"/>
              <w:tab w:val="right" w:pos="9026" w:leader="dot"/>
            </w:tabs>
            <w:rPr/>
          </w:pPr>
          <w:hyperlink w:anchor="__RefHeading___Toc3561435_2281741623">
            <w:r>
              <w:rPr>
                <w:webHidden/>
                <w:rStyle w:val="IndexLink"/>
                <w:rtl w:val="true"/>
              </w:rPr>
              <w:t xml:space="preserve">تفسیر آیه </w:t>
            </w:r>
            <w:r>
              <w:rPr>
                <w:rStyle w:val="IndexLink"/>
              </w:rPr>
              <w:t>77</w:t>
            </w:r>
            <w:r>
              <w:rPr>
                <w:rStyle w:val="IndexLink"/>
                <w:rtl w:val="true"/>
              </w:rPr>
              <w:t xml:space="preserve"> </w:t>
            </w:r>
            <w:r>
              <w:rPr>
                <w:rStyle w:val="IndexLink"/>
                <w:rtl w:val="true"/>
              </w:rPr>
              <w:t xml:space="preserve">سوره نساء در موضوع اهل بیت علیهم السلام </w:t>
            </w:r>
            <w:r>
              <w:rPr>
                <w:rStyle w:val="IndexLink"/>
              </w:rPr>
              <w:t>94/10/16</w:t>
            </w:r>
            <w:r>
              <w:rPr>
                <w:rStyle w:val="IndexLink"/>
                <w:rtl w:val="true"/>
              </w:rPr>
              <w:tab/>
            </w:r>
            <w:r>
              <w:rPr>
                <w:rStyle w:val="IndexLink"/>
              </w:rPr>
              <w:t>214</w:t>
            </w:r>
          </w:hyperlink>
        </w:p>
        <w:p>
          <w:pPr>
            <w:pStyle w:val="Contents2"/>
            <w:tabs>
              <w:tab w:val="clear" w:pos="8743"/>
              <w:tab w:val="right" w:pos="9026" w:leader="dot"/>
            </w:tabs>
            <w:rPr/>
          </w:pPr>
          <w:hyperlink w:anchor="__RefHeading___Toc3561437_2281741623">
            <w:r>
              <w:rPr>
                <w:webHidden/>
                <w:rStyle w:val="IndexLink"/>
                <w:rtl w:val="true"/>
              </w:rPr>
              <w:t xml:space="preserve">وضو گرفتن در ظرف غصبی </w:t>
            </w:r>
            <w:r>
              <w:rPr>
                <w:rStyle w:val="IndexLink"/>
              </w:rPr>
              <w:t>94/10/19</w:t>
            </w:r>
            <w:r>
              <w:rPr>
                <w:rStyle w:val="IndexLink"/>
                <w:rtl w:val="true"/>
              </w:rPr>
              <w:tab/>
            </w:r>
            <w:r>
              <w:rPr>
                <w:rStyle w:val="IndexLink"/>
              </w:rPr>
              <w:t>218</w:t>
            </w:r>
          </w:hyperlink>
        </w:p>
        <w:p>
          <w:pPr>
            <w:pStyle w:val="Contents2"/>
            <w:tabs>
              <w:tab w:val="clear" w:pos="8743"/>
              <w:tab w:val="right" w:pos="9026" w:leader="dot"/>
            </w:tabs>
            <w:rPr/>
          </w:pPr>
          <w:hyperlink w:anchor="__RefHeading___Toc3561439_2281741623">
            <w:r>
              <w:rPr>
                <w:webHidden/>
                <w:rStyle w:val="IndexLink"/>
                <w:rtl w:val="true"/>
              </w:rPr>
              <w:t xml:space="preserve">طهارت و نجاست اوانی مشرکین و کفار </w:t>
            </w:r>
            <w:r>
              <w:rPr>
                <w:rStyle w:val="IndexLink"/>
              </w:rPr>
              <w:t>94/10/20</w:t>
            </w:r>
            <w:r>
              <w:rPr>
                <w:rStyle w:val="IndexLink"/>
                <w:rtl w:val="true"/>
              </w:rPr>
              <w:tab/>
            </w:r>
            <w:r>
              <w:rPr>
                <w:rStyle w:val="IndexLink"/>
              </w:rPr>
              <w:t>223</w:t>
            </w:r>
          </w:hyperlink>
        </w:p>
        <w:p>
          <w:pPr>
            <w:pStyle w:val="Contents2"/>
            <w:tabs>
              <w:tab w:val="clear" w:pos="8743"/>
              <w:tab w:val="right" w:pos="9026" w:leader="dot"/>
            </w:tabs>
            <w:rPr/>
          </w:pPr>
          <w:hyperlink w:anchor="__RefHeading___Toc3561441_2281741623">
            <w:r>
              <w:rPr>
                <w:webHidden/>
                <w:rStyle w:val="IndexLink"/>
                <w:rtl w:val="true"/>
              </w:rPr>
              <w:t xml:space="preserve">حکم اوانی مشرکین و کفار </w:t>
            </w:r>
            <w:r>
              <w:rPr>
                <w:rStyle w:val="IndexLink"/>
              </w:rPr>
              <w:t>94/10/21</w:t>
            </w:r>
            <w:r>
              <w:rPr>
                <w:rStyle w:val="IndexLink"/>
                <w:rtl w:val="true"/>
              </w:rPr>
              <w:tab/>
            </w:r>
            <w:r>
              <w:rPr>
                <w:rStyle w:val="IndexLink"/>
              </w:rPr>
              <w:t>227</w:t>
            </w:r>
          </w:hyperlink>
        </w:p>
        <w:p>
          <w:pPr>
            <w:pStyle w:val="Contents2"/>
            <w:tabs>
              <w:tab w:val="clear" w:pos="8743"/>
              <w:tab w:val="right" w:pos="9026" w:leader="dot"/>
            </w:tabs>
            <w:rPr/>
          </w:pPr>
          <w:hyperlink w:anchor="__RefHeading___Toc3561443_2281741623">
            <w:r>
              <w:rPr>
                <w:webHidden/>
                <w:rStyle w:val="IndexLink"/>
                <w:rtl w:val="true"/>
              </w:rPr>
              <w:t xml:space="preserve">سئله دوم اصاله عدم تذکیه </w:t>
            </w:r>
            <w:r>
              <w:rPr>
                <w:rStyle w:val="IndexLink"/>
              </w:rPr>
              <w:t>94/10/22</w:t>
            </w:r>
            <w:r>
              <w:rPr>
                <w:rStyle w:val="IndexLink"/>
                <w:rtl w:val="true"/>
              </w:rPr>
              <w:tab/>
            </w:r>
            <w:r>
              <w:rPr>
                <w:rStyle w:val="IndexLink"/>
              </w:rPr>
              <w:t>232</w:t>
            </w:r>
          </w:hyperlink>
        </w:p>
        <w:p>
          <w:pPr>
            <w:pStyle w:val="Contents2"/>
            <w:tabs>
              <w:tab w:val="clear" w:pos="8743"/>
              <w:tab w:val="right" w:pos="9026" w:leader="dot"/>
            </w:tabs>
            <w:rPr/>
          </w:pPr>
          <w:hyperlink w:anchor="__RefHeading___Toc3561445_2281741623">
            <w:r>
              <w:rPr>
                <w:webHidden/>
                <w:rStyle w:val="IndexLink"/>
                <w:rtl w:val="true"/>
              </w:rPr>
              <w:t xml:space="preserve">تفسیر آیه </w:t>
            </w:r>
            <w:r>
              <w:rPr>
                <w:rStyle w:val="IndexLink"/>
              </w:rPr>
              <w:t>80</w:t>
            </w:r>
            <w:r>
              <w:rPr>
                <w:rStyle w:val="IndexLink"/>
                <w:rtl w:val="true"/>
              </w:rPr>
              <w:t xml:space="preserve"> </w:t>
            </w:r>
            <w:r>
              <w:rPr>
                <w:rStyle w:val="IndexLink"/>
                <w:rtl w:val="true"/>
              </w:rPr>
              <w:t xml:space="preserve">سوره نساء در موضوع اهل بیت علیهم السلام </w:t>
            </w:r>
            <w:r>
              <w:rPr>
                <w:rStyle w:val="IndexLink"/>
              </w:rPr>
              <w:t>94/10/23</w:t>
            </w:r>
            <w:r>
              <w:rPr>
                <w:rStyle w:val="IndexLink"/>
                <w:rtl w:val="true"/>
              </w:rPr>
              <w:tab/>
            </w:r>
            <w:r>
              <w:rPr>
                <w:rStyle w:val="IndexLink"/>
              </w:rPr>
              <w:t>236</w:t>
            </w:r>
          </w:hyperlink>
        </w:p>
        <w:p>
          <w:pPr>
            <w:pStyle w:val="Contents2"/>
            <w:tabs>
              <w:tab w:val="clear" w:pos="8743"/>
              <w:tab w:val="right" w:pos="9026" w:leader="dot"/>
            </w:tabs>
            <w:rPr/>
          </w:pPr>
          <w:hyperlink w:anchor="__RefHeading___Toc3561447_2281741623">
            <w:r>
              <w:rPr>
                <w:webHidden/>
                <w:rStyle w:val="IndexLink"/>
                <w:rtl w:val="true"/>
              </w:rPr>
              <w:t xml:space="preserve">ظرف مستعمل در خمر </w:t>
            </w:r>
            <w:r>
              <w:rPr>
                <w:rStyle w:val="IndexLink"/>
              </w:rPr>
              <w:t>94/10/26</w:t>
            </w:r>
            <w:r>
              <w:rPr>
                <w:rStyle w:val="IndexLink"/>
                <w:rtl w:val="true"/>
              </w:rPr>
              <w:tab/>
            </w:r>
            <w:r>
              <w:rPr>
                <w:rStyle w:val="IndexLink"/>
              </w:rPr>
              <w:t>241</w:t>
            </w:r>
          </w:hyperlink>
        </w:p>
        <w:p>
          <w:pPr>
            <w:pStyle w:val="Contents2"/>
            <w:tabs>
              <w:tab w:val="clear" w:pos="8743"/>
              <w:tab w:val="right" w:pos="9026" w:leader="dot"/>
            </w:tabs>
            <w:rPr/>
          </w:pPr>
          <w:hyperlink w:anchor="__RefHeading___Toc3561449_2281741623">
            <w:r>
              <w:rPr>
                <w:webHidden/>
                <w:rStyle w:val="IndexLink"/>
                <w:rtl w:val="true"/>
              </w:rPr>
              <w:t xml:space="preserve">حرمت استعمال اوان ذهب و فضه </w:t>
            </w:r>
            <w:r>
              <w:rPr>
                <w:rStyle w:val="IndexLink"/>
              </w:rPr>
              <w:t>94/10/27</w:t>
            </w:r>
            <w:r>
              <w:rPr>
                <w:rStyle w:val="IndexLink"/>
                <w:rtl w:val="true"/>
              </w:rPr>
              <w:tab/>
            </w:r>
            <w:r>
              <w:rPr>
                <w:rStyle w:val="IndexLink"/>
              </w:rPr>
              <w:t>246</w:t>
            </w:r>
          </w:hyperlink>
        </w:p>
        <w:p>
          <w:pPr>
            <w:pStyle w:val="Contents2"/>
            <w:tabs>
              <w:tab w:val="clear" w:pos="8743"/>
              <w:tab w:val="right" w:pos="9026" w:leader="dot"/>
            </w:tabs>
            <w:rPr/>
          </w:pPr>
          <w:hyperlink w:anchor="__RefHeading___Toc3561451_2281741623">
            <w:r>
              <w:rPr>
                <w:webHidden/>
                <w:rStyle w:val="IndexLink"/>
                <w:rtl w:val="true"/>
              </w:rPr>
              <w:t xml:space="preserve">حرمت استعمال اوان ذهب و فضه </w:t>
            </w:r>
            <w:r>
              <w:rPr>
                <w:rStyle w:val="IndexLink"/>
              </w:rPr>
              <w:t>94/10/28</w:t>
            </w:r>
            <w:r>
              <w:rPr>
                <w:rStyle w:val="IndexLink"/>
                <w:rtl w:val="true"/>
              </w:rPr>
              <w:tab/>
            </w:r>
            <w:r>
              <w:rPr>
                <w:rStyle w:val="IndexLink"/>
              </w:rPr>
              <w:t>250</w:t>
            </w:r>
          </w:hyperlink>
        </w:p>
        <w:p>
          <w:pPr>
            <w:pStyle w:val="Contents2"/>
            <w:tabs>
              <w:tab w:val="clear" w:pos="8743"/>
              <w:tab w:val="right" w:pos="9026" w:leader="dot"/>
            </w:tabs>
            <w:rPr/>
          </w:pPr>
          <w:hyperlink w:anchor="__RefHeading___Toc3561453_2281741623">
            <w:r>
              <w:rPr>
                <w:webHidden/>
                <w:rStyle w:val="IndexLink"/>
                <w:rtl w:val="true"/>
              </w:rPr>
              <w:t xml:space="preserve">استعمال اوان ذهب و فضه </w:t>
            </w:r>
            <w:r>
              <w:rPr>
                <w:rStyle w:val="IndexLink"/>
              </w:rPr>
              <w:t>94/10/29</w:t>
            </w:r>
            <w:r>
              <w:rPr>
                <w:rStyle w:val="IndexLink"/>
                <w:rtl w:val="true"/>
              </w:rPr>
              <w:tab/>
            </w:r>
            <w:r>
              <w:rPr>
                <w:rStyle w:val="IndexLink"/>
              </w:rPr>
              <w:t>253</w:t>
            </w:r>
          </w:hyperlink>
        </w:p>
        <w:p>
          <w:pPr>
            <w:pStyle w:val="Contents2"/>
            <w:tabs>
              <w:tab w:val="clear" w:pos="8743"/>
              <w:tab w:val="right" w:pos="9026" w:leader="dot"/>
            </w:tabs>
            <w:rPr/>
          </w:pPr>
          <w:hyperlink w:anchor="__RefHeading___Toc3561455_2281741623">
            <w:r>
              <w:rPr>
                <w:webHidden/>
                <w:rStyle w:val="IndexLink"/>
                <w:rtl w:val="true"/>
              </w:rPr>
              <w:t xml:space="preserve">تفسیر آیه </w:t>
            </w:r>
            <w:r>
              <w:rPr>
                <w:rStyle w:val="IndexLink"/>
              </w:rPr>
              <w:t>83</w:t>
            </w:r>
            <w:r>
              <w:rPr>
                <w:rStyle w:val="IndexLink"/>
                <w:rtl w:val="true"/>
              </w:rPr>
              <w:t xml:space="preserve"> </w:t>
            </w:r>
            <w:r>
              <w:rPr>
                <w:rStyle w:val="IndexLink"/>
                <w:rtl w:val="true"/>
              </w:rPr>
              <w:t xml:space="preserve">سوره نساء در موضوع اهل بیت علیهم السلام </w:t>
            </w:r>
            <w:r>
              <w:rPr>
                <w:rStyle w:val="IndexLink"/>
              </w:rPr>
              <w:t>94/10/30</w:t>
            </w:r>
            <w:r>
              <w:rPr>
                <w:rStyle w:val="IndexLink"/>
                <w:rtl w:val="true"/>
              </w:rPr>
              <w:tab/>
            </w:r>
            <w:r>
              <w:rPr>
                <w:rStyle w:val="IndexLink"/>
              </w:rPr>
              <w:t>258</w:t>
            </w:r>
          </w:hyperlink>
        </w:p>
        <w:p>
          <w:pPr>
            <w:pStyle w:val="Contents2"/>
            <w:tabs>
              <w:tab w:val="clear" w:pos="8743"/>
              <w:tab w:val="right" w:pos="9026" w:leader="dot"/>
            </w:tabs>
            <w:rPr/>
          </w:pPr>
          <w:hyperlink w:anchor="__RefHeading___Toc3561457_2281741623">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 xml:space="preserve">بهمن ماه </w:t>
            </w:r>
            <w:r>
              <w:rPr>
                <w:rStyle w:val="IndexLink"/>
              </w:rPr>
              <w:t>94/11/03</w:t>
            </w:r>
            <w:r>
              <w:rPr>
                <w:rStyle w:val="IndexLink"/>
                <w:rtl w:val="true"/>
              </w:rPr>
              <w:tab/>
            </w:r>
            <w:r>
              <w:rPr>
                <w:rStyle w:val="IndexLink"/>
              </w:rPr>
              <w:t>263</w:t>
            </w:r>
          </w:hyperlink>
        </w:p>
        <w:p>
          <w:pPr>
            <w:pStyle w:val="Contents2"/>
            <w:tabs>
              <w:tab w:val="clear" w:pos="8743"/>
              <w:tab w:val="right" w:pos="9026" w:leader="dot"/>
            </w:tabs>
            <w:rPr/>
          </w:pPr>
          <w:hyperlink w:anchor="__RefHeading___Toc3561459_2281741623">
            <w:r>
              <w:rPr>
                <w:webHidden/>
                <w:rStyle w:val="IndexLink"/>
                <w:rtl w:val="true"/>
              </w:rPr>
              <w:t xml:space="preserve">استعمال اوان ذهب و فضه </w:t>
            </w:r>
            <w:r>
              <w:rPr>
                <w:rStyle w:val="IndexLink"/>
              </w:rPr>
              <w:t>94/11/04</w:t>
            </w:r>
            <w:r>
              <w:rPr>
                <w:rStyle w:val="IndexLink"/>
                <w:rtl w:val="true"/>
              </w:rPr>
              <w:tab/>
            </w:r>
            <w:r>
              <w:rPr>
                <w:rStyle w:val="IndexLink"/>
              </w:rPr>
              <w:t>268</w:t>
            </w:r>
          </w:hyperlink>
        </w:p>
        <w:p>
          <w:pPr>
            <w:pStyle w:val="Contents2"/>
            <w:tabs>
              <w:tab w:val="clear" w:pos="8743"/>
              <w:tab w:val="right" w:pos="9026" w:leader="dot"/>
            </w:tabs>
            <w:rPr/>
          </w:pPr>
          <w:hyperlink w:anchor="__RefHeading___Toc3561461_2281741623">
            <w:r>
              <w:rPr>
                <w:webHidden/>
                <w:rStyle w:val="IndexLink"/>
                <w:rtl w:val="true"/>
              </w:rPr>
              <w:t xml:space="preserve">بررسی روایات مورد استناد استفاده از طلا و نقره </w:t>
            </w:r>
            <w:r>
              <w:rPr>
                <w:rStyle w:val="IndexLink"/>
              </w:rPr>
              <w:t>94/11/05</w:t>
            </w:r>
            <w:r>
              <w:rPr>
                <w:rStyle w:val="IndexLink"/>
                <w:rtl w:val="true"/>
              </w:rPr>
              <w:tab/>
            </w:r>
            <w:r>
              <w:rPr>
                <w:rStyle w:val="IndexLink"/>
              </w:rPr>
              <w:t>274</w:t>
            </w:r>
          </w:hyperlink>
        </w:p>
        <w:p>
          <w:pPr>
            <w:pStyle w:val="Contents2"/>
            <w:tabs>
              <w:tab w:val="clear" w:pos="8743"/>
              <w:tab w:val="right" w:pos="9026" w:leader="dot"/>
            </w:tabs>
            <w:rPr/>
          </w:pPr>
          <w:hyperlink w:anchor="__RefHeading___Toc3561463_2281741623">
            <w:r>
              <w:rPr>
                <w:webHidden/>
                <w:rStyle w:val="IndexLink"/>
                <w:rtl w:val="true"/>
              </w:rPr>
              <w:t xml:space="preserve">مسئله دهم مصادیق اوانی </w:t>
            </w:r>
            <w:r>
              <w:rPr>
                <w:rStyle w:val="IndexLink"/>
              </w:rPr>
              <w:t>94/11/06</w:t>
            </w:r>
            <w:r>
              <w:rPr>
                <w:rStyle w:val="IndexLink"/>
                <w:rtl w:val="true"/>
              </w:rPr>
              <w:tab/>
            </w:r>
            <w:r>
              <w:rPr>
                <w:rStyle w:val="IndexLink"/>
              </w:rPr>
              <w:t>278</w:t>
            </w:r>
          </w:hyperlink>
        </w:p>
        <w:p>
          <w:pPr>
            <w:pStyle w:val="Contents2"/>
            <w:tabs>
              <w:tab w:val="clear" w:pos="8743"/>
              <w:tab w:val="right" w:pos="9026" w:leader="dot"/>
            </w:tabs>
            <w:rPr/>
          </w:pPr>
          <w:hyperlink w:anchor="__RefHeading___Toc3561465_2281741623">
            <w:r>
              <w:rPr>
                <w:webHidden/>
                <w:rStyle w:val="IndexLink"/>
                <w:rtl w:val="true"/>
              </w:rPr>
              <w:t xml:space="preserve">تفسیر آیه </w:t>
            </w:r>
            <w:r>
              <w:rPr>
                <w:rStyle w:val="IndexLink"/>
              </w:rPr>
              <w:t>105</w:t>
            </w:r>
            <w:r>
              <w:rPr>
                <w:rStyle w:val="IndexLink"/>
                <w:rtl w:val="true"/>
              </w:rPr>
              <w:t xml:space="preserve"> </w:t>
            </w:r>
            <w:r>
              <w:rPr>
                <w:rStyle w:val="IndexLink"/>
                <w:rtl w:val="true"/>
              </w:rPr>
              <w:t xml:space="preserve">سوره نساء در موضوع اهل بیت علیهم السلام </w:t>
            </w:r>
            <w:r>
              <w:rPr>
                <w:rStyle w:val="IndexLink"/>
              </w:rPr>
              <w:t>94/11/07</w:t>
            </w:r>
            <w:r>
              <w:rPr>
                <w:rStyle w:val="IndexLink"/>
                <w:rtl w:val="true"/>
              </w:rPr>
              <w:tab/>
            </w:r>
            <w:r>
              <w:rPr>
                <w:rStyle w:val="IndexLink"/>
              </w:rPr>
              <w:t>284</w:t>
            </w:r>
          </w:hyperlink>
        </w:p>
        <w:p>
          <w:pPr>
            <w:pStyle w:val="Contents2"/>
            <w:tabs>
              <w:tab w:val="clear" w:pos="8743"/>
              <w:tab w:val="right" w:pos="9026" w:leader="dot"/>
            </w:tabs>
            <w:rPr/>
          </w:pPr>
          <w:hyperlink w:anchor="__RefHeading___Toc3561467_2281741623">
            <w:r>
              <w:rPr>
                <w:webHidden/>
                <w:rStyle w:val="IndexLink"/>
                <w:rtl w:val="true"/>
              </w:rPr>
              <w:t xml:space="preserve">ذیل مسئله یازدهم </w:t>
            </w:r>
            <w:r>
              <w:rPr>
                <w:rStyle w:val="IndexLink"/>
              </w:rPr>
              <w:t>94/11/10</w:t>
            </w:r>
            <w:r>
              <w:rPr>
                <w:rStyle w:val="IndexLink"/>
                <w:rtl w:val="true"/>
              </w:rPr>
              <w:tab/>
            </w:r>
            <w:r>
              <w:rPr>
                <w:rStyle w:val="IndexLink"/>
              </w:rPr>
              <w:t>287</w:t>
            </w:r>
          </w:hyperlink>
        </w:p>
        <w:p>
          <w:pPr>
            <w:pStyle w:val="Contents2"/>
            <w:tabs>
              <w:tab w:val="clear" w:pos="8743"/>
              <w:tab w:val="right" w:pos="9026" w:leader="dot"/>
            </w:tabs>
            <w:rPr/>
          </w:pPr>
          <w:hyperlink w:anchor="__RefHeading___Toc3561469_2281741623">
            <w:r>
              <w:rPr>
                <w:webHidden/>
                <w:rStyle w:val="IndexLink"/>
                <w:rtl w:val="true"/>
              </w:rPr>
              <w:t xml:space="preserve">آب وضو و غسل منحصر در ظرف طلا و نقره </w:t>
            </w:r>
            <w:r>
              <w:rPr>
                <w:rStyle w:val="IndexLink"/>
              </w:rPr>
              <w:t>94/11/11</w:t>
            </w:r>
            <w:r>
              <w:rPr>
                <w:rStyle w:val="IndexLink"/>
                <w:rtl w:val="true"/>
              </w:rPr>
              <w:tab/>
            </w:r>
            <w:r>
              <w:rPr>
                <w:rStyle w:val="IndexLink"/>
              </w:rPr>
              <w:t>293</w:t>
            </w:r>
          </w:hyperlink>
        </w:p>
        <w:p>
          <w:pPr>
            <w:pStyle w:val="Contents2"/>
            <w:tabs>
              <w:tab w:val="clear" w:pos="8743"/>
              <w:tab w:val="right" w:pos="9026" w:leader="dot"/>
            </w:tabs>
            <w:rPr/>
          </w:pPr>
          <w:hyperlink w:anchor="__RefHeading___Toc3561471_2281741623">
            <w:r>
              <w:rPr>
                <w:webHidden/>
                <w:rStyle w:val="IndexLink"/>
                <w:rtl w:val="true"/>
              </w:rPr>
              <w:t xml:space="preserve">اگر محل غساله وضو از طلا و نقره بود </w:t>
            </w:r>
            <w:r>
              <w:rPr>
                <w:rStyle w:val="IndexLink"/>
              </w:rPr>
              <w:t>94/11/12</w:t>
            </w:r>
            <w:r>
              <w:rPr>
                <w:rStyle w:val="IndexLink"/>
                <w:rtl w:val="true"/>
              </w:rPr>
              <w:tab/>
            </w:r>
            <w:r>
              <w:rPr>
                <w:rStyle w:val="IndexLink"/>
              </w:rPr>
              <w:t>298</w:t>
            </w:r>
          </w:hyperlink>
        </w:p>
        <w:p>
          <w:pPr>
            <w:pStyle w:val="Contents2"/>
            <w:tabs>
              <w:tab w:val="clear" w:pos="8743"/>
              <w:tab w:val="right" w:pos="9026" w:leader="dot"/>
            </w:tabs>
            <w:rPr/>
          </w:pPr>
          <w:hyperlink w:anchor="__RefHeading___Toc3561473_2281741623">
            <w:r>
              <w:rPr>
                <w:webHidden/>
                <w:rStyle w:val="IndexLink"/>
                <w:rtl w:val="true"/>
              </w:rPr>
              <w:t xml:space="preserve">مسئله پانزدهم فرقی بین ظروف طلا و نقره خالص و غیر آن نیست </w:t>
            </w:r>
            <w:r>
              <w:rPr>
                <w:rStyle w:val="IndexLink"/>
              </w:rPr>
              <w:t>94/11/13</w:t>
            </w:r>
            <w:r>
              <w:rPr>
                <w:rStyle w:val="IndexLink"/>
                <w:rtl w:val="true"/>
              </w:rPr>
              <w:tab/>
            </w:r>
            <w:r>
              <w:rPr>
                <w:rStyle w:val="IndexLink"/>
              </w:rPr>
              <w:t>303</w:t>
            </w:r>
          </w:hyperlink>
        </w:p>
        <w:p>
          <w:pPr>
            <w:pStyle w:val="Contents2"/>
            <w:tabs>
              <w:tab w:val="clear" w:pos="8743"/>
              <w:tab w:val="right" w:pos="9026" w:leader="dot"/>
            </w:tabs>
            <w:rPr/>
          </w:pPr>
          <w:hyperlink w:anchor="__RefHeading___Toc3561475_2281741623">
            <w:r>
              <w:rPr>
                <w:webHidden/>
                <w:rStyle w:val="IndexLink"/>
                <w:rtl w:val="true"/>
              </w:rPr>
              <w:t xml:space="preserve">تفسیر آیه </w:t>
            </w:r>
            <w:r>
              <w:rPr>
                <w:rStyle w:val="IndexLink"/>
              </w:rPr>
              <w:t>137</w:t>
            </w:r>
            <w:r>
              <w:rPr>
                <w:rStyle w:val="IndexLink"/>
                <w:rtl w:val="true"/>
              </w:rPr>
              <w:t xml:space="preserve"> </w:t>
            </w:r>
            <w:r>
              <w:rPr>
                <w:rStyle w:val="IndexLink"/>
                <w:rtl w:val="true"/>
              </w:rPr>
              <w:t xml:space="preserve">سوره نساء در موضوع اهل بیت علیهم السلام </w:t>
            </w:r>
            <w:r>
              <w:rPr>
                <w:rStyle w:val="IndexLink"/>
              </w:rPr>
              <w:t>94/11/14</w:t>
            </w:r>
            <w:r>
              <w:rPr>
                <w:rStyle w:val="IndexLink"/>
                <w:rtl w:val="true"/>
              </w:rPr>
              <w:tab/>
            </w:r>
            <w:r>
              <w:rPr>
                <w:rStyle w:val="IndexLink"/>
              </w:rPr>
              <w:t>308</w:t>
            </w:r>
          </w:hyperlink>
        </w:p>
        <w:p>
          <w:pPr>
            <w:pStyle w:val="Contents2"/>
            <w:tabs>
              <w:tab w:val="clear" w:pos="8743"/>
              <w:tab w:val="right" w:pos="9026" w:leader="dot"/>
            </w:tabs>
            <w:rPr/>
          </w:pPr>
          <w:hyperlink w:anchor="__RefHeading___Toc3561477_2281741623">
            <w:r>
              <w:rPr>
                <w:webHidden/>
                <w:rStyle w:val="IndexLink"/>
                <w:rtl w:val="true"/>
              </w:rPr>
              <w:t xml:space="preserve">مسئله نوزدهم از مسائل اوانی </w:t>
            </w:r>
            <w:r>
              <w:rPr>
                <w:rStyle w:val="IndexLink"/>
              </w:rPr>
              <w:t>94/11/17</w:t>
            </w:r>
            <w:r>
              <w:rPr>
                <w:rStyle w:val="IndexLink"/>
                <w:rtl w:val="true"/>
              </w:rPr>
              <w:tab/>
            </w:r>
            <w:r>
              <w:rPr>
                <w:rStyle w:val="IndexLink"/>
              </w:rPr>
              <w:t>314</w:t>
            </w:r>
          </w:hyperlink>
        </w:p>
        <w:p>
          <w:pPr>
            <w:pStyle w:val="Contents2"/>
            <w:tabs>
              <w:tab w:val="clear" w:pos="8743"/>
              <w:tab w:val="right" w:pos="9026" w:leader="dot"/>
            </w:tabs>
            <w:rPr/>
          </w:pPr>
          <w:hyperlink w:anchor="__RefHeading___Toc3561479_2281741623">
            <w:r>
              <w:rPr>
                <w:webHidden/>
                <w:rStyle w:val="IndexLink"/>
                <w:rtl w:val="true"/>
              </w:rPr>
              <w:t xml:space="preserve">مسئله </w:t>
            </w:r>
            <w:r>
              <w:rPr>
                <w:rStyle w:val="IndexLink"/>
              </w:rPr>
              <w:t>21</w:t>
            </w:r>
            <w:r>
              <w:rPr>
                <w:rStyle w:val="IndexLink"/>
                <w:rtl w:val="true"/>
              </w:rPr>
              <w:t xml:space="preserve"> </w:t>
            </w:r>
            <w:r>
              <w:rPr>
                <w:rStyle w:val="IndexLink"/>
                <w:rtl w:val="true"/>
              </w:rPr>
              <w:t xml:space="preserve">از فروع اوانی </w:t>
            </w:r>
            <w:r>
              <w:rPr>
                <w:rStyle w:val="IndexLink"/>
              </w:rPr>
              <w:t>94/11/18</w:t>
            </w:r>
            <w:r>
              <w:rPr>
                <w:rStyle w:val="IndexLink"/>
                <w:rtl w:val="true"/>
              </w:rPr>
              <w:tab/>
            </w:r>
            <w:r>
              <w:rPr>
                <w:rStyle w:val="IndexLink"/>
              </w:rPr>
              <w:t>319</w:t>
            </w:r>
          </w:hyperlink>
        </w:p>
        <w:p>
          <w:pPr>
            <w:pStyle w:val="Contents2"/>
            <w:tabs>
              <w:tab w:val="clear" w:pos="8743"/>
              <w:tab w:val="right" w:pos="9026" w:leader="dot"/>
            </w:tabs>
            <w:rPr/>
          </w:pPr>
          <w:hyperlink w:anchor="__RefHeading___Toc3561481_2281741623">
            <w:r>
              <w:rPr>
                <w:webHidden/>
                <w:rStyle w:val="IndexLink"/>
                <w:rtl w:val="true"/>
              </w:rPr>
              <w:t xml:space="preserve">مسئله </w:t>
            </w:r>
            <w:r>
              <w:rPr>
                <w:rStyle w:val="IndexLink"/>
              </w:rPr>
              <w:t>23</w:t>
            </w:r>
            <w:r>
              <w:rPr>
                <w:rStyle w:val="IndexLink"/>
                <w:rtl w:val="true"/>
              </w:rPr>
              <w:t xml:space="preserve"> </w:t>
            </w:r>
            <w:r>
              <w:rPr>
                <w:rStyle w:val="IndexLink"/>
                <w:rtl w:val="true"/>
              </w:rPr>
              <w:t xml:space="preserve">از فروع اوانی </w:t>
            </w:r>
            <w:r>
              <w:rPr>
                <w:rStyle w:val="IndexLink"/>
              </w:rPr>
              <w:t>94/11/19</w:t>
            </w:r>
            <w:r>
              <w:rPr>
                <w:rStyle w:val="IndexLink"/>
                <w:rtl w:val="true"/>
              </w:rPr>
              <w:tab/>
            </w:r>
            <w:r>
              <w:rPr>
                <w:rStyle w:val="IndexLink"/>
              </w:rPr>
              <w:t>323</w:t>
            </w:r>
          </w:hyperlink>
        </w:p>
        <w:p>
          <w:pPr>
            <w:pStyle w:val="Contents2"/>
            <w:tabs>
              <w:tab w:val="clear" w:pos="8743"/>
              <w:tab w:val="right" w:pos="9026" w:leader="dot"/>
            </w:tabs>
            <w:rPr/>
          </w:pPr>
          <w:hyperlink w:anchor="__RefHeading___Toc3561483_2281741623">
            <w:r>
              <w:rPr>
                <w:webHidden/>
                <w:rStyle w:val="IndexLink"/>
                <w:rtl w:val="true"/>
              </w:rPr>
              <w:t xml:space="preserve">فصل فی احکام التخلی </w:t>
            </w:r>
            <w:r>
              <w:rPr>
                <w:rStyle w:val="IndexLink"/>
              </w:rPr>
              <w:t>94/11/20</w:t>
            </w:r>
            <w:r>
              <w:rPr>
                <w:rStyle w:val="IndexLink"/>
                <w:rtl w:val="true"/>
              </w:rPr>
              <w:tab/>
            </w:r>
            <w:r>
              <w:rPr>
                <w:rStyle w:val="IndexLink"/>
              </w:rPr>
              <w:t>329</w:t>
            </w:r>
          </w:hyperlink>
        </w:p>
        <w:p>
          <w:pPr>
            <w:pStyle w:val="Contents2"/>
            <w:tabs>
              <w:tab w:val="clear" w:pos="8743"/>
              <w:tab w:val="right" w:pos="9026" w:leader="dot"/>
            </w:tabs>
            <w:rPr/>
          </w:pPr>
          <w:hyperlink w:anchor="__RefHeading___Toc3561485_2281741623">
            <w:r>
              <w:rPr>
                <w:webHidden/>
                <w:rStyle w:val="IndexLink"/>
                <w:rtl w:val="true"/>
              </w:rPr>
              <w:t xml:space="preserve">احکام تخلی </w:t>
            </w:r>
            <w:r>
              <w:rPr>
                <w:rStyle w:val="IndexLink"/>
              </w:rPr>
              <w:t>94/11/24</w:t>
            </w:r>
            <w:r>
              <w:rPr>
                <w:rStyle w:val="IndexLink"/>
                <w:rtl w:val="true"/>
              </w:rPr>
              <w:tab/>
            </w:r>
            <w:r>
              <w:rPr>
                <w:rStyle w:val="IndexLink"/>
              </w:rPr>
              <w:t>334</w:t>
            </w:r>
          </w:hyperlink>
        </w:p>
        <w:p>
          <w:pPr>
            <w:pStyle w:val="Contents2"/>
            <w:tabs>
              <w:tab w:val="clear" w:pos="8743"/>
              <w:tab w:val="right" w:pos="9026" w:leader="dot"/>
            </w:tabs>
            <w:rPr/>
          </w:pPr>
          <w:hyperlink w:anchor="__RefHeading___Toc3561487_2281741623">
            <w:r>
              <w:rPr>
                <w:webHidden/>
                <w:rStyle w:val="IndexLink"/>
                <w:rtl w:val="true"/>
              </w:rPr>
              <w:t xml:space="preserve">احکام تخلی </w:t>
            </w:r>
            <w:r>
              <w:rPr>
                <w:rStyle w:val="IndexLink"/>
              </w:rPr>
              <w:t>94/11/25</w:t>
            </w:r>
            <w:r>
              <w:rPr>
                <w:rStyle w:val="IndexLink"/>
                <w:rtl w:val="true"/>
              </w:rPr>
              <w:tab/>
            </w:r>
            <w:r>
              <w:rPr>
                <w:rStyle w:val="IndexLink"/>
              </w:rPr>
              <w:t>339</w:t>
            </w:r>
          </w:hyperlink>
        </w:p>
        <w:p>
          <w:pPr>
            <w:pStyle w:val="Contents2"/>
            <w:tabs>
              <w:tab w:val="clear" w:pos="8743"/>
              <w:tab w:val="right" w:pos="9026" w:leader="dot"/>
            </w:tabs>
            <w:rPr/>
          </w:pPr>
          <w:hyperlink w:anchor="__RefHeading___Toc3561489_2281741623">
            <w:r>
              <w:rPr>
                <w:webHidden/>
                <w:rStyle w:val="IndexLink"/>
                <w:rtl w:val="true"/>
              </w:rPr>
              <w:t xml:space="preserve">احکام تخلی </w:t>
            </w:r>
            <w:r>
              <w:rPr>
                <w:rStyle w:val="IndexLink"/>
              </w:rPr>
              <w:t>94/11/26</w:t>
            </w:r>
            <w:r>
              <w:rPr>
                <w:rStyle w:val="IndexLink"/>
                <w:rtl w:val="true"/>
              </w:rPr>
              <w:tab/>
            </w:r>
            <w:r>
              <w:rPr>
                <w:rStyle w:val="IndexLink"/>
              </w:rPr>
              <w:t>346</w:t>
            </w:r>
          </w:hyperlink>
        </w:p>
        <w:p>
          <w:pPr>
            <w:pStyle w:val="Contents2"/>
            <w:tabs>
              <w:tab w:val="clear" w:pos="8743"/>
              <w:tab w:val="right" w:pos="9026" w:leader="dot"/>
            </w:tabs>
            <w:rPr/>
          </w:pPr>
          <w:hyperlink w:anchor="__RefHeading___Toc3561491_2281741623">
            <w:r>
              <w:rPr>
                <w:webHidden/>
                <w:rStyle w:val="IndexLink"/>
                <w:rtl w:val="true"/>
              </w:rPr>
              <w:t xml:space="preserve">احکام تخلی </w:t>
            </w:r>
            <w:r>
              <w:rPr>
                <w:rStyle w:val="IndexLink"/>
              </w:rPr>
              <w:t>94/11/27</w:t>
            </w:r>
            <w:r>
              <w:rPr>
                <w:rStyle w:val="IndexLink"/>
                <w:rtl w:val="true"/>
              </w:rPr>
              <w:tab/>
            </w:r>
            <w:r>
              <w:rPr>
                <w:rStyle w:val="IndexLink"/>
              </w:rPr>
              <w:t>350</w:t>
            </w:r>
          </w:hyperlink>
        </w:p>
        <w:p>
          <w:pPr>
            <w:pStyle w:val="Contents2"/>
            <w:tabs>
              <w:tab w:val="clear" w:pos="8743"/>
              <w:tab w:val="right" w:pos="9026" w:leader="dot"/>
            </w:tabs>
            <w:rPr/>
          </w:pPr>
          <w:hyperlink w:anchor="__RefHeading___Toc3561493_2281741623">
            <w:r>
              <w:rPr>
                <w:webHidden/>
                <w:rStyle w:val="IndexLink"/>
                <w:rtl w:val="true"/>
              </w:rPr>
              <w:t xml:space="preserve">تفسیر آیه </w:t>
            </w:r>
            <w:r>
              <w:rPr>
                <w:rStyle w:val="IndexLink"/>
              </w:rPr>
              <w:t>165</w:t>
            </w:r>
            <w:r>
              <w:rPr>
                <w:rStyle w:val="IndexLink"/>
                <w:rtl w:val="true"/>
              </w:rPr>
              <w:t xml:space="preserve"> </w:t>
            </w:r>
            <w:r>
              <w:rPr>
                <w:rStyle w:val="IndexLink"/>
                <w:rtl w:val="true"/>
              </w:rPr>
              <w:t xml:space="preserve">سوره نساء در موضوع اهل بیت علیهم السلام </w:t>
            </w:r>
            <w:r>
              <w:rPr>
                <w:rStyle w:val="IndexLink"/>
              </w:rPr>
              <w:t>94/11/28</w:t>
            </w:r>
            <w:r>
              <w:rPr>
                <w:rStyle w:val="IndexLink"/>
                <w:rtl w:val="true"/>
              </w:rPr>
              <w:tab/>
            </w:r>
            <w:r>
              <w:rPr>
                <w:rStyle w:val="IndexLink"/>
              </w:rPr>
              <w:t>354</w:t>
            </w:r>
          </w:hyperlink>
        </w:p>
        <w:p>
          <w:pPr>
            <w:pStyle w:val="Contents2"/>
            <w:tabs>
              <w:tab w:val="clear" w:pos="8743"/>
              <w:tab w:val="right" w:pos="9026" w:leader="dot"/>
            </w:tabs>
            <w:rPr/>
          </w:pPr>
          <w:hyperlink w:anchor="__RefHeading___Toc3561495_2281741623">
            <w:r>
              <w:rPr>
                <w:webHidden/>
                <w:rStyle w:val="IndexLink"/>
                <w:rtl w:val="true"/>
              </w:rPr>
              <w:t xml:space="preserve">احکام تخلی </w:t>
            </w:r>
            <w:r>
              <w:rPr>
                <w:rStyle w:val="IndexLink"/>
              </w:rPr>
              <w:t>94/12/01</w:t>
            </w:r>
            <w:r>
              <w:rPr>
                <w:rStyle w:val="IndexLink"/>
                <w:rtl w:val="true"/>
              </w:rPr>
              <w:tab/>
            </w:r>
            <w:r>
              <w:rPr>
                <w:rStyle w:val="IndexLink"/>
              </w:rPr>
              <w:t>360</w:t>
            </w:r>
          </w:hyperlink>
        </w:p>
        <w:p>
          <w:pPr>
            <w:pStyle w:val="Contents2"/>
            <w:tabs>
              <w:tab w:val="clear" w:pos="8743"/>
              <w:tab w:val="right" w:pos="9026" w:leader="dot"/>
            </w:tabs>
            <w:rPr/>
          </w:pPr>
          <w:hyperlink w:anchor="__RefHeading___Toc3561497_2281741623">
            <w:r>
              <w:rPr>
                <w:webHidden/>
                <w:rStyle w:val="IndexLink"/>
                <w:rtl w:val="true"/>
              </w:rPr>
              <w:t xml:space="preserve">اگر شک در مورد نظر ناظر یا وجود ناظر بود </w:t>
            </w:r>
            <w:r>
              <w:rPr>
                <w:rStyle w:val="IndexLink"/>
              </w:rPr>
              <w:t>94/12/02</w:t>
            </w:r>
            <w:r>
              <w:rPr>
                <w:rStyle w:val="IndexLink"/>
                <w:rtl w:val="true"/>
              </w:rPr>
              <w:tab/>
            </w:r>
            <w:r>
              <w:rPr>
                <w:rStyle w:val="IndexLink"/>
              </w:rPr>
              <w:t>366</w:t>
            </w:r>
          </w:hyperlink>
        </w:p>
        <w:p>
          <w:pPr>
            <w:pStyle w:val="Contents2"/>
            <w:tabs>
              <w:tab w:val="clear" w:pos="8743"/>
              <w:tab w:val="right" w:pos="9026" w:leader="dot"/>
            </w:tabs>
            <w:rPr/>
          </w:pPr>
          <w:hyperlink w:anchor="__RefHeading___Toc3561499_2281741623">
            <w:r>
              <w:rPr>
                <w:webHidden/>
                <w:rStyle w:val="IndexLink"/>
                <w:rtl w:val="true"/>
              </w:rPr>
              <w:t xml:space="preserve">تحقیق تکمیلی تغییر جنسیت </w:t>
            </w:r>
            <w:r>
              <w:rPr>
                <w:rStyle w:val="IndexLink"/>
              </w:rPr>
              <w:t>94/12/08</w:t>
            </w:r>
            <w:r>
              <w:rPr>
                <w:rStyle w:val="IndexLink"/>
                <w:rtl w:val="true"/>
              </w:rPr>
              <w:tab/>
            </w:r>
            <w:r>
              <w:rPr>
                <w:rStyle w:val="IndexLink"/>
              </w:rPr>
              <w:t>371</w:t>
            </w:r>
          </w:hyperlink>
        </w:p>
        <w:p>
          <w:pPr>
            <w:pStyle w:val="Contents2"/>
            <w:tabs>
              <w:tab w:val="clear" w:pos="8743"/>
              <w:tab w:val="right" w:pos="9026" w:leader="dot"/>
            </w:tabs>
            <w:rPr/>
          </w:pPr>
          <w:hyperlink w:anchor="__RefHeading___Toc3561501_2281741623">
            <w:r>
              <w:rPr>
                <w:webHidden/>
                <w:rStyle w:val="IndexLink"/>
                <w:rtl w:val="true"/>
              </w:rPr>
              <w:t xml:space="preserve">مسئله </w:t>
            </w:r>
            <w:r>
              <w:rPr>
                <w:rStyle w:val="IndexLink"/>
              </w:rPr>
              <w:t>12</w:t>
            </w:r>
            <w:r>
              <w:rPr>
                <w:rStyle w:val="IndexLink"/>
                <w:rtl w:val="true"/>
              </w:rPr>
              <w:t xml:space="preserve"> </w:t>
            </w:r>
            <w:r>
              <w:rPr>
                <w:rStyle w:val="IndexLink"/>
                <w:rtl w:val="true"/>
              </w:rPr>
              <w:t xml:space="preserve">حکم خنثی مشکل </w:t>
            </w:r>
            <w:r>
              <w:rPr>
                <w:rStyle w:val="IndexLink"/>
              </w:rPr>
              <w:t>94/12/09</w:t>
            </w:r>
            <w:r>
              <w:rPr>
                <w:rStyle w:val="IndexLink"/>
                <w:rtl w:val="true"/>
              </w:rPr>
              <w:tab/>
            </w:r>
            <w:r>
              <w:rPr>
                <w:rStyle w:val="IndexLink"/>
              </w:rPr>
              <w:t>377</w:t>
            </w:r>
          </w:hyperlink>
        </w:p>
        <w:p>
          <w:pPr>
            <w:pStyle w:val="Contents2"/>
            <w:tabs>
              <w:tab w:val="clear" w:pos="8743"/>
              <w:tab w:val="right" w:pos="9026" w:leader="dot"/>
            </w:tabs>
            <w:rPr/>
          </w:pPr>
          <w:hyperlink w:anchor="__RefHeading___Toc3561503_2281741623">
            <w:r>
              <w:rPr>
                <w:webHidden/>
                <w:rStyle w:val="IndexLink"/>
                <w:rtl w:val="true"/>
              </w:rPr>
              <w:t xml:space="preserve">مسئله </w:t>
            </w:r>
            <w:r>
              <w:rPr>
                <w:rStyle w:val="IndexLink"/>
              </w:rPr>
              <w:t>14</w:t>
            </w:r>
            <w:r>
              <w:rPr>
                <w:rStyle w:val="IndexLink"/>
                <w:rtl w:val="true"/>
              </w:rPr>
              <w:t xml:space="preserve"> </w:t>
            </w:r>
            <w:r>
              <w:rPr>
                <w:rStyle w:val="IndexLink"/>
                <w:rtl w:val="true"/>
              </w:rPr>
              <w:t xml:space="preserve">در حال تخلی استقبال و استدبار حرام </w:t>
            </w:r>
            <w:r>
              <w:rPr>
                <w:rStyle w:val="IndexLink"/>
              </w:rPr>
              <w:t>94/12/10</w:t>
            </w:r>
            <w:r>
              <w:rPr>
                <w:rStyle w:val="IndexLink"/>
                <w:rtl w:val="true"/>
              </w:rPr>
              <w:tab/>
            </w:r>
            <w:r>
              <w:rPr>
                <w:rStyle w:val="IndexLink"/>
              </w:rPr>
              <w:t>382</w:t>
            </w:r>
          </w:hyperlink>
        </w:p>
        <w:p>
          <w:pPr>
            <w:pStyle w:val="Contents2"/>
            <w:tabs>
              <w:tab w:val="clear" w:pos="8743"/>
              <w:tab w:val="right" w:pos="9026" w:leader="dot"/>
            </w:tabs>
            <w:rPr/>
          </w:pPr>
          <w:hyperlink w:anchor="__RefHeading___Toc3561505_2281741623">
            <w:r>
              <w:rPr>
                <w:webHidden/>
                <w:rStyle w:val="IndexLink"/>
                <w:rtl w:val="true"/>
              </w:rPr>
              <w:t xml:space="preserve">استقبال و استدبار در حال تخلی </w:t>
            </w:r>
            <w:r>
              <w:rPr>
                <w:rStyle w:val="IndexLink"/>
              </w:rPr>
              <w:t>94/12/11</w:t>
            </w:r>
            <w:r>
              <w:rPr>
                <w:rStyle w:val="IndexLink"/>
                <w:rtl w:val="true"/>
              </w:rPr>
              <w:tab/>
            </w:r>
            <w:r>
              <w:rPr>
                <w:rStyle w:val="IndexLink"/>
              </w:rPr>
              <w:t>387</w:t>
            </w:r>
          </w:hyperlink>
        </w:p>
        <w:p>
          <w:pPr>
            <w:pStyle w:val="Contents2"/>
            <w:tabs>
              <w:tab w:val="clear" w:pos="8743"/>
              <w:tab w:val="right" w:pos="9026" w:leader="dot"/>
            </w:tabs>
            <w:rPr/>
          </w:pPr>
          <w:hyperlink w:anchor="__RefHeading___Toc3561507_2281741623">
            <w:r>
              <w:rPr>
                <w:webHidden/>
                <w:rStyle w:val="IndexLink"/>
                <w:rtl w:val="true"/>
              </w:rPr>
              <w:t xml:space="preserve">تفسیر آیه </w:t>
            </w:r>
            <w:r>
              <w:rPr>
                <w:rStyle w:val="IndexLink"/>
              </w:rPr>
              <w:t>174</w:t>
            </w:r>
            <w:r>
              <w:rPr>
                <w:rStyle w:val="IndexLink"/>
                <w:rtl w:val="true"/>
              </w:rPr>
              <w:t xml:space="preserve"> </w:t>
            </w:r>
            <w:r>
              <w:rPr>
                <w:rStyle w:val="IndexLink"/>
                <w:rtl w:val="true"/>
              </w:rPr>
              <w:t xml:space="preserve">سوره نساء در موضوع اهل بیت علیهم السلام </w:t>
            </w:r>
            <w:r>
              <w:rPr>
                <w:rStyle w:val="IndexLink"/>
              </w:rPr>
              <w:t>94/12/12</w:t>
            </w:r>
            <w:r>
              <w:rPr>
                <w:rStyle w:val="IndexLink"/>
                <w:rtl w:val="true"/>
              </w:rPr>
              <w:tab/>
            </w:r>
            <w:r>
              <w:rPr>
                <w:rStyle w:val="IndexLink"/>
              </w:rPr>
              <w:t>394</w:t>
            </w:r>
          </w:hyperlink>
        </w:p>
        <w:p>
          <w:pPr>
            <w:pStyle w:val="Contents2"/>
            <w:tabs>
              <w:tab w:val="clear" w:pos="8743"/>
              <w:tab w:val="right" w:pos="9026" w:leader="dot"/>
            </w:tabs>
            <w:rPr/>
          </w:pPr>
          <w:hyperlink w:anchor="__RefHeading___Toc3561509_2281741623">
            <w:r>
              <w:rPr>
                <w:webHidden/>
                <w:rStyle w:val="IndexLink"/>
                <w:rtl w:val="true"/>
              </w:rPr>
              <w:t xml:space="preserve">فرقی بین ابنیه و صحاری در حرمت نیست </w:t>
            </w:r>
            <w:r>
              <w:rPr>
                <w:rStyle w:val="IndexLink"/>
              </w:rPr>
              <w:t>94/12/15</w:t>
            </w:r>
            <w:r>
              <w:rPr>
                <w:rStyle w:val="IndexLink"/>
                <w:rtl w:val="true"/>
              </w:rPr>
              <w:tab/>
            </w:r>
            <w:r>
              <w:rPr>
                <w:rStyle w:val="IndexLink"/>
              </w:rPr>
              <w:t>398</w:t>
            </w:r>
          </w:hyperlink>
        </w:p>
        <w:p>
          <w:pPr>
            <w:pStyle w:val="Contents2"/>
            <w:tabs>
              <w:tab w:val="clear" w:pos="8743"/>
              <w:tab w:val="right" w:pos="9026" w:leader="dot"/>
            </w:tabs>
            <w:rPr/>
          </w:pPr>
          <w:hyperlink w:anchor="__RefHeading___Toc3561511_2281741623">
            <w:r>
              <w:rPr>
                <w:webHidden/>
                <w:rStyle w:val="IndexLink"/>
                <w:rtl w:val="true"/>
              </w:rPr>
              <w:t xml:space="preserve">فروعات مسئله چهاردهم </w:t>
            </w:r>
            <w:r>
              <w:rPr>
                <w:rStyle w:val="IndexLink"/>
              </w:rPr>
              <w:t>94/12/16</w:t>
            </w:r>
            <w:r>
              <w:rPr>
                <w:rStyle w:val="IndexLink"/>
                <w:rtl w:val="true"/>
              </w:rPr>
              <w:tab/>
            </w:r>
            <w:r>
              <w:rPr>
                <w:rStyle w:val="IndexLink"/>
              </w:rPr>
              <w:t>403</w:t>
            </w:r>
          </w:hyperlink>
        </w:p>
        <w:p>
          <w:pPr>
            <w:pStyle w:val="Contents2"/>
            <w:tabs>
              <w:tab w:val="clear" w:pos="8743"/>
              <w:tab w:val="right" w:pos="9026" w:leader="dot"/>
            </w:tabs>
            <w:rPr/>
          </w:pPr>
          <w:hyperlink w:anchor="__RefHeading___Toc3561513_2281741623">
            <w:r>
              <w:rPr>
                <w:webHidden/>
                <w:rStyle w:val="IndexLink"/>
                <w:rtl w:val="true"/>
              </w:rPr>
              <w:t xml:space="preserve">نکته تکمیلی فروعات مسئله </w:t>
            </w:r>
            <w:r>
              <w:rPr>
                <w:rStyle w:val="IndexLink"/>
              </w:rPr>
              <w:t>14</w:t>
            </w:r>
            <w:r>
              <w:rPr>
                <w:rStyle w:val="IndexLink"/>
                <w:rtl w:val="true"/>
              </w:rPr>
              <w:t xml:space="preserve"> </w:t>
            </w:r>
            <w:r>
              <w:rPr>
                <w:rStyle w:val="IndexLink"/>
              </w:rPr>
              <w:t>94/12/17</w:t>
            </w:r>
            <w:r>
              <w:rPr>
                <w:rStyle w:val="IndexLink"/>
                <w:rtl w:val="true"/>
              </w:rPr>
              <w:tab/>
            </w:r>
            <w:r>
              <w:rPr>
                <w:rStyle w:val="IndexLink"/>
              </w:rPr>
              <w:t>410</w:t>
            </w:r>
          </w:hyperlink>
        </w:p>
        <w:p>
          <w:pPr>
            <w:pStyle w:val="Contents2"/>
            <w:tabs>
              <w:tab w:val="clear" w:pos="8743"/>
              <w:tab w:val="right" w:pos="9026" w:leader="dot"/>
            </w:tabs>
            <w:rPr/>
          </w:pPr>
          <w:hyperlink w:anchor="__RefHeading___Toc3561515_2281741623">
            <w:r>
              <w:rPr>
                <w:webHidden/>
                <w:rStyle w:val="IndexLink"/>
                <w:rtl w:val="true"/>
              </w:rPr>
              <w:t xml:space="preserve">مسئله شانزدهم </w:t>
            </w:r>
            <w:r>
              <w:rPr>
                <w:rStyle w:val="IndexLink"/>
              </w:rPr>
              <w:t>94/12/18</w:t>
            </w:r>
            <w:r>
              <w:rPr>
                <w:rStyle w:val="IndexLink"/>
                <w:rtl w:val="true"/>
              </w:rPr>
              <w:tab/>
            </w:r>
            <w:r>
              <w:rPr>
                <w:rStyle w:val="IndexLink"/>
              </w:rPr>
              <w:t>415</w:t>
            </w:r>
          </w:hyperlink>
        </w:p>
        <w:p>
          <w:pPr>
            <w:pStyle w:val="Contents2"/>
            <w:tabs>
              <w:tab w:val="clear" w:pos="8743"/>
              <w:tab w:val="right" w:pos="9026" w:leader="dot"/>
            </w:tabs>
            <w:rPr/>
          </w:pPr>
          <w:hyperlink w:anchor="__RefHeading___Toc3561517_2281741623">
            <w:r>
              <w:rPr>
                <w:webHidden/>
                <w:rStyle w:val="IndexLink"/>
                <w:rtl w:val="true"/>
              </w:rPr>
              <w:t xml:space="preserve">تفسیر آیه </w:t>
            </w:r>
            <w:r>
              <w:rPr>
                <w:rStyle w:val="IndexLink"/>
              </w:rPr>
              <w:t>175</w:t>
            </w:r>
            <w:r>
              <w:rPr>
                <w:rStyle w:val="IndexLink"/>
                <w:rtl w:val="true"/>
              </w:rPr>
              <w:t xml:space="preserve"> </w:t>
            </w:r>
            <w:r>
              <w:rPr>
                <w:rStyle w:val="IndexLink"/>
                <w:rtl w:val="true"/>
              </w:rPr>
              <w:t xml:space="preserve">نساء در موضوع اهل بیت علیهم السلام </w:t>
            </w:r>
            <w:r>
              <w:rPr>
                <w:rStyle w:val="IndexLink"/>
              </w:rPr>
              <w:t>94/12/19</w:t>
            </w:r>
            <w:r>
              <w:rPr>
                <w:rStyle w:val="IndexLink"/>
                <w:rtl w:val="true"/>
              </w:rPr>
              <w:tab/>
            </w:r>
            <w:r>
              <w:rPr>
                <w:rStyle w:val="IndexLink"/>
              </w:rPr>
              <w:t>422</w:t>
            </w:r>
          </w:hyperlink>
        </w:p>
        <w:p>
          <w:pPr>
            <w:pStyle w:val="Contents2"/>
            <w:tabs>
              <w:tab w:val="clear" w:pos="8743"/>
              <w:tab w:val="right" w:pos="9026" w:leader="dot"/>
            </w:tabs>
            <w:rPr/>
          </w:pPr>
          <w:hyperlink w:anchor="__RefHeading___Toc3561519_2281741623">
            <w:r>
              <w:rPr>
                <w:webHidden/>
                <w:rStyle w:val="IndexLink"/>
                <w:rtl w:val="true"/>
              </w:rPr>
              <w:t xml:space="preserve">از مقدمات وضو بحث استنجاء </w:t>
            </w:r>
            <w:r>
              <w:rPr>
                <w:rStyle w:val="IndexLink"/>
              </w:rPr>
              <w:t>95/01/15</w:t>
            </w:r>
            <w:r>
              <w:rPr>
                <w:rStyle w:val="IndexLink"/>
                <w:rtl w:val="true"/>
              </w:rPr>
              <w:tab/>
            </w:r>
            <w:r>
              <w:rPr>
                <w:rStyle w:val="IndexLink"/>
              </w:rPr>
              <w:t>426</w:t>
            </w:r>
          </w:hyperlink>
        </w:p>
        <w:p>
          <w:pPr>
            <w:pStyle w:val="Contents2"/>
            <w:tabs>
              <w:tab w:val="clear" w:pos="8743"/>
              <w:tab w:val="right" w:pos="9026" w:leader="dot"/>
            </w:tabs>
            <w:rPr/>
          </w:pPr>
          <w:hyperlink w:anchor="__RefHeading___Toc3561521_2281741623">
            <w:r>
              <w:rPr>
                <w:webHidden/>
                <w:rStyle w:val="IndexLink"/>
                <w:rtl w:val="true"/>
              </w:rPr>
              <w:t xml:space="preserve">بررسی روایات مربوط به کیفیت استنجاء </w:t>
            </w:r>
            <w:r>
              <w:rPr>
                <w:rStyle w:val="IndexLink"/>
              </w:rPr>
              <w:t>95/01/16</w:t>
            </w:r>
            <w:r>
              <w:rPr>
                <w:rStyle w:val="IndexLink"/>
                <w:rtl w:val="true"/>
              </w:rPr>
              <w:tab/>
            </w:r>
            <w:r>
              <w:rPr>
                <w:rStyle w:val="IndexLink"/>
              </w:rPr>
              <w:t>431</w:t>
            </w:r>
          </w:hyperlink>
        </w:p>
        <w:p>
          <w:pPr>
            <w:pStyle w:val="Contents2"/>
            <w:tabs>
              <w:tab w:val="clear" w:pos="8743"/>
              <w:tab w:val="right" w:pos="9026" w:leader="dot"/>
            </w:tabs>
            <w:rPr/>
          </w:pPr>
          <w:hyperlink w:anchor="__RefHeading___Toc3561523_2281741623">
            <w:r>
              <w:rPr>
                <w:webHidden/>
                <w:rStyle w:val="IndexLink"/>
                <w:rtl w:val="true"/>
              </w:rPr>
              <w:t xml:space="preserve">بحث استنجاء </w:t>
            </w:r>
            <w:r>
              <w:rPr>
                <w:rStyle w:val="IndexLink"/>
              </w:rPr>
              <w:t>95/01/17</w:t>
            </w:r>
            <w:r>
              <w:rPr>
                <w:rStyle w:val="IndexLink"/>
                <w:rtl w:val="true"/>
              </w:rPr>
              <w:tab/>
            </w:r>
            <w:r>
              <w:rPr>
                <w:rStyle w:val="IndexLink"/>
              </w:rPr>
              <w:t>436</w:t>
            </w:r>
          </w:hyperlink>
        </w:p>
        <w:p>
          <w:pPr>
            <w:pStyle w:val="Contents2"/>
            <w:tabs>
              <w:tab w:val="clear" w:pos="8743"/>
              <w:tab w:val="right" w:pos="9026" w:leader="dot"/>
            </w:tabs>
            <w:rPr/>
          </w:pPr>
          <w:hyperlink w:anchor="__RefHeading___Toc3561525_2281741623">
            <w:r>
              <w:rPr>
                <w:webHidden/>
                <w:rStyle w:val="IndexLink"/>
                <w:rtl w:val="true"/>
              </w:rPr>
              <w:t xml:space="preserve">تفسیر آیه اول سوره مائده در موضوع اهل بیت علیهم السلام </w:t>
            </w:r>
            <w:r>
              <w:rPr>
                <w:rStyle w:val="IndexLink"/>
              </w:rPr>
              <w:t>95/01/18</w:t>
            </w:r>
            <w:r>
              <w:rPr>
                <w:rStyle w:val="IndexLink"/>
                <w:rtl w:val="true"/>
              </w:rPr>
              <w:tab/>
            </w:r>
            <w:r>
              <w:rPr>
                <w:rStyle w:val="IndexLink"/>
              </w:rPr>
              <w:t>440</w:t>
            </w:r>
          </w:hyperlink>
        </w:p>
        <w:p>
          <w:pPr>
            <w:pStyle w:val="Contents2"/>
            <w:tabs>
              <w:tab w:val="clear" w:pos="8743"/>
              <w:tab w:val="right" w:pos="9026" w:leader="dot"/>
            </w:tabs>
            <w:rPr/>
          </w:pPr>
          <w:hyperlink w:anchor="__RefHeading___Toc3561527_2281741623">
            <w:r>
              <w:rPr>
                <w:webHidden/>
                <w:rStyle w:val="IndexLink"/>
                <w:rtl w:val="true"/>
              </w:rPr>
              <w:t xml:space="preserve">بحث استنجاء و حد آن </w:t>
            </w:r>
            <w:r>
              <w:rPr>
                <w:rStyle w:val="IndexLink"/>
              </w:rPr>
              <w:t>95/01/21</w:t>
            </w:r>
            <w:r>
              <w:rPr>
                <w:rStyle w:val="IndexLink"/>
                <w:rtl w:val="true"/>
              </w:rPr>
              <w:tab/>
            </w:r>
            <w:r>
              <w:rPr>
                <w:rStyle w:val="IndexLink"/>
              </w:rPr>
              <w:t>443</w:t>
            </w:r>
          </w:hyperlink>
        </w:p>
        <w:p>
          <w:pPr>
            <w:pStyle w:val="Contents2"/>
            <w:tabs>
              <w:tab w:val="clear" w:pos="8743"/>
              <w:tab w:val="right" w:pos="9026" w:leader="dot"/>
            </w:tabs>
            <w:rPr/>
          </w:pPr>
          <w:hyperlink w:anchor="__RefHeading___Toc3561529_2281741623">
            <w:r>
              <w:rPr>
                <w:webHidden/>
                <w:rStyle w:val="IndexLink"/>
                <w:rtl w:val="true"/>
              </w:rPr>
              <w:t xml:space="preserve">تحقیق تکمیلی استنجاء به احجار و بالماء </w:t>
            </w:r>
            <w:r>
              <w:rPr>
                <w:rStyle w:val="IndexLink"/>
              </w:rPr>
              <w:t>95/01/22</w:t>
            </w:r>
            <w:r>
              <w:rPr>
                <w:rStyle w:val="IndexLink"/>
                <w:rtl w:val="true"/>
              </w:rPr>
              <w:tab/>
            </w:r>
            <w:r>
              <w:rPr>
                <w:rStyle w:val="IndexLink"/>
              </w:rPr>
              <w:t>448</w:t>
            </w:r>
          </w:hyperlink>
        </w:p>
        <w:p>
          <w:pPr>
            <w:pStyle w:val="Contents2"/>
            <w:tabs>
              <w:tab w:val="clear" w:pos="8743"/>
              <w:tab w:val="right" w:pos="9026" w:leader="dot"/>
            </w:tabs>
            <w:rPr/>
          </w:pPr>
          <w:hyperlink w:anchor="__RefHeading___Toc3561531_2281741623">
            <w:r>
              <w:rPr>
                <w:webHidden/>
                <w:rStyle w:val="IndexLink"/>
                <w:rtl w:val="true"/>
              </w:rPr>
              <w:t xml:space="preserve">وجوب ازاله عین در غسل به ماء </w:t>
            </w:r>
            <w:r>
              <w:rPr>
                <w:rStyle w:val="IndexLink"/>
              </w:rPr>
              <w:t>95/01/24</w:t>
            </w:r>
            <w:r>
              <w:rPr>
                <w:rStyle w:val="IndexLink"/>
                <w:rtl w:val="true"/>
              </w:rPr>
              <w:tab/>
            </w:r>
            <w:r>
              <w:rPr>
                <w:rStyle w:val="IndexLink"/>
              </w:rPr>
              <w:t>453</w:t>
            </w:r>
          </w:hyperlink>
        </w:p>
        <w:p>
          <w:pPr>
            <w:pStyle w:val="Contents2"/>
            <w:tabs>
              <w:tab w:val="clear" w:pos="8743"/>
              <w:tab w:val="right" w:pos="9026" w:leader="dot"/>
            </w:tabs>
            <w:rPr/>
          </w:pPr>
          <w:hyperlink w:anchor="__RefHeading___Toc3561533_2281741623">
            <w:r>
              <w:rPr>
                <w:webHidden/>
                <w:rStyle w:val="IndexLink"/>
                <w:rtl w:val="true"/>
              </w:rPr>
              <w:t xml:space="preserve">تفسیر آیه </w:t>
            </w:r>
            <w:r>
              <w:rPr>
                <w:rStyle w:val="IndexLink"/>
              </w:rPr>
              <w:t>3</w:t>
            </w:r>
            <w:r>
              <w:rPr>
                <w:rStyle w:val="IndexLink"/>
                <w:rtl w:val="true"/>
              </w:rPr>
              <w:t xml:space="preserve"> </w:t>
            </w:r>
            <w:r>
              <w:rPr>
                <w:rStyle w:val="IndexLink"/>
                <w:rtl w:val="true"/>
              </w:rPr>
              <w:t xml:space="preserve">سوره مائده در موضوع اهل بیت علیهم السلام </w:t>
            </w:r>
            <w:r>
              <w:rPr>
                <w:rStyle w:val="IndexLink"/>
              </w:rPr>
              <w:t>95/01/25</w:t>
            </w:r>
            <w:r>
              <w:rPr>
                <w:rStyle w:val="IndexLink"/>
                <w:rtl w:val="true"/>
              </w:rPr>
              <w:tab/>
            </w:r>
            <w:r>
              <w:rPr>
                <w:rStyle w:val="IndexLink"/>
              </w:rPr>
              <w:t>458</w:t>
            </w:r>
          </w:hyperlink>
        </w:p>
        <w:p>
          <w:pPr>
            <w:pStyle w:val="Contents2"/>
            <w:tabs>
              <w:tab w:val="clear" w:pos="8743"/>
              <w:tab w:val="right" w:pos="9026" w:leader="dot"/>
            </w:tabs>
            <w:rPr/>
          </w:pPr>
          <w:hyperlink w:anchor="__RefHeading___Toc3561535_2281741623">
            <w:r>
              <w:rPr>
                <w:webHidden/>
                <w:rStyle w:val="IndexLink"/>
                <w:rtl w:val="true"/>
              </w:rPr>
              <w:t xml:space="preserve">مسئله دوم فی الاستنجاء بالمسحات </w:t>
            </w:r>
            <w:r>
              <w:rPr>
                <w:rStyle w:val="IndexLink"/>
              </w:rPr>
              <w:t>95/01/28</w:t>
            </w:r>
            <w:r>
              <w:rPr>
                <w:rStyle w:val="IndexLink"/>
                <w:rtl w:val="true"/>
              </w:rPr>
              <w:tab/>
            </w:r>
            <w:r>
              <w:rPr>
                <w:rStyle w:val="IndexLink"/>
              </w:rPr>
              <w:t>462</w:t>
            </w:r>
          </w:hyperlink>
        </w:p>
        <w:p>
          <w:pPr>
            <w:pStyle w:val="Contents2"/>
            <w:tabs>
              <w:tab w:val="clear" w:pos="8743"/>
              <w:tab w:val="right" w:pos="9026" w:leader="dot"/>
            </w:tabs>
            <w:rPr/>
          </w:pPr>
          <w:hyperlink w:anchor="__RefHeading___Toc3561537_2281741623">
            <w:r>
              <w:rPr>
                <w:webHidden/>
                <w:rStyle w:val="IndexLink"/>
                <w:rtl w:val="true"/>
              </w:rPr>
              <w:t xml:space="preserve">مسئله چهارم </w:t>
            </w:r>
            <w:r>
              <w:rPr>
                <w:rStyle w:val="IndexLink"/>
              </w:rPr>
              <w:t>95/01/29</w:t>
            </w:r>
            <w:r>
              <w:rPr>
                <w:rStyle w:val="IndexLink"/>
                <w:rtl w:val="true"/>
              </w:rPr>
              <w:tab/>
            </w:r>
            <w:r>
              <w:rPr>
                <w:rStyle w:val="IndexLink"/>
              </w:rPr>
              <w:t>466</w:t>
            </w:r>
          </w:hyperlink>
        </w:p>
        <w:p>
          <w:pPr>
            <w:pStyle w:val="Contents2"/>
            <w:tabs>
              <w:tab w:val="clear" w:pos="8743"/>
              <w:tab w:val="right" w:pos="9026" w:leader="dot"/>
            </w:tabs>
            <w:rPr/>
          </w:pPr>
          <w:hyperlink w:anchor="__RefHeading___Toc3561539_2281741623">
            <w:r>
              <w:rPr>
                <w:webHidden/>
                <w:rStyle w:val="IndexLink"/>
                <w:rtl w:val="true"/>
              </w:rPr>
              <w:t xml:space="preserve">مسئله پنجم اگر شک در استنجاء کند بعد از خروج از بیت الخلاء </w:t>
            </w:r>
            <w:r>
              <w:rPr>
                <w:rStyle w:val="IndexLink"/>
              </w:rPr>
              <w:t>95/01/30</w:t>
            </w:r>
            <w:r>
              <w:rPr>
                <w:rStyle w:val="IndexLink"/>
                <w:rtl w:val="true"/>
              </w:rPr>
              <w:tab/>
            </w:r>
            <w:r>
              <w:rPr>
                <w:rStyle w:val="IndexLink"/>
              </w:rPr>
              <w:t>471</w:t>
            </w:r>
          </w:hyperlink>
        </w:p>
        <w:p>
          <w:pPr>
            <w:pStyle w:val="Contents2"/>
            <w:tabs>
              <w:tab w:val="clear" w:pos="8743"/>
              <w:tab w:val="right" w:pos="9026" w:leader="dot"/>
            </w:tabs>
            <w:rPr/>
          </w:pPr>
          <w:hyperlink w:anchor="__RefHeading___Toc3561541_2281741623">
            <w:r>
              <w:rPr>
                <w:webHidden/>
                <w:rStyle w:val="IndexLink"/>
                <w:rtl w:val="true"/>
              </w:rPr>
              <w:t xml:space="preserve">بحث تکمیلی مسئله پنجم </w:t>
            </w:r>
            <w:r>
              <w:rPr>
                <w:rStyle w:val="IndexLink"/>
              </w:rPr>
              <w:t>95/01/31</w:t>
            </w:r>
            <w:r>
              <w:rPr>
                <w:rStyle w:val="IndexLink"/>
                <w:rtl w:val="true"/>
              </w:rPr>
              <w:tab/>
            </w:r>
            <w:r>
              <w:rPr>
                <w:rStyle w:val="IndexLink"/>
              </w:rPr>
              <w:t>477</w:t>
            </w:r>
          </w:hyperlink>
        </w:p>
        <w:p>
          <w:pPr>
            <w:pStyle w:val="Contents2"/>
            <w:tabs>
              <w:tab w:val="clear" w:pos="8743"/>
              <w:tab w:val="right" w:pos="9026" w:leader="dot"/>
            </w:tabs>
            <w:rPr/>
          </w:pPr>
          <w:hyperlink w:anchor="__RefHeading___Toc3561543_2281741623">
            <w:r>
              <w:rPr>
                <w:webHidden/>
                <w:rStyle w:val="IndexLink"/>
                <w:rtl w:val="true"/>
              </w:rPr>
              <w:t xml:space="preserve">تفسیر آیه </w:t>
            </w:r>
            <w:r>
              <w:rPr>
                <w:rStyle w:val="IndexLink"/>
              </w:rPr>
              <w:t>3</w:t>
            </w:r>
            <w:r>
              <w:rPr>
                <w:rStyle w:val="IndexLink"/>
                <w:rtl w:val="true"/>
              </w:rPr>
              <w:t xml:space="preserve"> </w:t>
            </w:r>
            <w:r>
              <w:rPr>
                <w:rStyle w:val="IndexLink"/>
                <w:rtl w:val="true"/>
              </w:rPr>
              <w:t xml:space="preserve">سوره مائده در موضوع اهل بیت علیهم السلام </w:t>
            </w:r>
            <w:r>
              <w:rPr>
                <w:rStyle w:val="IndexLink"/>
              </w:rPr>
              <w:t>95/02/01</w:t>
            </w:r>
            <w:r>
              <w:rPr>
                <w:rStyle w:val="IndexLink"/>
                <w:rtl w:val="true"/>
              </w:rPr>
              <w:tab/>
            </w:r>
            <w:r>
              <w:rPr>
                <w:rStyle w:val="IndexLink"/>
              </w:rPr>
              <w:t>479</w:t>
            </w:r>
          </w:hyperlink>
        </w:p>
        <w:p>
          <w:pPr>
            <w:pStyle w:val="Contents2"/>
            <w:tabs>
              <w:tab w:val="clear" w:pos="8743"/>
              <w:tab w:val="right" w:pos="9026" w:leader="dot"/>
            </w:tabs>
            <w:rPr/>
          </w:pPr>
          <w:hyperlink w:anchor="__RefHeading___Toc3561545_2281741623">
            <w:r>
              <w:rPr>
                <w:webHidden/>
                <w:rStyle w:val="IndexLink"/>
                <w:rtl w:val="true"/>
              </w:rPr>
              <w:t xml:space="preserve">مسئله پنجم فصل استنجاء </w:t>
            </w:r>
            <w:r>
              <w:rPr>
                <w:rStyle w:val="IndexLink"/>
              </w:rPr>
              <w:t>95/02/05</w:t>
            </w:r>
            <w:r>
              <w:rPr>
                <w:rStyle w:val="IndexLink"/>
                <w:rtl w:val="true"/>
              </w:rPr>
              <w:tab/>
            </w:r>
            <w:r>
              <w:rPr>
                <w:rStyle w:val="IndexLink"/>
              </w:rPr>
              <w:t>483</w:t>
            </w:r>
          </w:hyperlink>
        </w:p>
        <w:p>
          <w:pPr>
            <w:pStyle w:val="Contents2"/>
            <w:tabs>
              <w:tab w:val="clear" w:pos="8743"/>
              <w:tab w:val="right" w:pos="9026" w:leader="dot"/>
            </w:tabs>
            <w:rPr/>
          </w:pPr>
          <w:hyperlink w:anchor="__RefHeading___Toc3561547_2281741623">
            <w:r>
              <w:rPr>
                <w:webHidden/>
                <w:rStyle w:val="IndexLink"/>
                <w:rtl w:val="true"/>
              </w:rPr>
              <w:t xml:space="preserve">مسئله پنجم فصل استنجاء </w:t>
            </w:r>
            <w:r>
              <w:rPr>
                <w:rStyle w:val="IndexLink"/>
              </w:rPr>
              <w:t>95/02/06</w:t>
            </w:r>
            <w:r>
              <w:rPr>
                <w:rStyle w:val="IndexLink"/>
                <w:rtl w:val="true"/>
              </w:rPr>
              <w:tab/>
            </w:r>
            <w:r>
              <w:rPr>
                <w:rStyle w:val="IndexLink"/>
              </w:rPr>
              <w:t>488</w:t>
            </w:r>
          </w:hyperlink>
        </w:p>
        <w:p>
          <w:pPr>
            <w:pStyle w:val="Contents2"/>
            <w:tabs>
              <w:tab w:val="clear" w:pos="8743"/>
              <w:tab w:val="right" w:pos="9026" w:leader="dot"/>
            </w:tabs>
            <w:rPr/>
          </w:pPr>
          <w:hyperlink w:anchor="__RefHeading___Toc3561549_2281741623">
            <w:r>
              <w:rPr>
                <w:webHidden/>
                <w:rStyle w:val="IndexLink"/>
                <w:rtl w:val="true"/>
              </w:rPr>
              <w:t xml:space="preserve">تحقیق تکمیلی درباره حجیت مثبتات اماره و عدم حجیت مثبتات اصل </w:t>
            </w:r>
            <w:r>
              <w:rPr>
                <w:rStyle w:val="IndexLink"/>
              </w:rPr>
              <w:t>95/02/07</w:t>
            </w:r>
            <w:r>
              <w:rPr>
                <w:rStyle w:val="IndexLink"/>
                <w:rtl w:val="true"/>
              </w:rPr>
              <w:tab/>
            </w:r>
            <w:r>
              <w:rPr>
                <w:rStyle w:val="IndexLink"/>
              </w:rPr>
              <w:t>493</w:t>
            </w:r>
          </w:hyperlink>
        </w:p>
        <w:p>
          <w:pPr>
            <w:pStyle w:val="Contents2"/>
            <w:tabs>
              <w:tab w:val="clear" w:pos="8743"/>
              <w:tab w:val="right" w:pos="9026" w:leader="dot"/>
            </w:tabs>
            <w:rPr/>
          </w:pPr>
          <w:hyperlink w:anchor="__RefHeading___Toc3561551_2281741623">
            <w:r>
              <w:rPr>
                <w:webHidden/>
                <w:rStyle w:val="IndexLink"/>
                <w:rtl w:val="true"/>
              </w:rPr>
              <w:t xml:space="preserve">تفسیر آیه پنجم سوره مائده در موضوع اهل بیت علیهم السلام </w:t>
            </w:r>
            <w:r>
              <w:rPr>
                <w:rStyle w:val="IndexLink"/>
              </w:rPr>
              <w:t>95/02/08</w:t>
            </w:r>
            <w:r>
              <w:rPr>
                <w:rStyle w:val="IndexLink"/>
                <w:rtl w:val="true"/>
              </w:rPr>
              <w:tab/>
            </w:r>
            <w:r>
              <w:rPr>
                <w:rStyle w:val="IndexLink"/>
              </w:rPr>
              <w:t>497</w:t>
            </w:r>
          </w:hyperlink>
        </w:p>
        <w:p>
          <w:pPr>
            <w:pStyle w:val="Contents2"/>
            <w:tabs>
              <w:tab w:val="clear" w:pos="8743"/>
              <w:tab w:val="right" w:pos="9026" w:leader="dot"/>
            </w:tabs>
            <w:rPr/>
          </w:pPr>
          <w:hyperlink w:anchor="__RefHeading___Toc3561553_2281741623">
            <w:r>
              <w:rPr>
                <w:webHidden/>
                <w:rStyle w:val="IndexLink"/>
                <w:rtl w:val="true"/>
              </w:rPr>
              <w:t xml:space="preserve">مسئله ششم از فصل استنجاء </w:t>
            </w:r>
            <w:r>
              <w:rPr>
                <w:rStyle w:val="IndexLink"/>
              </w:rPr>
              <w:t>95/02/11</w:t>
            </w:r>
            <w:r>
              <w:rPr>
                <w:rStyle w:val="IndexLink"/>
                <w:rtl w:val="true"/>
              </w:rPr>
              <w:tab/>
            </w:r>
            <w:r>
              <w:rPr>
                <w:rStyle w:val="IndexLink"/>
              </w:rPr>
              <w:t>500</w:t>
            </w:r>
          </w:hyperlink>
        </w:p>
        <w:p>
          <w:pPr>
            <w:pStyle w:val="Contents2"/>
            <w:tabs>
              <w:tab w:val="clear" w:pos="8743"/>
              <w:tab w:val="right" w:pos="9026" w:leader="dot"/>
            </w:tabs>
            <w:rPr/>
          </w:pPr>
          <w:hyperlink w:anchor="__RefHeading___Toc3561555_2281741623">
            <w:r>
              <w:rPr>
                <w:webHidden/>
                <w:rStyle w:val="IndexLink"/>
                <w:rtl w:val="true"/>
              </w:rPr>
              <w:t xml:space="preserve">مسئله هشتم </w:t>
            </w:r>
            <w:r>
              <w:rPr>
                <w:rStyle w:val="IndexLink"/>
              </w:rPr>
              <w:t>95/02/12</w:t>
            </w:r>
            <w:r>
              <w:rPr>
                <w:rStyle w:val="IndexLink"/>
                <w:rtl w:val="true"/>
              </w:rPr>
              <w:tab/>
            </w:r>
            <w:r>
              <w:rPr>
                <w:rStyle w:val="IndexLink"/>
              </w:rPr>
              <w:t>505</w:t>
            </w:r>
          </w:hyperlink>
        </w:p>
        <w:p>
          <w:pPr>
            <w:pStyle w:val="Contents2"/>
            <w:tabs>
              <w:tab w:val="clear" w:pos="8743"/>
              <w:tab w:val="right" w:pos="9026" w:leader="dot"/>
            </w:tabs>
            <w:rPr/>
          </w:pPr>
          <w:hyperlink w:anchor="__RefHeading___Toc3561557_2281741623">
            <w:r>
              <w:rPr>
                <w:webHidden/>
                <w:rStyle w:val="IndexLink"/>
                <w:rtl w:val="true"/>
              </w:rPr>
              <w:t xml:space="preserve">فصل فی الاستبراء </w:t>
            </w:r>
            <w:r>
              <w:rPr>
                <w:rStyle w:val="IndexLink"/>
              </w:rPr>
              <w:t>95/02/13</w:t>
            </w:r>
            <w:r>
              <w:rPr>
                <w:rStyle w:val="IndexLink"/>
                <w:rtl w:val="true"/>
              </w:rPr>
              <w:tab/>
            </w:r>
            <w:r>
              <w:rPr>
                <w:rStyle w:val="IndexLink"/>
              </w:rPr>
              <w:t>507</w:t>
            </w:r>
          </w:hyperlink>
        </w:p>
        <w:p>
          <w:pPr>
            <w:pStyle w:val="Contents2"/>
            <w:tabs>
              <w:tab w:val="clear" w:pos="8743"/>
              <w:tab w:val="right" w:pos="9026" w:leader="dot"/>
            </w:tabs>
            <w:rPr/>
          </w:pPr>
          <w:hyperlink w:anchor="__RefHeading___Toc3561559_2281741623">
            <w:r>
              <w:rPr>
                <w:webHidden/>
                <w:rStyle w:val="IndexLink"/>
                <w:rtl w:val="true"/>
              </w:rPr>
              <w:t xml:space="preserve">کیفیت استبراء </w:t>
            </w:r>
            <w:r>
              <w:rPr>
                <w:rStyle w:val="IndexLink"/>
              </w:rPr>
              <w:t>95/02/18</w:t>
            </w:r>
            <w:r>
              <w:rPr>
                <w:rStyle w:val="IndexLink"/>
                <w:rtl w:val="true"/>
              </w:rPr>
              <w:tab/>
            </w:r>
            <w:r>
              <w:rPr>
                <w:rStyle w:val="IndexLink"/>
              </w:rPr>
              <w:t>511</w:t>
            </w:r>
          </w:hyperlink>
        </w:p>
        <w:p>
          <w:pPr>
            <w:pStyle w:val="Contents2"/>
            <w:tabs>
              <w:tab w:val="clear" w:pos="8743"/>
              <w:tab w:val="right" w:pos="9026" w:leader="dot"/>
            </w:tabs>
            <w:rPr/>
          </w:pPr>
          <w:hyperlink w:anchor="__RefHeading___Toc3561561_2281741623">
            <w:r>
              <w:rPr>
                <w:webHidden/>
                <w:rStyle w:val="IndexLink"/>
                <w:rtl w:val="true"/>
              </w:rPr>
              <w:t xml:space="preserve">فائده استبراء و الحاقیه آن </w:t>
            </w:r>
            <w:r>
              <w:rPr>
                <w:rStyle w:val="IndexLink"/>
              </w:rPr>
              <w:t>95/02/19</w:t>
            </w:r>
            <w:r>
              <w:rPr>
                <w:rStyle w:val="IndexLink"/>
                <w:rtl w:val="true"/>
              </w:rPr>
              <w:tab/>
            </w:r>
            <w:r>
              <w:rPr>
                <w:rStyle w:val="IndexLink"/>
              </w:rPr>
              <w:t>515</w:t>
            </w:r>
          </w:hyperlink>
        </w:p>
        <w:p>
          <w:pPr>
            <w:pStyle w:val="Contents2"/>
            <w:tabs>
              <w:tab w:val="clear" w:pos="8743"/>
              <w:tab w:val="right" w:pos="9026" w:leader="dot"/>
            </w:tabs>
            <w:rPr/>
          </w:pPr>
          <w:hyperlink w:anchor="__RefHeading___Toc3561563_2281741623">
            <w:r>
              <w:rPr>
                <w:webHidden/>
                <w:rStyle w:val="IndexLink"/>
                <w:rtl w:val="true"/>
              </w:rPr>
              <w:t xml:space="preserve">فصل فی الاستبراء </w:t>
            </w:r>
            <w:r>
              <w:rPr>
                <w:rStyle w:val="IndexLink"/>
              </w:rPr>
              <w:t>95/02/20</w:t>
            </w:r>
            <w:r>
              <w:rPr>
                <w:rStyle w:val="IndexLink"/>
                <w:rtl w:val="true"/>
              </w:rPr>
              <w:tab/>
            </w:r>
            <w:r>
              <w:rPr>
                <w:rStyle w:val="IndexLink"/>
              </w:rPr>
              <w:t>520</w:t>
            </w:r>
          </w:hyperlink>
        </w:p>
        <w:p>
          <w:pPr>
            <w:pStyle w:val="Contents2"/>
            <w:tabs>
              <w:tab w:val="clear" w:pos="8743"/>
              <w:tab w:val="right" w:pos="9026" w:leader="dot"/>
            </w:tabs>
            <w:rPr/>
          </w:pPr>
          <w:hyperlink w:anchor="__RefHeading___Toc3561565_2281741623">
            <w:r>
              <w:rPr>
                <w:webHidden/>
                <w:rStyle w:val="IndexLink"/>
                <w:rtl w:val="true"/>
              </w:rPr>
              <w:t xml:space="preserve">مسئله دوم </w:t>
            </w:r>
            <w:r>
              <w:rPr>
                <w:rStyle w:val="IndexLink"/>
                <w:rtl w:val="true"/>
              </w:rPr>
              <w:t>«</w:t>
            </w:r>
            <w:r>
              <w:rPr>
                <w:rStyle w:val="IndexLink"/>
                <w:rtl w:val="true"/>
              </w:rPr>
              <w:t>و ان کان ترکه عند الاضطرار</w:t>
            </w:r>
            <w:r>
              <w:rPr>
                <w:rStyle w:val="IndexLink"/>
                <w:rtl w:val="true"/>
              </w:rPr>
              <w:t xml:space="preserve">» </w:t>
            </w:r>
            <w:r>
              <w:rPr>
                <w:rStyle w:val="IndexLink"/>
              </w:rPr>
              <w:t>95/02/21</w:t>
            </w:r>
            <w:r>
              <w:rPr>
                <w:rStyle w:val="IndexLink"/>
                <w:rtl w:val="true"/>
              </w:rPr>
              <w:tab/>
            </w:r>
            <w:r>
              <w:rPr>
                <w:rStyle w:val="IndexLink"/>
              </w:rPr>
              <w:t>526</w:t>
            </w:r>
          </w:hyperlink>
        </w:p>
        <w:p>
          <w:pPr>
            <w:pStyle w:val="Contents2"/>
            <w:tabs>
              <w:tab w:val="clear" w:pos="8743"/>
              <w:tab w:val="right" w:pos="9026" w:leader="dot"/>
            </w:tabs>
            <w:rPr/>
          </w:pPr>
          <w:hyperlink w:anchor="__RefHeading___Toc3561567_2281741623">
            <w:r>
              <w:rPr>
                <w:webHidden/>
                <w:rStyle w:val="IndexLink"/>
                <w:rtl w:val="true"/>
              </w:rPr>
              <w:t xml:space="preserve">تفسیر آیه </w:t>
            </w:r>
            <w:r>
              <w:rPr>
                <w:rStyle w:val="IndexLink"/>
              </w:rPr>
              <w:t>54</w:t>
            </w:r>
            <w:r>
              <w:rPr>
                <w:rStyle w:val="IndexLink"/>
                <w:rtl w:val="true"/>
              </w:rPr>
              <w:t xml:space="preserve"> </w:t>
            </w:r>
            <w:r>
              <w:rPr>
                <w:rStyle w:val="IndexLink"/>
                <w:rtl w:val="true"/>
              </w:rPr>
              <w:t xml:space="preserve">سوره مائده در موضوع اهل بیت علیهم السلام </w:t>
            </w:r>
            <w:r>
              <w:rPr>
                <w:rStyle w:val="IndexLink"/>
              </w:rPr>
              <w:t>95/02/22</w:t>
            </w:r>
            <w:r>
              <w:rPr>
                <w:rStyle w:val="IndexLink"/>
                <w:rtl w:val="true"/>
              </w:rPr>
              <w:tab/>
            </w:r>
            <w:r>
              <w:rPr>
                <w:rStyle w:val="IndexLink"/>
              </w:rPr>
              <w:t>530</w:t>
            </w:r>
          </w:hyperlink>
        </w:p>
        <w:p>
          <w:pPr>
            <w:pStyle w:val="Contents2"/>
            <w:tabs>
              <w:tab w:val="clear" w:pos="8743"/>
              <w:tab w:val="right" w:pos="9026" w:leader="dot"/>
            </w:tabs>
            <w:rPr/>
          </w:pPr>
          <w:hyperlink w:anchor="__RefHeading___Toc3561569_2281741623">
            <w:r>
              <w:rPr>
                <w:webHidden/>
                <w:rStyle w:val="IndexLink"/>
                <w:rtl w:val="true"/>
              </w:rPr>
              <w:t xml:space="preserve">اذا شک فی الاستبراء یبنی علی عدمه </w:t>
            </w:r>
            <w:r>
              <w:rPr>
                <w:rStyle w:val="IndexLink"/>
              </w:rPr>
              <w:t>95/02/25</w:t>
            </w:r>
            <w:r>
              <w:rPr>
                <w:rStyle w:val="IndexLink"/>
                <w:rtl w:val="true"/>
              </w:rPr>
              <w:tab/>
            </w:r>
            <w:r>
              <w:rPr>
                <w:rStyle w:val="IndexLink"/>
              </w:rPr>
              <w:t>534</w:t>
            </w:r>
          </w:hyperlink>
        </w:p>
        <w:p>
          <w:pPr>
            <w:pStyle w:val="Contents2"/>
            <w:tabs>
              <w:tab w:val="clear" w:pos="8743"/>
              <w:tab w:val="right" w:pos="9026" w:leader="dot"/>
            </w:tabs>
            <w:rPr/>
          </w:pPr>
          <w:hyperlink w:anchor="__RefHeading___Toc3561571_2281741623">
            <w:r>
              <w:rPr>
                <w:webHidden/>
                <w:rStyle w:val="IndexLink"/>
                <w:rtl w:val="true"/>
              </w:rPr>
              <w:t xml:space="preserve">فصل فی مستحبات التخلی و مکروهاته </w:t>
            </w:r>
            <w:r>
              <w:rPr>
                <w:rStyle w:val="IndexLink"/>
              </w:rPr>
              <w:t>95/02/27</w:t>
            </w:r>
            <w:r>
              <w:rPr>
                <w:rStyle w:val="IndexLink"/>
                <w:rtl w:val="true"/>
              </w:rPr>
              <w:tab/>
            </w:r>
            <w:r>
              <w:rPr>
                <w:rStyle w:val="IndexLink"/>
              </w:rPr>
              <w:t>539</w:t>
            </w:r>
          </w:hyperlink>
        </w:p>
        <w:p>
          <w:pPr>
            <w:pStyle w:val="Contents2"/>
            <w:tabs>
              <w:tab w:val="clear" w:pos="8743"/>
              <w:tab w:val="right" w:pos="9026" w:leader="dot"/>
            </w:tabs>
            <w:rPr/>
          </w:pPr>
          <w:hyperlink w:anchor="__RefHeading___Toc3561573_2281741623">
            <w:r>
              <w:rPr>
                <w:webHidden/>
                <w:rStyle w:val="IndexLink"/>
                <w:rtl w:val="true"/>
              </w:rPr>
              <w:t xml:space="preserve">اما المکروهات </w:t>
            </w:r>
            <w:r>
              <w:rPr>
                <w:rStyle w:val="IndexLink"/>
              </w:rPr>
              <w:t>95/02/28</w:t>
            </w:r>
            <w:r>
              <w:rPr>
                <w:rStyle w:val="IndexLink"/>
                <w:rtl w:val="true"/>
              </w:rPr>
              <w:tab/>
            </w:r>
            <w:r>
              <w:rPr>
                <w:rStyle w:val="IndexLink"/>
              </w:rPr>
              <w:t>543</w:t>
            </w:r>
          </w:hyperlink>
        </w:p>
        <w:p>
          <w:pPr>
            <w:pStyle w:val="Contents2"/>
            <w:tabs>
              <w:tab w:val="clear" w:pos="8743"/>
              <w:tab w:val="right" w:pos="9026" w:leader="dot"/>
            </w:tabs>
            <w:rPr/>
          </w:pPr>
          <w:hyperlink w:anchor="__RefHeading___Toc3561575_2281741623">
            <w:r>
              <w:rPr>
                <w:webHidden/>
                <w:rStyle w:val="IndexLink"/>
                <w:rtl w:val="true"/>
              </w:rPr>
              <w:t xml:space="preserve">تفسیر آیه </w:t>
            </w:r>
            <w:r>
              <w:rPr>
                <w:rStyle w:val="IndexLink"/>
              </w:rPr>
              <w:t>55</w:t>
            </w:r>
            <w:r>
              <w:rPr>
                <w:rStyle w:val="IndexLink"/>
                <w:rtl w:val="true"/>
              </w:rPr>
              <w:t xml:space="preserve"> </w:t>
            </w:r>
            <w:r>
              <w:rPr>
                <w:rStyle w:val="IndexLink"/>
                <w:rtl w:val="true"/>
              </w:rPr>
              <w:t xml:space="preserve">سوره مائده در موضوع اهل بیت علیهم السلام </w:t>
            </w:r>
            <w:r>
              <w:rPr>
                <w:rStyle w:val="IndexLink"/>
              </w:rPr>
              <w:t>95/02/29</w:t>
            </w:r>
            <w:r>
              <w:rPr>
                <w:rStyle w:val="IndexLink"/>
                <w:rtl w:val="true"/>
              </w:rPr>
              <w:tab/>
            </w:r>
            <w:r>
              <w:rPr>
                <w:rStyle w:val="IndexLink"/>
              </w:rPr>
              <w:t>546</w:t>
            </w:r>
          </w:hyperlink>
        </w:p>
        <w:p>
          <w:pPr>
            <w:pStyle w:val="Contents2"/>
            <w:tabs>
              <w:tab w:val="clear" w:pos="8743"/>
              <w:tab w:val="right" w:pos="9026" w:leader="dot"/>
            </w:tabs>
            <w:rPr/>
          </w:pPr>
          <w:hyperlink w:anchor="__RefHeading___Toc3561577_2281741623">
            <w:r>
              <w:rPr>
                <w:webHidden/>
                <w:rStyle w:val="IndexLink"/>
                <w:rtl w:val="true"/>
              </w:rPr>
              <w:t xml:space="preserve">فصل فی موجبات الوضو و نواقضه </w:t>
            </w:r>
            <w:r>
              <w:rPr>
                <w:rStyle w:val="IndexLink"/>
              </w:rPr>
              <w:t>95/03/03</w:t>
            </w:r>
            <w:r>
              <w:rPr>
                <w:rStyle w:val="IndexLink"/>
                <w:rtl w:val="true"/>
              </w:rPr>
              <w:tab/>
            </w:r>
            <w:r>
              <w:rPr>
                <w:rStyle w:val="IndexLink"/>
              </w:rPr>
              <w:t>550</w:t>
            </w:r>
          </w:hyperlink>
        </w:p>
        <w:p>
          <w:pPr>
            <w:pStyle w:val="Contents2"/>
            <w:tabs>
              <w:tab w:val="clear" w:pos="8743"/>
              <w:tab w:val="right" w:pos="9026" w:leader="dot"/>
            </w:tabs>
            <w:rPr/>
          </w:pPr>
          <w:hyperlink w:anchor="__RefHeading___Toc3561579_2281741623">
            <w:r>
              <w:rPr>
                <w:webHidden/>
                <w:rStyle w:val="IndexLink"/>
                <w:rtl w:val="true"/>
              </w:rPr>
              <w:t xml:space="preserve">تفسیر آیه </w:t>
            </w:r>
            <w:r>
              <w:rPr>
                <w:rStyle w:val="IndexLink"/>
              </w:rPr>
              <w:t>55</w:t>
            </w:r>
            <w:r>
              <w:rPr>
                <w:rStyle w:val="IndexLink"/>
                <w:rtl w:val="true"/>
              </w:rPr>
              <w:t xml:space="preserve"> </w:t>
            </w:r>
            <w:r>
              <w:rPr>
                <w:rStyle w:val="IndexLink"/>
                <w:rtl w:val="true"/>
              </w:rPr>
              <w:t xml:space="preserve">سوره مائده در موضوع اهل بیت علیهم السلام </w:t>
            </w:r>
            <w:r>
              <w:rPr>
                <w:rStyle w:val="IndexLink"/>
              </w:rPr>
              <w:t>95/03/05</w:t>
            </w:r>
            <w:r>
              <w:rPr>
                <w:rStyle w:val="IndexLink"/>
                <w:rtl w:val="true"/>
              </w:rPr>
              <w:tab/>
            </w:r>
            <w:r>
              <w:rPr>
                <w:rStyle w:val="IndexLink"/>
              </w:rPr>
              <w:t>554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9_35061"/>
      <w:bookmarkStart w:id="1" w:name="pg4209_35061"/>
      <w:bookmarkEnd w:id="1"/>
    </w:p>
    <w:p>
      <w:pPr>
        <w:pStyle w:val="Heading2"/>
        <w:numPr>
          <w:ilvl w:val="1"/>
          <w:numId w:val="1"/>
        </w:numPr>
        <w:rPr/>
      </w:pPr>
      <w:bookmarkStart w:id="2" w:name="pg4209_35061"/>
      <w:bookmarkStart w:id="3" w:name="__RefHeading___Toc356134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سیدکاظم مصطفوی نیا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561347_2281741623"/>
      <w:bookmarkStart w:id="6" w:name="_Toc2"/>
      <w:bookmarkEnd w:id="5"/>
      <w:r>
        <w:rPr>
          <w:rtl w:val="true"/>
        </w:rPr>
        <w:t xml:space="preserve">مطهرات </w:t>
      </w:r>
      <w:r>
        <w:rPr>
          <w:rtl w:val="true"/>
        </w:rPr>
        <w:t>(</w:t>
      </w:r>
      <w:r>
        <w:rPr>
          <w:rtl w:val="true"/>
        </w:rPr>
        <w:t>انتقال</w:t>
      </w:r>
      <w:r>
        <w:rPr>
          <w:rtl w:val="true"/>
        </w:rPr>
        <w:t xml:space="preserve">) </w:t>
      </w:r>
      <w:r>
        <w:rPr/>
        <w:t>94/07/05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درس و بحث را برای شما عزیزان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دفاع مقدس را تجلیل می کنیم که در حقیقت دفاع از مکتب و مذهب و منتهی می شود به دفاع از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جانگداز شهدای مکه را 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شهداء علو درجات و برای بازماندگان اجر و صبر آرزو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مفقودین و مصدومین سلامت کامل بازیابند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دعا می کنیم خداوند برای همه این عزیزان و همه پیروان مکتب اهل بیت توفیق عنایت کند و خداوند بنیاد ناپاک و نا به جا و فاسد آل سعود را از دنیا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یک حدیثی را هم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بالعلم یطاع الله و یعبد و بالعلم یعرف الله و یوحّد و به توصل الارحام و یعرف الحلال و الحرام و العلم امام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زندگی، مسائل زندگی زیاد است و پر پیچ و خم است، و گوارا و ناگوار است، آنچه که از مجموع نصوص و گفته های سلف صالح استفاده می شود این است که یک روحانی باید هیچ مسئله ای از مسائل زندگی را جدی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معنا که تارک دنیا و تصوف مشرب که تلاش نکنیم، نه تلاش بکند متعارف اما 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بود انجام می شود نبود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مسائل دنیا جدی گرفته نشود مسائل هرچند سنگین بسیار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یکی از مسائل زندگی را جدی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دیگر جدی بگیریم، چیزی را که جدی بگیریم دو چیز است، عبارت است از عبودیت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علم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تنفس یک روحانی تنفسی که حیات روحانیت داشته باشد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کاری انجام نشد یا به نتیجه نرسید نگران نیستید اما اگر از علم و فقه عقب افتادیم باید نگران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عارف گمنام و فیلسوف جهان اسلام و فقیه و اصولی حوزه علمیه نجف استادنا العلامه شیخ صدرای باکویی می فرمود که اگر من درس نگویم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داشت، نفس روحانی ندارم، قالب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روحانی که برای یک روحانیت وجود دارد این است که روحانی باید عبودیت را جدی بگیرید و تعلیم و تعلم فقه و علوم آل البیت را جدی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 شود بیمه کند خودش را، بیمه روحانی را از ما که تقریبا جلست مع الصالحین و لست منهم، با اعاظم و مراجع خدا توفیق داده است که تشرف داده است هرچند از آنها نیستم، روحانی خودش را می تواند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شدن روحانی همین دو چیز است عبودیت و 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روحانی در هیچ کجا شکست نمی خورد که عبودیت و علمش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که شکست میخورد یا عبودیتش مشکل دارد یا تعلیم و تعلّم آن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اول جلسه بیمه توفیق و حظّ محافظت از خطرات گفته شد که عبودیت و تعلیم و تعلم علوم آل البیت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مطهرات</w:t>
      </w:r>
    </w:p>
    <w:p>
      <w:pPr>
        <w:pStyle w:val="BookText"/>
        <w:rPr/>
      </w:pPr>
      <w:r>
        <w:rPr>
          <w:rFonts w:ascii="IRNazanin" w:hAnsi="IRNazanin" w:eastAsia="IRNazanin"/>
          <w:color w:val="111111"/>
          <w:sz w:val="28"/>
          <w:sz w:val="28"/>
          <w:szCs w:val="28"/>
          <w:rtl w:val="true"/>
          <w:lang w:bidi="fa-IR"/>
        </w:rPr>
        <w:t>عنوان بحث ما مطهرات و متن بحث ما کتاب عروه الوثقی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الوثقی مجموعه مطهرات هیجده عنوان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داد که شش عنوان را بحث کردیم الان رسیده ایم به عنوان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مطهر لنجاسه الاقدام،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باشراقها تطهر،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ثلثین،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عنوان لازم است هر عنوانی را که می خواهیم شرح بدهیم مضافا بر ترجمه لغوی آن معنای مخالف و مقابلش را مورد توجه قرار بدهیم و عنوان های مشابه را هم ملاحظه کنیم تا عنوان مورد بحث ما کامل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اید اصطلاح منطقی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عناوینی که مطهرات است در این مجموعه با هم شبیه اند یا قریب المخرج‌اند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مشابه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عناوین مشابه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مطالب و عنوان ها برای شما گفته ام ولی یادآوری در جلسه اول بحث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سریع و گذرایی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الله نفسه الزکیه کتاب طهارت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شهید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در اصطلاح فقهاء عبارت است از تفرق اجزاء و تغیر از حالی به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استحاله با انقلاب در اصطلاح فقه مرادف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استحاله در اصطلاح اصول عبارت است از تبدل 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یک شئ که متبدل بشود به صورت نوعیه شئ دیگر می شود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اصطلاح فلسفی است یعنی ماهیت، یعنی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چوب خاکستر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استهلاک عبارت است از مندک شدن و مندرج و نابود شدن یک عنوان اقل در یک عنوان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عنوان شئ است نه عنوان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استهلاک یک قطره بول در یک حوض به اندازه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استهلاک است که خود آن شئ مستهلک را می گوییم فنای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فی شئ آخر استهلاک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استهلاک را شیخ طوسی قدس الله نفسه الزکیه درکتاب مبسوط فصل طهارت موکد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بولی روی زمینی بریزد با آب می شود تطهیر کرد در صورتی که آب زیادی باشد و آن بول مستهلک بشود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فرق بین استهلاک و استحاله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در اصطلاح فقه عبارت است از تغیّر نافذ خصوصیت نه تغیر سطحی در موجود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انقلاب در فقه یک مثال وجود دارد خلّ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و خمر تغیر و تبدل ماهوی ندارد ، صورت نوعیه تغییر نیافته است اما یک تغیر خصوصیت یا در وصف است منتهی تغیر نافذ و تاثیرگذار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اش فرق می کند، شیرین و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عناوین با هم فرق دارند و اصطلاح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اصطلاح فقهی طبق بیان شهید قدس الله نفسه الزکیه در حواشی خودش بر قواعد استحاله همان انقلاب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همان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استحاله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عقلی و علمی که تبدل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استحاله عرفی که تغیر در وصف ایجاد می شود در حدی که این تغیر، تغییر در آثار هم به وجود می آورد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انتقال و تعریف آن</w:t>
      </w:r>
    </w:p>
    <w:p>
      <w:pPr>
        <w:pStyle w:val="BookText"/>
        <w:rPr/>
      </w:pPr>
      <w:r>
        <w:rPr>
          <w:rFonts w:ascii="IRNazanin" w:hAnsi="IRNazanin" w:eastAsia="IRNazanin"/>
          <w:color w:val="111111"/>
          <w:sz w:val="28"/>
          <w:sz w:val="28"/>
          <w:szCs w:val="28"/>
          <w:rtl w:val="true"/>
          <w:lang w:bidi="fa-IR"/>
        </w:rPr>
        <w:t>بعد از که این اصطلاحات معلوم شد، اصطلاح مورد بحث ما انتقال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انتقال در فقه یک مورد بحث می شود و آن عبارت است از انتقال دم نجس به حیوان طاهر، به حیوانی که دارا و صاحب دم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انتقال، و انتقال جزء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اصطلاحات، عنوان بحث ما به طور مشخص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مطهرات و مصداق و معنای انتقال یعنی انتقال دم نجس به بدن حیوان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موجب تطهیر می شود و از مطهرات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مطهریت انتقال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ای که در این رابطه می توانیم اقامه کنیم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اقوال مسئله را می توانیم بگوییم که قریب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تصریح نشده و کمی پایین تر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تراکم آراء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مقدماتی دارد که شهرت است و بعد از شهرت که یک مقدار رشد کرد مرحله بعدی می شود نفی خلاف و مرحله بعد از نفی خلاف می شود اجماع مرحله بعد از اجماع می شود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آنچه که اظهار می شود و در بحث ها به چشم می خورد از جواهر و حدائق و مصباح الفقیه و مستمسک و تنقیح و کتاب طهارت سیدنا الامام در این رابطه فقط نفی خلاف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برنخوردیم طبق تتبع که گفته باشند این مطلب یعنی مطهریت انتقال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نفی خلاف اعلام می کند و صاحب جواهر عدم وجود خلاف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مما لا خلاف فیه از لحاظ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لحاظ عمل مطهریت این عنوان یعنی انتقال مورد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شرع آنهایی که به شرع پایبند هستند در عمل خون حیوان و زنده جانی را که از حیوان نجسی جمع شده باشد نجس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خون بق و برغوث و قمل که حشراتی است که با انسان و با لباس انسان انس دارد، بق پشه است و آنکه در لباس نفوذ می کند برغوث و قمل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اگر خونش ریخته بشود اهل شرع اعتناء نمی کنند و نجس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ای است دارای دو شرط امضاء و استمرار و حجیتش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سوم نصوصی است که در این رابطه آمده است، از جمله این روایت که سند از این قرار است محمد بن الحسن باسناده عن الصفار عن احمد بن محمد عن علی بن حکم عن زیاد بن ابی الحلال عن عبدالله بن ابی یعفور سند معتبر و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طائفه اسنادش به صفار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از احمد بن محمد که احمد بن محمد عیسی اشعری است که از اجلاء و ثقات است عن علی بن حکم که توثیق خاص دارد عن زیاد بن ابی الحلال که ایشان هم توثیق خاص دارد عن عبدالله ابی یعفور که از اجلاء و ثقات است و معروف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 شود صحیح و روایت می شود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علیه السلام ما تقول فی دم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سوال کردم از آقا امام صادق علیه السلام که چه می فرمایید درباره خون برغوثها آن حشراتی که مبدوء به شین است و در لباس‌ها هم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آقا به طور اطلاق فرمود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سوال آمد که ممکن است خون کمتر از یک درهم باشد و مقدار اندکی باشد از آن جهت مورد عفو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إنه یکثر و یتفاحش قال و ان کثر</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امام هرچند خون برغوث زیاد هم باشد اشکالی در کار نیست و نجاستی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روایت دوم و سوم و چهارم که این باب کلا چهار تا روایت دارد و هر کدام درباره مطلبی که بحث می کنیم بیانی دارد ولی چون روایت اول صحیحه بود و دلالتش هم صحیح بود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نجاست این خون انتقال یافته را تحلیلی هم فقهاء وجهی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فقهی آن گفته شد که توافق آراء بود و سیره بود و از همه مهم‌تر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شیخ مفید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تحلیلی شیخ مفید قدس الله نفسه الزکیه می فرماید دم براغیث و بق پاک است، به جهت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تطهیر این دماء محرج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لباسی دارد با لباس اش همیشه در زندگی است و آن حشرات هم لباس را ترک نمی کند و در لباس جا می گیرد، و طبیعتاً کشته می شود و خون آن هم به لباس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نوبت که لباس اش را تطهیر بکند برای یک مکلف متشرع می شود 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مقدس برای اینکه رفع مشقت شده باشد این را پاک اعلام کرده است، این خون نجس نیست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 اشکال این است که این گرفتاری در زمان قدیم بود الان با رعایت بهداشت و نظافت از آن حشرات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حرج را هم برای شما گفته بودیم که حرج و ضرر نوعی نیست، حرج و ضرر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شخصا متضرر می شود آن ضرر رافع حکم است، و هر کسی شخصاً به حرج می افتد آن حرج نافی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کسی محرج نباشد و اگر برای کسی مضر ندارد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مردمی که در شهرستان‌ها زندگی می کنند از این آفت و بلا محفوظ و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بشر مجموعه های مختلفی دارد تا ابد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و تا ابد مجموعه های بادیه نشین و احیانا بعضی از قصواتی که مبتلایند وجود دارند که این حشرات با آنها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موظف است که حکم را برای عامه مردم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تحلیلی بود که شیخ مفید فرموده بود</w:t>
      </w:r>
      <w:r>
        <w:rPr>
          <w:rFonts w:eastAsia="IRNazanin" w:cs="IRNazanin"/>
          <w:color w:val="111111"/>
          <w:sz w:val="28"/>
          <w:szCs w:val="28"/>
          <w:rtl w:val="true"/>
          <w:lang w:bidi="fa-IR"/>
        </w:rPr>
        <w:t>.</w:t>
      </w:r>
      <w:bookmarkStart w:id="7" w:name="pg4209_35065"/>
    </w:p>
    <w:p>
      <w:pPr>
        <w:pStyle w:val="BookText"/>
        <w:rPr/>
      </w:pPr>
      <w:bookmarkEnd w:id="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تحلیلی که همسو با مدلول نص بود، خلاف نص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هم می گوید طاهر و قاعده هم می گوید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قاعده ای تمسک می کند که از قدرت حاکم برخوردار است، حرج قاعده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حرج و ضرر یک داده دارد و آن نفی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حرج و ضرر همیشه فقط یک چیز است، نفی حکم ضرری و حرجی است، اثبات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شهید هم فرموده اند که حکم به طهارت این دماء منتقله از جهت استحاله است برای اینکه در صورت انتقال یک سرعت در استحاله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بماند برای فردا</w:t>
      </w:r>
      <w:r>
        <w:rPr>
          <w:rFonts w:eastAsia="IRNazanin" w:cs="IRNazanin"/>
          <w:color w:val="111111"/>
          <w:sz w:val="28"/>
          <w:szCs w:val="28"/>
          <w:rtl w:val="true"/>
          <w:lang w:bidi="fa-IR"/>
        </w:rPr>
        <w:t>.</w:t>
      </w:r>
    </w:p>
    <w:p>
      <w:pPr>
        <w:pStyle w:val="Heading2"/>
        <w:numPr>
          <w:ilvl w:val="1"/>
          <w:numId w:val="1"/>
        </w:numPr>
        <w:rPr/>
      </w:pPr>
      <w:bookmarkStart w:id="8" w:name="__RefHeading___Toc3561349_2281741623"/>
      <w:bookmarkStart w:id="9" w:name="_Toc3"/>
      <w:bookmarkEnd w:id="8"/>
      <w:r>
        <w:rPr>
          <w:rtl w:val="true"/>
        </w:rPr>
        <w:t xml:space="preserve">مطهر هفتم انتقال </w:t>
      </w:r>
      <w:r>
        <w:rPr/>
        <w:t>94/07/06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هفتم انتقال</w:t>
      </w:r>
    </w:p>
    <w:p>
      <w:pPr>
        <w:pStyle w:val="BookText"/>
        <w:rPr/>
      </w:pPr>
      <w:r>
        <w:rPr>
          <w:rFonts w:ascii="IRNazanin" w:hAnsi="IRNazanin" w:eastAsia="IRNazanin"/>
          <w:color w:val="111111"/>
          <w:sz w:val="28"/>
          <w:sz w:val="28"/>
          <w:szCs w:val="28"/>
          <w:rtl w:val="true"/>
          <w:lang w:bidi="fa-IR"/>
        </w:rPr>
        <w:t>درباره مطهر هفتم بحث می کردیم گفتیم که هفتمین مطهر از مطهرات عبارت است از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را معنا کردیم و بعد از معنا ادله اعتبار آن را هم یادآور شدیم و گفتیم که این مطهر از مطهراتی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 و لا اشکال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روایی معتبری هم دارد و از سوی سیره متشرعه هم تایید و پشتیبانی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اصل اعتبار مطهریت انتقال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براساس سبک بحثی ما اگر ادله و اقوال بیان شد در نهایت وجه تحلیلی ضمیمه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وجه تحلیلی تحلیل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حکم عقل در فقه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ایم که منظور از حکم عقل در فقه عقل فلسفی نیست، و منظور از دلیل عقلی در بحث های فقهی تحلیل 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نادر شاید یکی دو مورد یا حتی یک مورد حکم عقل در فقه داریم که آن حکم عقل هم حکم عقل کلامی است که عبارت است از قاعده اختلال نظام که سیدنا هم به آن قاعده زیاد استناد می کند و آن قاعده عقلی مسلمی است در باب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بحث های اداری سیاسی حکومتی هم قاعده اختلال نظام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ادامه بحث منظور از وجه تحلیلی یعنی تحلیل عقلی و تحلیل عقلی را که در آخر قرار می دهیم جزء مویدات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نتیجه رسید یک موید اضافه شده است و اگر به نتیجه نرسید ادله داریم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تحلیلی که شیخ مفید فرمودند که مطهریت انتقال براساس لا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رفع مشقت دم بق و برغوث را طاهر اعلام کرده است و اگر دم نجس منتقل بشود به بدن بق و برغوث و قمل این انتقال مطهر است و مطهریتش از باب لا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تحلیلی اگر تمام بشود موید است و اگر تمام نشد ما ادله کافی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وجه تحلیلی دیگری را شهید قدس الله نفسه الزکیه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مطهرات انتقال است منظور از انتقال انتقال دم نجس به بدن حیوان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انتقال دم انسان به بدن بق و برغوث و این انتقال از آن باب است که استحاله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تصریح می کند که یک استحاله سریع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انسان به بدن بق و برغوث منتقل بشود سریعا استحاله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تحلیل عقلی در این رابطه در جهت اثبات مطهریت انتقال می شود استحاله باشد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موید اشکالی ندارد، شهید این مطلب را تایید کرده است تحت عنوان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ما فهم و توضیح اقوال فقهاء است و جمع بین اقوال نه ردّ 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مبنایش احترام است، یک احترام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با آن عظمت و فقهای با آن تبحر ساده نیست چیزی را بگویند عن فهم نباشد و من طلبه بگویم اینجا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اخلاقی سلب توفیق جایی که آدم بزرگ خودش را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توفیق جایی که آدم بزرگ خودش را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انصاری در بحث اصول می رسیم در بحث تجری که بحث تجری را دنبال می کند در آخر استناد می کند به قول شهید که شهید اینگونه گفته و فصل خصم است، و ختام دعوا و بحث است چون شهید اینگونه گفته، دلیل دیگر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مطالعه کنید علامه حلی و محقق حلی که واقعا اینها از سرمایه های فقه و مکتب فقهی اهل بیت است، بحث که می کنند یکی از مستندات‌شان قول شیخ طوسی است، قال الشیخ، چون می دانند آن شیخی که شیخ طائفه می شود به سادگی نشده است، مویَّد است، متبحر است، قرب زمانی دارد و تبحر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سبک و مسلک اتباع از مسلک اعاظم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گفته شد مویدات هم که در بحث ارائه شد، اصل مسئله یعنی مطهریت انتقال یک مطلب مسلم و شک نداریم و موردش فعلا در فقه فقط انتقال 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که می فرماید استحاله می شود پس تحت عنوان استحاله که وارد بشود می گوییم انتقال اعم از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انتقال موجب استحاله می شود و گاهی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 تا اشکال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فرع مسئله</w:t>
      </w:r>
    </w:p>
    <w:p>
      <w:pPr>
        <w:pStyle w:val="BookText"/>
        <w:rPr/>
      </w:pPr>
      <w:r>
        <w:rPr>
          <w:rFonts w:ascii="IRNazanin" w:hAnsi="IRNazanin" w:eastAsia="IRNazanin"/>
          <w:color w:val="111111"/>
          <w:sz w:val="28"/>
          <w:sz w:val="28"/>
          <w:szCs w:val="28"/>
          <w:rtl w:val="true"/>
          <w:lang w:bidi="fa-IR"/>
        </w:rPr>
        <w:t>اصل این مطهر تمام شد و از نظر ادله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فرع مسئله که اگر انتقال قطعی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انتقال مشکوک باشد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 یا برغوث آمد و دیدیم که روی بدن آقا نشست، همان لحظاتی که می مکید همان لحظه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همین الان آمد از بدن انسان خون نجس به بدن این برغوث، این چه حکمی دارد؟ کک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انتقالی که مشکوک باشد چه کنیم؟ سید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الانتقال کانتقال دم الانسان أو غیره مما له نفس سائله الی جوف ما لا نفس له کالبقّ و القمل و کانتقال البول الی النبات و الشجر و نحوهما و لابدّ من کونه علی وجه لا یسند الی المنتقل عنه و الا لم یطهر کدم العلق بعد مسّه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استناد و عدم استناد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دمی که منتقل بشود صحت استنادش چنانکه در قواعد فقه بحث کردیم که صحت استنادش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استناد به بق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دم البق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عدم صحت استناد به دم انسان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دم البق و لیس بدم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عبارت فقیه همدانی صحت حمل و صحت سلب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دم البق و هذا لیس بدم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اینگونه بود درست است، مطهر است و آن دم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صحت استناد به منتقل الیه دارد و صحت سلب از منتقل عنه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صحت استناد نبود، همان بق است، پشه تازه نشست، خالی بود و فقط پوسته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هم خواب بود احساس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همان پوسته مکید یک مقدار حجم پیدا کرد، بعد همان جا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صحت استناد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این خون همین فرد است، صحت استناد به منتقل عنه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می کنیم، هر کدامشان حکم دارد، یا صحت استناد هنوز به منتقل عنه است یا حداقل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حکمش چه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کونه علی وجه لا یسند الی المنتقل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خون استناد به خون انسان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و اگر استناد به خون انسان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یطهر کدم العلقه بعد مصّه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یعنی زالو، مصّ هم مکیدن، زالو بگذارند خونی را که زالو می مکد خود زالو بما هو زالو از حشرات و حیواناتی است که طهارت و نجاستش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از خارج نداشته باشد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خونی که وارد بدنش می شود این خون را می بینیم که مستقیما مکید از انسان، با این مکیدن دوباره اگر کشته شود و خونش به لباس آدم برسد نجس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صحت استناد به منتقل عنه دارد و صحت سلب از منتقل الیه دارد یعنی از خود 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خود سید بیان کرده است و مورد ابتلاء است و مسئله ای را ما گفته بودیم که سبزیجاتی که از آب فاضلاب ها تغذیه می کنند اینها علی الاحتیاط الواجب باید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نجاستش بسیار قوی به نظر می رسد، شرحش را داده بودیم و متنش اینجا آمد که ان شاء الله دوباره برمی گردیم و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مسئله</w:t>
      </w:r>
    </w:p>
    <w:p>
      <w:pPr>
        <w:pStyle w:val="BookText"/>
        <w:rPr/>
      </w:pPr>
      <w:r>
        <w:rPr>
          <w:rFonts w:ascii="IRNazanin" w:hAnsi="IRNazanin" w:eastAsia="IRNazanin"/>
          <w:color w:val="111111"/>
          <w:sz w:val="28"/>
          <w:sz w:val="28"/>
          <w:szCs w:val="28"/>
          <w:rtl w:val="true"/>
          <w:lang w:bidi="fa-IR"/>
        </w:rPr>
        <w:t>این مسئله را شک در انتقال و حکم به نجاست و طهارت دم منتقل الیه در صورت شک و تردید بحثی است که فقهاء شرح داده اند از جمله آنچه تتبع کردیم دو مورد خیلی بحث مفصل و وافی و مبسوط انجام شده،</w:t>
      </w:r>
    </w:p>
    <w:p>
      <w:pPr>
        <w:pStyle w:val="BookText"/>
        <w:rPr/>
      </w:pPr>
      <w:r>
        <w:rPr>
          <w:rFonts w:ascii="IRNazanin" w:hAnsi="IRNazanin" w:eastAsia="IRNazanin"/>
          <w:color w:val="111111"/>
          <w:sz w:val="28"/>
          <w:sz w:val="28"/>
          <w:szCs w:val="28"/>
          <w:rtl w:val="true"/>
          <w:lang w:bidi="fa-IR"/>
        </w:rPr>
        <w:t>دو قسم انتقال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فقیه همدانی قدس الله نفسه الزکیه مسئله را شرح داده است که خلاصه فرمایش ایشان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انتقالی است که استحاله می شود مثل انتقال دم نجس به حیوان طاهر الجسم مثل سمک، انتقال پیدا کند و پس از انتقال مبدل بشود این دم به لحم و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استحاله است و شک در مطهریت این انتقال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قطره بولی انتقال پیدا کند در بدنه درختی که در آنجا بدنه دارای رطوبت است ولی رطوبت تنها از طریق بول نیامده باران و آبی که از عمق زمین گرفته و معدات دیگر، آن قطره بول در بدن درخت می شود جزء درخت و استحاله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استحاله نشود به طور کلی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اضافه اولیه باقی باشد، اضافه اولیه یعنی نسبت دادن به منتقل عنه، نسبت دادن به آن خون و جسم قبلی دم انسان است، این نسبت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می شود به اضافه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قبلی ثابت باشد، خون انسان است و 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که اینگونه انتقال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این است که شک در انتقال بکنیم از محل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اولی محقق نیست ولی اضافه دوم هم قاطع و جازم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محل اولی هم ارتباط مشکوک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است بق و مکیده ولی هنوز احتمال می دهیم که این دم انسان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اضافه اگر داشته باشیم جا برای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اولی نجس بود و شک داریم که الان این جا آمده نجاستش باقی است استصحاب می کنیم، استصحاب موضوعی، خود 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استصحاب نجاست بکنید تا مبنایی بشود که استصحاب نجاست استصحاب حکمی است، سیدنا الاستاد استصحاب حکمی را جاری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 جمع بندی دارد و حکم شک هر دو طرف را هم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بحث کردیم این نتیجه به دست آمد که هر کجا یقینی به استحاله داشته باشیم انتقال مطهر است و اگر شک در استحاله داشته باشیم استصحاب جاری می شود، مگر اینکه اشکالی بکنیم در استصحاب، بگوییم موضوع فرق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نجاست دمی بود که در بدن انسان بود و موضوع طهارت دمی است که در بدن 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وحدت موضوع رکن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بکنیم به استصحاب صدمه می خورد، بعد جواب می دهد که اگر ما وحدت موضوع را وحدت عرفی بدانیم یا وحدت به نظر عرف بدانیم چنانکه تحقیق همان است که وحدت موضوع عرفی باشد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وحدت موضوع محفوظ است و عرف نمی گوید این خونی که از بدن انسان الان آمد در بدن بق دو چیز است، یک خون است و دو تا خون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که وحدت موضوع را تایید کرد، استصحاب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جاری شد در مورد شک هم حکم به طهارت نمی شود، مطهر بودن دیگر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اصل و این مقتضای اصل تا مادامی است که ما ادله اجتهادی نداشته باشیم، اما اگر ادله اجتهادی داشتیم در موارد شک ممکن است از آن ادله اجتهادی کمک بگیریم و خوشبختانه درباره بق و دماء بق و برغوث و قمل که در متون روایی آمده است، دلیل اجتهادی داریم، نصوص معتبره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نصوص و اطلاقات آن نصوص موارد شک را شامل شود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نباتات دلیل اجتهادی نداریم، لذا ما یک مقدار جرأت کردیم و سبزیجات را محکوم به نجاست اعلام کردیم که سرنوشت سبزیجات مثل بق و برغوث نیست، بق و برغوث دلیل و نص دارد، اطلاق دارد، دلیلی برای نباتات و اشجار در این قسمت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فقهاء آن را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الخویی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دوم سیدنا الاستاد قدس الله نفسه الزکیه که در ابتدای بحث یک اختلاف نظری با فقیه همدانی دارد ولی در ادامه با شرح فقیه همدانی بسیار همخوانی دارد، هماهنگ و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انتقال که بحث از مطهریت آن به میان آمده است، منظور از انتقال استحاله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ماهیتاً فرق دارد، ماهیت استحاله تبدل صورت نوعیه است، جنس و فصل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انتقال دقیقاً نقل نجس از محلی به محل دیگر است در اصطلاح شرع، مطلق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استحاله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التحلیل دمی که در بق و برغوث وجود دارد از لحاظ ماهیتی ماهیتش می تواند همان ماهیت دم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در صورت نوعیه صورت نگرفته است، فقط انتقال من محل نجس الی محل طاهر و تغییری در اوصاف و خواص که طبیعی است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انتقال آنچه محور بحث قرار می گیرد و نقش اساسی در مطهریت و عدم آن دارد صحت اضافه و عدم صحت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دمی که انتقال یافته است اضافه اولیه اش قطع بشود، منظور از اضافه اولیه یعنی همان محل قبلی که در محل نجس بود، اضافه ثانوی که در محل طاهر آمده است که بق و برغوث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اولیه قطع شده باشد و اضافه ثانویه محقق شده باشد در این صورت شک در طهارت نیست، قطعا این انتقال مطهر است و طهارت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عکس آن اگر اضافه اولیه یک اضافه حقیقیه باشد یعنی دارای حقیقت و درست صحت حمل داشته باشد و اضافه ثانویه محقق نشده باشد، اگر استعمال بشود استعمال مجازی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قطعا این انتقال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همان مثال علق و مصّ، زالو که خون انسان را می مکد برای تداوی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 عنوان بحث این مسئله دارای دو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علم داریم به تحقق احدی الاضافتین یا به تحقق کلتا الاضافتین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شک در احدی الاضافتین یا شک در کلتا الاضافتین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 است و هر فرض دارای سه صورت است و هر صورت بحث دارد که ان شاء الله جلسه فردا</w:t>
      </w:r>
      <w:r>
        <w:rPr>
          <w:rFonts w:eastAsia="IRNazanin" w:cs="IRNazanin"/>
          <w:color w:val="111111"/>
          <w:sz w:val="28"/>
          <w:szCs w:val="28"/>
          <w:rtl w:val="true"/>
          <w:lang w:bidi="fa-IR"/>
        </w:rPr>
        <w:t>.</w:t>
      </w:r>
      <w:bookmarkStart w:id="10" w:name="pg4209_35069"/>
    </w:p>
    <w:p>
      <w:pPr>
        <w:pStyle w:val="Heading2"/>
        <w:numPr>
          <w:ilvl w:val="1"/>
          <w:numId w:val="1"/>
        </w:numPr>
        <w:rPr/>
      </w:pPr>
      <w:bookmarkStart w:id="11" w:name="__RefHeading___Toc3561351_2281741623"/>
      <w:bookmarkStart w:id="12" w:name="_Toc4"/>
      <w:bookmarkEnd w:id="10"/>
      <w:bookmarkEnd w:id="11"/>
      <w:r>
        <w:rPr>
          <w:rtl w:val="true"/>
        </w:rPr>
        <w:t xml:space="preserve">بررسی مطهریت انتقال </w:t>
      </w:r>
      <w:r>
        <w:rPr/>
        <w:t>94/07/07</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مطهریت انتقال</w:t>
      </w:r>
    </w:p>
    <w:p>
      <w:pPr>
        <w:pStyle w:val="BookText"/>
        <w:rPr/>
      </w:pPr>
      <w:r>
        <w:rPr>
          <w:rFonts w:ascii="IRNazanin" w:hAnsi="IRNazanin" w:eastAsia="IRNazanin"/>
          <w:color w:val="111111"/>
          <w:sz w:val="28"/>
          <w:sz w:val="28"/>
          <w:szCs w:val="28"/>
          <w:rtl w:val="true"/>
          <w:lang w:bidi="fa-IR"/>
        </w:rPr>
        <w:t>ولادت با سعادت امام هادی علیه الصلاه و السلام به محضر فرزند بزرگوار و حی و حاضرش امام عصر تبریک و تهنیت عرض می کنیم و از خدای متعال می خواهیم به برکت این روز و این روزها فرج آقا را نزدیک فرماید و بنیاد فاسد آل سعود را از جهان برکند و شهداء و مصدومین را مورد عنایت خودش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هادی،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بازاری است، دسته و گروهی در این بازار سود می برند و گروهی هم خسارت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سرمایه دارد انسان در این بازار و آن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سرمایه در گردش قرار می گیرد، کی سود ببرد و کی 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کسی می برد که این سرمایه را و عمر را در راه عبودیت و کسب علم هزینه کند، این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کسی می کند که در راه عبودیت و علم این سرمایه را هزینه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برای همه ما و شما توفیق عبودیت و تعلیم و تعلم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مطهریت انتقال</w:t>
      </w:r>
    </w:p>
    <w:p>
      <w:pPr>
        <w:pStyle w:val="BookText"/>
        <w:rPr/>
      </w:pPr>
      <w:r>
        <w:rPr>
          <w:rFonts w:ascii="IRNazanin" w:hAnsi="IRNazanin" w:eastAsia="IRNazanin"/>
          <w:color w:val="111111"/>
          <w:sz w:val="28"/>
          <w:sz w:val="28"/>
          <w:szCs w:val="28"/>
          <w:rtl w:val="true"/>
          <w:lang w:bidi="fa-IR"/>
        </w:rPr>
        <w:t>گفته شد که یکی از مطهرات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هم متمرکز شده است در انتقال دم نجس از حیوانی به بدن حیوان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انتقال دم انسان به بدن بق و برغوث و 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شرح بحث دو تا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علم به احدی الاضافتین یا علم به کلتا الاضافتین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اضافه هم این است که آن دم اضافه دارد به محل اولی که می شود اضافه اولی یا دم اضافه پیدا می کند به محل ثانوی که بق است و می شود اضافه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اضافتین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عبارت است از علم به احدی الاضافتین یا علم به کلتا الاضافتین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عبارت است از شک به احدی الاضافتین یا شک به کلتا الاضافتین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اول، سیدنا الاستاد قدس الله نفسه الزکیه این مسئله را با این دو فرض مبسوط بحث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که عنوان شد دارای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علم به تحقق اضافه ثانویه، خون منتقل شده است از بدن انسان به بدن بقّ و الان پس از انتقال می بینیم که اضافه به عنوان اضافه حقیقیه درباره بقّ صدق می کند، عرف می گوید هذا الدم دم البق، اضافه اولی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 شک در طهارت وجود ندارد، این انتقال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طهارت هم طبیعتاً همان دلیل مطهریت دم بقّ و برغوث و قمل است که روایاتش را خواندیم کتاب وسائل باب بیست و سه از ابواب نجاسات صحیحه عبدالله بن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عبارت است از اینکه اضافه اولیه متیقن باشد، علم به تحقق و وجود اضافه اولیه حاصل باشد و اما اضافه ثانویه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علق و مصّ دم انسان، زالو را بگذارند خون انسان را بمکد همان لحظه بیرون بیاورد می بینیم اینجا اضافه از دید عرف یعنی اضافه دم به آن حیوان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الدم 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آمپولی می شود که از انسان خون بگیرد برای آزمایش که آن خونی در داخل لوله سوزن دیده می شود منتقل شده اما اضافه اولیه اش حقیقیه است و دم الانسان است، و برای آمپول و دستگاه نمی گوییم خون مال این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می فرماید شکی در آن نیست که حکم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نجاست دم حاکم است نیاز به استصحاب هم نداریم و نیاز به اصل نداریم، دلیل اجتهادی در این دو صورت نتیجه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نصوص باب‌شان برای ما کارگشاست، و ادله نجاست دم هیچ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علم به کلتا الاضافتین، می بینیم که دو تا اضافه وجود دارد، در ابتداء ممکن است تشکیک بکنید که دو اضافه مگر می شود؟ اضافه به بق اگر است حقیقیه به انسان نیست و اگر به انسان است به 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و همینطور فقیه همدانی قدس الله اسرارهما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خفیف المونه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نسبت دادن است، یک شخص می تواند چند تا نسبت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و عمو مثلا چند نسبت دارد، و یک شخص می تواند چند تا صفت داشته باشد عادل و فاضل و محقق و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نسبت هاست، تجمع نسبت‌ها اجتماع ضدین نیست، می شود دو تا نسبت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همدانی مثال می زند اگر استخوان حیوانی را داخل دیوار بگذارند دیوار درست کنند، نسبتش به دیوار هم درست 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جزء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استخوان حیوان که است هم 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عظم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که علم به کلتا الاضافتین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علم به کلتا الاضافتین بود، بق و پشه ای تازه آمد یک پوسته بود مکید و بدنش جان گرفت از خون انسان و همان لحظه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اضافه صدق می کند، اضافه یعنی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نسبتش به دم انسان درست است و هم نسبتش به بقّ نسبت درستی است که در داخل بدن 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کلتا الاضافتین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کلتا الاضافتین داشته باشیم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 باید به ادله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ادله این اضافتین یا این دو حکم نجاست و طهارت که نجاست دم قبلی و طهارت دم بعدی، ادله شان در چه وضعیتی است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استقراء فقهی و اجتهادی ادله یا اینکه ادله طرفین هر دو 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ادله لبّی بود یعنی اجماع و یا سیره، در مورد اجتماع جایی که هر دو اضافه درست است، دلیل لبّی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دلیل لبّی به مانع بربخورد کاری از پیش نمی برد که دلیل لبّی اطلاق ندارد و به قدر متیقن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آنجایی که معارض در برابرش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اجتماع که هر دو از کار افتاد مراجعه می شود به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در این مورد به طور طبیعی می شود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دو تا دلیل در این دو حکم یکی لبّی و دیگری لفظی بود، دلیل لفظی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لفظی اطلاق دارد و دلیل لبّی به قدر متیقن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اجتماع می شود جایی است که دلیل لبّی به مانع برخورده و زمینه برای دلیل لفظی بلا معارض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مقدم است منتها ما می گوییم که قوه الدلیل را هم لحاظ می کنیم براساس مبنای شهید صدر که در تقدم دلیل لفظی نکته دیگر هم قابل ملاحظه است که به آن می گویند قوه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قوتش از دلیل لبّی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که دلیل لفظی مقدم بود هر کدام که دلیل لفظی داشت و دیگری دلیل لبی آن موردی که دلیل لفظی دارد مقدم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می رسیم به جایی که بگوییم هر دو دلیل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که لفظی بود می گوییم این دو دلیل لفظی یکی مطلق است و دیگری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بود قاعده این است که هر کجا عام با مطلق در معارضه شد دلیل لفظی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آن نکته ای که ما گفتیم اضافه کنید براساس قوت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لفظی وضعی است قوت اعتبار دارد نسبت به دلیلی که لفظی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اطلاق عدم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که می آید یک بیانی آمده و زمینه را برای اطلاق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استقراء اجتهادی است کل این احتمالارات وجود دارد و غیر از این احتمالات دیگر در این قلمرو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لفظی است و هر دو مطلق است، تعارض می کند، در مطلق قاعده این است که اگر تعارض شد قاعده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اطلاق از اساس بهم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دو مطلق از کار افتاد به اصل عملی مراجعه می شود که اصل عملی استصحاب نجاست است یا اصل عملی جاری نمی شود که به قاعده طهارت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دلیل لفظی و عام است، اگر در حدّ هم بودند باز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بکنند نظر مشهور و نظر سیدنا الاستاد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مشهور این است که دو تا دلیل لفظی عام اگر تعارض بکنند نتیجه به تخییر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مرجحات باید مراجعه کرد موافقت کتاب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مرجح سومی را هم ما اضافه کردیم عمل قدمای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تعارض می کنند و معروف است که باید تخییر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سیدنا الاستاد قدس الله نفسه الزکیه که اینجا هم قاعده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تساقط است و چرا تخییر است؟ قول به تخییر می گوید حجیت تمام است، دلیل معتبر لفظی با دلالت وضعی است، نمی شود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دو تعارض کردند ما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ما لا یدرک کله لا یترک کله، حداقل باید تخییر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روایات علاجیه هم اشارت هایی به تخییر شده است که روایات علاجیه باب نه از ابواب کتاب قضاء است، روایت هم 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است برای اینکه درباره حجیت توجه کنیم، حجیت وقتی تمام است که مانع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داشت معارض داشت حجیت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که تمام نبود طبیعتاً دیگر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که تساقط کرد مراجعه می کنیم به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بر مبنای معروف و مشهور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متاخرین که خودم در جلسه حضوری از بیان سیدنا الشهید صدر به یاد دارم،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حکمیه مانعی ندارد،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شبهه حکمیه جاری نیست که معارض به اصاله عدم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ایشان که استصحاب جاری نشود قاعده می شود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ما می گویند که بحث طهارت را ادامه می دهید، بحث روز بکنید و مسائل محدثه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جواب داریم، جواب اول ما این است که دین و مذهب حلقات دارد، یکی از حلقه هایش حفظ 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دوم ما بحثی که می کنیم در ضمن این بحث ها بحث های استدلالی حوزه قواعد دست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و معاییر دست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اجتهادی استدلالی در حقیقت بدنه بدنه استدلال است، در مجموعه مسائل شرعی و عرفی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خون حیوانی که بدنش طاهر است براساس شرع و اعتبار و نصوص آن خون ها را طاهر اعلام می کنیم بنابراین قاعده طهارت درباره دماء حیواناتی که نفس سائله ندارند قطعا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شک در احدی الاضافتین و یا شک در کلتا الاضافتین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 دارای سه صورت است طبق بیان سیدنا با توضیحاتی، صورت اول این است که علم به اضافه ثانویه داریم و شک در اضافه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علم گفتید، علم محل بحث و محور بحث نیست آن شکوک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اضافه ثانویه داریم و شک به اضافه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بینیم اضافه ثانویه درست است دم البقّ که صدق می کند و اضافه اولیه دم انسان مشکوک است که این دم انسان است یا نه، الان هم آمد بیرون ولی گردشی کرد دوباره جای دیگر نشست کشته شد مستقیم نیست، آیا باز هم دم انسان به آن صدق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اضافه اولیه و علم به اضافه ثانویه، در این صورت شک در اضافه اولیه در حقیقت برخواسته از شبهه در دم انسان است، این شبهه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شبهه مفهومیه است یا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شبهه مفهومیه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شبهه مفهومیه است، در شبهه مفهومیه هیچگاه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اگر حالت سابقه باشد استصحاب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همیشه شک در سعه و ضیق معناست، این معیار شبهه مفهومیه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آن استتار قرص و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شرعی استتار قرص است یا ذهاب حمره مشرقیه است؟ و اما نکته سوم این شبهه مفهومیه که چرا استصحاب جاری نمی شود؟ برای اینکه نه استصحاب حکمی جاری می شود و نه استصحاب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حکمی جاری نمی شود که اتحاد بین الموضوعین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متیقنه با موضوع قضیه مشکوکه در استصحاب باید 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وحدت و اتحاد بین هر دو موضوع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موضوعی جاری نمی شود برای اینکه در شبهه مفهومیه شک در بقای موضوع نداریم، استتار قرص محقق شده یقیناً، ذهاب حمره هنوز محقق نشده قطعاً شک در 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از مقومات و ارکان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نجس بود آتش گرفت زغال شد، شکل چوب محفوظ است منتها رنگش شده مشکی و 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 آیا این چوب الان که زغال شده است نجس است یا استحاله شده؟ استحاله که صدق نکند باید استصحاب نجاست بکنیم و استصحاب نجاست زمینه ندارد چون شبهه مفهومیه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چوب همان شکل طبیعی چوب است یا مفهومش سعه دارد تا وقتی که خاکستر نشده باز هم چوب است، شبهه مفهومی است، استصحاب نجاست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حکمی جاری نمی شود برای اینکه موضوع متیقنه چوب بود و موضوع مشکوکه زغال است، وحدت بین موضوعین محرز نیست، محل شک است، در استصحاب باید وحدت موضوع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جاری نمی شود چون شک نداریم الان زغال است، شک در بقاء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این زغال جزء چوب است یا جزء چوب نیست، شک در بقائی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بودن محقق است و چوب بودن هم محقق است، شک در بقاء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اگر شک در بقاء نداشته باشیم رکن استصحاب 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در شبهه مفهومیه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دم انسان شبهه داریم که دم انسان فقط همان دمی است که داخل جسم خودش باشد مثلا یا جایی بریزد و محل اختیار نکند، یا دم انسان که تازه به بدن بقّ منتقل شده باز هم دم انسان است، شک در سعه و ضیق است و می 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شرحی که دادم استصحاب نجاست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اگر در مرحله حکم جاری بکنیم اتحاد قضیتین محرز نیست و اگر در مرحله موضوع جاری بکنیم شک در بقاء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همین صورت اول از فرض دوم شبهه موضوعیه شد جا برای استصحاب است که ان شاء الله فردا شرح بدهیم</w:t>
      </w:r>
      <w:r>
        <w:rPr>
          <w:rFonts w:eastAsia="IRNazanin" w:cs="IRNazanin"/>
          <w:color w:val="111111"/>
          <w:sz w:val="28"/>
          <w:szCs w:val="28"/>
          <w:rtl w:val="true"/>
          <w:lang w:bidi="fa-IR"/>
        </w:rPr>
        <w:t>.</w:t>
      </w:r>
      <w:bookmarkStart w:id="13" w:name="pg4209_35071"/>
    </w:p>
    <w:p>
      <w:pPr>
        <w:pStyle w:val="Heading2"/>
        <w:numPr>
          <w:ilvl w:val="1"/>
          <w:numId w:val="1"/>
        </w:numPr>
        <w:rPr/>
      </w:pPr>
      <w:bookmarkStart w:id="14" w:name="__RefHeading___Toc3561353_2281741623"/>
      <w:bookmarkStart w:id="15" w:name="_Toc5"/>
      <w:bookmarkEnd w:id="13"/>
      <w:bookmarkEnd w:id="14"/>
      <w:r>
        <w:rPr>
          <w:rtl w:val="true"/>
        </w:rPr>
        <w:t xml:space="preserve">مطهریت انتقال </w:t>
      </w:r>
      <w:r>
        <w:rPr/>
        <w:t>94/07/08</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انتقال</w:t>
      </w:r>
    </w:p>
    <w:p>
      <w:pPr>
        <w:pStyle w:val="BookText"/>
        <w:rPr/>
      </w:pPr>
      <w:r>
        <w:rPr>
          <w:rFonts w:ascii="IRNazanin" w:hAnsi="IRNazanin" w:eastAsia="IRNazanin"/>
          <w:color w:val="111111"/>
          <w:sz w:val="28"/>
          <w:sz w:val="28"/>
          <w:szCs w:val="28"/>
          <w:rtl w:val="true"/>
          <w:lang w:bidi="fa-IR"/>
        </w:rPr>
        <w:t>بررسی صورت اول از فرض دوم</w:t>
      </w:r>
    </w:p>
    <w:p>
      <w:pPr>
        <w:pStyle w:val="BookText"/>
        <w:rPr/>
      </w:pPr>
      <w:r>
        <w:rPr>
          <w:rFonts w:ascii="IRNazanin" w:hAnsi="IRNazanin" w:eastAsia="IRNazanin"/>
          <w:color w:val="111111"/>
          <w:sz w:val="28"/>
          <w:sz w:val="28"/>
          <w:szCs w:val="28"/>
          <w:rtl w:val="true"/>
          <w:lang w:bidi="fa-IR"/>
        </w:rPr>
        <w:t>انتقال که مثالش انتقال دم انسان به بدن حیوان طاهر بود از مطهرات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 را گفتیم، مسئله دو فرض داشت که فرض اول آن عبارت بود از علم به احدی الاضافتین یا علم به کلتا الاضافتین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اضافه اولیه اضافه دم به محل اولیه یعنی به بدن انسان و منظور از اضافه ثانویه یعنی اضافه دم به بدن حیوان طاهر یعنی اضافه دم به بدن بقّ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دوم عبارت بود از شک در احدی الاضافتین و یا شک در کلتا الاضافتین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 این بود که علم به اضافه ثانویه که این خونی که الان به بدن بق منتقل شده است علم داریم که این اضافه صحیح است، دم البق، شک داریم که دم الانسان هم هنوز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تازه خون انسان را مکید آمد بیرون، حالا این خون پخش شد و بق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شبهه موضوعیه و مفهومیه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گفتیم شک ما مربوط می شود به شبهه، و شبهه هم دو قسم است مفهومیه و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شبهه مفهومیه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در مرحله حکم جاری نمی شود چون که اتحاد بین القضیتین محرز نیست و اما استصحاب موضوع جاری نمی شود چون شک در بقاء وجود ندارد که از ارکان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موضوعیه مثال آن این دم که الان به لباس تان رسیده شک می کنید که قبل از تحقق اضافه ثانویه بوده و قبل از اضافه به بق بوده یا بعد از اضافه به 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قبل از اضافه به بق است نجس است و اگر بعد از اضافه به بق است قطعا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موضوعیه شد جایی برای استصحاب وجود دارد، چون حالت سابقه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دم حالت سابقه داریم که این دم قطعا از جای نجسی و از حالت نجسی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معارض می شود با دلیل طهارت دم منتقل الیه، دم حیوان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می گوید که پاک است و این استصحاب می گوید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دلیل با اصل</w:t>
      </w:r>
    </w:p>
    <w:p>
      <w:pPr>
        <w:pStyle w:val="BookText"/>
        <w:rPr/>
      </w:pPr>
      <w:r>
        <w:rPr>
          <w:rFonts w:ascii="IRNazanin" w:hAnsi="IRNazanin" w:eastAsia="IRNazanin"/>
          <w:color w:val="111111"/>
          <w:sz w:val="28"/>
          <w:sz w:val="28"/>
          <w:szCs w:val="28"/>
          <w:rtl w:val="true"/>
          <w:lang w:bidi="fa-IR"/>
        </w:rPr>
        <w:t>یک سوال و جواب، سوال این است که تعارض اگر بین دلیل و اصل باشد طبیعتاً دلیل مقدم است، اینجا که می گوییم تعارض بین دلیل و اصل است، بالعرض بین الاصل می گوییم ولی در حقیقت تعارض بین دلیل طهارت و دلیل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استصحاب برای دلیل نجاست موضوع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درست شد یعنی همان دم انسان بوده بعد دلیلش می آید که دلیل نجاست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 شود بین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شود مثل صورت قبلی که تعارض و مرجحات و تساقط و مراجعه به تخییر بنابر مشهور اگر تعارض بین اطلاقین باشد تساقط است و اگر تعارض بین عامین باشد تخییر است و مشهور می گویند تخییر و سیدنا الاستاد می فرماید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تساقط هم بنابر اکثریت یا مشهور استصحاب نجاست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سیدنا استصحاب جاری نمی شود که استصحاب در شبهه حکمیه است و استصحاب در شبهه حکمیه همیشه معارض با استصحاب عدم جعل و بر می گردد به 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فرض دوم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فرض این است که قطع و علم به اضافه اولیه و شک در اضافه ثانویه، در صورتی که یقین به اضافه اولیه است این دم انسان است در زالو آمده و نسبت به زالو ندارد، قطعا دلیل نجاست دم حاکم است متبع است و حاکمیتش هم بلا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اضافه ثانویه اینجا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زمینه برایش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 ابتدایی است، تمسک به دلیل اضافه ثانویه یا به دلیل نجاست تمسک به عام در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استصحاب و اصل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نجاست بلا معارض وجود دارد و حکم به نجاست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اضافه دو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اضافه در اجتماع ضدین وحدت اضافه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هشت وحدت شرط است، وحدت شرط و اضافه، اضافه واحد باشد و اگر تعدد بود اضافه، تعدد اضافه تضادّ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همین شئ یک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وحدت اضافه جزء نکاتی است که در معقول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استخوان به دیوار است به اضافه دیوار و اضافه استخوان به حیوان است بالاضافه به حیوان، دو تا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اضافه اگر بود اشکال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فرض دوم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این فرض که شک در کلتا الاضافتین، اگر شک در کلتا الاضافتین داشتیم، شک در اضافه اولی و شک در اضافه ثانی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 برخواسته از شبهه مفهومیه است، اگر برخواسته از شبهه مفهومیه بود جا برای استصحاب نیست به قاعده طهارت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شبهه موضوعیه بود، استصحاب نجاست جاری می شود و حکم به نجاست صادر می شود بر مبنای مشهور که استصحاب در شبهات حکمیه درست باشد استصحاب محکّم است و نتیجه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که سید فرموده اند در کتاب عروه که مثل بقّ پشه اگر خون انسان را بمکد، درباره بقّ دو گونه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استناد داشته باشد آن خون به بدن انسان حکم به نجاست می شود و اگر آن خون صحت استناد داشته باشد به بدن بق حکم به نجاست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سید گفته است می فرماید این مطلب درباره این مصداق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طبق تحقیق بقّ خون ذاتی ندارد، خونش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فرق بین خون بقّ و خون انسان بشود اصلا فرق وجود ندارد، از اول خون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لحاظ ادله و نصوص باب بیست و سه از ابواب نجاست نصوصی که آمده است در طهارت دماء بقّ و برغوث و قمل، برای ما اعلام کرده است که خون بق مثلا پاک است، بر این اساس خونی که بقّ در بدنش داشته باشد یک اضافه است و آن دم البقّ و لیس بدم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بقّ است، اضافه حقیقیه به منتقل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منتقل عنه اضافه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شک بکنیم که خون انسان هم اضافه اش آنجا درست است یا نیست، دم الانسان گفته می شود یا قابل اطلاق نیست، اگر شک کردیم کار کشیده می شود به تعارض و تساقط و بعد از آن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علم به هر دو هم داشته باشیم هرچند علم به هر دو واقعیتش کار مشکلی است، مجرد فرض است، علم به هر دو داشته باشیم صورت سوم فرض اول بود که علم به کلتا الاضافتین داشته باشیم تعارض می کنند و تساقط و در نهایت امر قاعده طهارت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مثالی که سید گفته است درباره خون بقّ مثال و فرع قابل التزام نیست هرچند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قاعده متین است که صحت استناد و عدم صحت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هر بدنی که استنادش صحیح بود حکم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حیوان طاهر حکمش طاهر است و به بدن حیوان نجس حکمش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اصلش درست است و اما در مثال و فرع تطبیقش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بقّ طاهر است هرچند تازه خون انسان را مکیده باشد و بعد کشته بشود و خونش به لباس پخش بشود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تحقیق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گفته می شود نظر عرف قلمرو خاصی دارد و اگر مسائل عرفی ساده و قابل فهم برای عموم بود زمینه برای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 از غموضت و تخصّصیت برخوردار بود فنی بود، نیاز به مراجعه به اهل خبره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نظر خبرگان مراجعه کرد، نظر عرف دیگر آنجا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اشکال کردند که در این رابطه باید به خبره مراجعه بشود، برای اینکه خون و تشخیص خون امر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پشه با خون انسان فرق دارد از لحاظ آزمایشگاهی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خاصیت و خصوصیات آن فرق می کند لذا این را باید مراجعه بشود به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بکنیم؟ نه، نیاز به این کار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مورد شک ما در اصل وجود ماهیت و بقاء ماهیت خون انسان نیست که بگوییم ماهیت خون انسان در خون پشه باقی است یا تغییر کرده،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در حال مکیدن که هنوز زیر ماشین اختبار و آزمایشگاه نرفته، آن لحظه ای که شک می کنیم آن مقطع شک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دیگر از آزمایشگاه خبری نیست و اگر هم آن فرمایش علمی را قبول کنیم دیدید که شهید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سرعه الاستحاله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منتقل می شود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مرحله که شک بکنیم در اینجا همان قاعده عقلاییه که یکی از قواعد حقوقی مسلم است صحت استناد ، در تلف و ضمان و اینها خوانده اید که صحت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استناد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لحظه اول عرف مستند می کند پشه کشته شد که این خون خون پشه است یا خون انسان است؟</w:t>
      </w:r>
    </w:p>
    <w:p>
      <w:pPr>
        <w:pStyle w:val="BookText"/>
        <w:rPr/>
      </w:pPr>
      <w:r>
        <w:rPr>
          <w:rFonts w:ascii="IRNazanin" w:hAnsi="IRNazanin" w:eastAsia="IRNazanin"/>
          <w:color w:val="111111"/>
          <w:sz w:val="28"/>
          <w:sz w:val="28"/>
          <w:szCs w:val="28"/>
          <w:rtl w:val="true"/>
          <w:lang w:bidi="fa-IR"/>
        </w:rPr>
        <w:t>نظر عرف دو شرط دارد</w:t>
      </w:r>
    </w:p>
    <w:p>
      <w:pPr>
        <w:pStyle w:val="BookText"/>
        <w:rPr/>
      </w:pPr>
      <w:r>
        <w:rPr>
          <w:rFonts w:ascii="IRNazanin" w:hAnsi="IRNazanin" w:eastAsia="IRNazanin"/>
          <w:color w:val="111111"/>
          <w:sz w:val="28"/>
          <w:sz w:val="28"/>
          <w:szCs w:val="28"/>
          <w:rtl w:val="true"/>
          <w:lang w:bidi="fa-IR"/>
        </w:rPr>
        <w:t>و اعتبار نظر عرف دو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عرف قطعی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عرف لغزش داشت اعتبار ندارد، اگر نظر عرف معارض داشت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مرحله از کار صحت استناد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ما در آن حینی که بق تازه خون مکیده و کشته شود، عرف بگوید این خون انسان است و منتقل نشده، حکم به نجاست اگر صادر بشود مطابق احتیاط در دین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سید می فرماید که مربوط به صحت استناد می شود حرف درستی است و مطابق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همدانی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بدن بقّ که جا گرفت همانطوری که فقیه همدانی فرمود طبق قاعده حکم به طهارت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و هم بقاء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آزمایشگاهی هم اگر داشته باشد می شود فرق در اوصاف و در حالات نه فرق در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ماهیتی که نباشد استحاله صورت نگرفته، تغییر و تبدل در صورت نوعیه ایجاد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ایشان می فرماید حتی در انتقال به بدن بقّ خون می تواند طبق قاعده محکوم به نجاست باشد به شرط اینکه نصوص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نصوص معتبره ای داریم که خونی که منتقل بشود و انتقال محققاً صدق بکند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انتقال می شود از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درباره دماء و خون است، آن حرفی که ما گفته بودیم در نباتات اگر دیدیم سبزیجات مثلا تره و نعناع که در قلمرو فاضلاب رشد می کنند و هیچ آب دیگر هم نداشته باشند مستقیما از آن تغذیه می شود طبق قاعده ای که فقیه همدانی گفت و براساس تایید علمی آب همان است فقط جا 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نجاست سبزیجاتی که پر از آب هم است آن آب از آسمان نیامده و آبی که از فاضلاب آمده و داخل بدنه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طاهره نص داشتیم اینجا که نص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احتیاط واجب باید از این گونه سبزیجات اجتناب کرد و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شد</w:t>
      </w:r>
      <w:r>
        <w:rPr>
          <w:rFonts w:eastAsia="IRNazanin" w:cs="IRNazanin"/>
          <w:color w:val="111111"/>
          <w:sz w:val="28"/>
          <w:szCs w:val="28"/>
          <w:rtl w:val="true"/>
          <w:lang w:bidi="fa-IR"/>
        </w:rPr>
        <w:t>.</w:t>
      </w:r>
      <w:bookmarkStart w:id="16" w:name="pg4209_35076"/>
    </w:p>
    <w:p>
      <w:pPr>
        <w:pStyle w:val="BookText"/>
        <w:rPr/>
      </w:pPr>
      <w:bookmarkEnd w:id="16"/>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سبزی که ما داریم استصحاب هم کمک می کند و خود تحقیق میدانی و علمی صحت استناد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از سوی علم هم مورد تایید است و می شود حقوقی علمی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سبزیجاتی که از فاضلاب به وجود می آیند پاک نیستند، محکوم به نجاستند منتها علی اصاله احتیاط واجب، و می تواند کسی به فقیهی مراجعه کند که اگر حکم به طهارت صادر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انقلاب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یک فرع کوچکی است که اگر بق خونش در لباس ریخته باشد ولی شک بکنیم که این قبل از انتقال یا بعد از انتقال طبیعتاً محکوم به طهارت است چون صحت استناد به خون بق دارد و اضافه اولیه مشکوک است، اضافه ثانویه قطعی است،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بیشتر از یک درهم در لباس آدم از این خون ها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یکی از مطهرات بود، درباره انتقال فقط انتقال دم که نص خاص دارد اما انتقال بقیه نجاسات دلیل ندارد مگر اینکه استحاله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انتقال شد رسیدیم به مطهر هشتم اسلام</w:t>
      </w:r>
      <w:r>
        <w:rPr>
          <w:rFonts w:eastAsia="IRNazanin" w:cs="IRNazanin"/>
          <w:color w:val="111111"/>
          <w:sz w:val="28"/>
          <w:szCs w:val="28"/>
          <w:rtl w:val="true"/>
          <w:lang w:bidi="fa-IR"/>
        </w:rPr>
        <w:t>.</w:t>
      </w:r>
    </w:p>
    <w:p>
      <w:pPr>
        <w:pStyle w:val="Heading2"/>
        <w:numPr>
          <w:ilvl w:val="1"/>
          <w:numId w:val="1"/>
        </w:numPr>
        <w:rPr/>
      </w:pPr>
      <w:bookmarkStart w:id="17" w:name="__RefHeading___Toc3561355_2281741623"/>
      <w:bookmarkStart w:id="18" w:name="_Toc6"/>
      <w:bookmarkEnd w:id="17"/>
      <w:r>
        <w:rPr>
          <w:rtl w:val="true"/>
        </w:rPr>
        <w:t xml:space="preserve">مطهر هشتم اسلام </w:t>
      </w:r>
      <w:r>
        <w:rPr/>
        <w:t>94/07/11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هشتم اسلام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غدیر در حقیقت عید هدایت و عید آشنایی با راه درست و رشد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که امیرالمومنین را معرفی کرد به اصطلاح ارباب ذوق یعنی نمونه آفرینش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ارباب ذوق می گویند خدای متعال در خلقت علی قدرت 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خدایی که علی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علی بشر کیف بشر، ربه فیه تجلی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حضرت علی سلام الله تعالی علیه جلوه ها دارد، معرفی نمونه آفرینش و معرفی صراط مستقیم و معرفی الگوی انسانیت و معرفی الگو در همه ابعاد، سیاست، اجتماع، فرهنگ، علم، تقوا درهر بعد انسان نیاز دارد الگو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یکی از این ابعاد امیرالمومنین الگوست به اعتراف همه یعنی شیعه و سنی، مسلمان و کافر و خود مولوی که سنی است درباره حضرت علی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صورت و پیوند جهان بود علی بود، تا نقش زمین و زمان بود علی بود، این کفر نباشد سخن کفر نه این است تا هست علی باشد و تا بود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ظاهرش خطرناک است ولی شاعرانه است،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اعذبها اکذبها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مومن در تاریخ معاصر اسم علی بن ابی طالب بلد نبود ولی آدم خیلی با صفایی بود از منطقه فساء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پاکی بود اسم علی بن ابی طالب را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خودش با دل پاکی، مشکلی داشت در یک حال خاصی برایش خبر داده شد با کمال صداقت آمد با آشنایش در میان گذاشت که به گوشم خوانده شد که یا علی بن ابی طالب ادرکنی بگویید کار شما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کیه، گفت علی بن ابی طالب همین حضرت علی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اش را کرد و توسلش را انجام داد و مشکلش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کسی که خدا توفیق داده است با علی آشنا شده است آشنایی با علی یعنی بیمه در همه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حدیثی هم است سلسله خلفائیه، عن عثمان بن عفان عن عمر بن الخطاب عن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خلق الله من نور علیّ ملائکه تسبّح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هشتم اسلام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مطهرات هشتمین مطهر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مطهرات آمده است در متن 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هو مطهر لبدن الکافر و رطوباته المتصله به من بصاقه و عرقه و نخامته و الوثق الکائن علی بدنه و اما النجاسه الخارجیه التی زالت عینها ففی طهارته منها اشکال و ان کان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مطهرات است نسبت به بدن کافر و آنچه که از اجزاء تابع برای کافر به حساب می آید، رطوباتی که متصل است مثل بصاق و عرق و نخامه و چرکی که بر بدنش موجود است، اینها همه پاک می شوند که جزء اجزاء بالتبع و براساس قاعده تبعیت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 خارجیه از که از بیرون مثلا خونی و نجاست دیگری آمده است به بدنش اصابت کرده و عینش زائل شده است آیا اینها هم محکوم به طهارتند، اسلام مطهر اینگونه نجاست ها هم است یا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هرچند اقوی این است که باعث تطهیر اینگونه نجاست ها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مسئله بود و 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حکم اجمالا یعنی مطهریت اسلام نسبت به بدن کافر از مسائلی است که لا خلاف فیه بلکه مورد اجماع بلکه ادعاء شده است تسالم آن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مدرک ارائه کنیم، 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مطهر است نسبت به بدن کافر اجماعاً، بعد ادامه می دهد حتی نسبت به بدن مرتد فطری علی الاشبه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اقوی به نظر ایشان این است که اسلام نسبت به بدن مرتد فطری هم می تواند مطهّر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مسئله هیچ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مورد بحث قرار گرفته است بین فقهاء در دو نکته متفرع بر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نجاست های خارجیه اگر نجاست از خارج برسد به بدن کافر بعد از اسلام آوردن آیا آن قسمت از بدنش که متنجس شده بود پاک می شود یا پاک نمی شود، محل بحث است که سید هم اشاره فرمودند و محل اشکال است ولی فرمود اقوی این است که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طهارت آن می توان بگوییم عمدتاً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درکتاب جواهر الکلام این مسئله را مفصل بحث می کند، در ضمن به این مطلب اشاره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محل بحث است که آیا در قلمرو تطهیر قرار می گیرد یا خارج از قلمرو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هو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اقوی این است که باید محکوم به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سیره فقهاء به طور مستمر ثبت شده که کافری که مسلمان بشود دیگر دستور به تطهیر لباس متنجس اش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متعلق به او بوده است محکوم به طهارت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خوشبختانه نه تنها سیره متشرعه به حساب می آید که می توانیم بگوییم سیره ائمه و یا حتی سیره نبویه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سیره برای اعتبار دارد و محقق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سیره مویدی هم اینجا می توانیم مورد استفاه قرار بدهیم که در نصوص نسبت به احکام کفار و اسلام آوردن آنها یک مورد تذکر وجود ندارد که اگر لباس‌هایشان اگر متنجس بودند الان که عین نجاست وجود ندارد اینها را باید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تذکر در روایات و نصوص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صاحب معالم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حکمی وجود داشت باید بیان می شد و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چنین مطلبی خبری نیست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صاحب جواهر براساس این سیره مطلب را اعلام می کند که عمده ترین دلیل برای طهارت این اشیاء می تواند سیره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جبّ و تبعیت</w:t>
      </w:r>
    </w:p>
    <w:p>
      <w:pPr>
        <w:pStyle w:val="BookText"/>
        <w:rPr/>
      </w:pPr>
      <w:r>
        <w:rPr>
          <w:rFonts w:ascii="IRNazanin" w:hAnsi="IRNazanin" w:eastAsia="IRNazanin"/>
          <w:color w:val="111111"/>
          <w:sz w:val="28"/>
          <w:sz w:val="28"/>
          <w:szCs w:val="28"/>
          <w:rtl w:val="true"/>
          <w:lang w:bidi="fa-IR"/>
        </w:rPr>
        <w:t>دو تا قاعده فقهی هم کمک می کند، قاعده اول قاعده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فقه یکی از قاعده هایی که داریم قاعده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موارد زیادی دارد تبعیت در ملک، تبعیت در اسلام، تبعیت در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جزء موارد تبعیت در طهارت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تبعیت می گوییم این مواردی که متنجس شده بودند الان ازاله عین شده است اینها محکوم به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دوم قاعده جبّ، که سیدنا الحکیم قدس الله نفسه الزکیه اشارتی دارد به قاعده جبّ</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که ضبط لغتش را می گویند جَبّ و 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مشهور بهتر از صحیح مهجور است، که مهجور آن جَبّ است و معروف آن 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مُفاد و مَفاد که صحیح آن مَفاد است و مهجور است و غلطش مُفاد است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مشهور در ادبیات بهتر است از صحیح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گفتم قاعده 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بکار رفتن قاعده جب ّ و قاعده تبعیت فرق ندارد؟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قاعده است و دو تا قلمرو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مشترکاتی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از جهت خودش می گوید اینجا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جبّ از جهت خودش یعنی اغماض و چشم پوشی کردن و نادیده گرفتن یعنی در قلمرو عفو قرار دادن آنچه که قبل از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خطائی که از یک کافری در زمان اسلام سر زده است قاعده جبّ می گوید الاسلام یجرّ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جبّ هر خطاء و هر اشتباه و هر انحراف و هر گناه که بوده است اگر حق الله بوده، حق العبد در قلمرو قاعده جبّ نیست، مورد عفو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مثلا نمازش را نخوانده قاعده جب می گوید قضای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زکاتش را نداده پیامبر اعظم به کفار دستور عطای زکات های گذشته را نداسته است و قضای نماز و روزه گذشته را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جبّ است نسبت به حق الله و اما حق العبد که دیون و ضمانات باشد اینها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بعد از اسلام هم باید اینها را بپردازند و ضمانت ها را باید انجام بدهد، از عهده ضمانت ها باید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قاعده هم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دو تا قاعده و آن دلیل اصلی که صاحب جواهر فرمود، سید هم فتوا داد که الاقوی که حکم نسبت به این دسته از موضوعات یعنی اشیاء متنجسی که در حیطه تصرف کفار بوده منتها نجاستش از خارج آمده است بعد از ازاله عین اینها هم محکوم به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مورد فاصله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مکلف اند فعلا که کافر است مکلف است و تکلیف به عهده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به سوی کفار بالغین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آمدند اسلام اختیار کردند یک عفوی از سوی شرع و یک عنایت خاصه از سوی شرع می آید برای جلب قلوب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اگر اسلام اختیاری کردی ما می گذریم، اگر اسلام اختیار نکرد و تا آخر ماند آن تکالیفی که به عهده اش بود باید در قبال همه آنها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یک جمله جالبی می فرماید و آن این است که می فرماید نسبت به نجاست های خارجی که جزء اشیاء و اعضای وابسته و متصل به بدن انسان نیست، نجاست از خارج می آید، قانون تبعیت شاملش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تبعیت برقراری اتصال بین تابع و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حقیقی یا اتصال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نجاست از خارج و بدن کفار تبعیت ثابت و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تبعیت که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جبّ در اینجا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جب اصلا در جهت طهارت و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تکالیفی که شرع به عهده کفار گذاشته که کفار مکلف هستند به فروع و اصول نسبت به آن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فرق می کند، اصلا در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مسئله یعنی حکم به طهارت این اعضای متنجس که به وسیله نجاست خارجی متنجس شده است اگر حکم به طهارت بدهیم نیازی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دلیل نمی شود، سیره می دانیم اجمال دارد، سیره بیان واضح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است، ممکن است دلیلی بوده است در اوائل اسلام که اینها به تدریج بیایند به سمت اسلام، زده نشوند و احکام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نصوص هم که درباره این مسائل نیامده است دلیل نمی شود که اینها مورد تطهیر و 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عمل و سیره که هیچگونه کارایی ندارد و روایات و نصوص که در این رابطه مطلبی ندارد اما کلیات و عموماتی که درباره نجاسات داریم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نجس شامل این موارد هم می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نجاست خارجیه مثل خونی که از خارج بیاید به لباس کافر اصابت کند، و اصل خون زدوده بشود و فقط جایش مانده، نیاز به تطهیر است یا نیست؟ این مثال برای نجاست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مثل موردی است که حداقل سوال و شک درباره اش وجود دارد که آیا این نجاست هم به وسیله اسلام کافر پاک می شود یا نمی شود، قطعا مورد شک و سوال است که دیگر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باید اقامه کنیم تا حکم به تطهیر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دلیلی در این رابطه وجود ندارد، چون دلیل بر طهارت این گونه از موارد وجود ندارد لذا ادله نجاست حاکم است پس سه نکته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دلیل بر تطهیر،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ادله نجاست،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اول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شیخ انصاری و فقیه همدانی هم با سیدنا الاستاد قدس الله انفسهم الزاکیات هماهنگ هستند که اگر نجاست خارجیه باشد مشمول دلیل تطهیر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الطباطبایی که فرمودند آنچه که ما می فهمیم مدرک‌شان همان سیره است که صاحب جواهر اعلام کرده اند و صاحب جواهر در اعلامش به طور جدّ مسئله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المتحصل</w:t>
      </w:r>
    </w:p>
    <w:p>
      <w:pPr>
        <w:pStyle w:val="BookText"/>
        <w:rPr/>
      </w:pPr>
      <w:r>
        <w:rPr>
          <w:rFonts w:ascii="IRNazanin" w:hAnsi="IRNazanin" w:eastAsia="IRNazanin"/>
          <w:color w:val="111111"/>
          <w:sz w:val="28"/>
          <w:sz w:val="28"/>
          <w:szCs w:val="28"/>
          <w:rtl w:val="true"/>
          <w:lang w:bidi="fa-IR"/>
        </w:rPr>
        <w:t>المتحصل که فتوا برابر با رأی محققین از شیخ انصاری و فقیه همدانی و سیدنا الاستاد و مطابقت با احتیاط این است که نجاست خارجیه در تبعیت داخل نیست و دلیل بر طهارت آن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احتیاط واجب بر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معلوم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bookmarkStart w:id="19" w:name="pg4209_35082"/>
    </w:p>
    <w:p>
      <w:pPr>
        <w:pStyle w:val="BookText"/>
        <w:rPr/>
      </w:pPr>
      <w:bookmarkEnd w:id="19"/>
      <w:r>
        <w:rPr>
          <w:rFonts w:ascii="IRNazanin" w:hAnsi="IRNazanin" w:eastAsia="IRNazanin"/>
          <w:color w:val="111111"/>
          <w:sz w:val="28"/>
          <w:sz w:val="28"/>
          <w:szCs w:val="28"/>
          <w:rtl w:val="true"/>
          <w:lang w:bidi="fa-IR"/>
        </w:rPr>
        <w:t>اما فرع دوم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مطهریت اسلام فرق بین کافر اصلی و مرتدّ 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مرتد فطری محل بحث است که باید بررسی شود و اختلاف نظر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هم برخواسته از نصوصی است در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که عبارت است از کسی که از پدر و مادر کافر به دنیا آمده، اسلام اختیار کرده دوباره برگشته به کفر قبلی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آن است که از احد الابوین مسلمان به دنیا آمده و تا حد بلوغ هم رسیده، بعد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 اسلام نسبت به کافر فطری بحث و اشکال وجود دارد که احیاناً محل ابتلاء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 شاء الله</w:t>
      </w:r>
      <w:r>
        <w:rPr>
          <w:rFonts w:eastAsia="IRNazanin" w:cs="IRNazanin"/>
          <w:color w:val="111111"/>
          <w:sz w:val="28"/>
          <w:szCs w:val="28"/>
          <w:rtl w:val="true"/>
          <w:lang w:bidi="fa-IR"/>
        </w:rPr>
        <w:t>.</w:t>
      </w:r>
    </w:p>
    <w:p>
      <w:pPr>
        <w:pStyle w:val="Heading2"/>
        <w:numPr>
          <w:ilvl w:val="1"/>
          <w:numId w:val="1"/>
        </w:numPr>
        <w:rPr/>
      </w:pPr>
      <w:bookmarkStart w:id="20" w:name="__RefHeading___Toc3561357_2281741623"/>
      <w:bookmarkStart w:id="21" w:name="_Toc7"/>
      <w:bookmarkEnd w:id="20"/>
      <w:r>
        <w:rPr>
          <w:rtl w:val="true"/>
        </w:rPr>
        <w:t xml:space="preserve">مطهریت اسلام </w:t>
      </w:r>
      <w:r>
        <w:rPr/>
        <w:t>94/07/12</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و هو مطهر لبدن الکافر و رطوباته المتصله به من بصاقه و عرقه و نخامته و الوثق الکائن علی بدنه و اما النجاسه الخارجیه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نجاست در اینجا دو قسمت است که فقهاء تعبیر می کنند به نجاست کفریه و نجاست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کفریه که همان عرق و بصاق و اینهاست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خارجیه هر چیزی که از بیرون وارد بشود قطره خونی، دمی، هر نجاستی که از بیرون وارد بشود بر بدنش یا در لباس او نجاست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نجاست خارجیه محل بحث بود، ادله طرفین گفته شد و این جمله آخر هم که مطابق با رأی سید طباطبایی است و مطابق با نظر صاحب جواهر توضیح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النجاسه الخارجیه التی زالت عینها ففی طهارته منها اشکالٌ و ان کانت الطهاره هو الاقوی نعم ثیابها التی لاقاها حال الکفر مع الرطوبه لا تطهر علی الاحوط بل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ثیابی که ملاقات کرده است آن را کافر در حال کفر خودش با رطوبت که آن رطوبت نجاست کفریه بوده نه نجاست خارجیه، این علی الاحوط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اقوی این است که تطهیر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الاقوی فیما لم یکن علی بدنه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طهارت است در آن لباسی که بر بدن این کافری که الان اسلام آورده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 کند لباس قبلا بوده یا نبوده، لباس یک وقت زمستانی است و یک وقت تابستانی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زمستانی مورد تطهیر باشد و تابستانی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سید این است که قاعده تبعیت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تبعیت آن لباسی که در بدنش فعلا در حال اسلام آوردن است مشمول قاعده تبعیت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فعلا در بدنش نیست قاعده تبعیت شامل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چرا فرموده؟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مجموع بود و اقوی در مورد خاصی که لباس فعلا در بدنش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مواردش این است که دلیل ندارد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احوط دو تا دلیل با هم درگیرند و راهی برای ترجیح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طرف احتیاطی که مطابق با احتباط در عبودیت باشد را می گوییم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الکافر بین الاصلی و المرتد الملی بل الفطری أیضا علی الاقوی من قبول توبته باطنا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مسئله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اصلی و مرتد ملی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مرتد فطری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بر این است که اقوی این اعلام می شود که اسلام برای مرتد فطری هم طهارت می آورد،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مطهریت اسلام نسبت به مرتدّ فطری</w:t>
      </w:r>
    </w:p>
    <w:p>
      <w:pPr>
        <w:pStyle w:val="BookText"/>
        <w:rPr/>
      </w:pPr>
      <w:r>
        <w:rPr>
          <w:rFonts w:ascii="IRNazanin" w:hAnsi="IRNazanin" w:eastAsia="IRNazanin"/>
          <w:color w:val="111111"/>
          <w:sz w:val="28"/>
          <w:sz w:val="28"/>
          <w:szCs w:val="28"/>
          <w:rtl w:val="true"/>
          <w:lang w:bidi="fa-IR"/>
        </w:rPr>
        <w:t>نظر صاحب جواهر و ادله آن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محل بحث است اما آنچه تحقیق اعلام می دارد این است که مرتد فطری قابلیت برای تطهیر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مرتد فطری طهارت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ایشان دو چیز نقل می کند به طور خلاصه، مطلب اول این است که مرتد فطری مورد شک قرار می گیرد که آیا اسلام مطهر مرتد فطری می شود یا نمی شود؟ بعد از که شک در تطهیر داشتیم که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ضمن همین شکّ اصل را هم ایشان معرفی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موضوعی نسبت به خود آن شخص و هم استصحاب حکمی نسبت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و استصحاب حکمی مقدمات و ارکانش تمام است و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عبارت است از نصوصی که در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دلالت دارد بر اینکه مرتد فطری توبه اش قبول نمی شود و اسلام آوردن موجب تطهیر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صحیحه محمد بن مسلم که روایت سندش به مبنای صحیحه است و به مبنای سیدنا حسنه می شود به خاطر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ابیه عن عده من اصحابنا عن سهل بن زیاد جمیعا، عن ابن محبوب که از اصحاب اجماع است، عن علاء بن رزین که از اجلاء و ثقات است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جعفر علیه السلام عن المرتد فقال من رغب عن الاسلام و کفر بما أنزل علی محمد صلی الله علیه و آله بعد اسلامه فلا توبه له و قد وجب قتله و بانت منه امرأته و یقسم ما ترک علی ولده</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اعراض کند از اسلام و کفر اختیار کند بعد از اسلام و مسلمان بودنش، این توبه اش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حکمی که مترتب است بر ارتداد باید انجام بشود قتل و بینونت زنش که جدا می شود و اموالش هم برای وراث به ارث می رسد 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بر اینکه توبه مرتد فطری قبول نمی شود هرچند در این روایت کلمه فطری نیامده و اما از قرائن و خصوصیات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 الاسلام بعد اسلامه و لا توبه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احکام می بینیم که این احکام و این خصوصیات نصاً و اجماعاً درباره مرتد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روشن است که منظور از این مرتد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سندش که معتبر بود و دلالتش هم کامل و حکم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مرتد فطری تطهیر و طهارت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موثقه عمار است، و بالاسناد عن ابن محبوب اسناد شیخ کلینی که هر موقع باسناده یا بالاسناد در وسائل آمده روایت قبلی در ابتدائش هر یکی از مشایخ بود اسناد مربوط می شود به همان شیخ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روایت قبلی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شیخ کلینی از ابن محبوب که اسناد درست است، ابن محبوب که از هشام بن سالم که از اجلاء وثقات است، عن عمار الساباطی که فطحی است ولی موثق است، روایت می شود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خصوصیاتی آمده است تقریبا شبیه خصوصیاتی که در روایت قبلی بود با یک مقدار فرقی که شاید این روایت ظهورش در مرتد فطری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اباعبدالله علیه السلام یقول کل مسلم بین مسلمین ارتدّ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مرتد فطری است، نه اینکه کافر بوده بلکه اسلام اختیار کرده بعد 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 ارتدّ عن الاسلام و جحد محمداً صلی الله علیه و آله و سلم نبوته و کذّبه فان دمه مباح لمن سمع ذلک منه و امرأته بائنه منه یوم ارتدّ و یقسم ماله علی ورثته و تعتدّ امرأته عده المتوفی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 کامل بیان کرد، بعد از که دیدیم این دو تا روایت به طور واضح این مطلب را اعلام کردند که مرتد فطری توبه اش قبول نمی شود و اسلام برای مرتد فطری تطهیر نمی آ ورد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صاحب جواهر شد با این دو دلیلی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 اگر اشکال شود که استصحاب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فرق کرده است، مرتد فطری نجس بود در حال کفر خودش الان که اسلام اختیار کرده موضوع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وحدت موضوع شرط اصلی بود، اگر این اشکال بشود می فرماید این اشکال از غرائب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اصل اسلام آوردن و درست شدن اسلامش شک داریم، ممکن است مرتد فطری اصلاً خود اسلام آوردنش محقق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حالت کفر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ثابت بکنیم که مرتد فطری بعد از توبه به حالت اسلام برگشته اما اینجا شک داریم که با توبه به حالت اسلام بر می گردد یا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برگشتش به حالت اسلام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موضوع اصلا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تغییر موضوع مساوی با عدم تغییر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 محل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بر استصحاب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مرتد فطری توبه اش هم که قبول نمی شود و نصوص معتبر هم که در این رابطه داشتیم، اسلام نسبت به مرتد فطری از مطهرات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شاگرد بزرگوار و وارث فقهی ایشان شیخ انصاری قدس الله نفسه الزکیه که این سلسله از فقهاء حقیقتاً سلسله جلیله ای است که شیخ انصاری شاگرد صاحب جواهر است و صاحب جواهر شاگرد سید طباطبایی علامه بحر العلوم اول است که با چه احترامی استادش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صاحب مدارک و شهید ثانی، شهید اول شاگرد فخر المحققین است، فخر المحققین شاگرد پدرش است، پدر فخر المحققین علامه حلی شاگرد دایی اش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سلسله جلیله هستند قدس الله انفسهم الزاکیات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شهید فرمودند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ابتداء بحث از شهید اول مطلبی را نقل کردیم که ایشان فرمودند اسلام مطهر است حتی نسبت به مرتد فطری علی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جمعی از محققین این مطلب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وارد یک بحث اصولی با استاد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بحث استصحاب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درباره استصحاب کرده اند یا استنادی که به استصحاب به عمل آمده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اینجا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وحدت موضوع نسبت به استصحاب اگر موضوع عرفی باشد به عرف می نگریم و شک عرفی را ترتیب اثر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شرعی باشد، تابع شرعیم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کفر از امور باطنیه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برای ما علائمی اعلام کرده است که در اثر این علائم می شود کافر و در اثر این علائم می شود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در فرض مسئله که مرتد انکار نبوت کرد و بعد از اسلام آوردنش هم می دانیم که اسلام آوردن به اقرار شهادتین و شرع برای ما اسلام را اینگونه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به باطن کسی ارتباط برقرار کنیم و نه وظیفه داریم، ما اخذ به ظاهر شرع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تعیین شد که شهادتین جاری شد اسلام آ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مرتدی که برگشت و اسلام اختیار کرد و شهادتین را جاری کرد، براساس ظاهر شرع الان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اسلام آوردن کافر بود، مرتد بود کافر هم مشخص بود که جاحد بود الان هم مقر است مسلمان است، قطعا دو تا موضوع چون از سوی شرع تعیین شده است تغایرش قطعی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جریان استصحاب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نصوصی بود که اعلام می کردند که توبه کافر مرتد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مطلبی است که با توجه به مجموع نصوص آیات قرآن و نصوص مختلف که در ابواب مختلف داریم این حقیقت را برای ما اعلام می کند که منظور از عدم قبولی توبه عدم تحقق اسلام نیست بلکه از این روایات ما استفاده می کنیم که توبه اش قبول نمی شود نسبت به آن آثار، قتل، بینونت زوجه و تعلق اموال به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قبول نمی شود نسبت به این سه تا مطلب است نه اینکه از اساس توبه اش قبول نشده و به اسلام بر 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قبولی توبه مستلزم عدم تحقق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اسلامش محقق شده باشد اما توبه اش نسبت به این امور قبول نشده باشد براساس این دلیل و براساس خصوصیتی که مرتد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تحلیلاً می دانیم عدم قبولی توبه به معنای عدم تحقق اسلام نیست، تحقیقاً از نصوص استفاده می کنیم که اسلامش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دین از زمان پیامبر تا الان می بینیم تحقق اسلام به وسیله تحقق شهادتین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ما این است که این فرد الان اقرار به شهادتین داشته است، پس اسلام محقق شده است، پس دلیلی ندارید که اسلام محقق شده یک جا طهارت می آورد و جای دیگر طهارت نمی آ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اسلام مطهریت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تحقق اسلام نسبت به مرتد فطری یک روایت خاصی است روایت از زراره است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مجموع لا بأس به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علی که طبق طبقه بندی حسین بن علی بن یقطین اما اسناد شیخ به ایشان در کتب رجالی مورد توثیق و وثاقت اعلام نشده هرچند ما یک قاعده دیگری داریم و آن این است که عموم اعتماد به مستندات و مسانید شیخ، هر اسناد ایشان می تواند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مسانید شیخ به طور کل بررسی شده موثق و غیر موثق، صحیح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اعلام نشده است که سند موثق است اما یک عمومی داریم و آن عموم مربوط می شود به صحت مسانید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عمومیت برای مسانید شیخ قائل باشیم این را هم می گوییم اسناد شیخ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بن علی عن علی بن حکم که توثیق خاص دارد عن موسی بن بکر که از مروی عنه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سند تقریبا لا بأس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من کان مومنا فحج و عمل فی ایمانه ثم اصابته فی ایمانه فتنه فکفر 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مرتد فطری، مومن است اعمال دین را انجام داده فتنه آمده از اسلام بیرون رفته و کافر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و آمن قال یحسب له کل عمل صالح عمله فی ایمانه و لا یبطل منه شئ</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دلالت دارد بر قبولی اعمال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صلاتش درست است، و حجش درست است و معلوم است که اسلامش درست بوده و الا آن اعمال عبادی بدون تحقق اسلام که نمی شود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دو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اسلام به وسیله شهادتین،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براساس نص خاص کشف قطعی می کنیم که مرتد فطری بعد از توبه اسلامش محقق می شود و پس از که اسلام محقق شد تطهیر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و سیدنا الاستاد نکات ظریفی و لطیفی دارند که برای فردا ان شاء الله</w:t>
      </w:r>
      <w:r>
        <w:rPr>
          <w:rFonts w:eastAsia="IRNazanin" w:cs="IRNazanin"/>
          <w:color w:val="111111"/>
          <w:sz w:val="28"/>
          <w:szCs w:val="28"/>
          <w:rtl w:val="true"/>
          <w:lang w:bidi="fa-IR"/>
        </w:rPr>
        <w:t>.</w:t>
      </w:r>
      <w:bookmarkStart w:id="22" w:name="pg4209_35085"/>
    </w:p>
    <w:p>
      <w:pPr>
        <w:pStyle w:val="Heading2"/>
        <w:numPr>
          <w:ilvl w:val="1"/>
          <w:numId w:val="1"/>
        </w:numPr>
        <w:rPr/>
      </w:pPr>
      <w:bookmarkStart w:id="23" w:name="__RefHeading___Toc3561359_2281741623"/>
      <w:bookmarkStart w:id="24" w:name="_Toc8"/>
      <w:bookmarkEnd w:id="22"/>
      <w:bookmarkEnd w:id="23"/>
      <w:r>
        <w:rPr>
          <w:rtl w:val="true"/>
        </w:rPr>
        <w:t xml:space="preserve">حکم مرتد فطری بعد از اسلام آوردن </w:t>
      </w:r>
      <w:r>
        <w:rPr/>
        <w:t>94/07/13</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 فطری بعد از اسلام آوردن</w:t>
      </w:r>
    </w:p>
    <w:p>
      <w:pPr>
        <w:pStyle w:val="BookText"/>
        <w:rPr/>
      </w:pPr>
      <w:r>
        <w:rPr>
          <w:rFonts w:ascii="IRNazanin" w:hAnsi="IRNazanin" w:eastAsia="IRNazanin"/>
          <w:color w:val="111111"/>
          <w:sz w:val="28"/>
          <w:sz w:val="28"/>
          <w:szCs w:val="28"/>
          <w:rtl w:val="true"/>
          <w:lang w:bidi="fa-IR"/>
        </w:rPr>
        <w:t>گفته شد که اسلام مطهر است درباره کافر اصلی و مرتد ملی اما درباره مرتد فطری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شهرت یا رأی محقق نجفی صاحب جواهر با جمعی این بود که مرتد فطری توبه اش قبول نمی شود و معنایش این است که اسلام نسبت به مرتد فطری تطهیر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فرمودند که اسلام نسبت به مرتد فطری هم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فقیه همدانی و سید الخوئی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همدانی و سیدنا الاستاد دقیقا همان خط تحقیقی و استدلالی شیخ انصاری را دنبال می کنند که ایشان فرمودند مرتد فطری هم با اسلام طهارت به دست می آورد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اسلام به وسیله شهادتین و قبولی عبادات مرتد فطری پس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هم جزء ضروریات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مرتد فطری پس از توبه و اسلام آوردن طاهر و پاک می شود مثل سایر کفار برای اینکه با توبه و اقرار آمن بالله، ایمان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برابر کفر است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بشود که درباره مرتد فطری یا کافری که توبه اش قبول نمی شود آمده است که کافری که خلود در جهنم دارد به خاطر نیتش است که نیت کفر داشته و بعد کافر که خلود دارد به خاطر اینکه وارد وادی اسلام نشده است، مرتد فطری که توبه اش قبول نشود مستلزم این است که خلود در نار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استلزام دلیل است بر عدم طهارت آن چنانکه کشف انّی است از عدم قبولیت توبه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خلود برای آن کافری است که کافر از دنیا برود، اقرار به شهادتین نکند ایمان به خدا نیاورد،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خلود برای مرتدی که در آخر عمر خودش یا در حین مرگ ایمان به خدا دارد قطعا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عدم قبولی توبه و استلزام آن با خلود نمی توانیم اعلام بکنیم که مرتد فطری به وسیله اسلام طاهر و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دلیل دوم که قبولی اعمال مرتد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ضرورت فقهی که اعمال مرتد فطری قبول است و شکی در آن نیست که قبولی اعمال به نحو انّی کشف می کند از مسلمان بودنش و طهارتش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صلاه و طواف و بعضی از اعمال مشروط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مرتد فطری که اینگونه عبادات قبول است کشف انّی دارد که مرتد فطری دارای طهارت است بعد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مطلبی که در روایات آمده بود که مرتد فطری توبه اش قبول نمی شود، یک وجهی که شیخ فرمود همان است که نسبت به آن آثار سه گانه، به جهت خصوصیتی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را هم ایشان اضافه می کند که عدم قبولی اش به این معناست که مرتد فطری پس از توبه دیگر کان لم یکن نمی شود، حالت قبلی اش سر جای خودش است و اعمالی که انجام داده و در آینده می تواند بنده خوب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اعمال گذشته اش را به طور کامل محو نمی کند ممکن است عقوبتی هم داشته باشد نسبت به کفر زمان گذشته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توبه برای مرتد فطری به حسب ظاهر قبول نمی شود یعنی توبه نسبت به گناه اش است، گناه گذشته از بین نمی رود، کان لم یکن نمی شود ممکن است عقوبت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را اقرار کرده است و مسلمان بودنش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قبولی توبه با عدم اسلام تلازم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اسلامش درست باشد و توبه اش قبول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بشود که مرتد فطری که مأمور به انجام عبادات است و عباداتش هم مورد قبول قرار می گیرد، شاید به این معنا نباشد که عبادات قطعا قبول می شود، ممکن است به این معنا باشد که عبادات را باید انجام بدهد ولی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چرا قبول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رفته این راه، باید عبادت را انجام بدهد و مکلف هم است قبول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اینجوری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یعنی سلب قدرت و امتناع تکلیف در صورت عدم قدرت، این معنای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بالاختیار یعنی کسی که خودش از خودش سلب قدرت کرده است هیچ مسئولیتی ندارد باید بدون قدرت هم از او کار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عقلی که گفته شده است علی التحقیق تکلیف غیر مقدور جایز نیست ولو سلب قدرت در اثر اختیار مکلف باشد ولو سلب قدرت به سوء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مکلف قادر نیست تکلیف اطلاقاً جایز نیست و امکان ندارد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عقلی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غیر قادر عقلاً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سلب قدرت بدون اختیار باشد یا 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قاعده این است که استحقاق عقاب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تکلیف الان ندارد و مسلوب القدره است، اما استحقاق عقاب زمینه دارد چون خودش از خودش سلب قدرت کرده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استحقاق عقاب را که گفتیم تا اینجا فهم ماست اما عملی می شود یا نمی شود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آنجا می فهمیم که استحقاق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وجوه دالّ بر اینکه اسلام مطهر است نسبت به مرتد فطری روایت را نقل می کند که روایت زراره بود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رحمت واسعه الهی قبولی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 شرع بحث بکنیم می شود مذاق شرع و اگر رحمت الهی را در نظر بگیریم دیگر مذاق شرع نیست و می شود قاعده لطف و از قواعد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دلیل ما می تواند مذاق شرع باشد و هم مقتضای طبیعت شرع که مذاق شرع است که مساهله و عفو و آسان گرفتن و نفی عسر و حرج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رحمت که وارد بشویم می شود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وسعت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رحمت الهی این است که از مرتد فطری توبه قبول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 ما به طور وضوح و مسلم دیده ایم سیره امیرالمومنین و الحسنین که خوارج و نواصب و غلاه و احیانا کفار دیگر که می آمدند توبه می کردند توبه شان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مرتد فطری پذیرفته است و اسلامش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فتوای سید طباطبایی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کلام ایشان این است که مرتد فطری پس از اسلام پاک و طاهر می شود و دلیل اصلی همان دلیلی است و ان قلت هایی که داشت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اعلام می کنیم مرتد فطری پس از توبه پاک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درباره مرتد فطری هم طهارت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درباره مرتد فطری</w:t>
      </w:r>
    </w:p>
    <w:p>
      <w:pPr>
        <w:pStyle w:val="BookText"/>
        <w:rPr/>
      </w:pPr>
      <w:r>
        <w:rPr>
          <w:rFonts w:ascii="IRNazanin" w:hAnsi="IRNazanin" w:eastAsia="IRNazanin"/>
          <w:color w:val="111111"/>
          <w:sz w:val="28"/>
          <w:sz w:val="28"/>
          <w:szCs w:val="28"/>
          <w:rtl w:val="true"/>
          <w:lang w:bidi="fa-IR"/>
        </w:rPr>
        <w:t>سه قول در مرتد فطری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مرتد فطری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مرتد فطری مثل کافری است که از دنیا در حال کفر برود و خلود در جهنم دارد،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مرتد فطری مثل مرتد ملی و کافر اصلی به توسط اسلام پاک می شود و هیچ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آن سه تا اثر نص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این است که تفصیل بین طهارت باطن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ظاهرش پاک می شود و باطنش پاک نمی شود لذا توبه اش قبول نیست و احکام به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ازکه اسلام اختیار کرد ظاهراً به او مسلمان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قول،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وسطی قول درستی است که مرتد فطری به وسیله اسلام پاک می شود اما نسبت به آثار سه گانه اسلام درباره مرتد فطری تاثیرگذار نیست و آن سه تا اثر باید مترتب بشود قتل و فراق و توریث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مرتد فطری ادله را که اقامه کنیم در نهایت به جایی می رسیم که دو تا اطلاق باید یکی را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یک سو دیدیم که طهارت در صحت صلاه اطلاقا شرط است و گفتیم که صلاه مرتد فطری مورد قبول ظاهر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 سو، طرف دیگر دیدیم که مرتد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او خواسته نشود توبه اش قبول نیست، پس یا اطلاق اشتراط صلاه به طهارت را تقیید کنیم بگوییم صلاه هر کجا مشروط به طهارت است مگر درباره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مرتد فطری صلاه بدون طهارت انجام بدهد درست است چون پاک و طاهر نیست، وضویش درست نیست و خودش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بدون طهارت برای مرتد فطری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قبولی توبه را تقیید کنیم بگوییم که توبه مرتد فطری که قبول نمی شود اختصاص دارد به آن آثار سه گانه، نسبت به قتل و فراق و توریث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واضح تقیید توبه اهون است و اهمیت صلاه از یک سو و تعلق صلاه به کل مکلفین از سوی دیگر و تعلق این حکم به مرتد فطری به عنوان یک مورد خاص، بنابراین بگوییم صلاه مشروط به طهارت است حتی برای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 طهاره صلاه را اقامه کند اما قبولی توبه اش محدود شد به آن مقدار که در خصوص سه کار قتل و فراق و توریث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طریقه جمع همان فتوایی که در متن آمده و همان فتوا و دلیلی که شیخ انصاری و استدلالی که فقیه همدانی گفتند درست است و اشکالی در کار نیست</w:t>
      </w:r>
      <w:r>
        <w:rPr>
          <w:rFonts w:eastAsia="IRNazanin" w:cs="IRNazanin"/>
          <w:color w:val="111111"/>
          <w:sz w:val="28"/>
          <w:szCs w:val="28"/>
          <w:rtl w:val="true"/>
          <w:lang w:bidi="fa-IR"/>
        </w:rPr>
        <w:t xml:space="preserve">. </w:t>
      </w:r>
      <w:r>
        <w:rPr>
          <w:rStyle w:val="FootnoteAnchor"/>
          <w:rtl w:val="true"/>
        </w:rPr>
        <w:footnoteReference w:id="20"/>
      </w:r>
      <w:bookmarkStart w:id="25" w:name="pg4209_35088"/>
    </w:p>
    <w:p>
      <w:pPr>
        <w:pStyle w:val="BookText"/>
        <w:rPr/>
      </w:pPr>
      <w:bookmarkEnd w:id="2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قتل شکی وجود ندارد، حکمی که شک در انجام و اجرائش را داریم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طهارتش وجود دارد و شک در انجام قتل و اجراء این حد نسبت به همان موضوع که عنوان مرتد فطری صدق کند، آنجا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ارتدادش شبهه نیست، ارتداد موضوع برای انجام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جایی است که می گوییم این مرتد فطری اگر اسلام اختیار کند و اسلام باعث تطهیرش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مرتد فطری باید حد بخورد، خود ارتدادش موضوع است و حدش هم قابل اجراء است و هیچ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را اینجا قبول کنیم که رحمت جزء قلمرو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عدم قبولی توبه منافی نیست، برای اینکه توبه اطلاقا ردّ نشده است، توبه در سه مورد ردّ شده و آن سه مورد دلیل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ارتداد فطری فرق دارد با ارتدادهای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تطبیق می کند که این فرق دارد با مرتدّها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مرتد فطری</w:t>
      </w:r>
    </w:p>
    <w:p>
      <w:pPr>
        <w:pStyle w:val="BookText"/>
        <w:rPr/>
      </w:pPr>
      <w:r>
        <w:rPr>
          <w:rFonts w:ascii="IRNazanin" w:hAnsi="IRNazanin" w:eastAsia="IRNazanin"/>
          <w:color w:val="111111"/>
          <w:sz w:val="28"/>
          <w:sz w:val="28"/>
          <w:szCs w:val="28"/>
          <w:rtl w:val="true"/>
          <w:lang w:bidi="fa-IR"/>
        </w:rPr>
        <w:t>اما تحقیق این است که ارتداد فطری درست مثل ارتداد ملی به وسیله اسلام از بین می رود و عمدتاً ادله مضافا بر ادله عقلی و عقلایی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آیاتی داریم دلالت دارد بر قبولی توبه اطلاقاً، آنقدر اطلاقش پر قدرت است که تمام موارد را شامل می شود و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ادله با شرحی درباره مرتد فطری فردا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3561361_2281741623"/>
      <w:bookmarkStart w:id="27" w:name="_Toc9"/>
      <w:bookmarkEnd w:id="26"/>
      <w:r>
        <w:rPr>
          <w:rtl w:val="true"/>
        </w:rPr>
        <w:t xml:space="preserve">جمع بندی قبولی توبه مرتد فطری </w:t>
      </w:r>
      <w:r>
        <w:rPr/>
        <w:t>94/07/14</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قبولی توبه مرتد فطری</w:t>
      </w:r>
    </w:p>
    <w:p>
      <w:pPr>
        <w:pStyle w:val="BookText"/>
        <w:rPr/>
      </w:pPr>
      <w:r>
        <w:rPr>
          <w:rFonts w:ascii="IRNazanin" w:hAnsi="IRNazanin" w:eastAsia="IRNazanin"/>
          <w:color w:val="111111"/>
          <w:sz w:val="28"/>
          <w:sz w:val="28"/>
          <w:szCs w:val="28"/>
          <w:rtl w:val="true"/>
          <w:lang w:bidi="fa-IR"/>
        </w:rPr>
        <w:t>به طور کلی گفته شد که فتوای متن سید طباطبایی یزدی قدس الله نفسه الزکیه، شیخ انصاری، فقیه همدانی، سیدنا الاستاد و جمعی دیگر شهید اول بر این هستند که اسلام مرتد فطری را هم پاک و طاهر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است ولو کافر مرتد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هم آنچه که به دست ما می آید این است که دلیل اصلی ما برای اثبات این مطلب یعنی مطهریت اسلام نسبت به مرتد فطری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اسلام به وسیله 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عباداتش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قبولی عبادات مثل صلاه و طواف مشروط به طهارت است، صلاه که قبول باشد پس مرتد فطری قطعا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توبه مرتد از آیات استفاده می 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عنوان تحقیق می توانیم اعلام بکنیم که قبولی توبه مرتد فطری از عمومات کتاب و سنت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توبه که بشود یعنی اسلام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است که نسبت به قبولی توبه و توّاب بودن خدای متعال و توجه به رحمت واسعه الهی در این رابطه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یعلموا أن الله هو یقبل التوبه عن عباده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یک اطلاقی است بسیار از جودت متن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متن بسیار عالی به این شکل دیگر به قول و تعبیر فقیه همدانی این لحن ها آبی از تقیید است که توبه برای دیگران قبول و برای مرتد فطری قبول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تاکید است و تنبه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هو یقبل التوبه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ابتدائش با تهدید شروع می شود و متن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التوبه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دارد دارای شمول که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می توانیم از اطلاقش استفاده کنیم که توبه مرتد فطری هم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آیات دیگری است که در ضمن روایت به آن آیات اشاره شده است و ما با استفاده از بعضی از روایات به آن آیات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صحیح می تواند مضمون آیه را تخصیص بزند؟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وسیله نصوص معتبره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گفتیم که آن تخصیص ها در حقیقت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ها بیان حدود و معنای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بالنصّ است نه اینکه نصی است مخالف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باب آمده درباره قبولی توبه صحیحه معاویه بن وهب، شیخ کلینی محمد بن یعقوب عن محمد بن یحیی عن احمد بن محمد بن عیسی عن الحسن بن محبوب عن معاویه بن وهب که این روات و رجال ثقات و اجلاء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اباعبدالله علیه السلام یقول اذا تاب العبد توبه نصوحاً أجله الله فستر علیه فی الدنیا و الآخره</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بیان مطلقی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است که اگر یک بنده خدا توبه کند، توبه نصوح ترجمه هایی شده است که اجمالاً توبه درست برخواسته از دل و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توبه نصوح بکند به عبارت دیگر توبه درست نه اینکه توبه زبانی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یک معنا دارد که باید ندامت باشد و رجوع و پناه بردن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مقوم دارد، کلمه مظهر است و از مقومات توبه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أجله الله فستر علیه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مهلتش می دهد یعنی از بعد به دور است و از آلودگی و خباثت به دور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علیه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عیب‌هایش مستور می شود و مورد ستر رحمت خدا قرار بگیرد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هم می تواند برای ما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مرسله و مرفوعه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مراسیل ابن ابی عمیر به طور خاص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در کتاب عده در بحث حجیت خبر واحد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مراسیل ابن ابی عمیر کمسانید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نجاشی هم در باب توثیق ابن ابی عمیر به اعتبار مراسیل ابن ابی عمیر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مراسیل در حدی اعتبار دارد که برداشت می شود ابن ابی عمیر یک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امام خمینی قدس الله نفسه الزکیه فرموده است فقط مراسیل ابن ابی عمیر اعتبار دارد، مسانید آن می افتد در توثیقات که اگر توثیق داشت خوب و الا 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اصحابنا، مرفوعه هم 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اعطی التائبین ثلاثه خصال لو أعطی خصله منها جمیع اهل السموات و الارض لنجوا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تائبین سه تا خصلت عطاء فرموده است که اگر یک خصلتش را برای همه اهل زمین و آسمان عطاء بکند آن یک خصلت باعث نجات کل اهل زمین و آسمان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عزوجل ان الله یحب التوابین و یحب المتطهرین فمن أحبه الله لم 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فطری مصداقا قطعا از توابین است، خدا دوست می دارد توابین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را که خدا دوست دارد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دوم از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دلالتش از آیه قبلی کامل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 و اتبعوا سبیلک 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توبه کنند بگذرید، توبه که آمد باید گناهانش عفو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الا من تاب و آمن و عمل عملا صالحا فاولئک یبدل الله سیئاتهم حسنات</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این روایات و این حد دلالت از این آیات و روایات به وضوح استفاده کردیم که از اطلاقات آیات و روایات قبولی توبه مرتد فطری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جواب که آمده بود نص صحیح و معتبر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 فطری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سه فقیه بزرگوار شیخ انصاری و فقیه همدانی و سیدنا الاستاد فرمودند که عدم قبولی توبه مرتد فطری در نتیجه جمع بین ادله اختصاص دارد به آن احکام سه مورد و آن سه مورد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قبولی توبه اش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توبه اش قبول است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تمامی احکامی که یک مسلمان می تواند انجام بدهد مرتد فطری هم می تواند آن احکام را انجام بدهد از قبیل صوم و صلاه و تزویج با مسلمه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متن آمده عملی که با ایمان بوده مقبول است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ارتدادش عملی انجام داده باشد ارتداد آن عمل های قبلی که با ایمان انجام می دهد از بین نبرده، توبه که آمد آن اعمال هم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 هر عملی که با ایمان باشد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دلالتش بر مطلوب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قبول نشود تطهیری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قبولی توبه را توانستیم از عمومات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توبه که آمد تطهیر هم حتما در ضمن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درباره عدم قبولی توبه مرتد فطری آمده است ضمن جمع بین ادله آن نصوص عدم قبولی توبه اختصاص پیدا می کند به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ادله یک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طرف نصوصی داریم که توبه خود مرتد فطری قبول است که خبر زراره بود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 تا دلیل داشتیم به نام قبولی اسلام به وسیله شهادت و قبولی اعمالش بالاجماع، اینها دلیل است بر قبولی توبه، دلیل است بر طهارت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که اطلاقات کتاب و سنت، در نتیجه قبولی توبه و طهارت برای مرتد فطری قابل انکار نیست، فتوای متن عروه کاملا درست است مطابق با آراء محققین از شهید تا شیخ انصاری و فقیه همدانی و سیدنا الاستاد که در جمع بندی ادله اش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وسیله شهادتین و قبولی عبادات و مضافا بر آن اطلاقات کتاب و سنت، و مضافا بر آن مذاق شرع و مقتضای رحمت واسعه الهی که فقهی تحلیلی است و مقتضای رحمت بر می گردد به قاعده لطف و می شود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فتوا تا اینجا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مرتد فطری و نکات 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تداعی می شود و محل ابتلاء هم احیانا است، معنای مرتد فطری به طور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سیدنا الحکیم قدس الله نفسه الزکیه در کتاب مستمسک بیان می کند تحت عنوان تنبیه که با توضیحاتی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با استفاده از نصوص و اجماعات چند نکته را درباره مرتد فطری و مربوط به این مرتد اعلام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بعد از تحقق اسلام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قبل از کافر شدن وجود نداشته باشد می شود کافر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آن است که بعد از اسلام برود بیرون و کافر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آن است که از پدر و مادر مسلمان یا از احد الابوین مسلمان حتی اگر مادر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برای نتیجه تابع اشرف المقدمتین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گاهی نتیجه تابع اخص مقدمتین است و گاهی نتیجه تابع اشرف المقدمتین که اینجا تابع اشرف المقدمتین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از پدر و مادر یا از احد الابوین مسلمان به دنیا بیاید و برود و مرتد بشود، از اسلام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مرتد فطری است بالاجماع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مقدمه شده است برای مرتد فطری باید بعد از بلوغ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حکمی و اسلام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یا هر عنوانی که حکمی است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تبعی که اسلام حکمی است و اسلام حقیقی که اسلام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حد بلوغ نرسیده از همان حین ولادت بچه مسلمان است که تبعی است و می شود اسلام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پدر یا مادر یا پدر و مادر حکم اسلام مثل طهارت و غیره دیات و حدود درباره اش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اسلام حکمی مدت دارد، مدتش تا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بلوغ مدت اعتبار اسلام حکمی تمام شد و دیگر تبعیت نیست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توضیح المسائل ها خوانده اید که اعتقادات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بعد از بلوغ ولو در حد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أن محمدا رسول الله صلی الله علیه و آله و سلم و اشهد ان علیا ولی الله علیه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باید از این مکلفی که بالغ صادر بشود و تحقق یابد تا اسلام حقیقی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کشورهای خارجی یک بچه مسلمان تا ده تا ساله دختر و پسر که اسلامش حکمی است، بعد از حین بلوغ سالی بگذرد یا نگذرد اما خودش اسلام حقیقی نیاورده، کافر بشود مسیحی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اروپا و آمریکا مهاجرین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برود از قم و اینها مسلمان بشوند، اینها مرتد فطری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ارتداد در حق اینها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حکمی تا حد بلوغ است، اسلام حقیقی نیامده تا از اسلام حقیقی دست بردارد و مرتد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ارتداد در حق اینها ثابت نیست، اگر مسیحی شدند می شوند کافر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دانیم که این گونه از افراد که در آن بلاد هستند قسمتی جاهل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اعتقادات هیچ حکمی از باب ارتداد و کافر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بر اینها که خالی خالی هستند حکم کفر صادر نمی شود و متاسفانه حکم اسلام هم درباره اینها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طهارتش را براساس اصاله الصحه در نظر بگیرید و اما بعد از بلوغ باید اسلام حقیقی صورت بگیرد، و اگر اسلام حقیقی صورت نگرفته است نه محکوم به اسلامند و نه محکوم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احتیاط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اسلام اختیار کردند مرتد نیستند که بعد از اختیار اسلام بگوید مسلمان بشوید مثل داعشی ها که بهشت بروید ولی باید بکشم، نه کشتن و حکم قتل در کار نیست طبق قاعده</w:t>
      </w:r>
      <w:r>
        <w:rPr>
          <w:rFonts w:eastAsia="IRNazanin" w:cs="IRNazanin"/>
          <w:color w:val="111111"/>
          <w:sz w:val="28"/>
          <w:szCs w:val="28"/>
          <w:rtl w:val="true"/>
          <w:lang w:bidi="fa-IR"/>
        </w:rPr>
        <w:t>.</w:t>
      </w:r>
      <w:bookmarkStart w:id="28" w:name="pg4209_35093"/>
    </w:p>
    <w:p>
      <w:pPr>
        <w:pStyle w:val="BookText"/>
        <w:rPr/>
      </w:pPr>
      <w:bookmarkEnd w:id="28"/>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قاصر و مقصر گفتیم که مقصر در حقیقت عامد است و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باشد که خطاب متوجه جاهل نمی شود و جاهل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را ما مسامحتاً جاهل مقصر می گوییم در حقیقت عامد است منتها مقدمات کار را از بین برده و تعجیز نفس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عمدا به سمت هدایت و معرفت و اعتقادات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در حقیقت عامد است لذا تمام احکام که بر عامد مترتب می شود نسبت به جاهل مقصر هم مترتب می شود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مرتد فطری آن است که بعد از اسلام و بعد از اسلام در زمان بلوغ برگردد از اسلام و پدر و مادرش هم مسلمان باشد یا پدر تنها و مادر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حکم مرتد فطری درباره اش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بلوغ اسلام نیاورده و به اعتقادات اسلام گرایشی نداشته از پدر و مادر مسلمان بوده ولی رفته به دامن مسیحیت برگردد به اسلام مرتد فطری نیست و محکوم به قتل نخواهد بود و این حکم مطابق با مذاق شرع و رحمت واسعه الهی و مطابق قواعد است، و الله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فردا ان شاء الله</w:t>
      </w:r>
      <w:r>
        <w:rPr>
          <w:rFonts w:eastAsia="IRNazanin" w:cs="IRNazanin"/>
          <w:color w:val="111111"/>
          <w:sz w:val="28"/>
          <w:szCs w:val="28"/>
          <w:rtl w:val="true"/>
          <w:lang w:bidi="fa-IR"/>
        </w:rPr>
        <w:t>.</w:t>
      </w:r>
    </w:p>
    <w:p>
      <w:pPr>
        <w:pStyle w:val="Heading2"/>
        <w:numPr>
          <w:ilvl w:val="1"/>
          <w:numId w:val="1"/>
        </w:numPr>
        <w:rPr/>
      </w:pPr>
      <w:bookmarkStart w:id="29" w:name="__RefHeading___Toc3561363_2281741623"/>
      <w:bookmarkStart w:id="30" w:name="_Toc10"/>
      <w:bookmarkEnd w:id="29"/>
      <w:r>
        <w:rPr>
          <w:rtl w:val="true"/>
        </w:rPr>
        <w:t xml:space="preserve">تفسیر آیه </w:t>
      </w:r>
      <w:r>
        <w:rPr/>
        <w:t>54</w:t>
      </w:r>
      <w:r>
        <w:rPr>
          <w:rtl w:val="true"/>
        </w:rPr>
        <w:t xml:space="preserve"> </w:t>
      </w:r>
      <w:r>
        <w:rPr>
          <w:rtl w:val="true"/>
        </w:rPr>
        <w:t>سوره ن</w:t>
      </w:r>
      <w:r>
        <w:rPr/>
        <w:t>1</w:t>
      </w:r>
      <w:r>
        <w:rPr>
          <w:rtl w:val="true"/>
        </w:rPr>
        <w:t xml:space="preserve">ساء در موضوع اهل بیت علهیم السلام </w:t>
      </w:r>
      <w:r>
        <w:rPr/>
        <w:t>94/07/15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قاعده تقیه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تقیه فی کلّ شیء إضطر إلیه ابن آدم، اما نباید این تقیه آلت دست بشود در همه موارد، یعنی ما مواردی را داریم که از این قاعده استثنا شده‌اند، مورد اول منصوص است و آن مسأله دم است، فرض کنید یک نفر وزیر یا دانشمند است، اگر او را تکلیف کنند که فلان کشاورز را بکش و به قتل برسان و الا خودت را می‌کشیم، آیا او می‌تواند مرتکب قتل بشود به این توجیه که من یک آدم مهمی هستم و او یک فرد عادی؟ نمی تواند او رابکشد، زیرا همه افراد در پیشگاه خداوند یکسانند و در روایت معصومین ع به این مضمون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أمام الله سواسیة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دوم تبری از علی ع است، تبری از علیّ سه دسته روایت داشت، اولی می گفت تبری حرام است و شما نباید تبری بجویید هر چند گردن شما را بزنند، دسته دوم می‌گفت شما مرخص هستید، سومی هم روایات حاکم بود و روایات قبلی را توضیح می‌داد و می‌گفت حضرات نفرموده که شما تبرّی نکنید، إذا دار الأمر بین القتل و التبرّی، شما جان خود را حفظ کنید و تبرّی بجویید و ما روایات دسته سوم را گرفتیم، چون حاکم است، در روایات گاهی عناوین، عناوین حکومت است، احد الدلیلین تفسیر کند دلیل دیگر را، یعنی گروه سوم دسته اول را تفسیر کرد، و گفت حضرت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احتمال را هم من عرض کردم و گفتم شاید این روایات ناظر به حجر بن عدی و امثال آنها باشد که اگر آنها تبرّی بجویند، سبب لغزش دیگران می‌شود ولذا حجر بن عدی و فرزندش حاضر به تبری نشدند و به امر معاویه کشته شدند، ما نباید بگوییم عمل اینها خلاف بود،اینها تبرّی می‌کردند در حقیقت فساد کبیری در دین بود،در حقیقت داخل خواهد بود در این دسته سومی که در این جلسه می‌خوانیم، یعنی بگوییم روایات دسته اول داخل است در این گروهی که الآن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التقیة فیما یتعلق بأساس الدین</w:t>
      </w:r>
    </w:p>
    <w:p>
      <w:pPr>
        <w:pStyle w:val="BookText"/>
        <w:rPr/>
      </w:pPr>
      <w:r>
        <w:rPr>
          <w:rFonts w:ascii="IRNazanin" w:hAnsi="IRNazanin" w:eastAsia="IRNazanin"/>
          <w:color w:val="111111"/>
          <w:sz w:val="28"/>
          <w:sz w:val="28"/>
          <w:szCs w:val="28"/>
          <w:rtl w:val="true"/>
          <w:lang w:bidi="fa-IR"/>
        </w:rPr>
        <w:t>استثنای سوم این است که اگر تقیه مربوط باشد به اساس، چنین تقیه‌ای جایز نیست، مثلاً نویسنده‌ای را مکره کند که کتابی را در باره جواز بی حجابی بنویسید، یا کتاب در باره تساوی ارث زن و مرد بنویسید، یا فلان قاعده مسلم را انکار کنید و الا جان و مال شما در خطر است، آیا کسی می‌تواند این کار بکند؟ نه، اصلاً نمی‌تواند این کار را بکند، البته این مسأله منصوص نیست، استثنای سوم منصوص نیست، ولی این را از قاعده اهم و مهم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را وادار می‌کند که کعبه را خراب کند، و الا کشته می‌شود، آیا می‌تواند؟ هرگز، کعبه اساس اسلام و دین است فلذا تخریب آن جایز نیست یا خدای نکرده کسی را امر کند که ضرائح مقدسه ائمه اطهار ع را تخریب کند و از بین ببرد، آیا می‌تواند؟ اصلاً نمی‌تواند این کار را بکند هر چند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 بزرگی را وادار کند که در ملأ عام شراب بخورد والا کشته می‌شود، آیا می‌تواند؟ نه؛ و حال آنکه خوردن شراب در حال تقیه مشکلی ندارد، چون أدم نشان دار که واعظ شهیر است، مرجع تقلید است، او اگر شراب را بخورد، فردا در هر نقطه شهر و روستا مغازه‌های شراب فروشی باز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التقیه فیما یتعلق بإساس الدین، إذا تعرض المسلم من قبل أعداء الدین إلی ما فیه هدم الدین کما إذا أکره علی تألیف کتاب فی ردّ الإسلام أو التشیع، أو إنکار قواعده المسلمة فی الأنکحة و المواریث و غیرهما فلیس له العمل بالتقیة و إن أدّی ترکها إلی حبسه وسلب أمواله و قتله، و ذلک إن المقام لمصادیق التزاحم و من المعلوم أنّ حفظ الدین و صیانته أولی و أهم فی نظر الشارع من حفظ المال و النفس، فقد قدّم المسلمون فی سبیل حفظ الدین، آلاف الرهایا حتی قام صرفه و اخضر عوده و بالجمله کلّ عمل یورث فساد فی الدین و تراجع الناس عنه أو تصلّب الشکوک إلی قلوب المسلمین فلا تقیه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إذا کان مکره علیه أمراً تجوز فیه التقیه کما فی شرب الخمر کما أکره سلطان الجائر أحد قادة الروحیین أو مرجعاً من مراجع الدین علی مثل هذه الأمور، تحرم فیه التقیة، إذ فی ذلک العمل تراجع الناس عن الدین و زعزعة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زعزعة، یعنی متزلزل شدن ایمان مردم – و بذلک 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حجر بن عدی حاضر نشد از علی ع برائت بجوید ولذا در مرج العذراء همراه چند نفر از جمله فرزندش کشته، چون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 جسته ترین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می‌جست، بقیه مردم هم بر می‌گشتند واقعاً ولذا حاضر به تبرّی نشد، از این رو گفتیم که روایات اولی که می‌گوید تبرّی نجویید، ممکن است ناظر باشد به 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سرّ‌السمود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أصحابه الذین قتل فی مرج العذراء فمدّوا الرقاب للسیف و لم یتبرّءوا، و مثله المیثم التمّار و غیره و ذلک لأنّ هذه الشخصیات من الأماثل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اماثل جمع أمثل است، امثل به معنای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علی ع الذین بهم عرف الناس التشیع و اعتمدوا علیه فلو استجابوا لما دعوا إلیه من البرائة، حتی السبّ، لخرج الناس عن دین الله وارتدوا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الإتقاء موجباً لرواج الباطل و إغراء الناس و إحیاء الظلم بحیث لو عمل بالتقیة أصبح دین الإسلام الذی هو دین کلّ فضیلة راضیة، دین المکر و الغدر و الحیلة، مثلاً إذا أوعد السلطان الجائر عالماً الشریعة و خیّره بین انکار ضرورة من ضروریات الإسلام و بین قتله، کان الثانی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 لو خیّره بین القتل و ارتکاب معصیة من المعاصی تورث تزلزل الناس عن الدین فحینئذ تحرم التقیة، لو خیّر مرجع الدینی بین لعب القمار أو شرب الخمر أو کشف حجاب زوجته بین الناس و بین الحبس و القتل، الثانی هو المتعین، فلا أظن أنّه یخطر ببال أی فقیه فی هذه المقام العمل بالتقیة و تحکیم ادلتها علی حفظ الدین و سلامة العقیدة بین الناس، و المقام من باب التزاحم ألذی یقدّم فیه الأهم فالأهم علی غیره و لو کانت هناک معاملة علی الدین و قوانینه و احکامه، فالتقیة تصبح محرمة و إن بلغ الأمر إلی ما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p>
    <w:p>
      <w:pPr>
        <w:pStyle w:val="BookText"/>
        <w:rPr/>
      </w:pPr>
      <w:r>
        <w:rPr>
          <w:rFonts w:ascii="IRNazanin" w:hAnsi="IRNazanin" w:eastAsia="IRNazanin"/>
          <w:color w:val="111111"/>
          <w:sz w:val="28"/>
          <w:sz w:val="28"/>
          <w:szCs w:val="28"/>
          <w:rtl w:val="true"/>
          <w:lang w:bidi="fa-IR"/>
        </w:rPr>
        <w:t>تا کنون بحث ما در جهت رابعه بود که در جهت رابعه مستثناها را متذکر شدیم،اما در این جهت خامسة سراغ مسائل فقهی می‌رویم که هر چند گاه، عده‌ای سوال می‌کنند که عمل تقیه‌ای انجام داده‌ایم، حکمش چگونه است؟</w:t>
      </w:r>
    </w:p>
    <w:p>
      <w:pPr>
        <w:pStyle w:val="BookText"/>
        <w:rPr/>
      </w:pPr>
      <w:r>
        <w:rPr>
          <w:rFonts w:ascii="IRNazanin" w:hAnsi="IRNazanin" w:eastAsia="IRNazanin"/>
          <w:color w:val="111111"/>
          <w:sz w:val="28"/>
          <w:sz w:val="28"/>
          <w:szCs w:val="28"/>
          <w:rtl w:val="true"/>
          <w:lang w:bidi="fa-IR"/>
        </w:rPr>
        <w:t>خلاصه ما کنون ادله تقیه، زمینه های تقیه، تشدید عمل در تقیه و استثناهای تقیه را خواندیم، ولی اینک می‌خواهیم کم کم از این تقیه در فقه استفاده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که من در منطقه‌ای زندگی می‌کنم که اگر بخواهم بر تربت حسینی سجده کنم، آنان خیال می‌کنند که تربت حسینی صنم است، چرا؟ چون فرق نگذاشته‌اند بین علی و بین لام، این تربت مسجود علیه است نه مسجود له، مسجود له خداست، بت های آنها مسجود له بود ولذا در مقابل آنها سجده می‌کردند، اما  تربت سید الشهدا ع مسجود علیه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 ص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أُوتِیتُ جَوَامِعَ الْکَلِمِ وَ اخْتُصِرَ لِیَ الْکَلَامُ اخْتِصَارا</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یکی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لِیَ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منطقه‌ای، چه با ید کرد؟ ناچاریم که یک مقدار خاک را در کیسه‌ای برداریم و بر آن سجده کنیم، خاک هم برای اینکه از هم نباشد، آن را می‌پزند و به صورت مهر در می‌آورند،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صحیح بخاری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طهور ما یتیمم؟ حال اگر مشکلی پیش آمد، ما معتقدیم که سجده بر فرش بکن، نمازت هم صحیح است و اعاده ندارد، تیمم بکن و نمازت درست است، آنها به جای مس،غسل می کنند، آیا اگر من به جای مسح، غسل بکنم، نماز من درست است یا نه؟ و امثال ذلک که الآن مسأله حج است، در مسأله حج امثال هیچ اختلافی در اول ماه نبود، اما گاهی با ما اختلاف در ماه دارند، حالا مبنای اختلاف شان چیست؟ جوابش برای آینده بماند، ما اگر مردم را وادار کنیم که شما تابع آنها نباشید، کشتار ده برابر می‌شود ولذا حجی که با آنها انجام می‌دهند درست است</w:t>
      </w:r>
      <w:r>
        <w:rPr>
          <w:rFonts w:eastAsia="IRNazanin" w:cs="IRNazanin"/>
          <w:color w:val="111111"/>
          <w:sz w:val="28"/>
          <w:szCs w:val="28"/>
          <w:rtl w:val="true"/>
          <w:lang w:bidi="fa-IR"/>
        </w:rPr>
        <w:t>.</w:t>
      </w:r>
      <w:bookmarkStart w:id="31" w:name="pg4209_35097"/>
    </w:p>
    <w:p>
      <w:pPr>
        <w:pStyle w:val="BookText"/>
        <w:rPr/>
      </w:pPr>
      <w:bookmarkEnd w:id="31"/>
      <w:r>
        <w:rPr>
          <w:rFonts w:ascii="IRNazanin" w:hAnsi="IRNazanin" w:eastAsia="IRNazanin"/>
          <w:color w:val="111111"/>
          <w:sz w:val="28"/>
          <w:sz w:val="28"/>
          <w:szCs w:val="28"/>
          <w:rtl w:val="true"/>
          <w:lang w:bidi="fa-IR"/>
        </w:rPr>
        <w:t>بنابراین،بحث ما در آینده به تدریج راجع به این گونه مسائل خواهد بود، مسائل نماز، زکات، حج، اگر زکات مان را به آنها دادیم چگونه است یا اگر با آنها معامله کردیم، معامله ما چگونه است و حال آنکه آنها خمس نمی‌دهند، آیا معاملات ما درست است یا نه؟ در این باره در آینده بحث خواهیم کرد</w:t>
      </w:r>
      <w:r>
        <w:rPr>
          <w:rFonts w:eastAsia="IRNazanin" w:cs="IRNazanin"/>
          <w:color w:val="111111"/>
          <w:sz w:val="28"/>
          <w:szCs w:val="28"/>
          <w:rtl w:val="true"/>
          <w:lang w:bidi="fa-IR"/>
        </w:rPr>
        <w:t>.</w:t>
      </w:r>
    </w:p>
    <w:p>
      <w:pPr>
        <w:pStyle w:val="Heading2"/>
        <w:numPr>
          <w:ilvl w:val="1"/>
          <w:numId w:val="1"/>
        </w:numPr>
        <w:rPr/>
      </w:pPr>
      <w:bookmarkStart w:id="32" w:name="__RefHeading___Toc3561365_2281741623"/>
      <w:bookmarkStart w:id="33" w:name="_Toc11"/>
      <w:bookmarkEnd w:id="32"/>
      <w:r>
        <w:rPr>
          <w:rtl w:val="true"/>
        </w:rPr>
        <w:t xml:space="preserve">نکات تکمیلی مرتد فطری </w:t>
      </w:r>
      <w:r>
        <w:rPr/>
        <w:t>94/07/18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تکمیلی مرتد فطری</w:t>
      </w:r>
    </w:p>
    <w:p>
      <w:pPr>
        <w:pStyle w:val="BookText"/>
        <w:rPr/>
      </w:pPr>
      <w:r>
        <w:rPr>
          <w:rFonts w:ascii="IRNazanin" w:hAnsi="IRNazanin" w:eastAsia="IRNazanin"/>
          <w:color w:val="111111"/>
          <w:sz w:val="28"/>
          <w:sz w:val="28"/>
          <w:szCs w:val="28"/>
          <w:rtl w:val="true"/>
          <w:lang w:bidi="fa-IR"/>
        </w:rPr>
        <w:t>یکی از مسائلی که محل ابتلاء هم است و احیانا برای کسانی که خارج زندگی می کنند بچه هاکه در حد بلوغ می رسند بحث مرتد فطری زمینه پیدا می کند که لازم است چند نکته ای را در بحث مرتد فطری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 شد که اسلام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حکمی و اسلام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حکمی را گفتیم تا حد بلوغ تبعیت را اعلام میکند از قبیل طهارت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قبل از بلوغ شرطی برای مرتد فطری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اسلامی که شرط برای تحقق مرتد فطری است اسلامی است که بعد از بلوغ باشد و اسلام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گفته شد و شرح کافی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بلوغ اسلام را قبول نکرد و مسیحی 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مرتد فطری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بلوغ به تبع پدر و مادر بوده، بعد از زمان بلوغ اصلا به اسلام نه گرایشی داشته و نه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آن است که از پدر و مادر مسلمان به دنیا بیاید یا احد الابوین که نتیجه تابع اشرف المقدمتین است، شرط دیگری هم دارد که اسلامش برای مرتد شدن اسلام بعد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اسلام حقیقی نیست و اسلام فطری مقدمه برای مرتد فطری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اسلام حکمی در این حد دلالت ندارد که حتی یک اسلام حقیقی اعتقادی بیاورد و مرتد از آن اعتقاد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وجدانا و واقعا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ارتداد ردّ بر عقیده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قبلی اصلا منعقد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اگر فطرت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های کفار است و اگر فطرت به معنای فطری که آن فطرت فعال یا در مرحله فعلیت قرار گرفته از مرحله اقتضاء آمده بیرون اسلام حقیقی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اگر در مقام اقتضاء است برای همه است، آن منشأ تحقق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فعلیت اگر آمده پس اسلام حقیقی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مرتد فطری این است که از پدر و مادر مسلمان یا از پدر تنها یا مادر تنهای مسلمان به دنیا بیاید، این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اضافه می کنند و ادله آن این است که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اسلام حکمی دلالتش در این حد نیست که آن اسلام تبعی را اسلام اصلی درست کند و تا ارتداد صدق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که گفتیم تحلیلی بود معنای واقعی ارتداد ردّ عقیده و وارد شدن به عقیده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دیگری وجود نداشته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هم گفته می شود به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مرتد فطری که قتل فوری است صورت نگیرد، حداقل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نص خاصی که در این رابطه آمده است که سید الحکیم می فرماید اینهایی که بلوغ را شرط می دانند شاید به این نص تعویل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ابان بن عثمان است این حدیث هرچند مرسله است ولی مرسله بودن این حدیث اشکال 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ابان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اصحاب اجماع گفتیم که قدر متیقن این است که مروی عنه اصحاب اجماع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مروی عنه را نگیریم اصل اصحاب اجماع و اعتبار اصحاب اجماع از بین می رود، این حد اقلش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الصبیّ اذا شبّ فاختار النصرانیه و احد ابویه نصرانیّ أو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سوال شد درباره صبی که پدرش یا یکی از والدینش مسلمان بوده و او وقتی که به بلوغ رسیده رفته نصرانی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یترک و لکن یضرب علی الاسلام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او را ترک نکنید محکوم به قتل نیست ولکن اجبار بکنید که به اسلام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محدث عاملی یضرب را به یجبر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معلوم است که اگر کسی از پدر و مادر مسلمان به دنیا بیاید یا از پدر مسلمان اسلام تبعی دارد تا وقتی که به بلوغ برسد اما وقتی که به بلوغ رسید مستقیما اگر رفت کافر شد مرتد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مرتد فطری باید مسبوق به اسلام حقیقی باشد نه اسلام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در بین زمان بلوغ و زمان تبعیت مقطعی است مثلا دختر بچه ده ساله است این ده تا دوازده سال و پانزده سال ممکن است اصلا اسلام حقیقی برایش حاصل نشود و در دسترسش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اسلام حقیقی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تحقق اسلام حقیقی این است که هر انسانی فطرتاً خداشناس است به طور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به یک توجیه، اگر ذهن خالی با داشتن آن فطرت سوق داده بشود بگوید خدا و عبادت و أشهد ان لا اله الا الله این برای اسلام حقیقی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کلام داشتیم که جوابش داده شد و آن این بود که باید درباره مبدأ و معاد قطعی و دقیق باشد برای اکثریت میسور نیست مخصوصا در اوائل سن که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داده شد که خدا لطف دارد، برای انسان یک چیزی به ودیعت گذاشته شده تحت عنوان فطرت که فطرت یک آیت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بشر و هر کسی که عقل عادی دارد یک برگ گل زیبا را که ببیند می گوید عجب زبیاست، عجب پر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آید؟ علم گفته برایش؟ علم کسب نکرده، فلسفه گفته؟ علت و معلول است؟ تقلید کرده؟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فطرتی است دستگاه تشخیص زیبایی های ذاتی که می گوید عجب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تشخیص این زیبایی فقط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انسان فطرت دارد حیوانات فطرت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الله التی فطر الناس علیها، لذا گل زیبا با آن طروات و درخشش برای اسب که خیلی حیوان با هوشی است، برای اسب گل و عدم گل کار ندارد، غریزه دارد دنبال علف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غریزه است فطرت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یک آیتی از آیات خدایی است، در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است که اگر در جهت آن فطرت چیزهایی گفته بشود محکم می گیرد و از آن دست بر نمی دارد تا پای جان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 عقیده اش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بعضی از داعشی جان می دهند، چون یک کلمه اش درست است که خداست یک تهییج هم در جهت فطرت می کند و دیگر مست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آنها می بینند که اینها وحشی است و تا پای جان خدا می گویند و دلیل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جهتش درست بوده تا یک حدی و تهییج که آمد دیگر آدم خودش را نمی شناسد، حالا این توجیهی است که برای بحث کلامی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بین حد بلوغ تا اینکه در حد تحقیق برسد در این مرحله همان فطرت خداجویی اش با تلقین خدا گرایی و خدا پرستی و نماز و خدا شما می بینید بچه سنی که چهارده پانزده سالش است که فقط شنیده است از پدر و مادر خدا، که این بحث فقه اکبر است، بروید تجربه ای ببینید آنچنان محکم عقیده و خدا خدا می گوید که اصلا با توجیهات علمی فلسفی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آیت عظمی الهی فطرت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اسلام در ابتداء تا این حد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میان فرصتی که بین بلوغ و عدم بلوغ است که سر شب بالغ شد و اسلام حکمی تمام شد، چه کند تا صبح نجس است یا پاک است؟ اسلام حقیقی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یک متمم داریم و آن متمم اسلام تبعی این است که براساس سیره رسول الله تا الان و براساس مذاق شرع تا مدتی که فرصت دستش نیاید یا موفق نشود اسلامش از لحاظ شرع مورد تایید است و حکم اسلام برایش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دو تا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لحاظ طهارت و نجاست، نفی ای از جهت تحقق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عنایتی است و هر دو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جنبه امتنان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اگر کسی جاهل باشد</w:t>
      </w:r>
    </w:p>
    <w:p>
      <w:pPr>
        <w:pStyle w:val="BookText"/>
        <w:rPr/>
      </w:pPr>
      <w:r>
        <w:rPr>
          <w:rFonts w:ascii="IRNazanin" w:hAnsi="IRNazanin" w:eastAsia="IRNazanin"/>
          <w:color w:val="111111"/>
          <w:sz w:val="28"/>
          <w:sz w:val="28"/>
          <w:szCs w:val="28"/>
          <w:rtl w:val="true"/>
          <w:lang w:bidi="fa-IR"/>
        </w:rPr>
        <w:t>اینجا سوال دیگر می آید اگر کسی جاهل است و دسترسی ندارد در این جهل مدتی مانده است، الان اظهار نمی کند به کفر ولیکن هیچی نمی داند از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محکوم به کفرند یا محکوم به کفر نیستند؟ فقهاً تحقق اسلام و کفر نیاز به اظهار دارد، اسلام تحققش به اقرار به شهادتین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تحققش مربوط است به اظهار انکار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انکار نکند هیچ حکمی درباره اش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اباجعفر علیه السلام یقول کل شئ یجرّه الاقرار و التسلیم فهو الایمان و کل شئ یجره الانکار و الجحود فهو الکفر</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داریم که دلالتش بر مطلوب واضح تر از این است که این حدیث هم سندش درست است عن محمد بن یحیی عن احمد بن محمد عن محمد بن سنان که براساس تحقیق ما محمد بن سنان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نسبت به محمد بن سنان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بکیر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لو أن العباد اذا جهلوا وقفوا ولم یجحدوا لم یکفروا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اگر بندگان جاهل باشند ولی توقف کنند و انکار نکنند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به انکار نکنند کافر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صبی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مسئله جاهل هم در این رابطه روشن شد، اگر صبی اظهار به اسلام بکند یا اظهار به کفر بکند چه می شود؟ پسر ده یازده است که بسیار از نظر فهم و هوش عالی است، درس را خوب می فهمد اینجا فرض کنید مسیحی بوده یا اسلام حقیقی می گوییم، برایش اسلام را شرح میدهیم خوب می گیرد و دقیق مطالعه می کند می بیند مسائل عقیدتی و فلسفی و فطری و کلامی معتقد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درست است یا درست نیست؟ دلیل رفع قلم می گوید درست نیست، حدیث رفع قلم در جاهای متعددی ذکر شده و حدیث از نظر سند درست است یعنی در حد تواتر نباشد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عمر می خواست یک جاریه مجنونه ای را رجم بکند خدمت حضرت علی علیه السلام آمدند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القلم یرفع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از طریق خاصه و عامه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الصبی حتی یحتلم و عن المجنون حتی یفیق و عن النائم حتی یستقین</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ما آن فراز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یحتی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حدیث دلالت دارد بر اینکه صبی مرفوع القلم است و اعمال و افعال درباره اش ثبت نمی شود و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فتوای متن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قبول اسلام الصبی الممیز اذا کان عن 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درباره رفع قلم این حدیث را داریم و یک قاعده فقهی دیگری داریم تحت عنوان قاعده مشروعیت عبادات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را چگونه جمع بکنیم؟ بدانیم حدیث رفع قلم امتنانی است، جایی که مساعدت برای 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برای نفع صبی باشد رفع قلم می شود اما اگر رفع قلم به ضرر صبی باشد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این حدیث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مشروعیت عبادات صبی اگر قبول نباشد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عبادات صبی که براساس قاعده درست است جزء عبادات اسلام هم بالاولویه از اشرف العبادات و اصل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عبادات قبول باشد و اصل عبادات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قبول است و اما حدیث رفع قلم از آنجا که حدیث رفع قلم اینجا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اگر صبی کفر اختیار کرد، آمد و کافر شد از لحاظ فهم و هوش درست بود می فهمد از روی فهم کافر شده است، اینجا حکمش چه می تواند باشد؟ آیا این کفر درباره اش از لحاظ شرعی مورد تایید خواهد بود، حکم به کفر اعلام می شود یا نه؟ گفته می شود اگر صبی کافر بشود حکم به کفر درباره اش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همان حدیث رفع قلم که درست اینجا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امتنانی است براساس منتی که از سوی شرع در این رابطه گذاشته شده است امتناناً بالعباد این طفلی که الان کافر شده است محکوم به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 عین حالی که مطابق است با حدیث رفع روایت دیگری هم داریم که تصریح دارد اگر صبی کافر بشود حد بر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هم اعتبار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 لا حدّ علی مجنون حتی یفیق و لا علی الصبی حتی یدرک</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روایت، و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رفع القلم عن المجنون حتی یفیق</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دلالت دارند بر اینکه صبی اگر کافر بشود براساس امتنان حکم به کفر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بلوغ برسد دوباره استبصار بشود اگر مستبصر شد که فهو و اگر نشد پس از آن حکم کفر درباره اش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درباره مرتد فطری مورد بحث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دیگر این است که مرتد فطری که محکوم به قتل است واجب نیست که تعریض نفس بکند برای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در معرض قتل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است که از معرض قتل فرار کند و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قتل که صادر شده است از سوی حاکم در قدر متیقن باید حاکم به قتل برساند وانگهی کسان دیگر را به قتل رساند مهدور الدم است واجب نیست بر هر کسی که برود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که اصل این است که خودش را در معرض قرار ندهد و بعد حکم قتلی که صادر بشود شامل این صورت نمی شود که خود را به کشتن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ممکن است تحت عنوان انتهار قرار بگیرد که انتهار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ممکن است این مطلب جزء آن مساهله های شرع باشد که شاید در اصل مساهله حکم عفو از سوی حاکم برسد که مطابق است با مذاق شرع و اقتضای طبیعت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که گفتیم این قسمت از بحث که مطهریت اسلام بود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مطهریت تبعیت</w:t>
      </w:r>
      <w:r>
        <w:rPr>
          <w:rFonts w:eastAsia="IRNazanin" w:cs="IRNazanin"/>
          <w:color w:val="111111"/>
          <w:sz w:val="28"/>
          <w:szCs w:val="28"/>
          <w:rtl w:val="true"/>
          <w:lang w:bidi="fa-IR"/>
        </w:rPr>
        <w:t>.</w:t>
      </w:r>
      <w:bookmarkStart w:id="34" w:name="pg4209_35101"/>
    </w:p>
    <w:p>
      <w:pPr>
        <w:pStyle w:val="Heading2"/>
        <w:numPr>
          <w:ilvl w:val="1"/>
          <w:numId w:val="1"/>
        </w:numPr>
        <w:rPr/>
      </w:pPr>
      <w:bookmarkStart w:id="35" w:name="__RefHeading___Toc3561367_2281741623"/>
      <w:bookmarkStart w:id="36" w:name="_Toc12"/>
      <w:bookmarkEnd w:id="34"/>
      <w:bookmarkEnd w:id="35"/>
      <w:r>
        <w:rPr>
          <w:rtl w:val="true"/>
        </w:rPr>
        <w:t xml:space="preserve">مطهر نهم تبعیت </w:t>
      </w:r>
      <w:r>
        <w:rPr/>
        <w:t>94/07/19</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نهم تبعیت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التبعیه و هی فی موارد احدها تبعیه فضلات الکافر المتصله ببدنه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نهم عبارت است از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یکی از قواعد فقهی است، مواردی دارد از جمله قاعده تبعیت در مال که در قواعد فقه خوانده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تبعیه النماء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در احکام هم است مثل تبعیت اولاد یا واجب النفقه برای رئیس و سرپرست عایله نبست به حکم اقامه و پرداخت وجوهات خمس و زکات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ای که در یک خانه است مکلف هم باشد، باید وجوهاتش را محاسبه کند اما اگر سرپرست خانواده خمس حساب می کند به تبعیت حل می شود و مالش بالتبع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قصد اقامه می کند یا قصد توطن می کند و اعضائی که در تحت سرپرستی اوست نیاز به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و بچه اگر قصد هم نکند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شوهر و سرپرست خانواده یک جایی که قصد اقامه بشود آنها تابع است، نماز را درست بخواند و روزه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تبعیت یک قاعده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اعتبار قاعده فقهی</w:t>
      </w:r>
    </w:p>
    <w:p>
      <w:pPr>
        <w:pStyle w:val="BookText"/>
        <w:rPr/>
      </w:pPr>
      <w:r>
        <w:rPr>
          <w:rFonts w:ascii="IRNazanin" w:hAnsi="IRNazanin" w:eastAsia="IRNazanin"/>
          <w:color w:val="111111"/>
          <w:sz w:val="28"/>
          <w:sz w:val="28"/>
          <w:szCs w:val="28"/>
          <w:rtl w:val="true"/>
          <w:lang w:bidi="fa-IR"/>
        </w:rPr>
        <w:t>اعتبار قاعده فقهی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که به عنوان قانون عقلایی است مثل قاعده صحت که قاعده عقلایی است این یک دسته از قواعد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که دلیل خاص دارد مثل قاعده لا تعاد و قاعده فقهی که از موارد پراکنده و متعدد براساس فحص اجتهادی یک قاعده استخراج میشود مثل قاعده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افراد تحت تکفل مثلا یک کسی آمد طفل و کودک دوازده ساله است و خیلی قرآن خوب خواند و جایزه قابل توجهی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جایزه و در هدیه خمس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اگر قابل توجه باشد خمس دارد اگر هدیه قابل توجه نباشد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هم در عرف منطقه خودش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هدیه قابل توجهی به دست آورد، این مال که متعلق خمس است به این کسی که مکلف نیست و با این خصوصیات آیا خمس تعلق می گیرد یا معلق می شود؟ حقیقتش این است که خمس تعلق می گیرد براساس قاعده و خمسش را باید پرداخت بکند و ولی هم تصدی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وضعیه است، پرداخت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العبد است، حق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ضمانات است، وجوب و حرمت ندارد اما چون مال است و موجود است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مثال طبق همین قاعده اگر یک طفلی یعنی کمتر از سن بلوغ یک ضمانت مالی به عهده اش گرفت و پول ندارد که پرداخت کند، اگر ولی متبرع بشود بدهد و اگر ولی متطوعی نداشته باشد اهمال می شود تا وقتی که بالغ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تبعیت از مجموع موارد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اعتبارش مورد شهرت عظیمه یا خلافی دیده نشده حتی می شود ادعای اجماع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پراکنده ای که منصوص است در تتبع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سوم برای اعتبار این قاعده این است که سیره متشرعه هم فی الجمله این قاعده را در حد قدر متیقنش تایید و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از اعتباری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خصوصیات قاعده</w:t>
      </w:r>
    </w:p>
    <w:p>
      <w:pPr>
        <w:pStyle w:val="BookText"/>
        <w:rPr/>
      </w:pPr>
      <w:r>
        <w:rPr>
          <w:rFonts w:ascii="IRNazanin" w:hAnsi="IRNazanin" w:eastAsia="IRNazanin"/>
          <w:color w:val="111111"/>
          <w:sz w:val="28"/>
          <w:sz w:val="28"/>
          <w:szCs w:val="28"/>
          <w:rtl w:val="true"/>
          <w:lang w:bidi="fa-IR"/>
        </w:rPr>
        <w:t>قاعده از که اعتبار برخوردار بود خصوصیات قاعده چیست؟ قاعده تبعیت عبارت است از رابطه تنگاتنگ و مستقیم بین تابع و متبوع و باید متبوع اصلی باشد تابع تبعی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در حقیقت رابطه بین اصلی و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هم در حدّی باشد که تبعیت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در ضمن بحث می آید اگر شک در تبعیت بود به طور طبیعی مساوی با عدم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تبعیت در بحث ما مربوط می شود به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تبعیت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طهارت بالتبع سید طباطبایی یزدی قدس الله نفسه الزکیه نه مورد را به عنوان تبعیت در تطهیر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تبعیت ولد کافر است که ولد کافر تابع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ولد کافر تابع است برای کافر در اسلام آوردن، اگر یک کافری مسلمان بشود در اینجا اولادی که دارد قبلا محکوم به نجاست بود به تبع طهارت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کافر که بالغ نباشد اگر خود کافر اسلام اختیار کند تبعیت اینجا محقق است به تبع طهارت خود کافر اولادش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کافر که بعد از اسلام پاک شد اولادش هم پاک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قدس الله نفسه الزکیه این تبعیت را به طور صریح اعلام می کند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روایتی هم داریم که 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سندش طبق تحقیقی که کرده ایم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تقریرات سیدنا الاستاد دیدم که این روایت را اشکال می کند، دوباره مراجعه کردم دیدم سند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محمد بن الحسن باسناده عن الصفار که سند شیخ طوسی به صفار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القاسانی عن قاسم بن محمد، این دو تا را سید اشکالی دارند ما هم که مراجعه کردیم این دو راوی توثیق خاص ندارد اما از مجموع امتیازات براساس مسلک خودمان که مدح دارند و شیعی هستند و مورد عمل هم قرار دارد این روایت، و تنها روایتی در این باب هم است، این باب هم فقط همین یک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برای این روایت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انتهای روایت عن سلیمان بن داود منقری که معتبر است، عن حفص بن غیاث که از اجلاء و ثقات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الرجل من اهل الحرب اذا أسلم فی دار الحرب فظهر علیهم المسلمون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سوال از این بود که یک کافری به توسط ظهور و غلبه مسلمان ها در منطقه جنگی اسلام اختیار کرد، چه می شود؟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اسلامه اسلام لنفسه و لولده الصغار و هم احرار و اما الولد الکافر فهو فئ للمسلمین الا أن یکونوا اسلموا</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آمده است که کافری که مسلمان بشود اولادی داشته باشد که بالغ نباشند تابع اسلام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اولادی که بالغ اند آنها فئ هستند اسیرند اگر اسلام آوردند آزاد می شوند و الا باید در اختیار مسلمانها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 و سند هم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تبعیت را نمی گوییم از این روایت استفاده بشود برای اینکه این روایت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دلالتش این است که فقط والد مطرح شده است تبعیتی برای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تبعیت را برای جد هم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 تبعیت یک قاعده قطعیه است و آن عبارت است از قاعده تبعیت لاشرف الوالدین و آن شامل اینجا می شود از یک سو و بنابراین ما براساس همان قاعده می توانیم حکم به طهارت صادر بکنیم که پدر که مسلمان شد اشرف الوالدین است و اولاد تابع است برای طهارت و نجاست و احکام دیگر نسبت به اشرف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تبعیت ولد کافر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لاشرف الابوین یک قاعده مسلمی است که از مدارک خودش به طور خاص به اثبات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تبعیت 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تبعیه الأسیر للمسلم الذی أسّره اذا کان غیر بالغ و لم یکن معه أبوه أو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اسیری که کافر است در اختیار مسلمان قرار گرفته به عنوان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تا 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 بالغ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همراهش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باشد تبعیتی نیست، باید مستقلا اسلام اختیار کند یا به کفر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جدش باشد قاعده تبعیت از آن سوی قضیه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پدر و جدش می شود در کفریت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شرط اسیری که در اختیار مسلمان قرار بگیرد و بالغ نباشد و پدر و جدش بالای سرش نباشد به حکم تبعیت می شود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و سید الحکیم در مورد سوم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یعنی درباره تبعیت اسیری که طفل باشد دلیل این است که ما در حقیقت در این مورد دلیلی بر نجاست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درباره نجاست ولد کافر اجماع قطعی داریم، اجماع دلیل لبّی است، اجماع قدر متیقنش را می گیرد، آنجایی که طفل در اختیار پدر کافر باشد، اینجا که در اختیار پدر کافر نیست، در احاطه مسلمان است، دلیل بر نجاست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این است که ولد کافر که در اسارت مسلمان ها قرار داشته باشد حکم‌شان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بالغ که بشود باید استبصار بشود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بیان ایشان را می گوییم اضافه از ما این است که اینجا قاعده تبعیت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آن ارتباط مستقیمی بود که گفتیم در اسارت قرار گرفتن تبعیت محرز نیست، شک در تبعیت مساوی با عدم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داریم آن اصل ما مانعی برایش دیده نمی شود و اسارت نمی تواند تغییر موضوع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ولدی که نجس بود تا در کنف پدر بود کاری انجام نگرفته، جا 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جایی تغییر در موضوع ایجاد نمی کند، موضوع همان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استصحاب نجاست می تواند حاکم باشد و قاعده تبعیت هم که محرز نیست، لذا حکم به نجاست اقوی به نظر می رسد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یولد الا علی الفطره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اینجا این ولد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علی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فطره الاسلام، و تحت اداره مسلمان ها که است بنابراین باید محکوم به طهارت باشد نه محکوم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ایشان می گوید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از این قرار باشد ولد کافر از ابتداء که در کنف خود کافر است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اجماع قطعی ولد کافر محکوم به کفر حکمی است یعنی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یولد علی فطره در مرحله مقتضی است نه در 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موثر نیست اقتضاء زمینه برای کار برای رسیدن به فعلیت است اما خود اقتضاء و مرحله اقتضاء اثر گذار نیست، آنچه که اثرگذار است و ترتیب اثر به آن داده می شود مرحله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اقتضاء نقش آن زمینه ساز برای رسیدن به مرحله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یا اقوی این است بر خلاف مشهور که اسیری که ولد کافر باشد در اختیار مسلمان ها مشمول قاعده تبعیت نیست، اقوی بقاء آن به همان حالت نجاست است و الله هو العالم بحقائق الامور</w:t>
      </w:r>
      <w:r>
        <w:rPr>
          <w:rFonts w:eastAsia="IRNazanin" w:cs="IRNazanin"/>
          <w:color w:val="111111"/>
          <w:sz w:val="28"/>
          <w:szCs w:val="28"/>
          <w:rtl w:val="true"/>
          <w:lang w:bidi="fa-IR"/>
        </w:rPr>
        <w:t>.</w:t>
      </w:r>
      <w:bookmarkStart w:id="37" w:name="pg4209_35104"/>
    </w:p>
    <w:p>
      <w:pPr>
        <w:pStyle w:val="Heading2"/>
        <w:numPr>
          <w:ilvl w:val="1"/>
          <w:numId w:val="1"/>
        </w:numPr>
        <w:rPr/>
      </w:pPr>
      <w:bookmarkStart w:id="38" w:name="__RefHeading___Toc3561369_2281741623"/>
      <w:bookmarkStart w:id="39" w:name="_Toc13"/>
      <w:bookmarkEnd w:id="37"/>
      <w:bookmarkEnd w:id="38"/>
      <w:r>
        <w:rPr>
          <w:rtl w:val="true"/>
        </w:rPr>
        <w:t xml:space="preserve">فروع مطهریت تبعیت </w:t>
      </w:r>
      <w:r>
        <w:rPr/>
        <w:t>94/07/20</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مطهریت تبعیت</w:t>
      </w:r>
    </w:p>
    <w:p>
      <w:pPr>
        <w:pStyle w:val="BookText"/>
        <w:rPr/>
      </w:pPr>
      <w:r>
        <w:rPr>
          <w:rFonts w:ascii="IRNazanin" w:hAnsi="IRNazanin" w:eastAsia="IRNazanin"/>
          <w:color w:val="111111"/>
          <w:sz w:val="28"/>
          <w:sz w:val="28"/>
          <w:szCs w:val="28"/>
          <w:rtl w:val="true"/>
          <w:lang w:bidi="fa-IR"/>
        </w:rPr>
        <w:t>گفته شد که فقهاً قاعده تبعیت یک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قاعده تطبیق می کند به مواردی برای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در عروه الوثقی از سوی سید طباطبایی یزدی قدس الله نفسه الزکیه به عنوان موارد قاعده تبعیت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آن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تبعیه ظرف الخمر له بانقلابه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تبعیت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پر از خمر در حال غلیان برسد به جایی که دو سوم آن برود و یک سوم باقی بماند در این صورت انقلاب صورت گرفته و طهارت به وجود می آید برای خود آن ماده خلّ طاهر است بالاصاله و ظرفی که این عملیات جوشاندن خمر صورت گرفته تبعاً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خمر که خلّ بشود خود خلّ که پاک است ظرفش هم بالتبع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الحکیم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الحکیم قدس الله نفسه الزکیه این مبحث را شرح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تبعی ظرف خلّ از ضروراتی است که مترتب است به نصوص طهارت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نصوصی که وارد شده است دالّ بر طهارت خلّ و از ظرف چیزی ذکر نکرده است، لازمه طهارت خلّ این است که ظرف هم پاک باشد و الا ظرف اگر نجس باشد حکم به طهارت خلّ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می شود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طهارت ظرف خلّ نشویم دلیل طهارت خلّ لغو می شود، دیگر خلّ طاهر نشده و متنجس است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اشکال این می شود که اگر ظرف خمر را که دارای سه مرحله است، که بعضی ها گفته اند قسمت بالا طاهر نیست خلّ را زیر ظرف را سوراخ کنید، خل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 اگر قسمت بالای ظرف را اتصال برقرار کند متنجس می شود، خلّ که متنجس شد قابل تطهیر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یطاق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و عمل کردن به امر و انجام دادن کار میسور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یا آن عمل مورد نیاز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لا یطاق است، خمر و خلّ را کنار بگذاریم، مورد نیاز اصلی زندگی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مقامی</w:t>
      </w:r>
    </w:p>
    <w:p>
      <w:p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سید الحکیم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اطلاق مقامی یک تعبیر را اضافه کنید اطلاق مقامی در حقیقت مساوی است با سکوت مولی در مقامی که مسئله و حکم نیاز به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مولی سکوت می کند و چیزی نمی گوید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اطلاق مقامی هم خالی از اشکال نباشد و سیره هم واقع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که آنجا نجس است سیره واقع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مسائل عقلیه، سیره در مسائل عقلیه و اجماع در مسائل واقعیه، سیره در مسائل واقعیه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ما حل کردیم گفتیم که عملیات غلیان در ذهاب ثلثین یک عملیه است، اگر غلیان یک ساعت انجام بگیرد یک سومش برود بعد از چند ساعت غلیان انجام بگیرد دو سومش برود، این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عملیه غلیان یک عملیت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عملیه بود از ابتداء تا انتهاء عملیات که پیشرفت می کند اثرگذاری اش را هم می کند منتها شرط متأخر دارد تا ذهاب ثلثین که بشود یک عملیات است که از آن ابتداء شروع شده و آنجا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مسائل عقلیه و در امور واقعیه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اجماع عملی است، سیره هم در مسائل عقلیه و در امور واقعیه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عقلیه تابع درک عقلی است و امور واقعیه تابع واقعیت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اطلاق مقامی این است که اولاً شک در تحقق اطلاق مقامی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در ابتداء شرح که مقام تشریع بوده است، انقلاب خمر به خلّ مقام تشریع است، مقام اصل تشریع است یا حداقل شک می کنیم که مقام بیان بوده است و شک می کنیم که مقام بیان بوده است یا نه، شک در مقام بیان هم مساوی با عدم وقوع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مقام بیان بودن ثابت نیست، و ثانیا این تنجیس با قاعده دیگر به تعبیر محقق عراقی بیان شده، در مواردی که جمع اتفاق می افتد حلّش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اطلاق مقامی هم اشکال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آلات تغسیل المیت من الصده و الثوب الذی یغسله فیه و ید الغاسل دون ثیابه بل الاولی و الاحوط الاقتصار علی ید الغاسل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مورد از موارد تبعیت آلات تغسیل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غسل بدهد یک ابزاری که ارتباط تنگاتنگ دارد با غسل دادن میت آنها هم بالتبع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 را غسل دادید نیازی نیست که آن ابزار را مجددا و جداگانه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آورده است آلات مثل صده، صده سید الحکیم ترجمه کرده است به تخته دری که زیر میت گذاشته می شود برای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شاید تخته جدا نبوده برای تغسیل میت تخته در را می گذاشتند اینها به عنوان باب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 دیدم ترجمه شده است صده به معنای صخره ای که میت روی آن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 در لغت ترجمه کرده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یوضع المیت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بزرگی که میت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اصطلاح نجف صده یک زیلوی کوچکی که از پارچه ها نه از نخ از پارچه های کهنه با هم بپیچند آن را خیلی شکل کلفتی ببافند در اصطلاح نجف می گفتند صده، که آن هم می شود زیر میت گذاشت به اندازه یک نفری که بخوابد و روی تخت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نجف معمول صده به آن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الثوب الذی یغسله تا ید غاسل دون ثیابه یعنی ثیاب 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ثیاب غاسل تحت عنوان قاعده تبعیت داخل نیست، ثیاب غاسل از قلمرو قاعده تبعیت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تبعیت اینجا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سیره است، سیره هم درست است درباره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سیره واقع هم به ما کمک می کند، چون در حال تطهیر که خود مظروف تطهیر بشود ظرف هم تطهیر می شود، تطهیر به عمل می آید در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تبعیه اطراف البئر و الدلو و العده و الثیاب النازح علی القول بنجاسه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مورد تبعیت اطراف چاه، دلو، ریسمان، و لباس نازح که چاه کن باشد بنابراینکه بگوییم آب چاه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نزح صورت گرفت نزح در حقیقت می شود مطهّر و این موارد اطراف چاه و دلو و ریسمان می شود طاهر بالتبع، این بنابر نجاست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المختار عدم تنجسه بما عدا التغیر و معه أیضا یشکل جریان حکم التبعیه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مختار این است که آب چاه نجس نمی شود بنابراین از اساس نجاستی نیست تا ما بگوییم به وسیله نزح پاک شد و این اموری هم که تبعی بود به تبع پاک شدن چاه به وسیله نزح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چاه به وسیله تغیّر نجس می شود و با زوال تغیر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فرعی که عنوان شده است جزء مطهر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 این است نزح مطهر چاه است و امور تبعی به تبع آن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نزخ مطهر نیست، زوال تغیر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سید الحکیم می گوید و هم 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چون نتیجه مشکل وجود ندارد لذا خیلی اشکال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معه أیضا یشکل جریان حکم التبعیه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تغیر هم مشکل است جریان حکم تبعیت، برای اینکه تبعیت برای نزح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نزح در فرع عنوان شده که مطهر است و این امور به تبعیت از آن پاک می شود بلکه مطهر چاه بعد از تغیر زوال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اختلاف نتیجه عملی ندارد اما در نهایت امر زوال تغیر به وسیله نزح بشود، تطهیر را به نزح نسبت بدهید یا به زوال تغیر نسبت بدهید سخت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با هم انجا م می گیرد چنانچه در صحیحه ابن بزیع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فینزح حتی یذهب الریح و یطیب طعمه لان له ماده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آنجا هم آمده است که نزح مقدمه زوال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که جمع بین قولین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هم بگوییم بر می گردد به زوال تغیر و زوال تغیر هم که بگوییم اصل آن می شود 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کار را آسان می کند این است که نتیجه تطهیر است که به وسیله نزح باشد یا به وسیله زوال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به عمل می آید و این امور بالتبع تطهیر می شوند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تطهیر این امور ممکن است در اثر نزح نباشد در اصل نجاستی صورت نگرفته است مگر در صورتی که تغیر به عمل بیاید در آن صورتی که تغیر به عمل بیاید این تبعیت زمینه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هرچند تطهیر تبعی زمینه پیدا بکند منتها می گوییم این تطهیر براساس توجیه سیدنا الاستاد مورد سیره متشرعه است و براساس توجیه سید الحکیم مقتضای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تحقیق این است که در اینجا اصل نجاست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نجاست که ثابت نبود قاعده طهارت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بگوییم تغیری به عمل آمده باشد در حین نزح می گوییم آب متنجس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چاه قابل تنجیس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تغیر باعث تنجیس شده باشد در حین نزح احتمال می دهیم که آبی که نزح می شود آن رشحات اطراف کاملا از آن آب متغیر رشح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نجاست است و قاعده طهارت ایفای نقش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تبعیه الآلات المعموله فی طبخ العصیر علی القول بنجاسته فانها تطهر تبعاً له بعد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آلات و ابزاری که بکار گرفته می شود مثل قاشق و ملاقه و ظرف برای پختن عصیر که بشود خلّ، بنابراینکه ما بگوییم عصیر بعد از غلیان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تطهر تبعاً له بعد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وسائل بعد از ذهاب ثلثین پاک می شود، با همان شرحی که دادیم یا براساس اطلاق مقامی یا براساس 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این است که عصیر عنبی بعد از غلیان نجس نمی شود که سیدنا الاستاد هم می فرماید که عصیر عنبی بعد از غلیان شربش حرام است اما نجاست برایش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نصوص داریم تصریح یا ظهور بر حرمت شرب دارد اما حرمت مساوی با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هشتم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الغاسل و آلات الغسل فی تطهیر النجاسات و بقیه الغساله الباقیه فی المحل بعد انفصالها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متنجسی را لباس یا دستمال نجسی را خواستید تطهیر کنید بعد از که شستشو می کنید در حال تطهیر می بینید که تطهیر که به عمل آمد فقط لباس را تطهیر کردید حکم دست چه می شود؟ نیاز به تطهیر جداگانه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که در آن ظرف تطهیر کردید؟ آلات یعنی همان ظرفی که آنجا است، همه این تطهیر دست و تطهیر آلات و ابزار در ضمن عملیات شستشوی شئ نجس بالتبع پاک می شود براساس قاعده تبعیت آلات و ابزار و دست غاسل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تطهیری که انجام دادید در آن لباس قطعا یک مقدار آب و رطوبت باقی است، آن از کجا پاک می شود؟ برای اینکه آن ملاقات کرده با شئ نجسی و متنجسی، پاکی آن از کجا ثابت می شود؟ بالتبع، وقتی بدنه لباس به توسط تطهیر پاک شد، آن ما بقی غساله که باقی می ماند داخل ظرف یا داخل لباس آن هم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درست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غاسل پاک می شود و آلات غسل پاک می شود بالتبع و اما آن غساله ای که باقی می ماند در لباس آن غساله پاک است، چون گفتیم غساله متعقبه به طهارت و تطهیر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پاک نباشد اصلا تطهیر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از موارد تبعیت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غاسل چیز جدایی است، محکوم به طهارت تبعی نیست، به تبعیت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تبعیت محرز باشد، حکمش خواهد آمد اما شک در تبعیت هم اگر باشد حکمی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تبعیه ما یجعل مع العنب و التمر للتخلیل کالخیار و الباذنجان و نحوهما کالخشب و العود فانها تنجس تبعا له عند غلیانه علی القول بها و تطهر تبعا له بعد صیرورته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تبعیت تبعیت چیزهایی است که در داخل خمر قرار می دهند یا با عنب انگور یا با تمر داخل ظرف قرار می دهند تا اینکه خلّ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ترشی یا یک نوع اثر لذت بخش خیار و بادمجان را می گذارند یا اگر جوبی هم اتفاقا داخل آن مایع قرار گرفت خشب و چوب همه اینها در موقع غلیان نجس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غلیان که کار به تثلیث رسید طبیعتاً خود آن ماده اصلی نوشیدنی که آن مشروب بود، خلّ که شد پاک شد، این امور هم به تبع آن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تبعیت مطلب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اشکال می کند که در اینجا تبعیت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کنیم چوبی که در داخل انگور در حال جوشیدن قرار بگیرد آن چوب نجس می شود، ازاله نجاست یا به وسیله تطهیر شرعی باشد یا به وسیله دلیل خاص، در این مورد نه تطهیر شرعی به عمل آمده و نه دلیل خاصی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اشیاء که از خارج وارد می شود اشیاء خارجی است، ابزار هم نیست که حکم تبعیت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ابزار بودن و تبعیت آن که شک داشته باشیم قانون تبعیت کارایی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طهارت آن اشیاء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کار ما را آسان می کند این است که عصیر عنبی محکوم به نجاست نیست، از اساس نجاستی نیامده تا نیاز به تطهیر داشته باشد</w:t>
      </w:r>
      <w:r>
        <w:rPr>
          <w:rFonts w:eastAsia="IRNazanin" w:cs="IRNazanin"/>
          <w:color w:val="111111"/>
          <w:sz w:val="28"/>
          <w:szCs w:val="28"/>
          <w:rtl w:val="true"/>
          <w:lang w:bidi="fa-IR"/>
        </w:rPr>
        <w:t>.</w:t>
      </w:r>
      <w:bookmarkStart w:id="40" w:name="pg4209_35110"/>
    </w:p>
    <w:p>
      <w:pPr>
        <w:pStyle w:val="Heading2"/>
        <w:numPr>
          <w:ilvl w:val="1"/>
          <w:numId w:val="1"/>
        </w:numPr>
        <w:rPr/>
      </w:pPr>
      <w:bookmarkStart w:id="41" w:name="__RefHeading___Toc3561371_2281741623"/>
      <w:bookmarkStart w:id="42" w:name="_Toc14"/>
      <w:bookmarkEnd w:id="40"/>
      <w:bookmarkEnd w:id="41"/>
      <w:r>
        <w:rPr>
          <w:rtl w:val="true"/>
        </w:rPr>
        <w:t xml:space="preserve">دهمین مطهر </w:t>
      </w:r>
      <w:r>
        <w:rPr/>
        <w:t>94/07/21</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مطهر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الطهرات زوال عین النجاسه او المتنجس عن جسد الحیوان غیر الانسان بأی وجه کان سواء کان بمزیل أو من قبل نفسه فمنقار الدجاجه اذا تلوث بالعذره یطهر بزوال عینها و جفاف رطوبتها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دهم زوال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زوال عین نجاست مربوط می شود به حیوانات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گوسفندی اسبی بدنش نجس بشود عین نجاست یا همینطور پرنده ای آلوده به نجاست بشود و بعد آن نجاست از بدنش ازاله شود به هر طریقی که باشد، خود نجاست به مرور ایام ازاله گردد و یا اینکه کسی آن نجاست را ازاله کند،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ازاله در حقیقت می شود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و برطرف شدن عین نجاست باعث تطهیر بدن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علی الظاهر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سیدنا الاستاد در حد شهرت این مطلب را اعلام می کند ولی ظاهر امر این است که خلافی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ادعای اجماع بعید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مطهریت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نصوص روایاتی که در ابواب مختلف آمده است از جمله موثقه عمار بن موسی ساباطی که سوال شد از آلوده شدن آب به توسط پرنده های شکاری که منقارشان آلوده به خون می شود، حشرات و حیوانات و پرنده های کوچک تر از خودش را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کل شئ من الطیر یتوضو مما یشرب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ای که از آبی شرب بکند می شود از آن آبی که پرنده شرب کرده است هرچند کثیر هم نیست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تری فی منقاره دما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مگر اینکه در منقار آن پرنده خون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منقارش خون دیده شد یعنی عین نجاست آنگاه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معتبر به خوبی استفاده می شود که منقار خون قطعا داشته و تطهیر هم نشده و ازاله شده است بعد از که ازاله شده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منقار که به آب اصابت کند آب را نجس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دوم از روایات روایتی از قرب الاسناد است از ابی البختری از امام باقر نقل شده است که امیرالمومنین سلام الله تعالی علیه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بسور الفأره أن تشرب منه و یتوضو</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موش طبیعتا دهانش آلوده می شود به نجاست، اشیای نجس را می خورد و لب‌هایش خونی می شود ولی از یک آبی استفاده کند و دهان بزند آن آب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زوال عین نجاست کافی است برای حصول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نتیجه رسیدیم که زوال عین نجاست برای حصول تطهیر در بدن حیوانات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که در متن هم آمده، مثال هایی را بزنیم بعد یک مطلبی را تذکر داده اند فقهاء که در متن هم اشاره شده است و آن این است که آیا زوال عین نجاست مطهر است و یا اینکه بدن حیوانات اصلا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یزدی این احتمال را اقرب می داند که اصلا بدن حیوانات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بخوانیم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فمنقار الدجاجه اذا تلوث بالعذره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 دجاجه و مرغ اگر آلوده شود به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بزوال عینها و جفاف رطوبتها و کذا ظهر الدابه 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 راهی که اسب یا الاغی که مثلا زخم شده باشد بدنش اذا زال دمه اگر خون از آن بدن ازاله شود بأی وجه خودش خوابیده مالیده به زمین یا در اثر حرکت از بین رفته، به هر وجهی که آن دم از بدن حیوان ازاله شود کافی است در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ولد الحیوانات الملوث بالدم عند التولد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و بزغاله ای که تولد می شود با خون آلوده باشد، بعد از که چند روز بگذرد و آن خون از بدنش زدوده شود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نجاست از بدن حیوان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زوال عین النجاسه أو المتنجس عن بواطن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فم و انف و اذن، داخل گوش و داخل بینی و داخل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شده یا چیز نجسی آنجا به خاطر مداوا گذاشتیم مثلا دارویی که الکل دارد که نجس است، اگر آلوده بشود همان که عینش برطرف شد دهان خونی بود، خون که از دهان فرو رفت یا بیرون انداخته شد دهان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هم همینطور داخلش خونی بود وقتی که خود خون از قسمت بیرون دماغ دیده نشود داخل حفره دماغ یا داخل حفره گوش باشد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نجاست در باطن بدن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طهارت بواطن گفته می شود نفی خلاف بلکه متفق علیه بلکه از ضرورات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با اتفاق می تواند در یک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اتفاق گاهی اتفاق الکل یا متفق علیه می آید که می شود اجماع منتها ضمیمه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اگر گفتیم در حد نفی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در این رابطه داریم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است درباره انف که اگر خون دماغ بشود، 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ظهر منه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باطن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بیرون از حفره دماغ است آن محکوم به نجاست است و باید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باطن است حکم تطهیر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 نصاً و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أکل طعاما نجسا یطهر فمه بمجرد بلعه یک لقمه غذای متنجسی را خورد یا داروی نجسی را خورد دهان پاک می شود به مجرد بلعیدن آن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باطن انسان و بدن حیوان نجس می شود؟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قلنا ان البواطن تتنجس بملاقاه النجاسه و کذا جسد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ما گفتیم که گفتیم ازاله عین مطهر است در صورتی است که قائل به نجاست باطن و نجاست جسد حیوان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یمکن أن یقال بعدم تنجسهما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باطن انسان و بدن حیوان اصلا نجس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النجس هو العین الموجوده فی الباطن أو علی جسد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نجس همان عین نجاست است، خود آن خون که در دهان آدم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خونی که روی سر حیوان قرار گرفته یا روی شاخ بز قرار گرفته است آن خون نجس است بدن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فلا وجه لعده من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بدن حیوان و باطن انسان نجس نمی شود وجهی نیست که این زوال عین را از مطهرات بشماریم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الوجه قریب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را بگوییم و بعد وجه قولی که می گوید تنجیس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تنجیس صورت می گیرد و این تنجیس مطابق قاعده ملاقات با نجاست است و قاعده انفعال و قاعده النجس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زوال عین از مطهرات است، به دو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متقدمین که سیره متقدمین در اعتبار می تواند در حد نص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متفرقی که در ابواب مختلف آمده است که به آن اشاره کردیم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این رأی سیدنا الاستاد، اما 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 و باطن انسان از اساس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دلیلی که بر تنجیس داریم منصرف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تنجیس انصراف دارد به بدن انسان و ظاهر بدن انسان، از حیوانات و بواطن انسان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دلیلی بر تنجیس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کلّی نصی داشته باشیم که هر کجا نجس برود تنجیس می کند، چنین نصی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داریم آمده اند یا تطبیقی است یا انصرافی نسبت به ظاهر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حیوانات و درباره بواطن دلیلی بر تنجیس نداریم، حداقل شک می کنیم، شک که بکنیم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از کلام ایشان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عفو شده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احتمالی است اما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تصریح به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است مثلا نجاست باطن یا نجاستی که در بدن حیوانات بوده و زائل شده است نیاز به تغسیل ندارد براساس سیره متقدمین و نصوص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گفت دلیل بر تنجیس نداریم، اصاله الطهاره می تواند حکم به طهارت اعلام بکند با یک موید که این تطهیرها و ازاله این نجاست برای انسان واجب ذاتی نیست، واجب غیری است، برای نماز است برای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بدنش نجس باشد خونی باشد کسی اشکال نمی کند تا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ذاتی نیست بلکه غیری است،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برای صلاه و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موید می گوییم این ازاله نسبت به بواطن معنا ندارد، اصلا زمینه ندارد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حیوانات که آنها تکلیف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نجاستی که مانع از صلاه بشود آن وجوب ازاله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نجاست را دارد هرچند ما آنها را عین نجاست اطلاق می کنیم ولی تنجیس و وجوب ازاله نیست،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دیگر حکم شرع همیشه تا اثر عملی نداشته باشد حکم شرع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آنجا حکم شرع اثر ندارد درباره حیوانات چه اثری دارد؟ اما ممکن است گفته بشود که بدن حیوان متنجس بشود، می گوییم در این جهت از حکم که بدن حیوانات بعد از ازاله محکوم به طهارت است مورد اختلاف نظر نیست و نصوصی که درباره منقار باز و پرنده شکاری گفتیم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نزاع این است که اگر فتوای سید را قبول کردیم که تنجیسی نیست دهان خونی شد، اگر داخل دهان دندان ها را مسواک می کنید بن دندان خونی شود، اگر با خود مسواک خون از دهان بیرون نیامد مسواک نجس نیست، بنابر فتوای 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رأی سیدنا الاستاد و مشهور که تنجیس است اما زوال عین برای تطهیر کافی است، در این صورت اگر بن دندان خونی بود مسواک زدید یا انگشت‌تان را داخل دهان گذاشتید ولو خون بیرون نیاورد با خودش نجس می شود چون عین نجاست بوده و در باطن حکم تنجیس را دارد، آب دهان هم متنجس شده انگشت را گذاشتید در دهان‌تان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 حکم شرعی که دارای اثر عملی نباشد آن حکم از سوی شرع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بدون اثر از سوی شرع قطعا قابل صدور نیست وضعی باشد یا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نجاست بدن انسان براساس حکم فقهی برای نماز آمده، اثر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ازاله نجاست از بدن حیوان یا از باطن بگوییم واجب است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اعیان نجسه که خون است یا بول است نجاستش محفوظ است، در حد ذاته نجس است اما تنجیسش در باطن بدن اثر ندارد و برای حیوان هم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سید یزدی می فرماید قریب است جداً، ایشان بسیار نظر شریفشان دقیق است و بعید نیست که نظر ایشان که می فرماید قریبا جدا، واقعا قریب جدا باشد که اصلا تنجیس معنا ندارد تا اینکه بگوییم زوال عین نجاست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عملی آن فقط در همان مورد که انگشت یا مسواک داخل دهان ببریم، ثمره آنچنان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این مطلب را اعلام می کنند که زوال عین تطهیر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اختلاف آنچنانی دیده نمی شود مگر در موارد بسیار جزئی که آن هم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زوال عین نجاست که از جمله مطهرات به حساب می آمد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چیزهایی را اشاره می کنند که مثلا داخل چشم اگر آن کنار مژه های چشم خونی دیده شود شک کنیم که باطن است یا ظاهر، در صورتی که شک در ظاهر و باطن بکنیم طبیعتاً احتیاط این است که به تطهیر مبادرت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مژه های چشم یا در گوش و دماغ که شک بکنیم باطن است یا ظاهر، اگر عسر و حرجی نباشد اینجا احتیاط صعوبتی ندارد باید باطن بودن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ان شاء الله مطهر یازدهم ان شاء الله روز نهم آبان ماه</w:t>
      </w:r>
      <w:r>
        <w:rPr>
          <w:rFonts w:eastAsia="IRNazanin" w:cs="IRNazanin"/>
          <w:color w:val="111111"/>
          <w:sz w:val="28"/>
          <w:szCs w:val="28"/>
          <w:rtl w:val="true"/>
          <w:lang w:bidi="fa-IR"/>
        </w:rPr>
        <w:t>.</w:t>
      </w:r>
      <w:bookmarkStart w:id="43" w:name="pg4209_35114"/>
    </w:p>
    <w:p>
      <w:pPr>
        <w:pStyle w:val="Heading2"/>
        <w:numPr>
          <w:ilvl w:val="1"/>
          <w:numId w:val="1"/>
        </w:numPr>
        <w:rPr/>
      </w:pPr>
      <w:bookmarkStart w:id="44" w:name="__RefHeading___Toc3561373_2281741623"/>
      <w:bookmarkStart w:id="45" w:name="_Toc15"/>
      <w:bookmarkEnd w:id="43"/>
      <w:bookmarkEnd w:id="44"/>
      <w:r>
        <w:rPr>
          <w:rtl w:val="true"/>
        </w:rPr>
        <w:t xml:space="preserve">فروع مطهریت زوال عین </w:t>
      </w:r>
      <w:r>
        <w:rPr/>
        <w:t>94/08/09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مطهریت زوال عین</w:t>
      </w:r>
    </w:p>
    <w:p>
      <w:pPr>
        <w:pStyle w:val="BookText"/>
        <w:rPr/>
      </w:pPr>
      <w:r>
        <w:rPr>
          <w:rFonts w:ascii="IRNazanin" w:hAnsi="IRNazanin" w:eastAsia="IRNazanin"/>
          <w:color w:val="111111"/>
          <w:sz w:val="28"/>
          <w:sz w:val="28"/>
          <w:szCs w:val="28"/>
          <w:rtl w:val="true"/>
          <w:lang w:bidi="fa-IR"/>
        </w:rPr>
        <w:t>سید طباطبایی یزدی قدس الله نفسه الزکیه یکی از مطهرات زوال عین نجاست را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مطهر را ما در آخر بحث قبل از تعطیل عنوان کردیم ولی چون این عنوان دو بخش دارد یک بخش را گفتیم و بخش دیگر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بود که زوال عین نجاست از ظاهر بدن حیوانات جزء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که جزء مطهرات است یا اصلا تنجیسی 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دوم زوال عین نجاست عبارت است از زوال عین نجاست از باطن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باطن بدن انسان باطنی که در معرض مشاهده و تطهیر قرار دارد مثل داخل دهان و داخل دماغ و داخل حفره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موارد هم گفته شده است که زوال عین مطهر است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عین نجاست از باطن بدن انسان مطهر است به نحو متفق علیه بلکه از ضروریات است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اگر مطلق آمد می شود ضروریات دین، ضرورت فقه و ضرورت مذهب نیاز به قید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رابطه نصوصی هم داریم که به ما کمک می کند درباره خون دماغ یا رعافی که اتفاق افتاده است سوال می شود که آیا این خون دماغ را تطهیر بکند یا تطهیر نکند؟ امام سلام الله تعالی علیه به نحو یک قاعده کلی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ساباطی، عن احمد بن ادریس که از ثقات و اجلاء است و توثیق خاص از نجاشی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احمد که محمد بن احمد در ابتداء سند باشد همان اشعری است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الحسن بن علی که این هم از بنو فضال است که بنوفضال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فضال قاعده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که قرار بگیرد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که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مصدق بن صدقه که توثیق خاص دارد و شیخ کشی درباره ایشان می فرماید من العدول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الساباطی اگر عمار ساباطی نبود روایت شده بود صحیحه، عمار ساباطی چون فطحی است و موثق است روایت اعتبار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ابوعبدالله علیه السلام عن رجل یسیل عن انفه الدم هل علیه أن یغسل باطنه یعنی جوف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دماغش خون جاری شد، آیا لازم است که داخل دماغش را هم تطهیر بکند و شستشو بکند؟ امام یک قانون کلی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انما علیه أن یغسل ما ظهر منه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بر این مکلف است که الان دماغش عارضه پیدا کرده است که تغسیل کند ما ظهر منه، این ما ظهر منه یک قانون کلی شد که ازاله نجاست فقط از ظاهر بدن واجب است و باطن بدن حکم به ازاله نجاست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pStyle w:val="BookText"/>
        <w:rPr/>
      </w:pPr>
      <w:r>
        <w:rPr>
          <w:rFonts w:ascii="IRNazanin" w:hAnsi="IRNazanin" w:eastAsia="IRNazanin"/>
          <w:color w:val="111111"/>
          <w:sz w:val="28"/>
          <w:sz w:val="28"/>
          <w:szCs w:val="28"/>
          <w:rtl w:val="true"/>
          <w:lang w:bidi="fa-IR"/>
        </w:rPr>
        <w:t xml:space="preserve">لذا شیخ انصاری قدس الله نفسه الزکیه این نکته را دارد که باطن حکم ندارد، نجاست باطن حکم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حکم آن تقریبا معلوم است برای اینکه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بدون اثر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حکم شرعی بدون اثر جعل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دیدید فرض بشود جعل حکم و اثری نباشد زمینه برای جعل حکم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بعد از این مطلب یکی دو فرعی را مطرح کرده است که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فروعی که مترتب می شود بر مطهریت زوال عین</w:t>
      </w:r>
    </w:p>
    <w:p>
      <w:pPr>
        <w:pStyle w:val="BookText"/>
        <w:rPr/>
      </w:pPr>
      <w:r>
        <w:rPr>
          <w:rFonts w:ascii="IRNazanin" w:hAnsi="IRNazanin" w:eastAsia="IRNazanin"/>
          <w:color w:val="111111"/>
          <w:sz w:val="28"/>
          <w:sz w:val="28"/>
          <w:szCs w:val="28"/>
          <w:rtl w:val="true"/>
          <w:lang w:bidi="fa-IR"/>
        </w:rPr>
        <w:t>مسئله اول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فروع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مترتب می شود بر این بحث مطهریت زوال عین این است که اگر گفتیم که زوال عین از باطن مطهر است لازمه اش این است که تنجیس قبلا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 باطن اصلا نجس نمی شود، در این صورت زوال عین از مطهرات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نجاستی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 عملی که مترتب می شود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وجه اول که باطن دهان نجس می شود ولی به وسیله زوال عین پاک می شود، براساس وجه اول اگر کسی مسواک را وارد دهانش بکند در حالی که بن دندانش خون زده بیرون، بنابراینکه قائل به تنجیس باشیم مسواک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بنابراینکه بگوییم باطن اصلا تنجیس معنا ندارد، مسواک هم داخل دهان ببریم و بن دندان هم خون آلود باشد نجاستی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اصل نجاستی وجود نداشته تا اینجا تنجیسی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ضمن مسئله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کون شئ من الباطن أو الظاهر یحکم ببقائه علی النجاسه بعد زوال العین علی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تنجیس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علی طهارته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تنجیس باطن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صورتی که شک داریم مثلا بین دو لب آدم که به آن مطبق الشفتین محل تطبیق دو لب، شک بکنیم که ظاهر است یا باطن بنابر اینکه بگوییم باطن نجس می شود در اینجا حکم به نجاست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نجاست است، یقین به نجاست داشتیم و الان شک می کنیم که نجاست برطرف شده است یا برطرف نشده است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نجس می شود ظاهر هم که قطعا نجس است، پس یقین به نجاست قطعا داریم شک در ارتفاع نجاست می شود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وجه دوم که بگوییم تنجیسی در کار نیست در این صورت حکم به طهارت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شک بر می گردد به اصل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قاعده را که شک در رفع نجاست مطلبی است و شک در تحقق تنجیس مطلب دیگر چنانچه که گفتیم شک در طهارت و شک در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مقتضایش طهارت است و شک در تطهیر مقتضای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نجاست یقتضی النجاسه و شک در تنجیس یقتضی الطهاره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بناء بر هر دو وجه نجاست است</w:t>
      </w:r>
    </w:p>
    <w:p>
      <w:pPr>
        <w:pStyle w:val="BookText"/>
        <w:rPr/>
      </w:pPr>
      <w:r>
        <w:rPr>
          <w:rFonts w:ascii="IRNazanin" w:hAnsi="IRNazanin" w:eastAsia="IRNazanin"/>
          <w:color w:val="111111"/>
          <w:sz w:val="28"/>
          <w:sz w:val="28"/>
          <w:szCs w:val="28"/>
          <w:rtl w:val="true"/>
          <w:lang w:bidi="fa-IR"/>
        </w:rPr>
        <w:t>در این رابطه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حکم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 بر وجه اول و هم بنابر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مفهومیه و موضوعیه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وجه اول که گفتیم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وجه دوم که گفتیم باطن تنجیس ندارد، در این مسئله باز هم حکم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نسبت به باطن و ظاهر شک به دو صورت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برخواسته از شبهه مفهومیه است یا شک برخواسته از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عبارت است از سعه و ضیق معنا، این تعریف شبهه مفهومیه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مفهومیه بود که گفتیم باطن تا آن طرف لب آدم است که به دندان آدم وصل باشد و اینکه روی لب است در وقت گذاشتن لب روی لب باطن به حساب می آید آیا این هم جزء باطن است یا نیست، شک در اندازه باطن به عمل می آید و شک در اندازه معنا م یشود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شبهه مفهومی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حکمی جاری نمی شود به جهت عدم احراز وحدت موضوع بین قضیتین است و استصحاب موضوعی جاری نمی شود برای اینکه شک در بقاء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مفهومیه شد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به عمومات، عمومات ما موثقه عمار ساباطی اسناد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سند و اسناد، سند روایت را اگر صحبت کنید یعنی هر راوی فردا فردا ذکر شده باشد اما اگر شیخ طوسی و شیخ صدوق یک سند را دارد اما ذکر نمی کند می گوید باسناده الی عمار می شود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مشیخه هم که مراجعه کنید اسنادها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اسنادی که داریم محمد بن علی بن الحسین شیخ صدوق باسناده عن عمار بن موسی الساباطی اسناد شیخ صدوق به عمار بن موسی ساباطی درست است اما خود عمار که فطحی است می شود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کرده است از امام صادق علیه افضل الصلاه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یجد فی انائه فأره و قد توضو من ذلک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یک مقدار طولانی است، امام در آخر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کلما أصابه ذلک الماء</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است که دلالت می کند بر تنجیس و حکم ملاقی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ملاقات نجاست صورت بگیرد حکم وجوب تغسیل و وجوب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که جاری نشد و شبهه مفهومیه بود مراجعه می کنیم به عموم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یک 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عموم که اصل لفظی است نوبت به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گفتید استصحاب جاری نمی شود به عموم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 این است که اگر عام لفظی باشد نوبت به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اگر اصل موضوعی در کار باشد حاکم است دلیل حاکم در رتبه مقدم است ولو در اعتبار پایین تر از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در رتبه مقدم است ولو از نظر اعتبار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نجاست زمینه برای تمسک به عموم باقی نمی گذارد اصل موضوعی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اصل موضوعی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شبهه مصداقیه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که شبهه مصداقیه باشد، اگر شک ما در ظاهر و باطن برگرفته از شبهه مصداقیه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وضعیت طوری است که ما ظاهر و باطن را تشخیص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وضعیت جسم و صورت یک کسی از لحاظ ساختار گوش او یا دماغش یا لب و شفه اش طوری است که موضوعا مورد خاص ظاهر و باطن نمی شود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مثال می زند در ظلمت و تاریکی ولی ظلمت و تاریکی مصداق واقعی ندارد و بحثی که مصداق واقعی نداشته باشد جا برایش نیست منتها ساختار صورت پیدا می شود مثلا از لحاظ ساختار گوش و ساختار دماغ و ساختار شفه که ظاهر و باطنش مورد شک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مصداقیه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که طبیعتاً اگر شبهه مصداقیه مخصص باشد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تمسک به عام هم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شبهات مصداقیه ای که بخواهیم استصحاب جاری کنیم با توجه به اینکه این مورد ما شبهه ما شبهه برخواسته از عمومیت و عدم عمومیت مخصص است، باطن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شمول و عموم مخصص باشد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یقین به حدوث نداریم تا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تمسک به استصحاب می شود و نه تمسک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موضوعی دیگری داریم که آن اصل موضوع دیگری که موسس آن اصل هم ظاهرا محقق نائینی قدس الله نفسه الزکیه باشد، و آن این است که هر عنوانی که وجودی باشد و دارای اثر شرعی باید وجدانا آن عنوان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تحقق آن عنوان وجودی بکنیم شک مساوی با عدمش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ازلی بر مبنای خود سیدنا الاستاد،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ارتکاز عقلاء، یک عنوان وجودی تا وجودش محقق نشود آثار را عقلاء روی عنوان مشکوک بار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اصل موضوعی محکم است بنابراین براساس این اصل موضوعی می شود اصل عدم وجود باطن و نتیجه این شد که دیگر این نجاست تنجیس می کند و حکم وجوب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تخصیص داشتیم</w:t>
      </w:r>
    </w:p>
    <w:p>
      <w:pPr>
        <w:pStyle w:val="BookText"/>
        <w:rPr/>
      </w:pPr>
      <w:r>
        <w:rPr>
          <w:rFonts w:ascii="IRNazanin" w:hAnsi="IRNazanin" w:eastAsia="IRNazanin"/>
          <w:color w:val="111111"/>
          <w:sz w:val="28"/>
          <w:sz w:val="28"/>
          <w:szCs w:val="28"/>
          <w:rtl w:val="true"/>
          <w:lang w:bidi="fa-IR"/>
        </w:rPr>
        <w:t>مضافا بر این که در این مورد شک در شک در مخصص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مخصص در درجه پایین تر از شک در عموم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این مورد اصلا موردی که شک در ظاهر و باطنش داریم آیا مخصصی داریم باطن اینجا است شک در خود مخصص است، شک در مخصص طبیعتاً مساوی با عدم وجود مخصص است که به هیچ وجه عقلائیا و شرعاً به مخصص احتمالی ترتیب اثر عملی داده نمی شود هرچند ترتیب اثر فحصی و اجتهادی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مخصص اگر دادید فحص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ترتیب اثر فقهی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مخصص موثر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هر دو صورت حکم عبارت است از تنجیس و مطابق احتیاط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قرار گرفتن دو لب و مژه ها باطن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مطبق الشفتین من الباطن و کذا مطبق الجفنین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مطبق محل تطبیق هر دو لب آدم لب بالا و لب پایین که روی هم قرار بگیرند آن قسمتی که تطبیق کرده و با چشم از بیرون دیده نمی شود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مطبق جفنین جای رویش مژه ها اگر آدم پلکش را بهم بگذارد و چشمش را ببندد جفنین تطبیق می کند مقداری که حد وسط است و رویت نمی شود باطن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ایشان می فرماید اعتبار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فقیه نسبت به موضوعات واقعیه اعتبار مقام افتاء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می گویم اظهار نظر فقیه در احکام اعتبار مقام افتاء دارد اما اظهار نظر فقیه در موضوعات اعتبار شرعی و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باطن است می فرماید یا از ظاهر است، فهم شخصی خودشان را فرموده اند و هیچ گونه اعتبار فقهی و قانونی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علم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باره به عنوان یک فردی از اهل عرف نظرشان برای خودشان و برای جمع معتبر است اما نظر فتوائی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شخصا فکر کردید که محل تطبیق شفتین از باطن نیست مخالفت بر فتوا نشده است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موضوعات عرفیه بسیطه است، در موضوعات عرفی بسیط قاعده رجوع به اهل عرف است و در موضوعات تخصصی و فنّی قاعده رجوع به متخصص و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عرف تردید داشت چه می شود؟ در این مورد تردید دارد، سید یزدی به عنوان یک فرد در این جهت از اهل عرف می گوید مطبق الشفتین من الباطن، سید بروجردی قدس الله نفسه الزکیه می فرماید لیس من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اختلاف در عرف این بود که اگر عرف عرف بر خلاف داشته باشد از اعتبار قانونی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عرف وقتی است که فقط بلا معارض باشد، آنجاست اعتبار عرف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همین مورد اگر کسی شخصا احراز کند علم وجدانی یا اطمینان شخص برایش حاصل شود که این قسمت از ظاهر است یا باطن برایش حجیت دارد که علم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و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برایش از این جهت علم حاصل نشد به عرف مراجعه نمی شود عرف اینجا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دیگر از لحاظ فقهی احتیاط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واقعیات تاثیرگذار نیست استصحاب که یک قانون تعبدی شرعی است در تعبدیات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تابع واقع خودش است، اگر از طریق واقع عرف و علم مشخص شد و اگر مشخص نشد قاعده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تفصیل بیشتر برای فردا ان شاء الله</w:t>
      </w:r>
      <w:r>
        <w:rPr>
          <w:rFonts w:eastAsia="IRNazanin" w:cs="IRNazanin"/>
          <w:color w:val="111111"/>
          <w:sz w:val="28"/>
          <w:szCs w:val="28"/>
          <w:rtl w:val="true"/>
          <w:lang w:bidi="fa-IR"/>
        </w:rPr>
        <w:t>.</w:t>
      </w:r>
      <w:bookmarkStart w:id="46" w:name="pg4209_35120"/>
    </w:p>
    <w:p>
      <w:pPr>
        <w:pStyle w:val="Heading2"/>
        <w:numPr>
          <w:ilvl w:val="1"/>
          <w:numId w:val="1"/>
        </w:numPr>
        <w:rPr/>
      </w:pPr>
      <w:bookmarkStart w:id="47" w:name="__RefHeading___Toc3561375_2281741623"/>
      <w:bookmarkStart w:id="48" w:name="_Toc16"/>
      <w:bookmarkEnd w:id="46"/>
      <w:bookmarkEnd w:id="47"/>
      <w:r>
        <w:rPr>
          <w:rtl w:val="true"/>
        </w:rPr>
        <w:t xml:space="preserve">فروع مطهریت زوال عین </w:t>
      </w:r>
      <w:r>
        <w:rPr/>
        <w:t>94/08/10</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مطهریت زوال عین</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درباره فروع مطهریت زوال عین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مطبق الشفتین من الباطن و کذا مطبق الجفنین فالمناط فی الظاهر فیهما ما یظهر منهما بعد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زوال عین نجاست در باطن بدن انسان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داخل دهان آدم داخل دماغ یا گوش اگر خون یا نجاست دیگری به وجود آمد مجرد زوال عین خون از بن دندان آدم برطرف شد این زوال عین نجاست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مصداق ها بحث و توضیح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باطن و ظاهر مطبق الشفتین است جایی که محل تطبیق دو تا لب آدم لب بالا و پایین که بهم گذاشته بشود آن قسمتی که بهم گذاشته شده است ظاهر است یا باطن؟ و همینطور آن دو قسمت از بن مژه انسان که بهم گذاشته شود جزء باطن است یا ظاهر؟</w:t>
      </w:r>
    </w:p>
    <w:p>
      <w:pPr>
        <w:pStyle w:val="BookText"/>
        <w:rPr/>
      </w:pPr>
      <w:r>
        <w:rPr>
          <w:rFonts w:ascii="IRNazanin" w:hAnsi="IRNazanin" w:eastAsia="IRNazanin"/>
          <w:color w:val="111111"/>
          <w:sz w:val="28"/>
          <w:sz w:val="28"/>
          <w:szCs w:val="28"/>
          <w:rtl w:val="true"/>
          <w:lang w:bidi="fa-IR"/>
        </w:rPr>
        <w:t>ملاک باطن و ظاهر</w:t>
      </w:r>
    </w:p>
    <w:p>
      <w:pPr>
        <w:pStyle w:val="BookText"/>
        <w:rPr/>
      </w:pPr>
      <w:r>
        <w:rPr>
          <w:rFonts w:ascii="IRNazanin" w:hAnsi="IRNazanin" w:eastAsia="IRNazanin"/>
          <w:color w:val="111111"/>
          <w:sz w:val="28"/>
          <w:sz w:val="28"/>
          <w:szCs w:val="28"/>
          <w:rtl w:val="true"/>
          <w:lang w:bidi="fa-IR"/>
        </w:rPr>
        <w:t>سید می فرماید که جزء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ملاک و مناط باطن را هم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ظاهر این است که از آن دو مورد مطبق الشفتین و مطبق الجفنین بعد از این که روی هم تطبیق شود و قرار بگیرد هر مقدار که ظاهر باشد و دیده شود جزء ظاهر است و هر مقداری که بعد از تطبیق دیده نشود جزء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فقهاء و ادله دو مورد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مسئله که مطبق الشفتین از باطن باشد، سید یزدی می فرماید جزء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فقهای تاریخ اخیر سید بروجردی قدس الله نفسه الزکیه می فرماید این قسمت از ظاهر است که رویت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جسم انسان رویت بشود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ادله و استدلال فقهاء در این دو مورد، شیخ انصاری قدس الله نفسه الزکیه برای اثبات این مطلب که مطبق الشفتین از باطن است و همینطور مطبق الجفنین، از نصوص و روایات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جنابت، روایات مربوط به غسل ارتماسی دلالت دارد بر اینکه این دو مورد جزء باطن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می فرمایند براساس فهم عرف این دو مورد جزء باطن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باطن بودن این دو مورد را اگر بخواهیم از نصوص استفاده کنیم می توانیم از این روایت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روی فی حدیث آخر أن الامام الصادق علیه السلام قال فی غسل الجنابه ان شئت أن تمضمض و تستنشق فافعل و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که شستشوی باطن لازم نیست بلکه بالاتر از اشعار در حد دلیل هم ذیل روایت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الغسل علی ما ظهر لا علی ما بطن</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آخر که می فرماید غسل اختصاص و تعلق دارد بر آن مقدار از بدن که ظاهر باشد نه بر آنچه که باطن بدن است، باطن بدن نیاز به غسل و شستشو ندارد، استفاده می کنیم ما ظهر یعنی مقداری که به طور مشخص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مطبق الشفتین یا مطبق الجفنین ظاهر و قسمت بیرونی بدن به حساب نمی آید و غسلش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 شود که حکم مطبق الشتفین همان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روایت مرسل است اما مرسل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صدوق مبنائی است، اگر مراسیل صدوق را که براساس بعضی از مبانی مطلقاً قبول کنیم می شود گفت که سند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این سند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گفته بودم که اگر صدوق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اعتماد است ولی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مرسل صدوق است و در حد خودش یک موید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ادامه می فرماید از غسل ارتماسی هم این مطلب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که انسان یک مرتبه بدنش را داخل آب قرار می دهد روایت می گوید یجزیک رمسه واحده، در یک رمسه واحده معمولا چشم ها هم گذاشته شده و لب ها هم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مطبق جفنین و مطبق شفتین در حین ارتماس مورد نفوذ و شستشو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بر اینکه این دو مورد جزء باطن است و طاهرند و نیاز به تغسیل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کافی است و تطهیر و تغسیل بیشتر از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باب ارتماس آمده است صحیحه حلبی از آن اسناد معتبر است، محمد بن یعقوب شیخ کلینی عن علی بن ابراهیم عن ابیه عن ابن ابی عمیر عن حماد عن حلبی، اجلاء و ثقات منتها ابراهیم بن هاشم پدر علی بن ابراهیم بر مبنای ما صحیح است و بر مبنای سید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 حسنه ما می گوییم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اباعبدالله علیه السلام یقول اذا ارتمس الجنب فی الماء ارتماسه واحده اجزأه ذلک من غسله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یک مرتبه خودش را داخل آب قرار بدهد هرچند به سرعت هم بیرون بیاید غسل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وضعیت ارتماس طبیعتاً مطبق شفتین و مطبق جفنین شامل آب و غسل ارتماسی قرار نمی گیرد، از این روایت معلوم می شود که آن دو مورد جزء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شیخ انصاری فرمود مطبق شفتین و مطبق جفنین از باطن است یدلنا علی ذلک روایت باب جنابت و روایت مربوط به غسل ارتماسی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که عبارتند از مطبق شفتین و مطبق جفنین از باطن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روایت مربوط به غسل ارتماسی که شیخ فرموده روایتی در باب وضو هم آمده است که این مطلب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شفتین و جفنین در وضو هم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عن علی بن ابراهیم عن ابیه عن محمد بن اسماعیل عن فضل بن شاذان جمیعا عن حماد بن عیسی عن حریز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ألا أحکی لکم وضو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است بین جوانها می گوید اختلافی که در وضو وجود دارد مگر مردم وضوی پیامبر را ندیدند، چرا سنی ها آنجوری می گوییم ما اینجوری؟ اولا علی التحقیق ابناء عامه وضو گرفتن در شکل وضوی شیعه را مجزی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 گویند ابوحنیفه گفته ما اینجوری انجام می دهند اما علی التحقیق اگر دست از آرنج شسته بشود تا سر انگشت ها مجزی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سند معتبر صحیحه امام باقر علیه السلام می فرماید وضوی حضرت رسول را برایتان حکایت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تنبیه است آگاه باشید می دانید توجه می کنید که برای شما وضوی پیامبر را شرح بدهم، وضوی پیامبر را شرح می دهد درست مثل همان وضوئی که ما در توضیح المسائل داریم و محل استشهاد ما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یده علی وجهه و ظاهر جبهته مره واحده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آب را که گرفت برای وضو یک بار به صورتش امرار و مرور داد، این آب ریختن یک بار معمولا هم آدم موقع آب ریختن چشم هایش را بهم می گذارد و لب هایش را بهم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وضو که آب ریخته بشود از قسمت بالای صورت به طرف پایین صورت، آن دو مورد زیر پوشش آب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استفاده می شود که آن دو مورد از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مضافا بر آن ادله شیخ انصاری که ایشان به شیخ اعظم احترام خاصی قائلند و مضافا بر این روایتی که خودشان نقل می کند می فرماید مقتضای اطلاق مقامی هم این است که شستن آن دو مورد واجب نیست و براساس نتیجه اطلاق کشف می شود که آن دو مورد از باطن است یعنی اطلاق مثبت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اطلاق مقامی سکوت مولی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مقامی عدم وجوب شستشوی آن دو مورد است این مقتضا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می شود اثر عقلی آن این می شود که آن دو مورد از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الاطلاق ولیکن در شکل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عقلائی مثبتاتش هم حجت است، اصل شرعی نیست که مثبتاتش اعتبار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شستشوی این دو مورد یک مطلب درستی است اما وجه برای این مطلب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بر این است که در غسل بدن یا وضو معمولا لب ها روی هم گذاشته شده و چشم هم بهم گذاشته شده است، آن دو مورد را شستشو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 هر دو خصوصیتش را دارد استمرار و امضاء و اعتبارش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مویدی برای این مطلب عبارت است از دو روایتی که درباره بصاق شارب الخمر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طوسی قدس الله نفسه الزکیه باسناده عن سعد بن عبدالله اهوازی که از اجلاء و ثقات است و اسناد شیخ به سعد بن عبدالله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 اشعری عن عباس بن معروف و عبدالله بن صلت عن صفوان بن یحیی عن اسحاق بن عمار از مشایخ و اجلاء و ثقات عن عبدالحمید بن ابی الدیلم، این دیلمی شمالی است که دیلم جزء مناطق شمال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عبدالحمید دیلمی متاسفانه در بحث رجال یک مورد یا یک وصف یا یک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این روایت را موید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که ایشان بحث می کند روایتی که سندش ضعیف باشد کأن لم یکن شیئا مذکورا اما اینجا خود ایشان می گوید با دو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روایتی که عنوان روایت داشته باشد هرچند سند توثیق درست و کامل نداشته باشد در حد موید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عنه عن محمد بن الحسین عن ایوب بن نوح عن صفوان عن حماد بن عثمان عن الحسن بن موسی الحناط، حسن بن موسی الحناط هم متاسفانه نه توثیق خاص دارد و نه توثیق عام دارد و نه مدحی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آن هم در انتهای سند که از امام نقل می کنند هیچگونه توثیق ندارد، روایت از نظر سند علی الظاهر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راهی دارد و آن این است که که مروی عنه صفوان که از مشایخ ثلاث است که مشایخ ثلاث صفوان و ابن ابی عمیر و بزنطی بودند، این سه نفر مراسیل‌شان کالمسانید است از هر کسی که نقل بکنند معتبر است ولی نقل بلا واسطه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صفوان از همین حسن بن موسی و از همین دیلمی نقل کرده است اما با 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واسطه بود ما مشکلی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اعتبار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این روایات دلالت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اولی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 رجل یشرب الخمر فیفسق فأصاب ثوبی من بصاقه قال لیس بشئ</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آشنای شارب الخمر دارد و با او احوالپرسی می کند و در ضمن احوالپرسی آب دهانش به لباس یا به صورت این دوستش اصابت می کند، چه حکمی دارد؟ آقا می فرماید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اباعبدالله علیه السلام عن الرجل یشرب الخمر ثم یمجّه من فیه فیصیب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است و عطسه و سرفه ای می کند ذرات آب دهانش به لباس رفیق و همراهش اصابت می کند، آیا نجس می شود؟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این روایت عدم نجاست بصاق شارب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مدلول تضمنی اش این می شود که مطبق الشفتین از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شارب الخمری که خمر شرب می کند به طور طبیعی لب هایش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باطن نباشد با خمر نجس شده، و آن بصاق دهانش که نجس شده الان به جای دیگر اصابت می کند باید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گفته است محکوم به نجاست نیست کشف می شود که مطبق الشفتین از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دلیل و دو تا موید ثابت شد که مطبق الشفتین و مطبق الجفنین جزء باطن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دیروز یک اشاره ای به عمل آمد گفتیم که این مطلب از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هر قدر استفاده بکنیم در حد یک موید و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تصریح یا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در حدی نیست که ما بتوانیم اعتماد کنیم در جهت اعلام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خود مطبق الشفتین یا ظاهر و باطن بدن جزء موضوعات عرفیه است ، باید از عرف سوال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جواب نداد، به طور طبیعی بحث کشیده می شود به احتیاط و احتیاط هم می شود جزء احتیاطات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یقینی به اشتغال ذمه اجمالی داریم و باید یقینی به برائت ذمه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مسیر استدلال ما با مسیر استدلال فقهاء به یک حقیقت منتهی می شود و آن این است که آنها می گویند مطبق الشفتین شستشویش واجب نیست و محکوم به نجاست نیست براساس نصوصی که مورد استفاده قرار دادند، نتیجه و فتوا از سوی فقهاء این شد که مطبق الشفتین شستشوی آن واجب نیست چون جزء باطن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هم همین مطلب را گفت و ما هم می گوییم از لحاظ ادله هرچند همین باشد ولیکن چون که ادله تصریح بلکه ظهور هم ندارد در نتیجه احتیاط این است که باید شفتین و مطبق جفنین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غسل ارتماسی و در وضو محل آن قدر وسیع نیست که تحت نفوذ آب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پر حجم باشد آن دو مورد زیر پوشش آب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آدمی که غسل ارتماسی می کند بیرون می آید چشم‌هایش قرمز شده، آب نفوذ می کند هم در مطبق الشفتین و هم در مطبق الجفنین احتیاط وجوبی این است که این دو مورد هم باید زیر پوشش غَسل و غُسل قرار بگیرد و هو الاحوط وجوبا و الله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بعدی حکم نجاست وارد از خارج در داخل دهان و دماغ ان شاء الله فردا</w:t>
      </w:r>
      <w:r>
        <w:rPr>
          <w:rFonts w:eastAsia="IRNazanin" w:cs="IRNazanin"/>
          <w:color w:val="111111"/>
          <w:sz w:val="28"/>
          <w:szCs w:val="28"/>
          <w:rtl w:val="true"/>
          <w:lang w:bidi="fa-IR"/>
        </w:rPr>
        <w:t>.</w:t>
      </w:r>
      <w:bookmarkStart w:id="49" w:name="pg4209_35122"/>
    </w:p>
    <w:p>
      <w:pPr>
        <w:pStyle w:val="Heading2"/>
        <w:numPr>
          <w:ilvl w:val="1"/>
          <w:numId w:val="1"/>
        </w:numPr>
        <w:rPr/>
      </w:pPr>
      <w:bookmarkStart w:id="50" w:name="__RefHeading___Toc3561377_2281741623"/>
      <w:bookmarkStart w:id="51" w:name="_Toc17"/>
      <w:bookmarkEnd w:id="49"/>
      <w:bookmarkEnd w:id="50"/>
      <w:r>
        <w:rPr>
          <w:rtl w:val="true"/>
        </w:rPr>
        <w:t xml:space="preserve">فروع مطهریت زوال عین </w:t>
      </w:r>
      <w:r>
        <w:rPr/>
        <w:t>94/08/11</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مطهریت زوال عین</w:t>
      </w:r>
    </w:p>
    <w:p>
      <w:pPr>
        <w:pStyle w:val="BookText"/>
        <w:rPr/>
      </w:pPr>
      <w:r>
        <w:rPr>
          <w:rFonts w:ascii="IRNazanin" w:hAnsi="IRNazanin" w:eastAsia="IRNazanin"/>
          <w:color w:val="111111"/>
          <w:sz w:val="28"/>
          <w:sz w:val="28"/>
          <w:szCs w:val="28"/>
          <w:rtl w:val="true"/>
          <w:lang w:bidi="fa-IR"/>
        </w:rPr>
        <w:t>گفته شد که زوال عین از مطهرا ت است نسبت به ظاهر بدن حیوان و نسبت به باطن انسان که عبارت است از دهان و داخل بینی و حفره 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این شد که اگر شکی بکنیم که این مورد ظاهر است یا باطن، ادله ای اقامه شد و بحثی داشتیم تحقیق این است که تشخیص ظاهر و باطن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یادتان باشد نظر شیخ انصاری که فرمودند اصل در امور عقلیه جاری نمی شود، منظور از عقلیه امور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و عدم مرجعیت عرف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واقعیات اصل جاری نیست و واقعیات ها راه کشفش فحص و مراجعه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 و باطن معلوم است، ظاهر چیست باطن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معنای عرفی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معنای ظاهر بدن و باطن بدن عرف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مواردی اتفاق افتاد از قبیل شبهه مفهومیه یا شبهه مصداقیه در مورد شک در ظاهر و باطن بودن بدن مثل مطبق الشفتین تحقیق این است که باید به عرف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مشکل داشت و نتوانست حل بکند یا عرف دارای یک نظر نبود،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درباره مطبق الشفتین که سید می فرماید از باطن است این نظر ایشان نظر فتوائی نیست بلکه یک اظهار نظر از سوی یک نفر از اهل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هم مطابق با رأی عموم نیست که گفتیم سید بروجردی قدس الله نفسه الزکیه می فرماید مطبق الشفتین از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برای عرف آماده بود اما عرف در مثل چنین موردی که اختلاف باشد مرجعیت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اصولی یک نکته جنبی داریم و آن این است که شک در مخصص، باطن مخصص است و قاعده ملاقات عموم دارد باطن تخصیص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مخصص مساوی است با عدم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نتیجتاً براساس احتیاط شرعی می گوییم باید اینجا اعلام کنیم که اجتناب و تطهیر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فقیه همدانی</w:t>
      </w:r>
    </w:p>
    <w:p>
      <w:pPr>
        <w:pStyle w:val="BookText"/>
        <w:rPr/>
      </w:pPr>
      <w:r>
        <w:rPr>
          <w:rFonts w:ascii="IRNazanin" w:hAnsi="IRNazanin" w:eastAsia="IRNazanin"/>
          <w:color w:val="111111"/>
          <w:sz w:val="28"/>
          <w:sz w:val="28"/>
          <w:szCs w:val="28"/>
          <w:rtl w:val="true"/>
          <w:lang w:bidi="fa-IR"/>
        </w:rPr>
        <w:t>و این نظری که نظر نهایی شد را شیخ انصاری قدس الله نفسه الزکیه اعلام داشته است که در مثل چنین مورد مقتضای قاعده ملاقات به نجس وجوب اجتناب است و نیاز به تغسیل و تطهیر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همدانی قدس الله نفسه الزکیه همین رأی شیخ انصاری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نتیجتاً آنچه که در متن فرموده است از لحاظ دلیل درست است ان شاء الله ولیکن علی التحقیق آنچه را که سید بروجردی فتوا داده اند باید انجام بگیرد و هر موردی که شک در ظاهر و باطن آن داشتیم در مثل مطبق الشفتین و مطبق الجفنین باید اعلام بکنیم که واجب است به احتیاط وجوبی که تغسیل و ازاله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ما بود درباره امر دهم از 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یازدهم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مطهر یازدهم سید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 عشر استبراء الحیوان الجلال فانه مطهر لبوله و روثه و المراد بالجلاله مطلق ما یوکل لحمه من الحیوانات المعتاده یتغذی العذره و هی غائط الانسان و المراد من الاستبراء منعه عن ذلک و اغتذائه بالعلف الطاهر حتی یزول عنه اسم الجلل و الاحوط مع زوال الاسم مضی مده المنصوصه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جهات مسئله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فرمودند که استبراء حیوان جلال که حیوان جلال حیوان ماکول اللحمی است که از نجاست تغذیه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و اصطلاحی جلال و مدت جلال خواری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جلال لغتا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در لغت به معنای بقر جلاله آمده است در لغت نامه مثل لسان العرب و اقرب الموارد گفته اند که جلاله بقره است ولی معلوم می شود که از باب مثال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جلال آن حیوان محلل الاکلی است که از عذره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جلال ماده اش جلّ است، جلّ در لغت به معنای عذره است، الجلّ تطلق علی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جلال که می گوید به اعتبار آن اسم خاص از نجاست است که جلّ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مبالغه گفته می شود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معنای کلمه، اما معنای صیغه جلاله که حیوانی است که از عذره و نجاست تغذیه کند در چه حد و به چه اندازه؟ 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اغتذائها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صیغه جلاله است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لغتاً اختصاص دارد به بقره، فرمودند در لغت آمده است که جلاله فقط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 این ذکر بقره در لغت نامه به عنوان مثال تلقی می شود و الّا اختصاص به بقره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بر این مطلب این روایت است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علیه السلام عن الرجل یصلی و فی ثوبه عذره من انسان أو سنور أو کلب</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پس دیدیم که عذره اولا اختصاص به عذره انسان ندارد و ثانیا روایت بعدی که آمده است ابلی که اکل عذره بکند، پس دو تا نکته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اختصاص به عذره انسان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آکلش هم اختصاص به بقره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جلال معلوم شد و جلاله هم معلوم شد که منحصرا بقره نیست و طبق نص عذره هم تنها عذره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این نکته توجه کنیم که مدت جلاله چقدر باشد؟ آیا یک نوبت کافی است یا یک مدت متنابه و تا کی و تا کجا، مطلبی است تا جلاله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کلمه که بنگریم جلاله صیغه مبالغه است باید بسیار اکل عذره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بسیار را مصداقش را عرف تشخیص می دهد که بسیار است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تحقیقی شهید ثانی قدس الله نفسه الزکیه می فرماید که درباره حد و حدود جلاله از حیث مدت هیچ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اجماع و عقل، اصلا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کاملا مجملی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بیان نشده است نه از سوی نص و نه اجماع</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نظر صاحب جواهر و سید الخوئی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کتاب جواهر می فرماید درباره مدت جلل از سوی شرع بیانی نرسیده است اما اقوالی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گفته می شود جلل تا حدی باشد که به رشد جسمانی حیوان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گوشت و خون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هم گفته است که یوماً و لیله مثل رضاع یک شب و روز کامل طبق عادت تغذیه اش عذره باشد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قول سومی را هم سید الحکیم قدس الله نفسه الزکیه در ادامه این اقوال اعلام می کند که گفته می شود که جلل آنگاه صدق می کندنتن بشود یعنی آن بوی ناخوشایندی که در نجاست است در جسم منتقل بشود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این سه تا قولی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و اقوال هیچ کدام قابل التزام نیست و همینطور سید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می فرماید این اقوال و این آراء هیچ کدام قابل التزام نیست و باید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دید روشنی داشت که قاعده عرف این بود که روشن باشد و عرف مقابلی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عرف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اختلاف دارد یا اجمالی یک چیزهایی از عرف استفاده می شود اعتبار برای عرف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عرف چیزی استفاده نشود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یا شبهه مفهومیه است یا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مفهومیه بود جایی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شبهه مفهومیه هم واضح است و آن این است که شک در سعه و ضیق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استصحاب وجود ندارد، نه استصحاب حکمی وحدت قضیتین محرز نیست نه استصحاب موضوعی شک در بقاء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استصحاب نکنیم مراجعه می کنیم به عمومات که عموم حلیت ا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مصداقیه شد که شک بکنیم به هر دلیلی که این موضوع خاص خارجی الان با این وضعیت این جلال است یا جلال نیست خارجاً، حد را می دانیم خصوصیات را می دانیم شک در این نداریم و اما در تطبیق خارجی اش شک داریم که این جلال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مصداقیه شد تمسک به عام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حلیت داریم، از راه عام نمی توانیم طهارت را نمی توانیم ثابت کنیم اما از راه عام نمی توانیم طهارت را ثابت کنیم اما از راه اصل می شود، نتیجه یکی است اما راه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 طهارت و حلیت است اما راهش می شود استصحاب</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یک اشکال دارد و آن این است که شبهه مصداقیه اینجا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مفهوم جلال ممکن است که بحث در مدت است که کم یا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مصداقیه معنا ندارد چون مفهوم برای ما کاملا روشن نیست که به مصداق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مسئله روبرو بشویم شبهه مصداقیه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مربوط می شود به توضیح معنای جلال این است که فقهاء و همینطور متن فتوای سید اختصاص داده است جلال را به حیوان ماکول اللحمی که از عذره انسان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از کجا آمده؟ نصی خاصی در این رابطه گفته شده است که وجود دارد عبارت است از این عن احمد بن یحیی عن بعض اصحابه عن علی بن حسان عن علی بن عقبه عن موسی بن اکلیل عن بعض اصحابه عن ابی جعفر، سند مرسل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 شربت بولا ثم ذبحت قال فقال یغسل ما فی جوفها ثم لا بأس به و کذلک اذا ائتلفت بالعذره ما لم تکن جلاله و الجلاله التی یکون ذلک غذائها</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حیوانی است که عذره غذائش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نص با این سند جلاله معنا شد که حیوان ماکول اللحمی است که از عذره تغذیه می کند و غذایش باشد عذره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 مشهور این است که جلاله حیوان ماکول اللحمی است که فقط از عذره انسان تغذیه کند رأی مشهور براساس روایت موسی 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 از این روایت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روایت دو تا مشکل دارد سنداً و دلالتاً، اما سنداً مرسل است و اما دلالتاً عذره نسبت به عذره غیر انسان هم کاربرد دارد از این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 هم ما اختصاص می دهیم جلاله را به آکل عذره انسان، برای اینکه معهود در موضوعات حیوانی است که از عذره انسان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معهود آن است حکم اختصاص پیدا می کند به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 کند معهود و مورد، مورد را گفتیم مخصص نمی شود اما معهود مخصص می شود؟ گفته بودیم که مورد مخصص نمی شود مگر اینکه تطبیق باشد آن تطبیقش هم از باب اهمیت یا معهودیت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نمی شود و الا همه عمومات موردی دارد استثناء داشت و آن جایی بود که عام یا بیان تطبیق شده باشد بر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معهودیت را در اصطلاح جایی به کار می بریم معهود در بیان است یعنی حکم می رود روی همان مورد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تطبیق کرد دیگر دامنه حکم و موضوع تشخیص و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مسئله</w:t>
      </w:r>
    </w:p>
    <w:p>
      <w:pPr>
        <w:pStyle w:val="BookText"/>
        <w:rPr/>
      </w:pPr>
      <w:r>
        <w:rPr>
          <w:rFonts w:ascii="IRNazanin" w:hAnsi="IRNazanin" w:eastAsia="IRNazanin"/>
          <w:color w:val="111111"/>
          <w:sz w:val="28"/>
          <w:sz w:val="28"/>
          <w:szCs w:val="28"/>
          <w:rtl w:val="true"/>
          <w:lang w:bidi="fa-IR"/>
        </w:rPr>
        <w:t>نکته توضیحی معنای جلال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در مسئله اولا نسبت به همین نکته که جلال فقط آکل عذره انسان است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فقهاء کسانی داریم که گفته اند که جلال اختصاص به آکل عذره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 صلاح حلبی صاحب کتاب کافی که از فقهای بین قرن سوم و چهارم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به آکل عذره خرء و عذره بقیه و حیوانات نجس العین مثلا خرء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بقره ای خرء کلب تغذیه بکند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 گویند و ما تایید کردیم؟ برای اینکه بحث جلال و تحقق جلل از سنخ وضعیات است تعبد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وضعیات گفتیم که کشف ملاک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احکام تکلیفیه است کشف ملاکش کار مشکلی است ولی در احکام وضعیه کشف ملاک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از تناسب حکم و موضوع اطمینان حاصل می کنیم که نجاست آن شئ که عذره باشد تاثیرگذار است و نجاست خرء کلب که کمتر از نجاست عذره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حیث احراز ملاک شکی در آن نیست که می توانیم اعلام بکنیم که حیوان جلل آن حیوانی است که اکل عذره بکند اعم از اینکه عذره انسان باشد یا عذره حیوانات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احتیاط دینی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تحقیقی دیگر این بود که تشخیص مدت جلل، معنای جلل این است که از تناسب حکم و موضوع و از نصوص استبراء این مطلب را به دست می آوریم که آن نجاست در گوشت و خون حیوان نفوذ کرده باشد، این می شود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چه مدتی و تا کی و تا کجا، مدتش از سوی شرع تعیین نشده است لذا ما الان در این شرائط مراجعه می کنیم به علومی که اختیار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 آزمایشگاه ها این یکی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آزمایشگاه ها می بینیم تغذیه موادّ نجس در بدن حیوان تا چه اندازه و حد می تواند اثر بکند به خون و گوشت آن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و راه هم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علمی اعلام می کنیم که حیوانی که مثلا یک شب و روز اگر از عذره و خرء کلب تغذیه بکند جلل صدق می کند و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راه حل مراجعه به آزمایشگاه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اعتبار قانونی دارد</w:t>
      </w:r>
      <w:r>
        <w:rPr>
          <w:rFonts w:eastAsia="IRNazanin" w:cs="IRNazanin"/>
          <w:color w:val="111111"/>
          <w:sz w:val="28"/>
          <w:szCs w:val="28"/>
          <w:rtl w:val="true"/>
          <w:lang w:bidi="fa-IR"/>
        </w:rPr>
        <w:t>.</w:t>
      </w:r>
      <w:bookmarkStart w:id="52" w:name="pg4209_35127"/>
    </w:p>
    <w:p>
      <w:pPr>
        <w:pStyle w:val="Heading2"/>
        <w:numPr>
          <w:ilvl w:val="1"/>
          <w:numId w:val="1"/>
        </w:numPr>
        <w:rPr/>
      </w:pPr>
      <w:bookmarkStart w:id="53" w:name="__RefHeading___Toc3561379_2281741623"/>
      <w:bookmarkStart w:id="54" w:name="_Toc18"/>
      <w:bookmarkEnd w:id="52"/>
      <w:bookmarkEnd w:id="53"/>
      <w:r>
        <w:rPr>
          <w:rtl w:val="true"/>
        </w:rPr>
        <w:t xml:space="preserve">مطهریت استبراء جلاله </w:t>
      </w:r>
      <w:r>
        <w:rPr>
          <w:rtl w:val="true"/>
        </w:rPr>
        <w:t>(</w:t>
      </w:r>
      <w:r>
        <w:rPr>
          <w:rtl w:val="true"/>
        </w:rPr>
        <w:t>سه مرحله</w:t>
      </w:r>
      <w:r>
        <w:rPr>
          <w:rtl w:val="true"/>
        </w:rPr>
        <w:t xml:space="preserve">) </w:t>
      </w:r>
      <w:r>
        <w:rPr/>
        <w:t>94/08/12</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مطهریت استبراء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مرحله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 این مسئله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شرح و توضیح معنای جلاله که گفته شد و به این نتیجه رسیدیم که جلاله عبارت است از مطلق حیوان ماکول اللحم، اختصاص به بقره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لغت نامه ها جلاله ترجمه شده است به بقره از باب ذکر مثال است که در نصوص استبراء می خوانیم ابل و شاه و غیرها می تواند جلاله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گفتیم با موافقت با رأی بعضی از فقهای اقدمین مثل ابو صلاح حلبی منظور از جلاله حیوان ماکول اللحمی که نجاست اکل کند اعم از اینکه این نجاست عذره انسان باشد یا از حیوانات نجس العین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دو نکته مورد استناد قرار گرفت یکی عبارت بود از علم به مناط و عدم خصوصیت برای عذره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هم روایتی داریم که در متن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 الانسان أو الکلب أو السنور</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عذره به خرء کلب و سنور 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نکته و براساس احتیاط دینی گفتیم که جلاله مطابق با رأی فقیه اقدمی ابی صلاح حلبی جلاله آن است که نجاست تغذیه کند از عذره انسان باشد یا خرء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عبارت است از بیان احکام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درباره جلاله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اکل لحم،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بول و خرء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فقهاء به طور کل اکثریت بر این هستند که جلاله محرم الاکل است که حکم جلاله حرام گوشت و بول و خرءاش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اکل لحم حیوان جلاله مشهور به شهرت عظیمه که شهرت عظیمه در مرز نفی خلاف است و از ضمن کلامشان استفاده می شود نفی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طوسی مطلبی درباره کراهت گفته شده است و آن کراهتی که شیخ گفته است قابل توجیه است و پس از آن نفی خلاف قابل اعلام خواهد بود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اما مستند اصلی ما نصوص باب است که در این رابطه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باب آمده است اولا روایتی است که دلالت دارد بر حرمت اکل لحم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عبارت است از روایتی که صحیحه است، محمد بن یعقوب عن محمد بن یحیی عن احمد بن محمد عن علی بن حکم عن هشام بن سالم که همه از اجلاء و ثقات و مشایخ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 ولی اعلائی نگفتیم چون صحیحه اعلائی این است که در سند اصحاب اجماع و مشایخ ثلاث باشد و از اوتاد ثلاثه هم نقل شده باشد زراره و ابوبصیر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ثلاث و مشایخ ثلاث و 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اوتاد چهار تاست ولی این سه نفر کثیر الروایه هستند که یکی هم برید بن عجلی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لا تأکل لحوم الجلالات و ان أصاب من عرقها فاغسله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این روایت هم شیخ کلینی نقل می کند و هم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 و متن هم تصریح بر مدعا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نهی در حرمت چون عمل واقعی است و دلالت دارد بر حرمت وضعی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ما درباره اثبات حرمت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نجاست بول و لبن و خرء حیوانات جلاله، روایت دیگر صحیحه حفص بن بختری، که این را صحیحه می گوییم ولی بر مبنای سیدنا الاستاد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ابن ابی عمیر عن حفص بن 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لا تشرب من البان الابل الجلاله و ان اصابک شئ من عرقا فاغسله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سند درست است و دلالت هم واضح است که لبن ابل جلاله نجس است و شربش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حکم درباره جلاله اشکالی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مرحله توضیح معنای جلاله و بیان حکم جلاله در حقیقت بحث مقدماتی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استبراء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 ما چون مطهرات است عبارت از این است که استبراء حیوان جلاله موجب تطهیر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استبراء چیست؟ درباره استبراء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شهید ثانی می فرماید استبرای جلاله عبارت از این است که حیوان جلاله حفظ و حراست بشود و از اکل نجاست حفظ بشود و از اکل نجاست منع بشود منتها با اشراف و نظارت، تا وقتی که صدق اسم از بین برود دیگر عرف به آن حیوان جلاله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برای جلاله محقق شده بود پس از این ممانعت از اکل نجاست اگر زوال صدق اسم به عمل آمد استبراء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می گوییم؟ برای اینکه از لحاظ نص و اجماع به طور صریح مدرکی نداریم، در نتیجه استبراء جلاله این شد که منع بشود از اکل نجاست تا وقتی که اسم جلاله صدق نکند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این رابطه سید الحکیم قدس الله نفسه الزکیه می فرماید بعد از زوال اسم قطعا طهارت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اجماع محقق بر این است که خود جلل موجب حرمت و نجاست است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زوال اسم شد موضوع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حکم بدون موضوع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زمینه نخواهد داشت، موضوع تغییر کرده است، جلاله نجس بود و الان جلاله نیست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سیدنا الاستاد بنابر فتوای متن می فرماید آنچه را که ماتن گفته است درست است بعد از که صدق اسم از بین برود جلاله حفظ و حراست بشود و منع شود از اکل نجاست تا جایی که سلب عنوان بشود و جلاله دیگر صدق نکند موضوع جدیدی به وجود می آید دیگر جلاله نیست و حکم فرق می کند با تغییر موضوع</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قول اول درباره استبراء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درباره استبراء گفته می شود که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عبارت از این است که جلاله ممانعت بشود از اکل عذره و نجاست طبق مدتی که از سوی نص تعیین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 و ناقه اربعین یوم، بقره عشرین یوم، اینها در نصوص آمده، طبق نص باید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عددها که تعیین شده است در نصی آمده است محمد بن یعقوب عن علی بن ابراهیم عن ابیه عن النوفلی عن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قال امیرالمومنین علیه السلام دجاج الجلاله لا یوکل لحمها حتی تغتذی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را شرح می دهد که از اکل نجاست منع بشود و خوراک طاهر برایش طاهر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دارد منع از یک سو و دادن خوراک پاک و طاهر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تغتذی ثلاثه ایام، برای مرغی که نجاست می خورد سه روز حد استبراء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البطه الجلاله بخمسه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اردکی که جلاله بشود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 الجلاله عشره ایام و البقره الجلاله عشرین یوما و الناقه الجلاله اربعین یوما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عدد استبراء ناقه اتفاق نظر بین فقهاء محقق است مطابق با این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بقره اختلاف نظر وجود دارد، شیخ طائفه قدس الله نفسه الزکیه در کتاب مبسوط می فرماید بقره کالناقه اربعین یوما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نهایه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استبراء جلاله به ایام عشرین یوم است </w:t>
      </w:r>
      <w:r>
        <w:rPr>
          <w:rStyle w:val="FootnoteAnchor"/>
          <w:rtl w:val="true"/>
        </w:rPr>
        <w:footnoteReference w:id="74"/>
      </w:r>
      <w:r>
        <w:rPr>
          <w:rFonts w:ascii="IRNazanin" w:hAnsi="IRNazanin" w:eastAsia="IRNazanin"/>
          <w:color w:val="111111"/>
          <w:sz w:val="28"/>
          <w:sz w:val="28"/>
          <w:szCs w:val="28"/>
          <w:rtl w:val="true"/>
          <w:lang w:bidi="fa-IR"/>
        </w:rPr>
        <w:t>برابر با همین متنی که الان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غرض ما از ذکر این روایت خواستیم مستندی بیاوریم برای قول مشهور که قول مشهور مستند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هشت تا روایت آمده، که همه این هشت روایت عدد و رقم برای استبراء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 روایت باقی مانده امرش دائر است بین مرفوعه و ضعیف و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که احتمال اعتبار دارد این روایت اول بود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و بعض از فقهای دیگر در سند این روایت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این مجموعه از روایات امرش دائر است بین ضعیف و مرفوعه و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به سندی که به نوفلی و سکونی باشد می 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دو فرد مدائحی دارد نزدیک به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کثیر الروایه هستند و ثالثا روایات شان با متون درست است، متن مضطرب در نقل آنها ندیده ایم و بعد هم کسانی که از آنها نقل می کنند که اعتماد می کنند به آنها افراد جلیل القدری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چند تا امتیاز که در کنار هم قرار بدهیم روایت نوفلی و سکونی خالی از اعتبار نیست هرچند توثیق خاصی از شیخان شیخ نجاشی و شیخ کشی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اصلی این است که مشهور به این روایت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الحکیم در برابر اعتراض نسبت به ضعف سند این روایت می فرماید عمل مشهور جابر ضعف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که درباره استبراء حیوان جلاله آمده است و تعیین عدد به ایام داشته است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برایش اعتبارات گفتیم یک موید دیگر هم داریم و آن این است که هفت تا روایت دیگر که در این باب است تحت عنوان کثرت الروایات مندرج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خالی از اعتبار نیست که بگوییم روایات دالّ بر تعیین عدد از نظر سند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و قول مشهور مستند به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اکثر الامرین، هر دو را لحاظ می کنیم، هر کدام که از نظر زمانی بیشتر بود به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جلل ابل سی روز از بین رفت صدق اسم نمی کند اما ده روز دیگر باقی مانده، اکثر الامرین به ده روز باقیمانده هم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دیدیم که جلل بقر که بیست روز بود، بیست روز کامل شد اما صدق اسم میکند هنوز و جلاله از بین نرفته، باید صبر کنیم تا زوال صدق اسم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مثل اصل جلاله که آنجا گفتیم که تحقق جلاله باید مراجعه بشود به اختبارات و آزمایش های علمی، رفع جلاله هم باید مراجعه بشود به دید علمی و آزمایشگاه های علمی که الان دیگر اثری از آن نجاست در خون و گوشت این حیوان وجود ندارد راه هم راه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ممکن است بگویید که کار درستی است آسان هم است ولی ممکن است در دهات و قصوات کار مشکلی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علم حرجی و عسری باشد چه کنیم تتمه این بحث ان شاء الله جلسه آینده</w:t>
      </w:r>
      <w:r>
        <w:rPr>
          <w:rFonts w:eastAsia="IRNazanin" w:cs="IRNazanin"/>
          <w:color w:val="111111"/>
          <w:sz w:val="28"/>
          <w:szCs w:val="28"/>
          <w:rtl w:val="true"/>
          <w:lang w:bidi="fa-IR"/>
        </w:rPr>
        <w:t>.</w:t>
      </w:r>
      <w:bookmarkStart w:id="55" w:name="pg4209_35129"/>
    </w:p>
    <w:p>
      <w:pPr>
        <w:pStyle w:val="Heading2"/>
        <w:numPr>
          <w:ilvl w:val="1"/>
          <w:numId w:val="1"/>
        </w:numPr>
        <w:rPr/>
      </w:pPr>
      <w:bookmarkStart w:id="56" w:name="__RefHeading___Toc3561381_2281741623"/>
      <w:bookmarkStart w:id="57" w:name="_Toc19"/>
      <w:bookmarkEnd w:id="55"/>
      <w:bookmarkEnd w:id="56"/>
      <w:r>
        <w:rPr>
          <w:rtl w:val="true"/>
        </w:rPr>
        <w:t xml:space="preserve">تفسیر آیات </w:t>
      </w:r>
      <w:r>
        <w:rPr/>
        <w:t>56</w:t>
      </w:r>
      <w:r>
        <w:rPr>
          <w:rtl w:val="true"/>
        </w:rPr>
        <w:t xml:space="preserve"> </w:t>
      </w:r>
      <w:r>
        <w:rPr>
          <w:rtl w:val="true"/>
        </w:rPr>
        <w:t xml:space="preserve">و </w:t>
      </w:r>
      <w:r>
        <w:rPr/>
        <w:t>57</w:t>
      </w:r>
      <w:r>
        <w:rPr>
          <w:rtl w:val="true"/>
        </w:rPr>
        <w:t xml:space="preserve"> </w:t>
      </w:r>
      <w:r>
        <w:rPr>
          <w:rtl w:val="true"/>
        </w:rPr>
        <w:t xml:space="preserve">سوره نساء در موضوع اهل بیت علیهم السلام </w:t>
      </w:r>
      <w:r>
        <w:rPr/>
        <w:t>94/08/13</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کفروا بآیتنا سوف نصلیهم نارا کلما نضجت جلودهم بدلناهم جلودا غیرها لیذقوا العذاب ان الله کان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سندخلهم جنات تجری من تحتها الانهار خالدین فیها ابدا لهم فیها ازواج مطهره و ندخلهم ظلا ظلیلا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آنان که کفر آورده اند به آیات ما آتش جهنم نصیب شان است و پوست هایشان را آتش جهنم آزار می دهد تا عذاب الهی را لمس کنند و آنان که عمل صالح انجام دادند ایمان آورده اند و عمل صالح بهشت و خلود و نعمت های بهشت نصیب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تفسیر که مراجعه کنیم درکتاب تفسیر قمی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را علی بن ابراهیم خود صاحب تفسیر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 رجالی روایاتی که در تفسیر علی بن ابراهیم قمی بیاید روایاتی است که سندش معتبر است و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الایات امیرالمومنین و الائمه علیهم السلام</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تبدیل جلود از آقا امام صادق سوال شد آقا هم مسئله را شرح داد تا رسید به آیه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منظور از آیات ائمه آل 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این آیات الهی را قبول ندارند عذاب دردناک الهی دارند و عذاب شان بیشتر می شود هر چند مدت به مدت پوست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جلود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بدلنا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ترجمه ظاهری دارد یک تأویل به اصطلاح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حرام و محرم است و از کبائر، اما اگر تفسیر احتمالی گفتید تفسیر نیست، احتمال می دهید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را که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بدلنا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ترجمه دارد که آمده است و امام صادق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نضجت جلودهم و بدلنا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تنزیل کرده است به خشت و لبنه ای که بشکند و دوباره جایش گذاشته شود یا ممکن است شکل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رجاء اینگونه احتمال داده شده است آنها که آیات خدا را انکار می کنند امیرالمومنین و ائمه معصومین علیهم السلام هر قدر حیله بکار ببرند به نام مسلمان، به نام مومن، به نام عباد الله هم باشد این پوست عوض کردن ها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پوسته اش عوض می شود به ظاهر مسلمان و به باطن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تبدیل جلود کاری از پیش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است که انکار آیات خدایی دارند و با حیله و نیرنگ و با توجیهاتی بگویند که مثلا تصویب شورا بود یا مصلحت بود یا شیخوخیت بود هر توجیهی که بکنند اینها تبدیل جلود است به ظاهر،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آیه بعدی مرتبه ایجابی ایمان به آیات خدا را بیان می کند، که در تفسیر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المومنین المقرّین بولایه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سندخلهم جنات تجری من تحتها الانهار خالدین فیها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ابدا در برابر آن عذاب ابدی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و نعمت ابدی و هشدار</w:t>
      </w:r>
    </w:p>
    <w:p>
      <w:pPr>
        <w:pStyle w:val="BookText"/>
        <w:rPr/>
      </w:pPr>
      <w:r>
        <w:rPr>
          <w:rFonts w:ascii="IRNazanin" w:hAnsi="IRNazanin" w:eastAsia="IRNazanin"/>
          <w:color w:val="111111"/>
          <w:sz w:val="28"/>
          <w:sz w:val="28"/>
          <w:szCs w:val="28"/>
          <w:rtl w:val="true"/>
          <w:lang w:bidi="fa-IR"/>
        </w:rPr>
        <w:t xml:space="preserve">می بینیم منکرین ولایت یک عذاب موبّد دارند و مقرین ولایت نعمت موبّد دارند اما برای ما یک هشداری هم اینجا است که به این نکته توجه کنیم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ولایت دارند و عمل صالح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ولایی باشد متمم دارد، تنها اعتقاد کافی نیست هرچند عمل تنها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مولی علی سوال شد که بالواسطه سوال کرد که من شیعه ات هستم یا نه، فرمود به عملت بنگیرید اگر پایبند به واجبات و محرمات هستید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تایید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ایمان به نبوت و ایمان به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واو عطف است و أو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صالح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حسین علیه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ایام که ایام محرم است روایتی از سید الشهداء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سلام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الله جل ذکره ما خلق العباد الا لیعرفوه فاذا عرفوه عبدوه فاذا عبدوا استغنوا بعبادته عن عباده ما سواه</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از سید الشهداء در منابع ابناء عامه آمده تقریبا زیاد و در منابع شیعه یک مقداری در بحار است و یک مقداری هم در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روایات سید الشهداء مسند الامام الحسین هم اخیرا چاپ شده است، بیشتر دعاهایش بود تا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چون به نقل صدوق رسیده روایتی است که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بسیار بلندی است که می تواند جهت کار ما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هدف آفرینش را بیان می کند که هدف آفرینش عباد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خرج برداشته است انسان تا خدا را بشناسد، معرفت خدا این همه ارزش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تا معرفت به دست نیاورده انسان نیست، مقوم انسانیت انسان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دارای معرفت نباشد حیوان دو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اصلی ماهیت انسان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مردم را آفریده است که انسان باشند و انسان یعنی کسی که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ربط می دهد معرفت را به عبادت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عرفوه 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معرفت به مقام ربوبیت در حد توان و وسع خودش پیدا بکند لازمه این معرفت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حقیقت مقدمه طبیعی عبادت است که گفته می شود معرفت و عبادت از هم جدا نیست جنبه نظری عبودیت معرفت است و جنبه عملی عبودیت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انسان تاثیرگذار است در جهت انسان شدن انسان و در جهت موفقیت انسان و در جهت رسیدن انسان به کمال همین عبودیت است، عبودیتی که از طریق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خواستگاه عبادت باید معرفت باشد، عبادت بی معرفت ارزش شرعی و اساسی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عبدوه استغنوه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عبادتش درست بشود عبادت خدا، انسان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پیمان با هو الموجود بست، گردنش از قید هر معبود رست، ما سوی الله را مسلمان بنده نیست، پیش فرعونی سرش افکنده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استغنوا بعبادته عن عباده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سواه یکی از مصادیقش فرض کنید طواغیت، طاغوت های دوران، بگویید به اصطلاح روز آمریکا،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طاغوت برای ما طلبه ها خیلی تاثیرگذار نیست، یک طاغوت دیگری داریم که در کنار ما همیشه است آن طاغوت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طاغوت سر باز زدن هنر است، هنر این است که از طاغوت نفس استغناء حاصل کند، خدایا تو را عبادت می کنم نه برای خودم، عبادت می کنم که بهشت جهنم، نه برای اینها عبادت نمی کنم، وجدتک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از مرحوم آقا علی قاضی که سوال شد گفت هنر آن نیست که آدم پا روی آب بگذارد و عبور کند که بعضی از عرفاء این کار را کرده اند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در کنار رودخانه وحشی ایستاده بود یک مرشدی آمد گفت چرا رد نمی شوی از این رودخانه، گفت رودخانه وحشی است می بلعد، گفت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صاف و ساده گفت بسم الله الرحمن الرحیم پا گذاشت روی آب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رودخانه گفت آقای مرشد بیایید، گفت نمی توانم، گفت بسم الله الرحمن الرحیم بگو، گفت آقا آن بسم الله الرحمن الرحیمی که تو می گویی من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اگر کسی واقعا خودش را سرباز آقا بداند و از گناه بدش بیاید همین الان بسم الله الرحمن الرحیم بگوید معجزه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آقا علی قاضی می گوید پا روی آب گذاشتن و عبور کردن هنر نیست، هنر آن است که پا روی نفس خودش بگذاری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نبینی، این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طاغوت بسیار شیاد است، بسیار هنرمند است، به لباس دوست وارد می شود، کلاه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تو الان که کسی نیستید می خواهید بنده خدا باشید عبادت می کنم تا عبودیتم بالا برود بیشتر از دیگران بشوم آنقدر عابد بشوم که مردم از من الگو بگیرند، باخت بازنده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استغنوا بعبادته عن عباده ما سواه، کاملا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اصلی اینگونه عباد و عرفاء و عالم ربانی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ربانی به مصداق کامل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شعراء سعدی می گوید که عابد و زاهد و صوفی همه طفل رهند مرد اگر است بجز عالم ربانی نیست که مصداقش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اول عابدی که عبد الله حق معرفته، ما الان در این تاریخی که زندگی می کنیم یک عارف داریم فقط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حق معرفته و اتق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وجود مقدس بقیه الله الاعظم سلطان کونین ارباب عالم هستی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حقیر شیوه خطابی تلقی نشود، من طلبه سنتی هستم، خطیب نیستم یا بعضی از افرادی که قدرت و جرأت دارند من آن جرأت را ندارم، معنایش این نیست که بقیه را نفی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رتبه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کامل مال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عارف و سالک نمی کنم منتها آنها مراتب خودشان را دارند، مرتبه علیا فقط مال انسان کامل است که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عرفاء بوده اند و خواهند بود و ما با عارف و سالک مخالف اصلا نیستیم حتی عرفان نظری را هم رد نمی کنیم منتها ما می گوییم اگر کسی می خواهد برود در سیر و سلوک فقط عرفان عملی که عرفان عملی پایبندی به واجبات و محرمات و چیزی کم و زیاد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درجه بعدی اولیاء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طلبگی که برای شما تذکر بدهم و آن این است که درباره ذهن درست طلبگی این است که ما در دعاهایمان سلسله روحانیت را به طور کل دعا کنیم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وامدار فقهای گذشته هستیم فقهای سلف بودند که برای ما این میراث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برای کلیه اهل علمی که به این کسوت هستند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روحانیت طلاب و علماء را باید دعا کنید، این ذهن می شود ذهن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لباس روحانیت است خدایا اصلاح و توفیق برایشان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نیستند ما که معصوم نمی دانیم ولی ذهن مان را درست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یکی از معناهایش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استغنوا بعبادته من عباده ما سواه،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به معنای کلمه است، در زندگی فردی خودش عبودیت درست وضعیت زندگی آدم را هم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 آدم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عبودیت که پا بگیرد آدم تمامی نیازمندیهایش از غیر خدا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آسا غیر معادلاتی مسائل زندگی آدم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 خدا و عنایت خدا در حدی است که بنده خودش که در مرتبه عبودیت باشد، نمی گویم معنای عبودیت شبها بیداری، بلکه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اهل علم که یک توفیق مضاعفی قهرا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علوم دینی عبادت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که اینجا می نشینید در نامه اعمال شما عبادت ثبت می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توفیقات، استغنوا بعبادته عن عباده ما سواه، به هیچ کسی دیگر پرستشی ندارد و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 نیازی می شود در حد یک فرد بی نیاز از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و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و از هر تعلقی به طور طبیعی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آزادی رویایی فقط گره خورده است به عبادت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نکته که چرا قیام سید الشهداء کم رنگ نمی شود، چرا روز به روز بیشتر می شود؟ یک سوالی است که جوابش دل آدم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سید الشهداء از ده نفر بیست نفر رسیده است به زیارت اربعینش به بیست میلیون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تاریخ بشر جمعیت مذهبی مثل جمعیت کربلا و اربعین نبوده و تا حالا نظیر ندارد مخصوصا با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دارد؟ یک جوابی را یکی از محققین گفته است که سید الشهداء کل کارهایش در کربلا زیبا بود کار زیبا فطری است و امر فطری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جواب نسبتاً خوبی است ولی جواب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دقیق تر و کامل تری دارد هفته آینده</w:t>
      </w:r>
      <w:r>
        <w:rPr>
          <w:rFonts w:eastAsia="IRNazanin" w:cs="IRNazanin"/>
          <w:color w:val="111111"/>
          <w:sz w:val="28"/>
          <w:szCs w:val="28"/>
          <w:rtl w:val="true"/>
          <w:lang w:bidi="fa-IR"/>
        </w:rPr>
        <w:t>.</w:t>
      </w:r>
      <w:bookmarkStart w:id="58" w:name="pg4209_35132"/>
    </w:p>
    <w:p>
      <w:pPr>
        <w:pStyle w:val="Heading2"/>
        <w:numPr>
          <w:ilvl w:val="1"/>
          <w:numId w:val="1"/>
        </w:numPr>
        <w:rPr/>
      </w:pPr>
      <w:bookmarkStart w:id="59" w:name="__RefHeading___Toc3561383_2281741623"/>
      <w:bookmarkStart w:id="60" w:name="_Toc20"/>
      <w:bookmarkEnd w:id="58"/>
      <w:bookmarkEnd w:id="59"/>
      <w:r>
        <w:rPr>
          <w:rtl w:val="true"/>
        </w:rPr>
        <w:t xml:space="preserve">مطهریت استبراء جلال </w:t>
      </w:r>
      <w:r>
        <w:rPr/>
        <w:t>94/08/16</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استبراء جلال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درباره استبراء جلال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مشهور رعایت مدت معینه از طریق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سلب اسم جلال در اثر نگهداری و ممانعت از اکل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اطول الامرین، اگر سلب اسم جلال مدتش کمتر باشد از مدت معینه از سوی نصوص باید به مقتضای نص عمل کرد که اطول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عکس شد سلب اسم طولانی تر بود از مدت معین شده از طریق نص باید به سلب اسم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اولا همانطور که قبلا اشاره شد صدق جلال که نجاست در خون و گوشت حیوان نفوذ کند می شود از طریق آزمایشگاه های علمی به دست آورد و استبراء هم از همین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آزمایش علمی باید کشف بشود که الان اثری از نجاست در خون و گوشت حیوان جلال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تتمه اش این است که باید آزمایش یا نظر آزمایشگاه علمی و قطعی و متبع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به حقیر گفتند که به آزمایشگاه ها باید اعتماد و مراجعه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ما آن آزمایشگاه را معتبر می دانیم و آن نظر علمی آزمایشگاهی برای ما اعتبار دارد که قطعی متفق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صاحبنظران اختلاف وجود داشت نظر قطعی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 قطعی و علمی شد حجیتش از باب حجیت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و عدم تقدم دلیل شرعی بر دلیل عقلی عقلائی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تعارض نص با دلیل عقلی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اصول برخورده اید که اگر نص یا دلیل شرعی با دلیل عقلی تعارض کند دلیل شرعی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اجمالا گفته شده اما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دلیل عقلی دلیل عقلایی باشد قطعاً نص معتبر مقدم است بر دلیل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شرعی معارض بشود با دلیل عقلی ظنی باز هم دلیل شرعی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شرعی معارض بشود با دلیل عقلی قطعی ضروری در حقیقت دلیل بر خلاف علم وجدانی به طور مسلم علم وجدانی در رأس حجج و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 است و دلیل در صورت معارضه با علم وجدانی قطعاً اعتبار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سیدنا الاستاد در سرتاسر نصوص نص معتبر مخالف با علم وجدانی قطعی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چنین چیزی فرض کنید طبیعت شرع و باب حجج و امارات به ما گفته اند که حجیت علم و حجیت قطع در رأس حجج و ادله و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واقعش هم فرضی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درباره جلال نظر علمی قطعی اعلام شد از باب حجیت قطع و حجیت علم اعتبار دارد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چیزی که کشف بشود نیاز به فحص ندارد، نیاز به ادله ظنی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زمینه برای ادله دیگر باقی نمی گذارد، کشف تام که بیاید برای ادله دیگر در آن جهت کشف زمینه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ملاک</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ملاکات در اینجا چطور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ملاکات ذهن شما رفت به طرف کشف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علم حاصل بکنیم به چیزی ذهن تان کشیده شد که اگر ما دلیل نداشتیم در یک مورد ولی ملاک را کشف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بودیم درباره سیگار کشیدن دلیل نداریم ولی کشف کردیم ملاک قطعی و آن ضرر، و ضرر قطعی قطعی است لذا فتوای ما این شد که سیگار کشیدن حرام است مخصوصا برای کسی که ابتداءً می خواهد سیگار بکشد چون ملاکش قطعا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که کشف ملاک را مثال بزنید مسئله سیگار را مثال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قطعا کشف بشود حکم بلا اشکال وجود خواهد داشت که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کشف ملاک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به معنای کشف وجود ملاک، کشف ملاک به معنای تشخیص ملاک، دو تا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کشف به معنای علم به وجود ملاک از طریق اوامر و نواهی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آمده است قاعده عقلیه که احکام تابع مصالح و مفاسدی است که در متعلقات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کنیم که ملاک قطعا مصلحت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و تشخیص ملاک چون احکام تکلیفیه تعبدی است برای مکلف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احکام وضعیه که احکام وضعیه در حقیقت عبارت است از احکام واقعیه، ازاله نجاست یک واقعیتی است، ضمانت یک واقعیتی است، خسارت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که قانون ها وضع می شود در قبال 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کشف ملاک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مثلا عدم جواز شرب توتون در صورتی که ما ملاک را یقین داریم که ضرر دارد و ضرر هم معتنی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بحث ضرر یک چیز است ضرر معتنی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و دفعه بودن اینها هیچ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اصولی گفته می شود که ضرر اگر تدریجی بود ابتدائش معتنا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درجات اندک و بیشتر و کمتر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اصلی درباره ضرری که رافع تکلیف است و ضرری که موضوع حکم است، فقهاً و اصولاً ضرر معتد به است حالا حصولش تدریجی باشد یا دفعی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این عمل از عمل سیگار کشیدن ضرر معتنا به شخصی به وجود بیاید در قاعده ضرر، ضرر شخصی موضوع حکم است می 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استبراء از طریق آزمایشگاه قطعی و علمی 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شد که در مرغداری ها خونی که جمع می شود در مذابح و کشتارگاه ها در حد زیاد است خون جمع می شود و خون را جمع می کنند و خشک می کنند به صورت دانه برای مرغ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ما جلال را تعریف کردیم که اکثر اغتذائها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برای مرغداری می دهند دانه سالم مثل ارزن و چیزها دارند زیاد، در برابر آن دانه اصلی خون چیز کمی است، یک دهم هم شاید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یک مقدار اندکی از غذاء نجس باشد جلال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جلال به نجاست انسان و خرء کلب معنا کردند و به سایر نجاست تسری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شیخ اقدم ابوصلاح حلبی فرمودند عذره انسان باشد یا خرء کلب یا غیرها من النجاسات، فرق بین نجاسات وجود ندارد هم ملاکاً و هم نصاً </w:t>
      </w:r>
      <w:r>
        <w:rPr>
          <w:rStyle w:val="FootnoteAnchor"/>
          <w:rtl w:val="true"/>
        </w:rPr>
        <w:footnoteReference w:id="77"/>
      </w:r>
      <w:r>
        <w:rPr>
          <w:rFonts w:ascii="IRNazanin" w:hAnsi="IRNazanin" w:eastAsia="IRNazanin"/>
          <w:color w:val="111111"/>
          <w:sz w:val="28"/>
          <w:sz w:val="28"/>
          <w:szCs w:val="28"/>
          <w:rtl w:val="true"/>
          <w:lang w:bidi="fa-IR"/>
        </w:rPr>
        <w:t>، نص به جهت کثرت ابتلاء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انصراف به عذره ندارد، چون که عذره کثرت ابتلاء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ابتلاء انصراف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انصرافش می شود انصراف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دارد انصراف و آن کثرت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انصراف حاقی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الیزدی قدس الله نفسه الزکیه چند مسئله از مطهرات را به طور مختصر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سیزدهم خروج دم متعارف از ذبیحه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 فرماید مطهر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خروج الدم من الذبیحه بالمقدار المتعارف فانه مطهر لما بقی منه فی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مطهراتی که گفته شده است در حین ذبح گوسفند مثلا اگر خون از عروق ذبح شده به اندازه متعارف بیرون آمد این خروج دم به مقدار متعارف مطهر است نسبت به آن دمی که در داخل بدن گوسفند ذبح شده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حکم اختلافی نیست نصاً و فتواً، مورد اجماع و نصوص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و عنوان مطهریت این خروج دم بحثی است که فقط بحث علمی است ولی نتیجه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خروج دم مطهر است یا عدم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خونی که در داخل بدن حیوان قرار دارد تحقیق این بود که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خونی که بیرون می آید دیگر مطهر به حساب نمی آید بلکه رفع مانع می شود، یعنی این خونی که الان در شرف بیرون آمدن است مانع از طهارت خون باقی مانده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خونی که در حد ظاهر بدن است با خون داخل در ارتباط قرار بگیرد مانع از طهارت خون باطن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بیرون آمد رفع مانع شده است، بحث علمی است، نتیجه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ذبح مقدار خون متعارف که بیرون بیاید هر مقدار که باقی بماند پاک است اجماعاً و نصاً و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شرعا و نصا و تحلیلاً خون و نجاست های باطن شیخ انصاری فرمود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صریحا آمد که آنچه که در ظاهر است محکوم به تغسیل و نجاست است اما باطن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که حکم نداشت این اصلا موضوعا و تخصصا از قلمرو آزمایشگاه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موضوع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بحث موضوعی باشد مراجعه به آزمایشگاه می کنیم و جایی که یک جا آمده و یک جا نیامده مشخصاً بحث آزمایشگاهی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آزمایشگاهی مربوط به حکم نمی شود مربوط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بحث موضوعی نداریم، بحث حکمی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سوی شرع تا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بدن پر از خون است و رگ ها همه خون است انسان با یک بدن پر از نجاست نماز بخواند، نجاست باطن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چهاردهم علی المبنائی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 نزح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مطهرات دیگر نزح مقادیر منصوصه نسبت به چاه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موشی که افتاده باشد و گربه ای که افتاده باشد یا عصفوری بعد از بیرون آوردن اصل نجس مقداری نزح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نجاست آمده بیرون و نزح هم که می شود مزیل به حساب می آید، اینجا ازاله نجاست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المبنا، اگر مبنای قدماء که احتیاط بود در نظر بگیریم مطهر است اما اگر مبنای متاخرین در نظر گرفته بشود مطهری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چاه بعد از بیرون آوردن عین نجس چاهی که ماده دارد متنجس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پانزدهم تیمم بدل از اغسال برای میت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 تیمم المیت بدلا عن الاغسال عند فقد الماء فانه مطهر لبدنه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تیمم برای بدن میت که بدل از اغسال باشد، اغسال سه گانه خود میت و غسل جنابت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فرماید مطهر است و بدن را پاک می کند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مطهریت اینجا متوقف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باید بگوییم که تیمم هم ازاله حدث می کند و هم ازاله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ازاله خبث لازمه ازاله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این دو امر کار مشکلی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اگر ما بگوییم که تیمم مطهر است باید عموم بدلیت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تناسب حکم و موضوع چنانکه در احیاء این مسئله صورت می گیرد تیمم بدل از وضو می شود، بدل از غسل می شود، فقط در مرحله رفع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تیمم رفع خبث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وضعی است و یک واقعیت است تیمم رافع نجاست نیست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لذا اقوی به نظر ایشان یا احوط وجوبی به نظر ما این است که بدن میت پس از تیمم متطهر است از لحاظ حدث اما نجاست بدن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مزیل خبث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خبث صورت نگرفته است</w:t>
      </w:r>
      <w:r>
        <w:rPr>
          <w:rFonts w:eastAsia="IRNazanin" w:cs="IRNazanin"/>
          <w:color w:val="111111"/>
          <w:sz w:val="28"/>
          <w:szCs w:val="28"/>
          <w:rtl w:val="true"/>
          <w:lang w:bidi="fa-IR"/>
        </w:rPr>
        <w:t>.</w:t>
      </w:r>
      <w:bookmarkStart w:id="61" w:name="pg4209_35138"/>
    </w:p>
    <w:p>
      <w:pPr>
        <w:pStyle w:val="BookText"/>
        <w:rPr/>
      </w:pPr>
      <w:bookmarkEnd w:id="61"/>
      <w:r>
        <w:rPr>
          <w:rFonts w:ascii="IRNazanin" w:hAnsi="IRNazanin" w:eastAsia="IRNazanin"/>
          <w:color w:val="111111"/>
          <w:sz w:val="28"/>
          <w:sz w:val="28"/>
          <w:szCs w:val="28"/>
          <w:rtl w:val="true"/>
          <w:lang w:bidi="fa-IR"/>
        </w:rPr>
        <w:t>مطهر شانزدهم</w:t>
      </w:r>
    </w:p>
    <w:p>
      <w:pPr>
        <w:pStyle w:val="BookText"/>
        <w:rPr/>
      </w:pPr>
      <w:r>
        <w:rPr>
          <w:rFonts w:ascii="IRNazanin" w:hAnsi="IRNazanin" w:eastAsia="IRNazanin"/>
          <w:color w:val="111111"/>
          <w:sz w:val="28"/>
          <w:sz w:val="28"/>
          <w:szCs w:val="28"/>
          <w:rtl w:val="true"/>
          <w:lang w:bidi="fa-IR"/>
        </w:rPr>
        <w:t>مطهر شانزدهم استبراء بخرطات بعد از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استبراء به خرطات مطهر است نسبت به رطوبات مذی و ودی ای که بعد از استبراء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استبراء مطهر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همین متن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 هذا من المطهرات من باب المسامحه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از مطهرات می گوییم از باب مسامحه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ففی الحقیقه مانع عن الحکم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به خرطات مانع از حکم به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صورت گرفته بعد از بول رطوبتی دیده می شود استصحاباً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استبراء مانع آن استصحاب می شود در حقیقت اما مطهر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هفدهم</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التغییر فی الجاری و البئر بل مطلق النابع بأی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مورد قبلی از مطهرات شمرده شده است ولی مسامحتاً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تغیری حاصل بشود در آب جاری و آن تغیر زائل بشود زوال تغیر را مطهر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فرماید این مورد که مطهر گفته می شود یک مسامحه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اصل مطهر آن خود آب جاری است که او نجاست را می زداید و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اثر مطهریت خود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مورد که گفته شد، مورد هجدهم غیبت مسلمان است که مسئله قابل توجه و احیاناً محل ابتلاء است که درباره اش بحث می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3561385_2281741623"/>
      <w:bookmarkStart w:id="63" w:name="_Toc21"/>
      <w:bookmarkEnd w:id="62"/>
      <w:r>
        <w:rPr>
          <w:rtl w:val="true"/>
        </w:rPr>
        <w:t xml:space="preserve">هجدهم مطهر غیبت مسلم و شروط آن </w:t>
      </w:r>
      <w:r>
        <w:rPr/>
        <w:t>94/08/18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مطهر غیبت مسلم و شروط آن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 غیبه المسلم فانها مطهره لبدنه أو لباسه أو فرشه أو ظرفه أو غیر ذلک مما فی بدنه بشروط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هجدهم از مطهرات غیبت مسلمان است، غیبت به معنای عدم حضور نه غیبتی که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مسلمانی چند روزی حاضر نباشد کسی او را نبیند یا فرض کنید دوست و رفیقش او را نبیند، بعد از آن چند روز که ملاقات کند بدن و لباس و آنچه در اختیار او است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حتی اگر کسی دوستش را ببیند که لباسش متنجس بود، و چند روزی مسافرت رفت یا چند روزی دیده نشد و حضور نداشت، پس از چند روز که ببیند لباسی که قبلا متنجس بود به توسط این غیبت این چند روزه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غیبت مسلمان یعنی چند روز که دیده نشود خودش از مطهرات خواهد بود نسبت به بدن و لباس و فرش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مطهریت از عروه الوثقی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از مطهرات است ولی با پنج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أن یکون عالما بملاقاه المذکورات النجسه الفلانیه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است که خود آن مسلمانی که لباسش یا فرش اش نجس شده بود علم به نجاست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علم به نجاست نداشته باشد برای خودش نجاست ثابت نشده، برای کسی دیگر ممکن است نجاست ثابت شده باشد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نجاست ثابت بشود که بعد در جهت تطهیرش مبادرت و اقدام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علمه بکون ذلک الشئ نجساً أو متنجسا اجتهاداً أو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دوم را می توانیم به شرط اول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باشد به اینکه مثلا لباسش به نجاست مثلا با دم و خون ملاقات کرده که نجاست خون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بود که آن شئ ای که ملاقات کرده است با لباسش باید نجس باشد، اگر نجس نباشد ملاقاتش با شئ طاهر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یعنی اطلاقاً اعم از اینکه نجاست را اجتهاداً خودش به دست بیاورد یا در اثبات آن نجاست از مجتهدی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 لذلک الشئ فیما یشترط فیه الطهاره علی وجه یکون اماره نوعیه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این است که این مسلمانی که لباسش نجس شده بود ملتزم باشد که آن لباس را بدون تطهیر در نماز مثلا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شئ ای که متنجس شده است ملتزم و معتقد باشد که این شئ متنجس در حال نماز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به این شرط ملتزم نباشد غیبتش موجب تطهیر نمی شود چون داعی برای تطهیر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علمه باشتراط الطهاره فی الاستعمال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مفروض نماز است، علم دارد که طهارت شرط است در لباسی که با آن لباس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تطهیره لذلک الشئ محتملاً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 این است که ما تطهیر را احتمال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شروط به جهت احتیاط دینی و فقهی بود و الا در حقیقت شرط دو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لباسش متنجس شده است علم داشته باشد به آن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تنجیس وجود نداشته باشد در حق خود آن فرد حکم نجاست محقق نیست، علم به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تطهیر هم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آن فرد که لباسش متنجس بود الان مدتی غیبت کرده علم به نجاست لباس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که تکلیف ندارد و تکلیف ندارد برای تطهیر کاری ندارد و غیبت تاثیرگذار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لباسش متنجس شده است ملتزم به ازاله نجاست 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اصلا لاابالی است مسلمان هم است ولی لا ابالی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عدم نجاست برایش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خود متن آمده که اگر کسی نجاست و عدم نجاست برایش مساوی است غیبتش از مطهرات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اقوال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مسلمان در صورتی از مطهرات است که احتمال ازاله در آن مدت غیبت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مسلمان دأبش تنزیه و نظافت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غیبت مسلمان مورد اتفاق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فرماید و اصحاب تعلیل کرده اند این تطهیر متعلق به غیبت را به قاعده حجیت ظاهر حال مسلمان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که این همان اصطلاح شهیدین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مثال برای اصل و ظاهر بیاورید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حجیت ظاهر حال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مسلمان این است که لباسش را تطهیر می کند و ازاله نجاست می کند و او اعتبار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قدس الله نفسه الزکیه کتاب الدره النجفیه بحث 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احکم علی المسلم بالطهاره، لغیبه تحتمل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ثیابه و ما معه، لسیره ماضیه متبعه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 النجفیه کتاب فقهی است که همه اش را در نظم و شعر گفته است بحر العلوم اول، استاد صاحب جواهر که می فرماید استاد بل استاد الاساتید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منظم آمده است که غیبت مسلمان نسبت به بدنش و نسبت به لباسش از مطهرات است به جهت سیره ای که مستمر است و وصل است تا زمان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دلیل گفته شد اتفاق که شهید ثانی گفت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هم که عبارت بود از قاعده حجیت ظاهر حال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مسلمان از مطهرات است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خود مسلمانی که لباسش نجس شده علم داشته باشد به تنجیس که اگر خبر نداشته باشد تطهیر نمی کند و مسئولیتی هم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تطهیر باشد و علم دارد به اشتراط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شرط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خلافا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اعلام می کند بلکه اجماع منقولی هم در این رابطه وجود دارد و به سیره ای که سید اشاره فرمودند هم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فحص جایز نیست، اگر کسی مسلمانی را ببیند که لباسش نجس شده بود بعد از مدتی دوباره آن مسلمان را ملاقات کند درست نیست که از او سوال کند که آیا لباست را تطهیر کردی در حالی که یقین دارد که لباسش نجس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سوال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یعدّ السوال من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که درست نیست بلکه سوال از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 را می فرماید توهین می شود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وجه فقهی آن این است که مطلب یک امر ضروری است، چیزی که به ضرورت خدشه بزند می شود جزء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هم اشاره می کند، قاعده حجیت ظاهر حال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که لا خلاف فیه و سیره مستمره در این رابطه به ما کمک می کند و اتفاق و اجماعی که در آراء فقهاء ذکر شد را هم مورد استناد قرار می دهد از کتاب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غیبت از مطهرات اگر جزء مطهرات به حساب نیاید موجب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طهارت و پاکی لباس و فرش و اثاث دیگران باید شک کند و پرس و جو کند و حرج و مرجی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حرج غیبت می تواند جزء مطهرات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ادله قبلی که گفته شد اتفاق و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اینجا نوعی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حرج و ضرر و عناوین ثانویه به طور کلی تمامی این عناوین وقتی رافع تکلیف است که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اگر نوعی بود معنایش این می شود که حرج به یک فرد است و تکلیف از فرد دیگر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فردی ممکن است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آدم پیرمرد و پیرزنی حرجی است برای او حرجی شده و برای یک جوان تکلیف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حرج و ضرر همیشه شخصی است، تا شخصی نباشد موضوع برای حکم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نهایت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یوید بل یدلّ علیه اطلاق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می کند به صحیحه عیص بن القاسم، سند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اسماعیل عن فضل بن شاذان عن صفوان بن یحیی عن عیص بن القاسم که همه اجلاء و ثقات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عن سؤر الحائض فقال لا توضو منه و توضو من سؤر الجنب اذا کانت مامونه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مأمونه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حائض و جنب نجاستی در حد علم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سؤری از آنها در دسترس باشد چه حکمی دارد؟ آقا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توضو من سؤر الجنب اذا کانت مامونه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سؤر فقط دهان زدن نیست و دست زدن و استفاده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جنب و حائض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ممکن است اصلا نجس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این است که علم اجمالی به نجاست داریم و نجس می شود، آقا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مامونه توضو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دلالت دارد بر اینکه غیبت مطهر است که گفته است در این متن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کانت مامونه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زن جنب مامونه است و ملتزم به تطهیر است و ملتزم به نجاست و طهارت است که اگر ملتزم به نجاست و طهارت بود غیبتش موجب طهارت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 این است که نجاست اولا ثابت نیست و بعد غیبت به چه صورت تصویر می 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معنایش این نیست که غیبت طولانی چند ماهه و چه ساله باشد، غیبت یک شب و روز نبیند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قابل تصویر است، زن جنب شده است همسرش یک روز یا دو روز نمی بیند یا همسایه اش، مدتی که در آن مدت ظرف برای ازاله نجاست آماده باشد این غیبت است و این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نجاستش هم فرض این است که دست جنب و دست حائض براساس فرهنگ آن زمان آلوده شده باشد قطعا و در حد علم اجمالی به نجاست به خون حیض و نجاست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هم در حد علم اجمالی باشد که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الان چون علم اجمالی داریم اگر این زن مامونه نباشد نمی توانیم حمل بر طهارت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مطهر است با آن شرطی که در ابتداء گفتیم که التزام به تطهیر و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ایشان می فرماید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که شیخ مطرح می کند از فقهای دیگر هم به این روایت استناد دیده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تنهایی مطهر نیست بلکه با یک شرط مطهر است و آن این است که فردی که لباسش متنجس شده است ملتزم به طهارت و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ادله را ادامه می دهد همین ادله ای که فقهاء گفته بود را بیان می کند به این حدیثی که شیخ انصاری هم استناد کرده است هم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روایتی که درباره نجاست و طهارت سؤر حائض و جنب آمده است می تواند درباره مطهریت غیبت کمک کند</w:t>
      </w:r>
      <w:r>
        <w:rPr>
          <w:rFonts w:eastAsia="IRNazanin" w:cs="IRNazanin"/>
          <w:color w:val="111111"/>
          <w:sz w:val="28"/>
          <w:szCs w:val="28"/>
          <w:rtl w:val="true"/>
          <w:lang w:bidi="fa-IR"/>
        </w:rPr>
        <w:t xml:space="preserve">. </w:t>
      </w:r>
      <w:r>
        <w:rPr>
          <w:rStyle w:val="FootnoteAnchor"/>
        </w:rPr>
        <w:footnoteReference w:id="8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قدس الله نفسه الزکیه ادله را می فرماید خالی از مناقشه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العمده فی الباب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بین مسلمین این است که مسلمان لباس و بدن و اشیاء متعلق به مسلمان دیگر پاک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سیره است و اعتبارش هم قطعی است چون هم استمرار دارد و هم امضاء</w:t>
      </w:r>
      <w:r>
        <w:rPr>
          <w:rFonts w:eastAsia="IRNazanin" w:cs="IRNazanin"/>
          <w:color w:val="111111"/>
          <w:sz w:val="28"/>
          <w:szCs w:val="28"/>
          <w:rtl w:val="true"/>
          <w:lang w:bidi="fa-IR"/>
        </w:rPr>
        <w:t xml:space="preserve">. </w:t>
      </w:r>
      <w:r>
        <w:rPr>
          <w:rStyle w:val="FootnoteAnchor"/>
        </w:rPr>
        <w:footnoteReference w:id="8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سیره ای که در این مورد وجود دارد شرائط را لحاظ نمی کند، سیره بدون شرائط برای غیبت مطهریت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این است که هر مسلمانی لباس و بدن مسلمان دیگر را پاک می داند و شرط و شروطی در قلمرو سیره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شروط احتیاط است و الا اقرب این است که هیچ یکی از این شروط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می گوید بدن مسلمان و لباس مسلمان و ما یتعلق مسلمان فراش و ظروف همه اش محکوم به طهارت است</w:t>
      </w:r>
      <w:r>
        <w:rPr>
          <w:rFonts w:eastAsia="IRNazanin" w:cs="IRNazanin"/>
          <w:color w:val="111111"/>
          <w:sz w:val="28"/>
          <w:szCs w:val="28"/>
          <w:rtl w:val="true"/>
          <w:lang w:bidi="fa-IR"/>
        </w:rPr>
        <w:t>.</w:t>
      </w:r>
      <w:bookmarkStart w:id="64" w:name="pg4209_35143"/>
    </w:p>
    <w:p>
      <w:pPr>
        <w:pStyle w:val="BookText"/>
        <w:rPr/>
      </w:pPr>
      <w:bookmarkEnd w:id="64"/>
      <w:r>
        <w:rPr>
          <w:rFonts w:ascii="IRNazanin" w:hAnsi="IRNazanin" w:eastAsia="IRNazanin"/>
          <w:color w:val="111111"/>
          <w:sz w:val="28"/>
          <w:sz w:val="28"/>
          <w:szCs w:val="28"/>
          <w:rtl w:val="true"/>
          <w:lang w:bidi="fa-IR"/>
        </w:rPr>
        <w:t>سه قاعده</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استصحاب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غیبت مسلمان مشکلی که داریم از لحاظ اصول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علم داریم که این لباس نجس است الان چند روزی غیبت کرد می گوییم پاک است، استصحاب می گوید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ظاهر بر 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اماره بر 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استصحاب به وسیله سیره، این سه تا اصل در این مرحله که بحث ما اصولی شد کارساز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شرح این مسئله و این تعارض ان شاء الله جلسه آینده</w:t>
      </w:r>
      <w:r>
        <w:rPr>
          <w:rFonts w:eastAsia="IRNazanin" w:cs="IRNazanin"/>
          <w:color w:val="111111"/>
          <w:sz w:val="28"/>
          <w:szCs w:val="28"/>
          <w:rtl w:val="true"/>
          <w:lang w:bidi="fa-IR"/>
        </w:rPr>
        <w:t>.</w:t>
      </w:r>
    </w:p>
    <w:p>
      <w:pPr>
        <w:pStyle w:val="Heading2"/>
        <w:numPr>
          <w:ilvl w:val="1"/>
          <w:numId w:val="1"/>
        </w:numPr>
        <w:rPr/>
      </w:pPr>
      <w:bookmarkStart w:id="65" w:name="__RefHeading___Toc3561387_2281741623"/>
      <w:bookmarkStart w:id="66" w:name="_Toc22"/>
      <w:bookmarkEnd w:id="65"/>
      <w:r>
        <w:rPr>
          <w:rtl w:val="true"/>
        </w:rPr>
        <w:t xml:space="preserve">تحقیق و بررسی مطهریت غیبت مسلمان </w:t>
      </w:r>
      <w:r>
        <w:rPr/>
        <w:t>94/08/19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مطهریت غیبت مسلمان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یکی از مطهرات این است که مسلمان غیبت کند یعنی حضور نداشته باشد، پس از مدتی که حضور نداشته باشد اگر لباس یا اثاثی که در متناول ید اوست قبلا متنجس بود، بعد از سپری شدن مدت غیبت آن لباس و فرش و ظرف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غیبت می شود از مطهرات منتها سید طباطبایی یزدی قدس الله نفسه الزکیه فرمودند که غیبت از مطهرات است ولی این مطهریت مشروط است به پنج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دیروز داشتیم گفته شد که این پنج تا شرط خلاصه می شود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بیان سید الحکیم و سیدنا الاستاد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مکلفی که لباسش نجس شده بود علم داشته باشد که این لباس نجس شده است و الا اگر علم ندارد وظیفه ندارد و برای تطهیر مبادرت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مطهریت غیبت آماده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التزام به تطهیر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شرط غیبت می شود از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مطهریت غیبت را از بیان فقهاء به شکل اختصار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رأی سیدنا الاستاد قدس الله نفسه الزکیه و بیان ایشان درباره اعتبار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تتبع بکنیم به سیره ائمه به خوبی درک می کنیم که لباس و بدن و فرش و ظرفی که در اختیار مسلمان باشد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صاحب جواهر و شیخ انصاری و سید الحکیم تعبیر سیره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سیره الائمه گفت، سیره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سیره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تا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سیره متشرعه، سیره ائمه یا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سیره نبویه که مراجعه کنیم و ائمه معصومین علیهم الصلاه و السلام با مسلمان هایی در عصر خودش که در برخورد داشتند حکم طهارت بود ولو افرادی بودند از مخالف و افرادی بودند که احیانا نجاست و طهارت را طبق مذهب اهل بیت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بزرگ شیرازی قدس الله نفسه الزکیه قبل از اینکه در سامراء آمده باشد برای مطهریت غیبت این شروط را اعلام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که در سامراء آمد و با ابناء عامه در ارتباط قرار گرفت،دید این شروط قابل رعایت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ابناء عامه اشیاء یا اعیان نجسه را نجس نمی دانند و مثلا دباغی را مطهر می دانند و دهان زدن کلب به لباس را منجس نمی دانند و از همین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بعضی از نجاسات را اصلا نجس نمی دانند چه رسد از اینکه تنجیس بشود و برود تطهیر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مسلمان هستند و محکوم به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مسلمان اطلاقاً بدون هیچ شرطی می تواند جزء مطهرات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بحث سیره متشرعه را هم ضمیمه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همین سیره می توانیم به طور دقیق اعتماد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عمومیت سیره که منظور از عمومیت سیره وسعت در نطاق و وسعت در قلمرو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قلمرو وسیعی دارد که به این شرط ها خضوع نمی کند ولو التزام نباشد ولو علم به نجاست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 سیره بر این است که بدن و لباس و فرش و ظرف مسلمان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اطلاق این است ولی احتیاط بر این است که شرائط رعایت بشود مخصوصا همان دو شرطی که گفته شد علم به نجاست از قبل و التزام به تطهیر و طهارت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بعد یک جمله ای را در رفع اشکال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سه راه حل 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اگر مسلمانی را ببینی که لباسش نجس بود و مدتی ندیدید پس از مدت با وجود آن دو شرط می گویید این لباس پاک و طاهر است براساس مطهریت غیبت، همین جا استصحاب می گوید این لباس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علم داشتیم به نجاست و الان شک می کنیم در زوال نجاست، استصحاب نجاست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حل این تعارض سه تا راه حل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یعنی مطهریت غیبت مسلمان نسبت به لباس و فرش و ظرف بر استصحاب مقدم است از باب تقدم ظاهر بر اصل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اصطلاح عصر شهیدین که اصطلاح متاخرین است این است که که ظاهر بر اصل مقدم است اما قطعی و مسلم اعلام نمی شود، احیانا می شود که اصل مقدم باشد اگر کمک و قرینه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طبیعی ظاهر بر اصل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ظاهری که آنها می گویند این ظاهری نیست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ظاهر در اصطلاح شهیدین ظاهر حال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اصطلاح ما ظاهر دلیل است و ظاهر اصطلاح شهیدین ظاهر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مقدم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ظاهر حال شک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جریان اصل شک است و ظاهر شک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که وجود نداشت دیگر زمینه برای اصل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تقدم ظاهر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تقدم مطهریت غیبت مسلمان بر استصحاب نجاست از باب تقدم ظاهر که ظاهر حال مسلمان که طهارت و تنزیه است مقدم است بر اصلی که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حال می گوید ما شک نداریم براساس همین قاعده اینها طاهرند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که وجود نداشت زمینه برای اصل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مورد اصاله الطهاره جاری نمی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در مورد شک در طهارت است اما اصاله الطهاره یک شرط داشت و آن اینکه اصل موضوعی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ای سابقه نجاست دارد احتمال می دهیم باران آمده باشد و پاک شده باشد، اینجا قاعده طهارت نمی توانیم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شک در طهارت داریم، شک در طهارت مجرای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طهارت نمی توانیم جاری کنیم؟ اصل موضوعی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اول برای تقدم مطهریت غیبت نسبت به استصحاب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دوم را سید طباطبایی یزدی قدس الله نفسه الزکیه در ضمن شرط سوم از شروط مطهریت غیبت اشاره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استعماله لذلک الشئ فیما یشترط فیه الطهاره علی وجه یکون أماره نوعیه علی طهارته من باب حمل فعل المسلم علی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قاعده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مسلم بر صحت جزء معنای قاعده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بر مبنای سیدنا الاستاد قدس الله نفسه الزکیه اماره است و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مقدم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جزء ادله اولیه اجتهادیه می شود و اصل جزء ادله فقاهتیه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اجتهادیه بر ادله فقاهتیه حکومت دارد و تقدمش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اصاله الصحه می توانیم بگوییم که غیبت از مطهرات است و بر استصحاب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قاعده صحت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می گوید بعد از ذکر ادله حدیث و اجماع و غیره چیزی که در آخر دست ما را می گیرد و تنهاترین دلیل برای اعتبار قاعده صحت می شود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اعتبارش سیره است، خود سیره اماره نیست، خود سیره دلیل است، یک دلیل عقلائی است و دلیل معتبر عقلائی پشتوانه می شود برای قاعده صحت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وجه دوم این شد که قاعده صحت می شود اماره و اماره بر اصل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البته اینجا چند نکته وجود دارد که این تقدم درست است به شرط اینکه استصحاب را ما اصل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استصحاب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غیر مشهور این است که استصحاب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اماریت استصحاب و اصل بودنش مربوط می شود به یک نکته، اگر گفتیم کشف ذاتی عقلایی دارد می شود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فقط راه کار و قانونی است که شرع آن را تعبدا جعل کرده است می شود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اما وجه سوم را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مخصص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گفتیم سیره تخصیص می دهد، دیگر استصحاب یک عمومیتی در جریان دارد که هر کجا حالت سابقه داشت براساس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حالت سابقه رعایت بشود، مگر آنجایی که تخلل غیبت مسلمان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مسلمان پس از وقوع نجاست اتفاق افتاد در این صورت استصحاب کارایی ندارد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غیبت مسلمان از مطهرات می شود براساس سیره و اعتبارش هم از سیره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اعتبار مطهریت غیبت هم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شیخ انصاری و فقیه همدانی مضافا بر سیره استلزام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غیبت از مطهرات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مبنای مشهور را گفتیم و ایشان طبق مبنای مشهور گفتند که سیره مخصص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تخصیص را شرح دادیم که حدیث لا تنقض اطلاق و عموم دارد و آن اینکه هر کجا حالت سابقه و شک لاحق بود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غیبت تخلل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نجاست دارید ولی این شئ متنجس در اختیار مسلمان مدتی در معرض دید ما نبوده، حضور نداشته و غیبت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مطهرات است براساس سیره ائمه و سیره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تمام اینها را که گفتیم و سیره را هم که استناد کردیم جایی است که ما سابقه نجاست را عینا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فعل مسلم بر صحت، حمل کالا و اثاث مسلم بر طهارت، اینجا جایی است که ما حالت سابقه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حالت سابقه داشته باشیم بسیار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آنجا به مشکل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قاعده حمل مسلم بر صحت در صورتی که علم به نجاست سابقه داشته باشید بسیار مشکل است که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طهارت گفته شد مشکوک الطهاره محکوم به طهارت است اگر اصل موضوعی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علم به نجاست داریم غیبت کرد، چند روز ندیدیم بعد از این حقیقتاً استصحاب نقش اش یک 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پشتوانه اصلی غیبت سیره بود، سیره حداقل در این مورد در معرض سوال و شک قرار می گیرد یا نمی گیرد؟ حداقل مورد سوال و شک قرار می گیرد که آیا سیره این مورد را هم شامل می شود یا نمی شود؟ آنچه ما دیده ایم ائمه و متشرعه و عقلاء اموال و ما فی مسلمان را پاک می دانند بدون حالت سابقه، اگر حالت سابقه نجاست داشت حداقل شک در شمول سیره خواهیم داشت که شک در شمول سیره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دلیل لبی است از دلیل لبی در مورد شک نمی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یقین به نجاست داشته باشد و غیبت هم صورت بگیرد، علی الاقل طهارت را این غیبت ثابت نمی کند بلکه استصحاب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احوط به احتیاط وجوبی آن است که یقین به نجاست اگر داشتید و شک در رفع نجاست کردید به وسیله غیبت استصحاب محکّم است و احتیاط واجب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بعدی اشتراط بلوغ، آیا در غیبت مسلمان که از مطهرات است بلوغ و تکلیف شرط است یا ممیزی که لباسش نجس باشد بعد از مدتی که غیبت بکند و برگردد محکوم به طهارت است؟ که ان شاء الله جلسه بعد بحث کنیم</w:t>
      </w:r>
      <w:r>
        <w:rPr>
          <w:rFonts w:eastAsia="IRNazanin" w:cs="IRNazanin"/>
          <w:color w:val="111111"/>
          <w:sz w:val="28"/>
          <w:szCs w:val="28"/>
          <w:rtl w:val="true"/>
          <w:lang w:bidi="fa-IR"/>
        </w:rPr>
        <w:t>.</w:t>
      </w:r>
      <w:bookmarkStart w:id="67" w:name="pg4209_35149"/>
    </w:p>
    <w:p>
      <w:pPr>
        <w:pStyle w:val="Heading2"/>
        <w:numPr>
          <w:ilvl w:val="1"/>
          <w:numId w:val="1"/>
        </w:numPr>
        <w:rPr/>
      </w:pPr>
      <w:bookmarkStart w:id="68" w:name="__RefHeading___Toc3561389_2281741623"/>
      <w:bookmarkStart w:id="69" w:name="_Toc23"/>
      <w:bookmarkEnd w:id="67"/>
      <w:bookmarkEnd w:id="68"/>
      <w:r>
        <w:rPr>
          <w:rtl w:val="true"/>
        </w:rPr>
        <w:t xml:space="preserve">تفسیر آیه </w:t>
      </w:r>
      <w:r>
        <w:rPr/>
        <w:t>59</w:t>
      </w:r>
      <w:r>
        <w:rPr>
          <w:rtl w:val="true"/>
        </w:rPr>
        <w:t xml:space="preserve"> </w:t>
      </w:r>
      <w:r>
        <w:rPr>
          <w:rtl w:val="true"/>
        </w:rPr>
        <w:t xml:space="preserve">سوره نساء در موضوع اهل بیت علیهم السلام </w:t>
      </w:r>
      <w:r>
        <w:rPr/>
        <w:t>94/08/20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اطیعوا الله و اطیعوا الرسول و اولی الامر منکم فان تنازعتم فی شئ فردوه الی الله و الرسول ان کنتم تومنون بالله و الیوم الآخر ذلک خیر و احسن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معروفی است که در منابع شیعه و سنی رسیده است که درباره ولایت و امامت امیرالمومنین سلام الله تعالی علیه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اش این است که ای کسانی که ایمان آوردید اطاعت کنید خدا و پیامبر و اولی الامر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اطاعت خدا و اطاعت پیامبر از ضروریات است و روشن هم است، و اولی الامر هم در عداد اطاعت خدا و اطاعت پیامبر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سیاق و دستور خاص خدا، شرط ایمان اطاعت خدا و اطاعت رسول و اطاعت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اولی الامر اولیاء خدا باشد که در عداد اطاعت خدا و اطاعت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غیر از اولیاء خدا به سلاطین و زمامدارانی که بعضی از ابناء عامه تفسیر می کنند اولی الامر پادشاه شان را می دانند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سیاق اجازه نمی دهد، و بحث سیاق هم گاهی در مرحله ظهور می رسد یعنی سیاق اگر یک حالت خاصی داشت تقریبا در حد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هرچند به عنوان یک قانون کلی مورد تایید صاحب نظران نیست، منتها سیاق مواردی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سیاق در شکل و ترکیبی قرار دارد که در حد ظهور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 که در ابتداء اساس مطلب ایمان به خدا اعلام شده است ای کسانی که ایمان آورده اید، ایمان به خدا یعنی عبودیت و یعنی پایه اصلی برای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پایه اصلی عبودیت را دارید اطاعت خدا و اطاعت رسول و اطاعت اولی الامر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ارتباط دارد با آن ایمان و اساس عبودیت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عبادت در اطاعت سلطان و پادشان نیست، بنابراین این اولی الامر قطعا باید اولیاء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جمله کلی است فقط اولی الامر است، مقام را فهمیدیم که مقام الهی است و مرتبه مرتبه اولیائی است که در عداد اطاعت خدا و اطاعت رسول قرار گرفته است، الان ما به تشخیص معنای اولی الامر نیاز به تفسیر داریم، جاهایی که قرآن نیاز به تفسیر دارد یعنی برای هر محققی و اهل علمی که به ظاهر قرآن آشنا بشود برمی خورد به مواردی که نیاز مبرم به تفسیر دارد و با ظاهر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موارد اولی 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دقتی که در ساختار و کیفیت آیه داشتیم به این حقیقت رسیدیم که این اطاعت این اولی الامر در ردیف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اولی الامر کیانند؟ در کتاب تفسیر عیاشی آمده است عن عمران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 یقول أنکم اخذتم هذا الامر من جذوه یعنی من اصله عن قول الله تعالی اطیعوا الله و اطیعوا الرسول و اولی الامر منکم و من قول رسول الله ما ان تمسکتم به لن تضلوا لا من قول فلان و لا من قول فلان</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این تفسیر و کتاب بحار و تفسیر 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این شد ولایت را اگر گرفته باشید از اصل گرفتید، اصل در ولایت را آقا امام صادق علیه السلام فرمود از آیه اطاعت و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عن جابر الجعفی که در بعضی از کتاب های عقائد دانشگاهی آمده است جابر بن عبدالله، که اینها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انصار پیامبر است، جابر جعفی در زمان امام باقر و امام صادق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اباجعفر علیه السلام عن هذه الآیه 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است روایت را تفسیر عیاشی نقل می کند، شیخ صدوق در اکمال الدین نقل می کند و شیخ کلینی در اصول کافی هم نقل می کند و در تفسیر قمی هم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 الامر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الاوصیاء</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اوصیای پیامبر به تصریح ابناء عامه وصی پیامبر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روایه أخری عن ابی بصیر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نزلت فی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سوال از اهل بیت و ائمه حضرت رسول صلی الله علیه و آله و سلم در این آیه تصریح کرده است که اهل بیت همین علی و فاطمه و حسن و حسین علیهم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است در حقیقت امامت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مردم یعنی ابناء عامه می گویند اگر اولی الامر علی بن ابی طالب است چرا اسمش را نبردند، در روایت داریم از امام باقر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به آن ناس یعنی ابناء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انزل علی رسوله الصلاه و لم یسمّ ثلاثا و لا اربعاً</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صلاه و نماز را اعلام کرده است و نگفته است که سه رکعت و چهار رکعت و دو رکعت، بیان و تفصیل وظیفه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عنوان قطعی و جزمی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امر دین و اسلام در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چطوری واضح است ولی رکعاتش را اعدادش را پیامبر بیان می کند، اولی الامر مطلب واضی است و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اولی الامری که از سوی خدا اولی الامر باشد، عنوان واضح است،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عددش مثل عدد رکعات به تدریج چنانچه که پیامبر بیان کرد عدد رکعات نماز را، عدد اولی الامر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آقا امام 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 دهد که به تفصیل امیرالمومنین را در روز غدیر اعلام کرد و خمسه طیبه امام حسن و امام حسین را در ضمن آیه تطهیر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تا آخر ائمه دیگر همینطور هر امامی امام دیگری را بعد از خودش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شد و هیچ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از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از ابان بن تغلب یا ابان بن عثمان هر دو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ابی الحسن الرضا فسألته عن قول الله یاءیها الذین آمنوا اطیعوا الله و اطیعوا الرسول و اولی الامر منکم فقال ذلک علی بن ابی طالب ثم سکت فلما طال سکوته قال ثم من قال ثم الحسن</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اسم می برد امام رضا بعد لحظه ای سکوت می کرد تا سائل سوال کرد و بعد اسم امام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بلاغی برای ترسیخ و تحکیم مطلب است که خوب به ذهن طرف جا بیاندازد و فراموش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در استحکام و قاطعیت تا اینجا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دیگری از هم سلیم بن قیس هلالی بخوانم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است، جواب آمده است از حضرت رسول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فقلت یا رسول الله و من هم فقال الاوصیاء منی الی أن یردوا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هاد مهتدٍ لا یضرهم من خذلهم هم مع القرآن و القرآن معهم لا یفارقهم و لا یفارقونه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شود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تنصر امتی و بهم یمطرون و بهم یدفع عنهم و بهم یستجاب 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این فضل و فضائل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دعایتان می خواهد مستجاب بشود اسماء ائمه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دفع بلا بشود اسماء ائمه، لذا برای مشکلات تان و گرفتاری هایتان کار بسیار ساده نذر صلوات بگیرید از صد تا صلوات تا پانصد و سیصد تا و هزار تا، و چهارده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کند مشکل را بلا شک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رسول الله 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سلیم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 بن قیس هلالی کسی است که در عظمت و فضیلتش گفته می شود که آنچه از سلیم آمده است آدم بداند و عمل کند ان شاء الله مرضی رضایت خود آقاست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ائمه این اولی الامر اسم هایش را برای من بیان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ابنی هذا و وضع یده علی رأس الحسن ثم ابنی هذا و وضع یده علی رأس الحسین ثم ابن له یقال له علی و سیولد فی حیاتک فاقرئه منی السلام ثم تتکمله الی اثنا عشر من ولدی فقلت له بابی و امی سمّهم فسمّاهم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گفتم یا رسول الله کامل می کند تا دوازدهم، اینها را همه اش را برای من اسم هایش را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 لی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همه را اسم برد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و الله یا اخا بنی هلال مهدی امه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عصر ما و این ارباب ما این سلطان عالم هستی از سوی حضرت رسول و روایت با چه عظمت و جلالتی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و الله یا اخا بنی هلال مهدی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یملأ الارض قسطا و عدلا کما ملئت جورا و ظلما و الله انی لاعرف من یبایعه بین الرکن و المقام و اعرف اسماء آبائهم و قبائلهم</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شواهد التنزیل تالیف حاکم حسکانی که از محققین و مفسرین به نام ابناء سنت،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مسند نقل می کند تا می رسد به اینجا که تفسیر این آیه، روایت از حضرت علی نقل می کند که علی علیه السلام از حضرت رسول 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انت اولهم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آیه هم منهای روایات هم می شود استفاده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تطبیقش به امیرالمومنین و دوازده تا امام به تفصیل نیاز به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اولی الامری که در این آیه آمده است درست در حد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مهم مثل صلاه در امور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کیانند، روایات از طریق شیعه که گفتم که سند فوق اعتبار است اما روایات از طریق ابناء سنت که حسکانی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قال قال رسول الله شرکائی الذین قرنهم الله بنفسه و بی أنزل فیهم 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شرکای من آنانی که خداوند ردیف کرده است و قرین و نزدیک است به اسم خودش و به من و نازل کرده است در شأن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اطیعوا الله و اطیعوا الرسول و اولی الامر قلت یا نبی الله من هم قال أنت اولهم</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عن مجاهد که روایت سندش طولانی است آخرش می رسد به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هم در رجال ابناء عامه مثلا مثل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تعالی یاءیها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نزلت فی امیرالمومنین حین خلّفه رسول الله بالمدینه قال أتخلفنی علی النساء و الصبیان فقال أما ترضی أن تکون منی بمنزله هارون من موسی حین قال له اخلفنی فی قومی و اصلح فقال الله و اولی الامر منکم قال هو علی بن ابی طالب و لاه الله الامر بعد محمد فی حیاته حین خلّفه رسول الله بالمدینه فأمر الله العباد بطاعته و ترک خلافه</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که آن هم تقریبا به همین مضمون است در آخرش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بکتاب الله و اهل بیتی انی سألت الله ألا یفرق بینهما حتی یوردهما علیّ الحوض فأعطانی ذلک</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حاکم حسکانی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عملی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عملی در ادامه این مسئله، ولایت را که فهمیدیم اولیاء را که شناختیم، فائده و آثارش را هم در روایت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کوتاه از امام سجاد سلام الله تعالی علیه بخوانیم، امام سجاد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طاعه ولاه الامر تمام العزّ</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اگر کسی بخواهد عزتی داشته باشد، روحانی عزیز کسی است که خودش سرباز به تمام معنا نسبت به ولی الله الاعظم بقیه الله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اش این باشد که آقا امام زمان از ما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عزیز است، این عزتی که آقا امام سجاد فرمود یک عزت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را خدا می دهد به کسی که طاعه ولاه الامر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طاعه ولاه الامر برای ما که طلبه هستیم تمام همّ ما این باشد که آنچه را از ما ولی خدا امام زمان سلام الله تعالی علیه می خواهد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مطیعا فهو لنا ولیّ و من کان لله عاصیا فهو لنا عدوّ و ما تنال ولایتنا الا بالعمل و الورع</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موفق، طلبه از خود بیمه نامه دارد و آن این است که خودش را سرباز آقا و آماده انجام خدمت در محضر آقا امام زمان بداند و تمام سعی اش تحصیل رضایت آقا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رضایت آقا امام زمان دقیقا گره خورده است به تقوا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ورع اگر برای طلبه و برای روحانی محقق شد، آن روحانی توفیقش از همان جا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 از جا دیگر نمی آید، مانع دیگر ندارد، سلب توفیق از سلب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 از بریدن و جدا شدن و نا آشنا بودن به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هر فقیهی که میزان موفقیتش رشد کند و بالا برود، دقت کنید میزان ارتباط با آقا امام زمان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مرجع تقلیدی و هر فقیهی که در تاریخ کسی که علامه حلی می شود کارش به جایی می رسد که سوال خودش را مستقیما از آقا امام زمان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فقاهت مرتبط است با قوت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ولایت معنایش سراپا در خدمت ولی الله الاعظم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و روحانی از این ارتباط و از این سربازی و از این نعمت غفلت کند نمک 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 آقا هستیم، هستی مال آقاست،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ثبتت الارض و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طلبه هستیم به طور خاص سر سفره آقا نشسته ایم، دار و ندار ما از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کنیم و اگر رابطه و توجه را سست بکنیم، مشکلی است که خود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توفیق و سلب توفیق و جذب کارهای دیگر می رویم و در نهایت امر خسارت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ما معرفت به ارباب عالم هستی آقا بقیه الله الاعظم را مزید و مضاعف بفرما</w:t>
      </w:r>
      <w:r>
        <w:rPr>
          <w:rFonts w:eastAsia="IRNazanin" w:cs="IRNazanin"/>
          <w:color w:val="111111"/>
          <w:sz w:val="28"/>
          <w:szCs w:val="28"/>
          <w:rtl w:val="true"/>
          <w:lang w:bidi="fa-IR"/>
        </w:rPr>
        <w:t>.</w:t>
      </w:r>
      <w:bookmarkStart w:id="70" w:name="pg4209_35153"/>
    </w:p>
    <w:p>
      <w:pPr>
        <w:pStyle w:val="Heading2"/>
        <w:numPr>
          <w:ilvl w:val="1"/>
          <w:numId w:val="1"/>
        </w:numPr>
        <w:rPr/>
      </w:pPr>
      <w:bookmarkStart w:id="71" w:name="__RefHeading___Toc3561391_2281741623"/>
      <w:bookmarkStart w:id="72" w:name="_Toc24"/>
      <w:bookmarkEnd w:id="70"/>
      <w:bookmarkEnd w:id="71"/>
      <w:r>
        <w:rPr>
          <w:rtl w:val="true"/>
        </w:rPr>
        <w:t xml:space="preserve">ادامه مطهریت غیبت مسلمان </w:t>
      </w:r>
      <w:r>
        <w:rPr/>
        <w:t>94/08/23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مطهریت غیبت مسلمان</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ادامه از بحث مطهریت غیبت مسلمان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اشتراط کونه بالغا أو یکفی ولو کان صبیا و ممیّزا وجهان و الاحوط ذلک نعم لو رأینا أن ولیه مع علمه بنجاسه بدنه أو ثوبه یجری علیه بعد غیبته آثار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بحث از اشتراط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غیبت مسلمان از مطهرات شمرده شده است و خلاصه تحقیق و بحث ما این شد که غیبت مسلمان از مطهرات به حساب خواهد آمد به شرط اینکه علم اجمالی به طهارت ها و نجاست ها با توارد حالات وجود داشته باشد، توارد حالات یعنی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خاص و مورد به خصوصی جایی را ببینیم که لباسی نجس است و فردی که متلبس به آن لباس است مثلا یک روز ندیدیم و روز بعد حکم به طهارت صادر کنیم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نجاست محکّم است و غیبت در این حد یک احتمال طهارت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سوق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شد که مثلا ما در مرغداری ها می بینیم یا قصابی ها در حال ذبح اینها قطعا نجس می شود و بعد گوشت آن در بازار، چه می شود بر اساس مبنای شما؟ جوابش این است که این دسته از افعال و اعمال در قلمرو قاعده سوق و قاعده صحت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صحت را گفتیم که مستلزم طهارت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اقلا آن دسته از اعمال مثل قصابی ها و مسائل از این قبیل در قلمرو قاعده سوق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مسلمین دو تا اثر دارد طهارت و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قلمرو خود قاعده طهارت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 طهارت و نجاست وجود داشت با توارد حالات، جا برای قاعده طهارت آماده است و قاعده سوق هم اینجا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قضیه شخصیه به طور خاص لباسی را ببینیم نجس است و به طور خاص ببینیم که یکی دو روز غیبت کرد، اینجا دست از استصحاب برداشتن کار مشکلی است به توسط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بلوغ در غیبت مسلمان شرط است</w:t>
      </w:r>
    </w:p>
    <w:p>
      <w:pPr>
        <w:pStyle w:val="BookText"/>
        <w:rPr/>
      </w:pPr>
      <w:r>
        <w:rPr>
          <w:rFonts w:ascii="IRNazanin" w:hAnsi="IRNazanin" w:eastAsia="IRNazanin"/>
          <w:color w:val="111111"/>
          <w:sz w:val="28"/>
          <w:sz w:val="28"/>
          <w:szCs w:val="28"/>
          <w:rtl w:val="true"/>
          <w:lang w:bidi="fa-IR"/>
        </w:rPr>
        <w:t>بعد از این 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مسلمان بالغ بودن شرط است یا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مطهرات غیبت مسلمان است، مسلمانی که بالغ باشد یا مسلمانی که ممیز است هم غیبتش جزء مطهرات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و قائلین آنها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دو قول وجود دارد قول اول عبارت است از عدم اشتراط، گفته می شود که غیبت از مطهرات است با آن دو شرط اصلی که علم به نجاست و التزام آن فرد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اطلاقاً از مطهرات است شخص بالغ باشد یا بالغ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قول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حکم به طهارت سیره و عسر و حرج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 عمومیت دارد و عسر و حرج نفی می کند از سوال و جستجو و التزام به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 غیبت مسلمان بلوغ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 اصلی ما برای مطهریت غیبت سیره است و در سیره بلوغ لحاظ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مسلمان ها و کسانی که قدرت تمیز بر طهارت و نجاست داشته باشد در ارتکاز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مورد ملاحظه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سیره می توانیم بگوییم که اگر مسلمانی که غیبت کرده است ممیز هم باشد این غیبتش برای طهارت کافی است</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مطهریت غیبت قاعده ای که کارساز است ظهور حال مسلمان است براساس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ظهور حال شامل ممیز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حال بلوغ شرط نیست کسی که ممیز باشد هم مشمول ظهور حال مسلمان است و ظاهر حال مسلمان هم که بر طهارت 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غیبت مسلمان موجب طهارت می شود هرچند بالغ نباشد </w:t>
      </w:r>
      <w:r>
        <w:rPr>
          <w:rStyle w:val="FootnoteAnchor"/>
          <w:rtl w:val="true"/>
        </w:rPr>
        <w:footnoteReference w:id="10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 غیبت از لحاظ سیره فرق بین بالغین و ممیزین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تعاملات می بینیم مومنین به طهارت لباس ممیز هم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طهارت دست ممیز هم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مشمول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اشتراط بلوغ در مطهریت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نه تنها اشتراط دلیل ندارد که سیره می تواند بالغ و غیر بالغ ممیز را شامل بشود اما نسبت به غیر ممیز اگر از ولی مکلف خودش مستقل زندگی کند کار مشکل است که غیر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تحت اشراف ولی بالغ قرار داشت طبیعتاً محکوم به طهارت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طهارت و نجاست طفل غیر ممیز مربوط می شود به ولی آن که از آن طفل غیر سرپرستی می کند و طهارت طفل ممیز می شود مثل طهارت فرش و ظرفی که در تحت اشراف مکلف ولی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قول اول دارای همین اقوال و ادله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که اشتراط بلوغ در مطهریت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قائلینی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قدس الله نفسه الزکیه عنوان می کند مکلف که مکلف اگر غیبت بکند و در غیبتش احتمال ازاله وجود داشته باشد این غیبت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بلوغ را شرط می داند در مطهریت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باید ترک نشود در مورد اشتراط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غیر مکلف التزام ندارد و التزام که نبود زمینه برای قاعده غیبت فراهم نمی شود</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صاحب متن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مسلمان که موجب طهارت بشود احوط وجوبی اشتراط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وجه 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هم اشتراط است و وجه آن هم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درباره اشتراط بلوغ به اموری استناد کنیم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غیبت و مطهریت غیبت مسلمان انصراف دارد به بالغین و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انصراف را قبول نکنیم شک می کنیم در شمول آن قاعده نسبت به غیر 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شک کردیم قاعده غیبت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غیبت از لبّیات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بودیم که اصول عملیه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مخصوص اصول لفظیه است و اصول عقلیه و اصول عقلائیه یا اصول لفظیه و اصول عملیه یکی از فرق هایش این است که اطلاق و عموم شامل آن دسته است و شامل اصول عملیه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قواعد فقهیه را گفته بودیم که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قاعده به عنوان استخراج یک قانون اطلاق ندارد و اما قاعده منصوصه است که خود نصّ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شود برای قاعده اطلاق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قاعده نصّ است، قاعده منصوصه است، غیبت قاعده منصوصه نیست و اطلاق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مکلف بالغ نباشد شرط دوم از دو شرط اساسی محقق نشده که التزام به طهارت و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نیست، التزام به طهارت و تطهیر تکلیف لازم دارد، مکلف نیست و از اساس التزام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بالغ شک در تطهیر وجود دارد نه شک 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شک در تطهیر مساوی با عدم تطهیر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عمده ترین استدلالی که داشتید تقدم ظاهر بر اصل بود، منظور از ظاهر ظهور حال مسلمان بود، قاعده در ظهور این بود که آن ظهوری اعتبار دارد که محرز و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اعتبار ظهور آن است که ظهور قطعی و بلا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ظهور نه تنها طبق قاعده مساوی با ظهور است، شک در ظهور در حقیقت عدم تحقق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عدم تحقق ظهور است نه اینکه بگوییم قاعدتاً مساوی با عدم ظهور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احتیاط دینی هم این است که اگر غیر بالغ اگر لباسش نجس بود و دو روز ندیدید از او سوال کنید یا پرس و جو کنید یا تطهیر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 استصحاب نجاست داریم و الان شک می کنیم و فرد هم غیر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وضعیات است و بلوغ در تکلیف شرط است و در وضع شرط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مسلمان و پایبندی آن به احکام و این پایبندی انصراف یا اختصاص دارد به 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بالغ نباشد تکلیف ندارد پایبندی ندارد نه به عنوان شرط تحقق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شود برای پایبندی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نباشد به طور کل به احکام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ازاله نجاست از لباس مصلی جزء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دوم در سوال این بود که عسر و حرج آمده است معنایش این است که ما درباره حمل بر طهارت براساس امتنان شرعی باید حمل بر طهارت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حمل بر طهارت نکنیم امتنان نیست و موجب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کلی افعال که در داخل آن طهارت و نجاست توارد دارد که گاهی طهارت و گاهی نجاست، در این ما اگر اصاله الطهاره داریم، قاعده سوق داریم که نتیجه اش طهارت و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حداقل قواعد امتنانی است و اما در قضیه شخصیه یک مورد خاصی دیدیم لباس نجس بود و فردایش آمد حمل بر طهارت بکنیم هیچ عسر و حرجی نیست و غیبت هم اینجا اگر تعبدا قبول بکنیم به ذهن عرف جا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در متن آورده است و از فقهاء سید بروجردی و امام خمینی قدس الله انفسهم الزاکیات موافق این فتوا هستند و فتوای درست همان است که در متن آمده است، احوط اشتراط بلوغ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رأینا أن ولیه مع علمه بنجاسه بدنه أو ثوبه یجری علیه بعد غیبته آثار الطهاره لا یبعد البناء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 جزء آنچه در سیطره مکلف است و در ولایت آن است مثل فرش و ظرف که ممیز نیست یا ممیزی که تحت سرپرستی ولی قرار دارد و ولی به آن اثاث و اشیائی که متعلق به ممیز است آثار طهارت حمل می کند در این صورت می فرماید بعید نیست ما هم بناء بر طهارت بگذاریم چون طرف ما می شود مکلف نه آن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ظلمت و عماء به غیبت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الحاق الظلمه و الغیبه مع تحقق الشروط المذکوره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ظاهر این است که ظلمت و عماء را به غیبت ملحق کنیم با تحقق شروط مذکوره، دو شرط اصلی که گفتیم علم به نجاست و التزام به طهارت و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شب است و در مسافرت، یکی از همکاران می رود برای تطهیر، متوجه می شود که قطعا دستش تنجیس شد و بعد ندیدیم که ظلمت بود و آب هم بود امکان ازاله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ظلمت است و ظلمت را هم ملحق می کنیم به این غیبت می گوییم تطهیر به عمل آمده است و حمل بر طهارت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عماء، کسی که بیننده نابیناست، تنجیس را فهمید ولی نمی بیند که او تطهیر کرد یا نکرد، مدتی گذشت حمل به طهارت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فرماید ظاهر این است که ظلمت و عماء به غیبت ملحق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یک عنوان خاصی نیست، می تواند ظلمت و عماء و غیره از همین سنخ باشد، هر چیزی که از سنخ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گرفته و از رویت خارج شده و مدت هم ظرفیت برای ازاله نجاست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تطهیر می کنیم این فاصله زمانی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فاصله زمانی عدم رویت در شکل غیبت باشد یا در شکل ظلمت باشد یا در شکل عماء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عدم الحاق ظلمت و عماء به غیبت یک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مسئله جدایی است مورد سیره است ظلمت و عماء مورد سیره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شامل ظلمت و غیبت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بلا معارض محکّم است استصحاب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عدم الحاق است</w:t>
      </w:r>
    </w:p>
    <w:p>
      <w:pPr>
        <w:pStyle w:val="BookText"/>
        <w:rPr/>
      </w:pPr>
      <w:r>
        <w:rPr>
          <w:rFonts w:ascii="IRNazanin" w:hAnsi="IRNazanin" w:eastAsia="IRNazanin"/>
          <w:color w:val="111111"/>
          <w:sz w:val="28"/>
          <w:sz w:val="28"/>
          <w:szCs w:val="28"/>
          <w:rtl w:val="true"/>
          <w:lang w:bidi="fa-IR"/>
        </w:rPr>
        <w:t>و تحقیق هم همین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الحاق ظلمت و عماء به غیبت سید بروجردی و امام خمینی قدس الله انفسهم الزاکیات اشکال می کنند و تحقیق هم این است که باید اینجا احتیاط کرد اگر نجاست احراز بشود طهارت هم از طریقی احراز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طریق اثبات تطهیر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یخفی أن مطهریه الغیبه إنما هی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فالواقع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نیست از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فقط طهارت ظاهری می آورد مثل اصاله الطهاره نیست که اصل تنزیلی باشد توسعه در تطهیر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المطهر السابق وهو الاستبراء بخلاف سائر الأمور المذکوره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مطهرات دیگر مطهرات واقعی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یخفی أن عد الغیبه من المطهرات من باب المسامحه وإلا فهی فی الحقیقه من طرق إثبات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مطهرات گرفتیم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مطهر نیست، غیبت راهی است برای اثبات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این غیبت آن فرد مکلف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غیبت تطهیر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اثبات تطهیر است که غیبت صورت گرفته است و این غیبت راهی است برای اینکه تطهیر توسط مکلف انجام شده باشد نه اینکه خودش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غیبت را از مطهرات عنوان کردن مسامحه واضحی است که مخفی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مطهریت غیبت تمام شد، مسئله بعدی ماء مضاف و مطهریت آن ان شاء الله فردا</w:t>
      </w:r>
      <w:r>
        <w:rPr>
          <w:rFonts w:eastAsia="IRNazanin" w:cs="IRNazanin"/>
          <w:color w:val="111111"/>
          <w:sz w:val="28"/>
          <w:szCs w:val="28"/>
          <w:rtl w:val="true"/>
          <w:lang w:bidi="fa-IR"/>
        </w:rPr>
        <w:t>.</w:t>
      </w:r>
      <w:bookmarkStart w:id="73" w:name="pg4209_35159"/>
    </w:p>
    <w:p>
      <w:pPr>
        <w:pStyle w:val="Heading2"/>
        <w:numPr>
          <w:ilvl w:val="1"/>
          <w:numId w:val="1"/>
        </w:numPr>
        <w:rPr/>
      </w:pPr>
      <w:bookmarkStart w:id="74" w:name="__RefHeading___Toc3561393_2281741623"/>
      <w:bookmarkStart w:id="75" w:name="_Toc25"/>
      <w:bookmarkEnd w:id="73"/>
      <w:bookmarkEnd w:id="74"/>
      <w:r>
        <w:rPr>
          <w:rtl w:val="true"/>
        </w:rPr>
        <w:t xml:space="preserve">مسائل مطهرات </w:t>
      </w:r>
      <w:r>
        <w:rPr/>
        <w:t>94/08/24</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لیس من المطهرات الغسل بالماء المضاف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المطهرات الغسل بالماء المضاف و لا مسح النجاسه عن الجسم الصیقلی کالشیشه و لا ازاله الدم بالبصاق و لا غلیان الدم فی المرق و لا خبز العجین النجس و لا مزج الدهن النجس بالکرّ الحارّ و لا دبغ جلد المیته و ان قال بکلٍ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را که خود ایشان هم پشت سر هم در شکل فهرست آورده اند، قبلا در بحث نجاسات و بحث میاء بررسی شده است و ادله این موارد و بحثی از این موارد به طور مفصل و مبسوط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در این موارد از این قرار است که با آب مضاف تطهیر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مضاف شرعاً از مطهرات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مضاف و مطلق از مواردی است که شرع به طور صریح در این دو مورد حکم بیان کرده است که آب مطلق طهور است و آب مضاف طهور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را در بحث میاء مفصل گذرانده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نجاست از جسم صیقلی، جسمی که جذب نمی کند و جسمی که اگر نجاست به آن اصابت کند با پاک کردن از نظر ظاهر زائل می شود مثل شیشه که یک ظرف شیشه ای اگر باشد یا استکان و نعلبکی اگر نجاستی اصابت بکند با پارچه ای پاک کنید ازاله می شود،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مطلبی است که قائل دارد و قائل اینها به طور مفصل بحث شده است که ادله ای در این باره اقامه کرده اند از حد و مرز استحسان عبور نمی کند و دلیل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در بعضی از موارد مثل دبغ روایتی داشته باشیم و در بقیه مواردی نصی هم نیست و محض استحسانات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مسئله دبغ و دباغت گفته شد و گفته می شود که در آنجا روایت معارض است با نصوص مستفیضه یا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دبغ از مطهرات نیست وانگهی اشکال اصلی هم که دارد این است که آن یک روایتی که دبغ الشئ طهارته آمده است سند هم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هم می شود اشکال کرد، مضافا بر آن مدلول روایت دقیقا موافق فتوای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مواردی که سید به شکل فهرست پشت سر هم عنوان فرمودند قبلا اینها بیان شده است و ادله و شرح شان که تکرار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دم به وسیله بصاق گفته شد که استناد می شد به عمل عایشه و همین طور غلیان دم در مرق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یأکل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خبز عجین به نجس، احتمال استحاله باشد در حد استحسان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که خبز بشود نه استحاله است و نه استهلاک، اینها را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 ان قال بکل قائلٍ اولا قول ها کاملا نادر است، که ندرت این اقوال کافی است برای عدم التزام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هیچ کدام دلیل معتبری ندارد و ثالثا دلیل حصر مطهرات دلیل معتبر یا مطهراتی که در شرع تعیین شده اند از ادله قطعیه بر خوردار است که زمینه برای دلیل ضعیفی که در سطح استحسان باشد باقی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استعمال جلد الحیوان الذی لا یأکل لحمه بعد التذکیه و لو فیما یشترط فیه الطهاره و ان لم یدبغ علی الاقوی نعم یستحب أن لا یستعمل مطلقا الا بعد 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می شود به طهارت جلود حیوانات قابل تذکیه، این را هم در بحث نجاسات 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قابل تذکیه هستند آن حیوانات سباع و درندگانی هستند که غیر از حیوانات و درندگان نجس العین هستند که کلب و خنزیر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حیوانات نجس العین که کلب و خنزیر است، حیوانات دیگر مثلا گرگ و روباه اینها اگر تذکیه بشود ذبح شرعی اگر انجام بگیرد جلودشان و پوست شان پاک است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پوست اینگونه حیوانات که احتمالا در بازارها هم کم و بیش وجود داشته باشد و بفروشند و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می کنیم، استفاده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استفاده مثل فرش که روی آن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استفاده این است که از این جلود لباسی هم بتواند تهیه کند و با آن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است و مورد اتفاق یا اجماع اعلام می شود این است که جلود حیواناتی که قابل تذکیه است برای فرش استفاده کردن از آنها جایز است و می شود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استفاده به عنوان لباس و نماز خواندن با آن لباس محل بحث است که ان شاء الله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قدر متیقن آن این شد که حیواناتی که قابل تذکیه است پوست شان پاک می شود و استفاده از پوست شان در حداقل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جواز استفاده جلود</w:t>
      </w:r>
    </w:p>
    <w:p>
      <w:pPr>
        <w:pStyle w:val="BookText"/>
        <w:rPr/>
      </w:pPr>
      <w:r>
        <w:rPr>
          <w:rFonts w:ascii="IRNazanin" w:hAnsi="IRNazanin" w:eastAsia="IRNazanin"/>
          <w:color w:val="111111"/>
          <w:sz w:val="28"/>
          <w:sz w:val="28"/>
          <w:szCs w:val="28"/>
          <w:rtl w:val="true"/>
          <w:lang w:bidi="fa-IR"/>
        </w:rPr>
        <w:t>دو قول در دباغ</w:t>
      </w:r>
    </w:p>
    <w:p>
      <w:pPr>
        <w:pStyle w:val="BookText"/>
        <w:rPr/>
      </w:pPr>
      <w:r>
        <w:rPr>
          <w:rFonts w:ascii="IRNazanin" w:hAnsi="IRNazanin" w:eastAsia="IRNazanin"/>
          <w:color w:val="111111"/>
          <w:sz w:val="28"/>
          <w:sz w:val="28"/>
          <w:szCs w:val="28"/>
          <w:rtl w:val="true"/>
          <w:lang w:bidi="fa-IR"/>
        </w:rPr>
        <w:t>آیا این استفاده شرطی هم دارد یا ندارد؟ گفته می شود که از شروط جواز استفاده یا از شروط تذکیه این جلود دبغ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دبغ را چرا مطرح می کنیم؟ فقهای قدماء 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استعمال الجلود الحیوانات المذکی قبل الدبغ</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قبل از دباغی استفاده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 را هم محققین آورده اند که با تذکیه طهارت ثابت شد فی الجمله اما دباغی آن آلودگی یا قذارت ظاهری که در آن جلود وجود دارد را دباغی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یک عملیاتی است که روی پوست انجام می گیرد، قذارت ها و آن آلودگی های ذاتی که احیانا در آن پوست است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پالایش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نظافتی که به توسط دباغی به عمل می آید به وسیله شستشو با آب به عمل نخواهد آمد مخصوصا اگر پوست حالت تازگی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گفتیم که قول شیخ طوسی است و قول شیخ طوسی یک درجه از اعتبار را دارد چون مثل شیخ طوسی لا ینطق الا عن منطلق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محققین هم اضافه کردند که نظافت در این صورت محقق می شود و زدودن آلودگی ها و قذارت یک واقعیتی است که صورت می گیرد و این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که قبل از دبغ استعمال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استعمال بعد از دبغ باشد </w:t>
      </w:r>
      <w:r>
        <w:rPr>
          <w:rStyle w:val="FootnoteAnchor"/>
          <w:rtl w:val="true"/>
        </w:rPr>
        <w:footnoteReference w:id="104"/>
      </w:r>
      <w:r>
        <w:rPr>
          <w:rFonts w:ascii="IRNazanin" w:hAnsi="IRNazanin" w:eastAsia="IRNazanin"/>
          <w:color w:val="111111"/>
          <w:sz w:val="28"/>
          <w:sz w:val="28"/>
          <w:szCs w:val="28"/>
          <w:rtl w:val="true"/>
          <w:lang w:bidi="fa-IR"/>
        </w:rPr>
        <w:t>چنانچه در متن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استعمال بعد از دبغ را فرموده است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یستحب أن لا یستعمل مطلقا الا بعد 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یعنی تذکیه که گفته شد مورد اجماع است البته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روایاتی داریم که از آن روایات استفاده می شود که جلود حیوانات قابل تذکیه طاهر است و تذکیه می شود و می توان از آن جلود استفاده کرد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روایاتی در این رابطه آمده است موثقه سماعه، باسناده عن الحسین بن سعید اسناد شیخ کلینی به حسین بن سعید اهوازی صحیح است، هم سند شیخ به حسین بن سعید اهوازی درست است و هم اسناد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عن الحسن که حسن از بنوفضال است که وثاقتش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ذرعه که از ثقات و معروفین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سماعه بن مهران که از ثقات است ولی چون امامی نیست می گوییم موثقه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جلود السباع ینتفع بها قال اذا رمیت و سمیت فانتفع بجلده و اما المیته فلا</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از پوست درندگانی که مردم از این پوست ها استفاده می کنند، فرش و لباس و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رمیت و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رمیت و سمیت ذبح شرعی است، تذکیه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رمیت و سمیت فانتفع بجلده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رمیت و سمیت صید هم باشد به شکلی که مثلا شکار را صید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به شکار تطبیق می کند ولی این رمیت و سمّیت که ذبح شکاری را مورد توجه و سوال قرار داده است ذبح حالت عادی و اختیاری به طریق اولی می تواند موجب تذکیه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دیگر هم داریم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فانتفع بجلده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شرطی داشت در مقام بیان باید ذکر می شد، شرطی که بیان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فانتفع بجلده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مقام هم مقام بیان بوده است بعد از که شرطی ذکر نشده است معلوم می شود که اشتراطی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موثقات سماعه که در سه روایت از سماعه نقل شده و متن هم تقریبا یکی است با اختلاف بسیار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روایت امام صادق سلام الله علیه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 جلودا و لا تلبسوا شیئا منها تصلون فیه</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استفاده که آمده استفاده فقط به عنوان فرش است و در موقع نماز به عنوان لباس از اینها به هیچ وجه استفاده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کوچکی هم باشد در حال نماز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دلالتش در حد قدر متیقن است که قدر متیقن این بود که به عنوان فرش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لغویت اعلام حکم تذکیه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که داریم این است که نصوص تذکیه اگر فقط برای فرش باشد تقریبا تذکیه معنایش لغو می شود، چون که از فرش نجس هم برای نشستن می توان آدم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حرام نیست که آدم از فرش نجسی استفاده نکند که سرایتی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آمد تذکیه را اعلام کرد، حیوانات قابل تذکیه اعلام شد و فقط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 استفاده کنید و نه برای نماز، این به اشکال بر می خورد و آن لغویت در اعلام حکم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تذکیه لغو شد چون اثر ندارد و فرش نجس و پاک ندارد، فرشی که نجاستش سرایت نکند قابل استفاده است حتی در نماز الا المسجَد به فتوای مشهور و به احتیاط ما کل محل نماز باید پاک باشد و اما به فتوای مشهور مسجَد پاک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مسلک مشهور و ثانیا بر مسلک ما که مشی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مسلک مشهور می گوییم از مجموع روایات و از آن فانتفع که اطلاق داشت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 و لا تلبسوا شیئا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که استفاده کنیم، جمع بین این دو روایات لبس آن می شود معفو و حمل بر کراهت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شیئا منها تصلون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اصل تذکیه قرار بدهید و در کنار آن نص صریح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جمع بین ادله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ادله شاهد جمع می طلبد که شاهد جمع ما احتراز از لزوم لغویت در تذکیه حمل بر کراهت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با متن و فتوا و 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دوم این است که مسئله لغویت در کار نیست، از جلود حیوانات استفاده های مختلفی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اعیان نجسه که اشکال ندارد و استفاده لباس هم است برای گرما و فرش است و وسائل دیگر هم می تواند باشد یا ظرفی برای حمل نگهداری 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های مختلفی وجود دارد، اگر عین نجس باشد آن استفاده ها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اعیان نجسه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عین نجس باشد یا تذکیه ای وجود نداشته باشد مناسبت با وضعیت طهارت و نظافت شرع نخواهد داشت، دأب مسلمان این است که با نجاست درآمیخته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تذکیه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می آورد، لباس داشته باشید از پوست مثلا روباه و فرش خوبی داشته باشد و همینطور کالاهای دیگر که زینتی باشد یا گاهی استفاده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کم نیست تا ما بگوییم لغویت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دوم می گوید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نیست و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قابل حمل به چیز دیگری نخواهد بود و درباره نصّ تأویل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شیئا منها تصلون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است و تصریح کرده و هیچ گاهی نصّ قابل تأویل و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 شود که ما از تذکیه جلود استفاده می کنیم و استعمالش برای ما درست است و حکم نجاست را حمل نمی کنیم و اگر شئ مرطوبی با آن اشیاء و جلود تماس گرفت محکوم به نجاست نیست چون که تذکیه شده است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مورد صلاه و نماز به شکل خاص از آن جلود نمی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در نماز نمی شود از این جلود استفاده کرد سایر استفاده ها درست است و تذکیه هم منتهی به لغویت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زیادی در کار است، هم به ظاهر روایت عمل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ما یوخذ من الجلود من أیدی المسلمین که آثار عملی زیادی دارد فردا ان شاء الله</w:t>
      </w:r>
      <w:r>
        <w:rPr>
          <w:rFonts w:eastAsia="IRNazanin" w:cs="IRNazanin"/>
          <w:color w:val="111111"/>
          <w:sz w:val="28"/>
          <w:szCs w:val="28"/>
          <w:rtl w:val="true"/>
          <w:lang w:bidi="fa-IR"/>
        </w:rPr>
        <w:t>.</w:t>
      </w:r>
      <w:bookmarkStart w:id="76" w:name="pg4209_35163"/>
    </w:p>
    <w:p>
      <w:pPr>
        <w:pStyle w:val="Heading2"/>
        <w:numPr>
          <w:ilvl w:val="1"/>
          <w:numId w:val="1"/>
        </w:numPr>
        <w:rPr/>
      </w:pPr>
      <w:bookmarkStart w:id="77" w:name="__RefHeading___Toc3561395_2281741623"/>
      <w:bookmarkStart w:id="78" w:name="_Toc26"/>
      <w:bookmarkEnd w:id="76"/>
      <w:bookmarkEnd w:id="77"/>
      <w:r>
        <w:rPr>
          <w:rtl w:val="true"/>
        </w:rPr>
        <w:t xml:space="preserve">استعمال جلد حیوان محرم الاکل </w:t>
      </w:r>
      <w:r>
        <w:rPr/>
        <w:t>94/08/25</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جلد حیوان محرم الاکل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درباره استعمال جلد حیوان محرم الاکل بعد از تذکیه این شد که استعمال جایز است اما فتوای متن اطلاق دارد به این معنا که اگر جلد حیوان لا یوکل لحمه تذکیه شده باشد پوست آن پاک می شود و استعمالش جایز است حتی در اعمالی که طهارت شرط است مثل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هم به طور عمده اطلاق نصوص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مقابل این فتوا فتوای دیگری هم است که گفته می شود جلد ما لا یوکل لحمه پس از تذکیه محکوم به طهارت است اما در حال صلاه از این جلود نباید استفاده بشود یعنی تلبس به جلد حیوان لا یوکل لحمه حتی پس از تذکیه در حال صلاه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هم گفته شد که نصوص متعدد به نقل از سماعه که امام صادق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 و لا تلبسوا شیئا منها تصلون فیه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گفتیم این متن ها تصریح دارد بر اینکه صلاه در این جلود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حمل یا تأویل درباره نص راه ندارد، ظهور قابل توجیه و تاویل و حمل است اما نص قابل توجیه و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شیئا منها تصلون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از این پوست های سباع تذکیه شده را در نماز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است و قابل تاویل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صحیح این اعلام شد که جلود حیوانات قابل تذکیه پس از تذکیه پاک است و استعمال می شود حتی در جاهایی که طهارت هم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سجاده و در طواف و در لباس داشته باشد طواف مستحبی انجام بدهد، ولی در نماز از آن جلود نمی 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گفتیم که نصوص با صراحت تایید می کند و سید بروجردی و امام خمینی و سید گلپایگانی فتوایشان همین است که جلود سباع قابل تذکیه پس از تذکیه در نماز قابل استفاده و استعمال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دباغی چیست؟</w:t>
      </w:r>
    </w:p>
    <w:p>
      <w:pPr>
        <w:pStyle w:val="BookText"/>
        <w:rPr/>
      </w:pPr>
      <w:r>
        <w:rPr>
          <w:rFonts w:ascii="IRNazanin" w:hAnsi="IRNazanin" w:eastAsia="IRNazanin"/>
          <w:color w:val="111111"/>
          <w:sz w:val="28"/>
          <w:sz w:val="28"/>
          <w:szCs w:val="28"/>
          <w:rtl w:val="true"/>
          <w:lang w:bidi="fa-IR"/>
        </w:rPr>
        <w:t>اما در ادامه سید طباطبایی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لا یستعمل مطلقا الا بعد 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دباغت را ایشان مستحب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آراء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شرط دبغ که جواز استعمال مشروط باشد پس از تذکیه به دبغ، اساس این حرف کلام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در کتاب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جلود سباع تذکیه شده باید بعد از دباغی باشد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در کتاب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استعمال جلود سباع تذکیه شده بعد از دباغی جایز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تحریم استعمال جلود سباع تذکیه شده است قبل از دباغی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می فرماید فاضلان بر این هستند که مستحب است که استعمال پس از دباغی باشد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منظور از فاضلان در اصطلاح شهید علامه حلی و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و علامه حلی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یستعمل بعد الدبغ</w:t>
      </w:r>
      <w:r>
        <w:rPr>
          <w:rFonts w:eastAsia="IRNazanin" w:cs="IRNazanin"/>
          <w:color w:val="111111"/>
          <w:sz w:val="28"/>
          <w:szCs w:val="28"/>
          <w:rtl w:val="true"/>
          <w:lang w:bidi="fa-IR"/>
        </w:rPr>
        <w:t xml:space="preserve">» </w:t>
      </w:r>
      <w:r>
        <w:rPr>
          <w:rStyle w:val="FootnoteAnchor"/>
          <w:rtl w:val="true"/>
        </w:rPr>
        <w:footnoteReference w:id="112"/>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متن هم درست تطبیق می کند به رأی و نظر 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به اینجا استحباب دباغی از کلام شیخ طوسی ناشی شده و دلیل اجماع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 شهرت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هم برای استحباب می تواند کارگشا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فاضلان نقل کردند که بر استحباب هستند و رأی متن مطابق است با رأی علامه حلی و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فتاوا و نقل اقوال در این زمینه ارائه شد، این استحباب از کجا آمده است؟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نصوص که سوال شد از امام جلد سباع بعد از تذکیه چه 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است که هیچ گونه قیدی را نمی پذیرد و این قید از قیود مغفوله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مورد غرض مولی بود باید بیان می شد، بیان که نشده است دخلی در مطلوب ندارد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اما سید الحکیم هم می فرماید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لفظی و عملی عدم اشتراط استعمال و استفاده به دباغی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که آمد استحبابی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برائت از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مقتضای اصل لفظی و عملی این است که اشتراطی در کار نیست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اما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استحباب دلیل می خواهد، دلیلی بر اثبات استحباب شرعی در این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و تحقیق</w:t>
      </w:r>
    </w:p>
    <w:p>
      <w:pPr>
        <w:pStyle w:val="BookText"/>
        <w:rPr/>
      </w:pPr>
      <w:r>
        <w:rPr>
          <w:rFonts w:ascii="IRNazanin" w:hAnsi="IRNazanin" w:eastAsia="IRNazanin"/>
          <w:color w:val="111111"/>
          <w:sz w:val="28"/>
          <w:sz w:val="28"/>
          <w:szCs w:val="28"/>
          <w:rtl w:val="true"/>
          <w:lang w:bidi="fa-IR"/>
        </w:rPr>
        <w:t>باید توجه کرد که درباره دباغی نسبت به استفاده از جلود سباع تذکیه شده اولا اجماعی را شیخ طوسی بیان کرده است، اجماعی که شیخ طوسی بفرماید طبیعتاً از منزلتی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کتاب فقه الرضا در ضمن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الجلد فدباغته طهارته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پس می بینیم درباره جلد حیوانات در فقه رضوی دباغی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این است که دباغی به طور وجدانی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رجحان و با توجه به حدیث فقه رضوی و با توجه به اجماعی که شیخ طائفه فرمودند هرچند بگویید اجماع مدرکی است و هرچند بگویید روایت از اعتبار بالا برخوردار نیست در مجموع این مدارک می تواند برای اثبات استحباب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استحباب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به معنی رجحان،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به معنای رجحان بر اساس مذاق فقه هر چیزی و هر عملی که رجحان داشته 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یعنی عمل دارای حسن، حسن عقلائی و رجحان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رجحان عقلائی داشته باشد براساس مذاق فقه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از مستحب که مستحب شرعی است، باید دلیل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رجحان مستحب شرعی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از سوی شرع، روایتی ولو روایت کامل هم نباشد، قاعده ای که داریم قاعده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رضوی کارایی دارد و می تواند دلیل باشد برای اثبات استحباب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می توانیم بگوییم که آنچه در متن آمده است درست است و مطابق است با فتوای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فتوای متن شرائع است، و مطابق با احتیاط و رعایت نظافت و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فتوای متن که دباغی مستحب باشد نسبت به استعمال جلود سباع تذکیه شده مطلب کامل و بلا اشکال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از عناوین شرعیه است ولی معنای استحباب محبوبیت است، معنای لغوی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وجوب لزوم است هم به معنای وجوب شرعی می آید و برای فعل حتمی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مسائلی است قابل تقسیم به این دو قسم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ما یوخذ من الجلود</w:t>
      </w:r>
    </w:p>
    <w:p>
      <w:pPr>
        <w:pStyle w:val="BookText"/>
        <w:rPr/>
      </w:pPr>
      <w:r>
        <w:rPr>
          <w:rFonts w:ascii="IRNazanin" w:hAnsi="IRNazanin" w:eastAsia="IRNazanin"/>
          <w:color w:val="111111"/>
          <w:sz w:val="28"/>
          <w:sz w:val="28"/>
          <w:szCs w:val="28"/>
          <w:rtl w:val="true"/>
          <w:lang w:bidi="fa-IR"/>
        </w:rPr>
        <w:t xml:space="preserve">اما مطلب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یوخذ من الجلود من ایدی المسلمین أو من اسواقه محکوم بالتذکیه و ان کانوا ممن یقول بطهاره جلد المیته بالدبغ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جزء مسائل روشن و در عین حال بسیار دارای آثار عملی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دست مسلمان ها اخذ می شود و گرفته می شود از جلود از بازارهای مسلمان همه محکوم به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این مسلمانها کسانی باشند که قائل باشند به طهارت جلد میته به وسیله دباغی که بعضی از اطراف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آثار زیادی دارد در اعمال و افعال و داد و ستد و تعاملات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سوق و اعتبار آن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مسئله قاعده 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قاعده سوق از لحاظ فقهی یک اعتبار مستحکمی است که خدشه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قاعده سوق ثابت است به ادله ای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داد و ستدها هیچ گاهی شک در نجاست نمی کنند، حمل بر طهارت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 در لحوم و جلود همیشه شک در حلیت ندارند و حمل به حلیت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سوق طهارت و حلیت و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کالاهایی که احتمال عدم تذکیه داشته باشد در سوق مسلمان حمل به تذکیه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عدم تذکیه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مستمراً است، هم امضاء شده است و هم استمرار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مصالحه یا سماح شرعی، بعثت 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طبیعت شرع همین مساهله است که سخت گیری ندارد و از نجاست و عدم تذکیه سوال نمی کند و آسان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و محکی، اجماع هم در این مسئله نقل و حکایت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حرج یا علی الاقل نفی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بناء بشود ما از طهارت و نجاست کالا و اجناس بازار سوال و فحص بکنیم به طور طبیعی به عسر و حرج بر می خوریم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متواتری که در این رابطه آمده است که ان شاء الله اشاره می کنیم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سوق سیره و غیرها و لا خلاف فیه که این در کلام صاحب جواهر نیامده، فقیه همدانی نفی خلاف هم در این رابطه اضافه می کند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نیست در حکومت قاعده سوق نسبت به اصاله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متصل به قاعده سوق یک قاعده ای داریم به نام اصاله عدم تذکیه، این اصاله عدم تذکیه که هم از آیه قرآن الا ما ذکیتم و حدیث قد ذکاه الذبح، اصاله عدم تذکیه که اعتبار کامل شرعی دارد مفادش این است که شک در لحوم و جلود داشتیم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لحوم و جلود در سوق مسلمان بود، قاعده سوق حاکم است بر اصاله عدم تذکیه</w:t>
      </w:r>
      <w:r>
        <w:rPr>
          <w:rFonts w:eastAsia="IRNazanin" w:cs="IRNazanin"/>
          <w:color w:val="111111"/>
          <w:sz w:val="28"/>
          <w:szCs w:val="28"/>
          <w:rtl w:val="true"/>
          <w:lang w:bidi="fa-IR"/>
        </w:rPr>
        <w:t>.</w:t>
      </w:r>
      <w:bookmarkStart w:id="79" w:name="pg4209_35167"/>
    </w:p>
    <w:p>
      <w:pPr>
        <w:pStyle w:val="BookText"/>
        <w:rPr/>
      </w:pPr>
      <w:bookmarkEnd w:id="79"/>
      <w:r>
        <w:rPr>
          <w:rFonts w:ascii="IRNazanin" w:hAnsi="IRNazanin" w:eastAsia="IRNazanin"/>
          <w:color w:val="111111"/>
          <w:sz w:val="28"/>
          <w:sz w:val="28"/>
          <w:szCs w:val="28"/>
          <w:rtl w:val="true"/>
          <w:lang w:bidi="fa-IR"/>
        </w:rPr>
        <w:t>دو قسم حکومت</w:t>
      </w:r>
    </w:p>
    <w:p>
      <w:pPr>
        <w:pStyle w:val="BookText"/>
        <w:rPr/>
      </w:pPr>
      <w:r>
        <w:rPr>
          <w:rFonts w:ascii="IRNazanin" w:hAnsi="IRNazanin" w:eastAsia="IRNazanin"/>
          <w:color w:val="111111"/>
          <w:sz w:val="28"/>
          <w:sz w:val="28"/>
          <w:szCs w:val="28"/>
          <w:rtl w:val="true"/>
          <w:lang w:bidi="fa-IR"/>
        </w:rPr>
        <w:t>حکومت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و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خاتمه کتاب رسائل شرائط اصول که بیان می کند در ضمن حکومت را هم یک تعریف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فرق بین حکومت و تخصیص می گوید حکومت لفظاً در مدلول محکوم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محکوم را تصرف می کند و ارتباط مستقیم با مدلول محکوم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الاستاد می فرماید ارتباط حاکم و محکوم تا بدانجاست که اگر دلیل محکوم نباشد دلیل حاکم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سوق که طهارت می آورد اصل عدم تذکیه را مدلولش را تصرف می کند و تضییق می کند که اصاله عدم تذکیه درست است ولی در صورتی که در سوق مسلمین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سوق مسلمین بود اصاله عدم تذکیه جاری نیست و دیگر قاعده سوق است و نتیجه اش همان طهارت</w:t>
      </w:r>
      <w:r>
        <w:rPr>
          <w:rFonts w:eastAsia="IRNazanin" w:cs="IRNazanin"/>
          <w:color w:val="111111"/>
          <w:sz w:val="28"/>
          <w:szCs w:val="28"/>
          <w:rtl w:val="true"/>
          <w:lang w:bidi="fa-IR"/>
        </w:rPr>
        <w:t>.</w:t>
      </w:r>
    </w:p>
    <w:p>
      <w:pPr>
        <w:pStyle w:val="Heading2"/>
        <w:numPr>
          <w:ilvl w:val="1"/>
          <w:numId w:val="1"/>
        </w:numPr>
        <w:rPr/>
      </w:pPr>
      <w:bookmarkStart w:id="80" w:name="__RefHeading___Toc3561397_2281741623"/>
      <w:bookmarkStart w:id="81" w:name="_Toc27"/>
      <w:bookmarkEnd w:id="80"/>
      <w:r>
        <w:rPr>
          <w:rtl w:val="true"/>
        </w:rPr>
        <w:t xml:space="preserve">قاعده سوق </w:t>
      </w:r>
      <w:r>
        <w:rPr/>
        <w:t>94/08/26</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w:t>
      </w:r>
    </w:p>
    <w:p>
      <w:pPr>
        <w:pStyle w:val="BookText"/>
        <w:rPr/>
      </w:pPr>
      <w:r>
        <w:rPr>
          <w:rFonts w:ascii="IRNazanin" w:hAnsi="IRNazanin" w:eastAsia="IRNazanin"/>
          <w:color w:val="111111"/>
          <w:sz w:val="28"/>
          <w:sz w:val="28"/>
          <w:szCs w:val="28"/>
          <w:rtl w:val="true"/>
          <w:lang w:bidi="fa-IR"/>
        </w:rPr>
        <w:t>ما یوخذ من الجلود من ایدی المسلمین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یوخذ من الجلود من ایدی المسلمین أو من اسواقهم محکوم بالتذکیه و ان کانوا ممن یقولوا بطهاره جلد المیت بالدبغ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دیروز عنوان کردیم ولی تحقیق و تکمیل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مسئله که به عنوان یک حکم کلی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 فقهی و حکم کلی چیست؟ قاعده فقهی قانون کلی معتبر منطبق بر مصادیق است و قابل مثل 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اصل عقلائی و قاعده فقهی این است که قاعده فقهی قانون کلی برگرفته از مبانی معتبر و قابل تطبیق بر مصادیق و قابل استفاده برای عموم هم از مقلد و مجتهد و دارای نتایج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عقلائی تحت عنوان اصاله الظهور قانون کلی برگرفته از مدرک معتبر و واسطه در استنباط حکم کلی و مختص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الظهور هم اصل عقلائی است و هم اصل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می گوییم به اعتبار مورد و اصل عقلائی می گوییم به اعتبار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بستر این اصول الفاظ است می گوییم اصول لفظیه و چون مدارک شان بنای عقلاءاست می گوییم اصول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قاعده فقهی و حکم کلی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 کلی و قاعده فقهی چه فرق دارد، حکم کل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یحرم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طهارت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کلی است، چه فرقی دارد؟ یک فرقی را اعلام کرده اند در نوشته های بحثی حوزه آمده است که بعضی از اعاظم هم نوشته اند که فرق بین حکم کلی فقهی و قاعده فقهی این است که قاعده فقهی در ابواب مختلف جریان دارد و حکم کلی فقهی در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جهت فرق می کند و فرق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قاعده فقهی هم گاهی اختصاص به یک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است اما مثال دیگر قاعده لا تعاد اختصاص به باب صلاه دارد و در ابواب دیگر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اصلی این است که قاعده فقهی دلیل حکم است و حکم کلی خود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اینجا می گوییم حکم را بیان می کند و این حکم محکوم به تذکیه است ولی سرمایه این یک قاعده فقهی است که عبارت است از قاعده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را گفتیم که دو تا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و تذکیه،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قاعده 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سوق و بازار مسلمان بربخوریم از جلود و لحوم باشد حمل بر حلیت و تذکیه می شود و از کالا و اجناس دیگر باشد حمل بر طهارت و نظافت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سوق هم منطقه سیطره مسلمان است نه سوق به معنای خاص که بازارچه ای که فقط برای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مدرک اصلی ما در این حکم قاعده 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تعارض اصاله عدم تذکیه با قاعده سوق</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عدم تذکیه درباره جلود و لحوم یک اصل بسیار مهم و معتبری است، این دو اصل قاعده سوق و قاعده عدم تذکیه از نظر اعتبار در نهایت استحکام است و از لحاظ آراء هم هر دو تقریبا در حد نفی خلاف یا اجماع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دو تا که با هم تلاقی بکنند سوق مسلمان است، شک داریم که در این سوق مسلمان این گوشتی که استفاده می کنیم تذکیه شده است یا تذکیه نشده، اصاله عدم تذکیه می گوید بناء را بگذارید به عدم تذکیه، چون اصل در لحوم و جلود عدم تذکیه است مگر تذکیه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می گوید هر آنچه در سوق مسلمین بود حمل بر حلیت و تذکیه و طهارت و نظافت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تعارض و تلاقی چیست؟ گفتم که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بلا اشکال بر قاعده یا بر اصل عدم تذکیه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قاعده سوق حاکم بر اصاله عدم تذکیه است</w:t>
      </w:r>
    </w:p>
    <w:p>
      <w:pPr>
        <w:pStyle w:val="BookText"/>
        <w:rPr/>
      </w:pPr>
      <w:r>
        <w:rPr>
          <w:rFonts w:ascii="IRNazanin" w:hAnsi="IRNazanin" w:eastAsia="IRNazanin"/>
          <w:color w:val="111111"/>
          <w:sz w:val="28"/>
          <w:sz w:val="28"/>
          <w:szCs w:val="28"/>
          <w:rtl w:val="true"/>
          <w:lang w:bidi="fa-IR"/>
        </w:rPr>
        <w:t>اما چرا قاعده سوق حاکم است و چرا قاعده عدم تذکیه حاکم نباشد؟</w:t>
      </w:r>
    </w:p>
    <w:p>
      <w:pPr>
        <w:pStyle w:val="BookText"/>
        <w:rPr/>
      </w:pPr>
      <w:r>
        <w:rPr>
          <w:rFonts w:ascii="IRNazanin" w:hAnsi="IRNazanin" w:eastAsia="IRNazanin"/>
          <w:color w:val="111111"/>
          <w:sz w:val="28"/>
          <w:sz w:val="28"/>
          <w:szCs w:val="28"/>
          <w:rtl w:val="true"/>
          <w:lang w:bidi="fa-IR"/>
        </w:rPr>
        <w:t>شرح حکومت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رفع موضوع می کند، رافع موضوع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هچنین حکومت موضوع محکوم را توسعه و تضییق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سوال پیش می آید پس حکومت کدام یکی است، رافع موضوع است یا موسع و مضیق است؟ جوابش را سیدنا الاستاد آقای خویی قدس الله نفسه الزکیه داده است که حکومت دو قسم است یک قسم از حکومت رافع موضوع است و قسم دوم نقش آن توسعه و تضییق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تخصیص و حکومت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جایی که حکومت توسعه و تضییق می دهد در آن قسمت که تضییق می کند با تخصیص فرقش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کرده با تخصیص چه فرق می کند، تخصیص هم تضییق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تخصیص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و حکومت است، فرق این دو چه می شود؟ سیدنا الاستاد می گوید فرق بین تخصیص و حکومتی که تضییق باشد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لسان نفی موضوع دارد که این اصطلاح را درباره حکومت به کار می بریم می گوییم نفی حکم به لسان نفی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لسانش لسان نفی حکم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با دلیل محکوم مرتبط است و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دلیل محکومی نباشد دلیل حاکم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وابسته به دلیل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ربا بین الوالد و الولد اگر ربا نبود لا ربا لغو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خاص و عام در تخصیص دو دلیل مستقل است و می تواند ارتباط برقرار کند که بشود تخصیص و می تواند هم مستقل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می تواند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سوال که چرا قاعده سوق حاکم بر اصاله عدم تذکیه است و چرا اصاله عدم تذکیه حاکم نیست، در جواب این سوال می توانیم بگوییم که همان نکته ای که دیروز از شیخ اعظم نقل کردم که در خاتمه کتاب و در شرائط اصول آورده است ضابطه 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با دلالت لفظی تصرف می کند بر دلیل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حاکم لفظاً ارتباط برقرار می کند بر مدلول دلیل محکوم و در آن مدلول لفظاً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ربا بین الوالدو الولد اینجا قاعده عدم تذکیه می گوید در جلود و لحومی که شک در تذکیه داشته باشیم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سوق نظر نمی کند، یک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سوق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قاعده سوق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یوجد فی الاسواق من الجلود و اللحوم محکومه بالطهاره و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تصرف کرد در مدلول و قلمرو قاعده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 همیشه لفظاً تصرف می کند به مدلول دلیل محکوم البته این در قسم دوم حکومت است که نقش آن توسعه و تضییق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قسم اول حکومت که رافع موضوع بود در قسم اول تصرف از سوی دلیل حاکم نسبت به مدلول دلیل محکوم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حاکم در مرحله موضوع دلیل محکوم اثرگذار است نه اثرگذاری توسعه و 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رفع موضوع دلیل محکوم است، کار حاکم این است که موضوع را از دلیل محکوم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نسبت به قاعده طهارت، شک در طهارت و نجاست لباس تان دارید و حالت سابقه نجاست دارید، اگر شک در نجاست و طهارت داشتید موضوع می شود برای قاعده طهارت اما در مرحله موضوع استصحاب داریم که می گوید آن یقین سابق را ابقاء کنید و شک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شک بود و شک به وسیله استصحاب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موضوع در حکومت و ورود</w:t>
      </w:r>
    </w:p>
    <w:p>
      <w:pPr>
        <w:pStyle w:val="BookText"/>
        <w:rPr/>
      </w:pPr>
      <w:r>
        <w:rPr>
          <w:rFonts w:ascii="IRNazanin" w:hAnsi="IRNazanin" w:eastAsia="IRNazanin"/>
          <w:color w:val="111111"/>
          <w:sz w:val="28"/>
          <w:sz w:val="28"/>
          <w:szCs w:val="28"/>
          <w:rtl w:val="true"/>
          <w:lang w:bidi="fa-IR"/>
        </w:rPr>
        <w:t>ورود رفع موضوع مورود را می کند وجداناً و حکومت رفع موضوع محکوم را به عهده دارد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شک را برداشت منتها وجدانا برنداشته است و تعبداً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لا تنقض، تعبدا یقین را ابقاء کن، و وجدانا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ورود شک وجدانا به توسط دلیل وارد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ورود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ورود عبارت است از آن دلیل واردی که موضوع دلیل مورود را وجدانا بر می دارد بدون اعمال تعبد مثل ورود علم نسبت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رفع موضوع وجدانی است اما رافع اعتبارش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بینه نسبت به موضوع اصاله البرائه، 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وارد است که موضوع برائت را رفع می کند، موضوع برائت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اقامه شد که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رفع شد، که وجدانی آن این است که عدم بیان است، موضوع عدم بیان است وجدانا بیان است پس وجداناً رفع است ولی رافع اعتبارش با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را شرع باید تایید کند از باب تتمیم کشف و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سوق مسلمین اعتبار دارد و حاکم است بر اصاله عدم تذکیه لذا در سوق مسلمان اگر شک در تذکیه بکنیم هرچند از دست کسانی باشند که دبغ را مطهر می داند پوستی بخریم سوق می گوید حمل بر طهارت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نصوصی که دلالت دارد بر اعتبار قاعده سوق ان شاء الله فردا بحث می کنیم</w:t>
      </w:r>
      <w:r>
        <w:rPr>
          <w:rFonts w:eastAsia="IRNazanin" w:cs="IRNazanin"/>
          <w:color w:val="111111"/>
          <w:sz w:val="28"/>
          <w:szCs w:val="28"/>
          <w:rtl w:val="true"/>
          <w:lang w:bidi="fa-IR"/>
        </w:rPr>
        <w:t>.</w:t>
      </w:r>
      <w:bookmarkStart w:id="82" w:name="pg4209_35172"/>
    </w:p>
    <w:p>
      <w:pPr>
        <w:pStyle w:val="Heading2"/>
        <w:numPr>
          <w:ilvl w:val="1"/>
          <w:numId w:val="1"/>
        </w:numPr>
        <w:rPr/>
      </w:pPr>
      <w:bookmarkStart w:id="83" w:name="__RefHeading___Toc3561399_2281741623"/>
      <w:bookmarkStart w:id="84" w:name="_Toc28"/>
      <w:bookmarkEnd w:id="82"/>
      <w:bookmarkEnd w:id="83"/>
      <w:r>
        <w:rPr>
          <w:rtl w:val="true"/>
        </w:rPr>
        <w:t xml:space="preserve">قاعده سوق و نصوص آن </w:t>
      </w:r>
      <w:r>
        <w:rPr/>
        <w:t>94/08/30</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و نصوص آن</w:t>
      </w:r>
    </w:p>
    <w:p>
      <w:pPr>
        <w:pStyle w:val="BookText"/>
        <w:rPr/>
      </w:pPr>
      <w:r>
        <w:rPr>
          <w:rFonts w:ascii="IRNazanin" w:hAnsi="IRNazanin" w:eastAsia="IRNazanin"/>
          <w:color w:val="111111"/>
          <w:sz w:val="28"/>
          <w:sz w:val="28"/>
          <w:szCs w:val="28"/>
          <w:rtl w:val="true"/>
          <w:lang w:bidi="fa-IR"/>
        </w:rPr>
        <w:t xml:space="preserve">مسئله ای که سید فرمودند مربوط می شد به قاعده سوق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یوخذ من الجلود من ایدی المسلمین أو من اسواقهم محکوم بالتذکیه و ان کانوا ممن یقولوا بطهاره جلد المیته بالدبغ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باطن این متن قاعده سوق است و قاعده سوق را بحث کردیم و جایگاهش را گفتیم و حکومت آن را بر قاعده عدم تذکیه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 دالّ بر اعتبار قاعده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باسناده عن الحسین بن سعید عن فضاله بن ایوب که از اجلاء و ثقاتند، عن حسین بن عثمان توثیق خاص دارد، عن ابن مسکان از اصحاب اجماع است، عن حلبی که از اجلاء و ثقات و اصحاب امام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عن الخفاف التی تباع فی السوق فقال اشتر و صلّ فیها حتی تعلم أنه میته بعینه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از کفش های چرمی که در بازار فروخته می شود سوال کردم که اینها تذکیه شده است یا تذکیه شده نیست، فرمود بخرید و با آن هم نماز بخوانید تا آنکه بدانید که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میته بودنش نداشته باشید براساس قاعده سوق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می شود نماز خواند؟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نماز خواند اگر سبک باشد و فاصله سر انگشت با زمین در حد زیاد نباشد، حائل باشد بین انگشت ها و زمین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سجده باید بر خود خاک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مواضع سبعه دیگر روی خاک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سبک هم می شود نماز خواند اما در موقع ضرورت و سفر هم می شود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غلبه مسلمین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صحیحه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الصالح أنه قال لا بأس بالصلاه بالفراء الیمانی و بما صنع فی أرض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پالتوی یمنی که از پوست ساخته می شود مورد سوال قرار گرفت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بالصلاه بالفراء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لباسی که در سرزمین اسلام ساخته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 کان فیها غیر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سرزمین غیر مسلمان هم باشد باز هم باید حمل بر طهارت و تذکیه بشود کالا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کان الغالب علیها المسلمین فلا بأس</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اگر در سرزمینی که مسلمان و غیر مسلمان مشترک زندگی می کنند، مسلمان ها غلبه وجودی داشته باشند حمل بر طهارت و تذکیه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برگرفته از غلبه وجودی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نص صریح چنانچه سیدنا الاستاد می فرماید که غلبه را این حدیث معتبر معیار و ضابطه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در مطهریت و مذکی بودن سوق غلبه وجودی مسلمان هاست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حدیث دیگری هم روایتی است صحیحه بزنطی باسناده اسناد شیخ عن احمد بن محمد که احمد بن محمد بن عیسی اشعری است، عن احمد بن محمد بن ابی نصر بزنطی عن الامام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الخفاف یأت السوق فیشتری الخفّ لا یدری أذکیّ هو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کفش هایی که چرمی است، در متن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أذکی هو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تذکیه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الصلاه فیه و هو لا یدری أیصلی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 فرمایید در نماز خواندن در آن کفش و آیا درست است و کسی که آن کفش را خریده است که نمی داند مذکی است یا مذکی نیست آیا نماز بخواند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أشتر الخفّ من السوق و یصنع لی و أصلی فیه و لیس علیکم المسئله</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جزء آن روایت هایی است که قاعده سوق را خصوصیاتش را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تذکیه داشته باشید و بعد سوال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اماره است، دلالت قاعده بر مطلوب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در حد استفاضه و سیره در حد مشهور</w:t>
      </w:r>
    </w:p>
    <w:p>
      <w:pPr>
        <w:pStyle w:val="BookText"/>
        <w:rPr/>
      </w:pPr>
      <w:r>
        <w:rPr>
          <w:rFonts w:ascii="IRNazanin" w:hAnsi="IRNazanin" w:eastAsia="IRNazanin"/>
          <w:color w:val="111111"/>
          <w:sz w:val="28"/>
          <w:sz w:val="28"/>
          <w:szCs w:val="28"/>
          <w:rtl w:val="true"/>
          <w:lang w:bidi="fa-IR"/>
        </w:rPr>
        <w:t>که سه تا روایت صحیحه به عنوان مثال ذکر کردیم و سه تا روایت صحیحه بر مسلک تحقیق می شود در حد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هم این باب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نصوص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هم در حد بسیار مشهود مستقر است نسبت به حکم سوق و گفته شد که خلافی هم در مسئله وجود ندارد و می توان گفت که مسئله در حد مجمع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مسئله سوق برای ما روشن شد هرچند احتمال عدم تذکیه و عدم طهارت بدهیم قابل اعتناء نیست از لحاظ شرع و به اعتبار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 الکلب الکلب و الخنزیر من الحیوانات التی لا یأکل لحمها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عدا الکلب و الخنزیر من الحیوانات التی لا یوکل لحمها قابله للتذکیه فجلده و لحمه طاهر بعد التذکیه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کلب و خنزیر حیوانات دیگری که ماکول اللحم نباشند مثل ذئب و ثعلب اینها قابل تذکیه هستند و پوست و گوشتش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الاکل نیست،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مساوی با حلیت اکل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تراب پاک است ولی محرم الاکل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جلدش هم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فتوای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مسئله را در ابتداء بحث نجاسات مسئله سوم مفصل بحث کرده ایم، اما الان هم اشاره کوتاهی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مسئله مشهور قریب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محقق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محرم الاکل غیر از کلب و خنزیر به وسیله تذکیه پاک می شوند که دلیل بر پاکی این حیوانات روایت صحیحه زراره است از امام صادق سلام الله تعالی علیه آمده است که در انتهای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فالصلاه فی کل شئ منه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منه محرم الاکل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ذکاه الذبح أو لم یذکّ</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الذبح و لم 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می فرماید که دلالت دارد بر اینکه تذکیه تاثیرگذار است و موجب طهارت می شود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یعنی آن پوست ها تذکیه شده و طاهر باشند یا تذکیه نشده و نجس باشند در هر صورت نماز در آنها جایز نیست که گفتیم آخرین فتوا و تحقیق این شد که با تذکیه پاک می شود اما صلاه در آن پوست 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می فرماید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الذبح أو لم یذکه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تذکیه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نداشته باشد چرا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این است که در نصوص دیگر هم خواندیم که تذکیه طهارت می آورد و اما جواز صلاه ندارد ولی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الذبح أو لم یذکه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استفاده می 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نماز در پوست ما لا یوکل فاسد و باطل است، شرح دیگر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خودشان خیال می کنند و پوست را خوب نگهداری می کنند، اینها به شرع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به شرع ربط دارد باید بگوید، به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أو لم یذکه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بحث قبلی خواندیم اگر تذکیه بشود طاهر است استفاده اش جایز است ولی در نماز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تذکیه کند که طاهر بشود یا تذکیه نکند که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باشد یا طاهر باشد نماز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از این نص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می فرماید هم از این نص و نصوص دیگر و هم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مائده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المیته و الدم و لحم الخنزیر و ما أهل لغیر الله و المنخنقطه و الموقوذه و المتردیه و النطیحه و ما اکل السبع الا ما ذکیتم</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تذکیه اطلاق دارد به هر چیزی که تذکیه بخورد موجب طهارت و پاکی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و محقق حلی می فرماید مشهور و از اطلاق کتاب و از نصوص معتبره که یک نص را به عنوان مثال گفتیم و نصوص دیگر در کتاب صید و ذبائح داریم این است که حیوانات لا یوکل لحمها غیر از دو حیوانی که نجس العین هستند کلب و خنزیر، آنها را هم می گوییم طاهر الاصل و قابل تذکیه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تذکیه جلودشان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همین است و اختلافی هم بین فقهاء در این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استحباب غسل در سه مورد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غسل الملاقی فی جمله من الموارد مع عدم تنجسه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حکم نجاست و وجوب ازاله و تطهیر فروعی را ذکر می کند مبنی بر استحباب غسل و 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ملاقاه البدن أو الثوب لبول الفرس و البغل و الحمار ملاقاه الفأره الحیه مع الرطوبه مع ظهور اثرها و المصافحه مع الناصبی بلا 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اول که عبارت بود از بول دوابّ ثلاثه که فرس و بغل و حمار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دابّه برای رکوب و استفاده انسان از آنها در جهت بارکشی و طی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سه تا حیوان روایاتی داریم از جمله صحیحه عبدالرحمن بن ابی عبدالله، باسناده عن الحسین بن سعید اسناد شیخ طوسی از حسین بن سعید که حسین بن سعید اهوازی است عن فضاله عن ابان بن عثمان عن عبد الرحمن بن ابی عبدالله از اجلاء و ثقات و از اصحاب امام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یمسّه بعض ابوال البهائم أیغسله أم لا قال یغسل بول الحمار و الفرس و البغل فاما الشاه و کل ما یوکل لحمه فلا بأس ببوله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سوال شد از اصابت بول بهائم و حیوانات که چه حکم دارد؟ امام صادق سلام الله علیه فرمود بول حمار و فرس و بغل باید غسل و تطهیر بشود اما گوسفند و ما یوکل لحمه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نصوص بر استحباب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داشتن این روایت و این باب روایات متعددی دارد که در آن روایات دیگر هم مطلب تقریبا به همین 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فان لم تعلم مکانه فاغسل الثوب کله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امر به غسل آمده که در یک روایت هم نیست و روایات متعدد و سندهای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حمل بر استحباب بکنیم از چه راهی و به چه طریق؟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روایات معتبره ای داریم دالّ بر عدم نجاست ابوال این دوابّ ثلاث، جمع بین این دو دسته از روایت این می شود که ما این دسته از روایاتی را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غسل صادر شده است،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دوران امر بین نصّ و ظاهر است و اگر امر بین نصّ و ظاهر دائر شد، جمع عرفی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به یکی از محتملاتش می گیریم، کامل ترک نمی کنیم و نص را به همان نص بودنش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که روایاتی است دال بر طهارت این ابوال اخذ می کنیم و مقدم می داریم بر روایاتی که دالّ بر تطهیر شئ آلوده به این ابوال است و ظاهر را که تصرف کنیم این است که می گوییم منظور از غسل، غسل استحبابی است، نظافت است نه طهارت شرعی</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اما سیدنا الاستاد در مورد این روایات دالّ بر غسل ابوال فرس و بغل و حمار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استحباب را برای غسل ابوال دواب ثلاث مشکل است که بتوانیم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 دالّ بر طهارت ابوال این گونه بهائم روایات معتبره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روایاتی که دلالت دارند بر لزوم غسل نسبت به متنجس به بول فرس و بغل و حمار،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تعارض می بینیم این روایات دال بر غسل مطابق است با فتوای اکثر ابناء عامه و از اعتبار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استحباب کار مشکلی است، بنابراین دلیل بر استحباب غسل متنجس به این ابوال در اختیار ما قرار ندارد و حکم به استحباب مشکل است</w:t>
      </w:r>
      <w:r>
        <w:rPr>
          <w:rFonts w:eastAsia="IRNazanin" w:cs="IRNazanin"/>
          <w:color w:val="111111"/>
          <w:sz w:val="28"/>
          <w:szCs w:val="28"/>
          <w:rtl w:val="true"/>
          <w:lang w:bidi="fa-IR"/>
        </w:rPr>
        <w:t xml:space="preserve">. </w:t>
      </w:r>
      <w:r>
        <w:rPr>
          <w:rStyle w:val="FootnoteAnchor"/>
          <w:rtl w:val="true"/>
        </w:rPr>
        <w:footnoteReference w:id="129"/>
      </w:r>
      <w:bookmarkStart w:id="85" w:name="pg4209_35178"/>
    </w:p>
    <w:p>
      <w:pPr>
        <w:pStyle w:val="BookText"/>
        <w:rPr/>
      </w:pPr>
      <w:bookmarkEnd w:id="85"/>
      <w:r>
        <w:rPr>
          <w:rFonts w:ascii="IRNazanin" w:hAnsi="IRNazanin" w:eastAsia="IRNazanin"/>
          <w:color w:val="111111"/>
          <w:sz w:val="28"/>
          <w:sz w:val="28"/>
          <w:szCs w:val="28"/>
          <w:rtl w:val="true"/>
          <w:lang w:bidi="fa-IR"/>
        </w:rPr>
        <w:t>دو قسم استحباب</w:t>
      </w:r>
    </w:p>
    <w:p>
      <w:pPr>
        <w:pStyle w:val="BookText"/>
        <w:rPr/>
      </w:pPr>
      <w:r>
        <w:rPr>
          <w:rFonts w:ascii="IRNazanin" w:hAnsi="IRNazanin" w:eastAsia="IRNazanin"/>
          <w:color w:val="111111"/>
          <w:sz w:val="28"/>
          <w:sz w:val="28"/>
          <w:szCs w:val="28"/>
          <w:rtl w:val="true"/>
          <w:lang w:bidi="fa-IR"/>
        </w:rPr>
        <w:t>اما گفته بودیم که استحباب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شرعی و استحباب به معنی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توانیم بگوییم که استحباب به معنای رجحان است چون متنجس به بول فرس یک نوع آلودگی دارد و نظافت رجحان دارد و استحباب آن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نکته دیگر این است که در حمل بر تقیه هر روایتی که مطابق با قول ابناء عامه باشد حمل بر تقیه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روایتی که حمل بر تقیه می شود فقط به طور عمده روایت نادره ای است و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خاصی مطابق با فتوای عامه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کثیر باشد حمل بر تقیه کار مشکل بلکه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یکی دو تا نیست، یک باب محتوی چند روایت و دستور به غسل مکرّر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دسته از روایات حمل بر تقیه بشود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تتمه بحث فردا ان شاء الله</w:t>
      </w:r>
      <w:r>
        <w:rPr>
          <w:rFonts w:eastAsia="IRNazanin" w:cs="IRNazanin"/>
          <w:color w:val="111111"/>
          <w:sz w:val="28"/>
          <w:szCs w:val="28"/>
          <w:rtl w:val="true"/>
          <w:lang w:bidi="fa-IR"/>
        </w:rPr>
        <w:t>.</w:t>
      </w:r>
    </w:p>
    <w:p>
      <w:pPr>
        <w:pStyle w:val="Heading2"/>
        <w:numPr>
          <w:ilvl w:val="1"/>
          <w:numId w:val="1"/>
        </w:numPr>
        <w:rPr/>
      </w:pPr>
      <w:bookmarkStart w:id="86" w:name="__RefHeading___Toc3561401_2281741623"/>
      <w:bookmarkStart w:id="87" w:name="_Toc29"/>
      <w:bookmarkEnd w:id="86"/>
      <w:r>
        <w:rPr>
          <w:rtl w:val="true"/>
        </w:rPr>
        <w:t xml:space="preserve">مواردی که نجاست در کار نیست ولی غسل مستحب است </w:t>
      </w:r>
      <w:r>
        <w:rPr/>
        <w:t>94/09/01</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نجاست در کار نیست ولی غسل مستحب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یستحب غسل الملاقی فی جمله من الموارد مع عدم تنجسه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کملاقاه البدن أو الثوب لبول الفرس والبغل والحمار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می فرماید نجاستی نیست ولیکن غسل مستحب است عبارت است از اینکه اگر بدن انسان با بول فرس یا بغل یا حمار آلوده شود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استحباب از طریقی نصوصی که در جلسه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در این نصوص امر به غسل آمده ولیکن امر به غسل را توجیه کرده اند که در برابر نصوص کثیره ای که دالّ بر عدم نجاست و دالّ بر طهارت این ابوال است این روایات حمل بر استحباب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w:t>
      </w:r>
    </w:p>
    <w:p>
      <w:pPr>
        <w:pStyle w:val="BookText"/>
        <w:rPr/>
      </w:pPr>
      <w:r>
        <w:rPr>
          <w:rFonts w:ascii="IRNazanin" w:hAnsi="IRNazanin" w:eastAsia="IRNazanin"/>
          <w:color w:val="111111"/>
          <w:sz w:val="28"/>
          <w:sz w:val="28"/>
          <w:szCs w:val="28"/>
          <w:rtl w:val="true"/>
          <w:lang w:bidi="fa-IR"/>
        </w:rPr>
        <w:t>اما سیدنا الاستاد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این دو دسته از روایات تعارض صورت بگیرد و روایات دال بر لزوم تغیسل، از اعتبار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مطابق است با فتوای اکثر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از اعتبار ساقط شد دلیل بر استحباب نداریم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اولا استحباب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شرعی و استحباب به معنای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هرچند این دلیل کامل نباشد استحباب شرعی اعلام نکنیم اما استحباب به معنای رجحان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زدودن آلودگی قطعا حسن دارد و استحباب به معنای رجحان استفعال حب است یعنی حسن و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زدودن و پاکیزه کردن قطعا حسن دارد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استحباب به معنای رجحان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یک قاعده رجالی در تعارض گفته شد که جزء قواعد مختفیه است و آن این است که اگر در باب مرجحات بگوییم که مخالفت عامه از مرجحات است دقیقا آن روایتی حمل می شود بر تقیه که در وضعیت ندرت و شذوذ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تقیه طبیعتش نادر و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دسته روایات و یک باب دارای چندین روایت این را حمل بر تقیه کنیم، آبی از حمل بر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عقل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عقلی که بکار می رود عمدتاً عقل کلامی است که مربوط می شود به تحسین و 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عقل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درک قطعی عقل است که به آن می گوییم تحسین و تقبیح عقلی و اعتبار دارد 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دوم درک ناقص عقل است و کامل نیست که به آن می گوییم استحسان، این درباره درک کلی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سوم یک درک ضعیف ابتدائی است که در حد احتمال است که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با رجحان جهتش فرق می کند، اگر از جهت درک عقلی بگوییم می گوییم استحسان و اما رجحان را که در فقه می گوییم باید طبق فهم 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رجحان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کلامی که می گوییم تخصصی دارد اختصاص دارد به صاحبنظران اهل معقول یا اهل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فرق می کند هرچند در مصداق آن متعلق استحسان با رجحانی که ما در استحباب می گوییم ممکن است مصداقاً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بحث روایاتی را که گفتیم که حمل بر استحباب بکنند کاری است از لحاظ فنّ رجال دارای اشکال نسبتاً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حمل بر تقیه که نشد و اما حمل بر استحباب بکنیم یک نکته را باید توجه کرد که امور مستحبّه شرعی که دارای ادله شرعی هستند به طور عمده ادله ای هستند که از اعتبار کامل برخوردار نیست و با کمک قاعده تسامح می توانید آن امور را مستحب و آن ادله ی که اعتبارش کامل نیست ادله استحباب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میر عبد الفتاح مراغی صاحب کتاب العناوین در عنوان تسامح می فرماید اگر ما ادله ای که اعتبارش کامل نیست در باب مستحبات به کار نگیریم جمع کثیر یا کل مستحبات از اعتبار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عمده فحص و تتبع فقهی تان این باشد که مدرک اعتبار احکام مستحبه روایات و ادله ای است که از لحاظ معاییر رجالی دارای نقص است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قاعده تسامح می شود دلیل برای حکم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معتبر که در جمع این روایات صحیحه داشتیم دلیل معتبر مثل صحیحه بیاید و امر به تغسیل بکند حمل بر استحباب بسیار مشکل است و موازین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اشکال برخوردیم، روایات سندش درست و امر دلالت واضح که از ابوال دوابّ ثلاث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ما یک راه حل داریم از طریق یک قاعده ای می توانیم حکم به استحباب صادر کنیم و آن قاعده این است که ما یوکل لحمه که لحمش پاک و یوکل است ابوالش هم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یوکل لحمه که لحمش نجس است ابوالش هم نجس است از باب قاعده تبعیت فرع از اصل که از جمله فروعات فضولات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اینجا می خواهیم تطبیق بکنیم این است که این دواب ثلاث مکروه الاکل است، طبق قاعده مکروه با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تبعیت مسئله را حل می کنیم که هم روایات امر به غسل کرده است با توجیه حل می شود و آن این است که اینجا که امر به غسل شده است چون که از باب قاعده باید غسلش استحبابی باشد و بعضی از نصوص دیگر هم داریم که عمومش دلالت می کند بر طهارت ابوال دواب ثلاث، با آن قرینه تبعیت فرع از اصل این نصوص دالّ بر غسل متنجس به ابوال را حمل می کنیم به مستحب موکّد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 ذهن تان بسپارید که آن مستحبات موکد که نادرند جایش اینجاست و آن مستحبات معمولی و غیر موکد اکثریت هستند و ادله شان آن دسته از ادله است ضعافی که با کمک از قاعده تسامح کار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نیاز به قاعده تسامح نداشتیم، صحیح السند و دلالت هم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استحباب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استحباب 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یک مرتبه از احکام تکلیفیه می شود و یک مرتبه از مدرکات عرف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احکام تکلیفیه شد برای احکام تکلیفیه ما راهی برای درک ملاک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ولی به سادگی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درک ملاک در احکام تکلیفیه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طریق اوامر امر به یک عمل درک می کنیم وجود ملاک را اما تشخیص ملاک کار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وضعیه درک ملاک کار ممکنی است و در امور عرفیه درک ملاک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مستحب اگر مستحب تکلیفی بود درک ملاک نه وظیفه ماست چون ما به ملاک کار نداریم ما به امر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قاعده عدلیه می گوید که احکام تابع مصالح و مفاسدی است که در متعلقات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واقعیه احکام تابع مصالح و مفاسدی است که در متعلقات احکام است و در احکام ظاهریه احکام تابع مصالح و مفاسدی است که در خود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 و از این اشکال عبور کردیم و چند مطلب روشن شد که مستحب غیر موکد که در حد متعارف است مستحبی است که دلیل شرعی اش با کمک قاعده تسامح است و مستحب موکد آن است که دلیل شرعی از اعتبار استقلالی برخودار نیست منتها دلیل دیگری دارد که حمل بر الزام نمی شود بلکه حمل بر عدم الزام می شود که نتیجه اش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ملاقاه الفأره الحیه مع الرطوبه مع ظهور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که زنده است با رطوبت ملاقات کرده اینجا حکم به نجاست صادر نمی شود بلکه مستحب است که تطهیر و تغسیل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روایتی صحیحه است و باسناده عن علی بن جعفر عن اخیه موسی بن جعفر، اسناد شیخ طوسی یا اسناد عمرکی که در روایت قبلی آمده احتمال دارد که اسناد عمرکی باشد که از اجلاء و ثقات است یا اسناد خود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اخیه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الفأره الرطبه قد وقعت فی الماء فتمشی علی الثیاب أیصلی فیها قال اغسل ما رأیت من أثرها و ما لم تره انضحه بالماء</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سند درست و دلالت هم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که پایش مرطوب است یا کل بدنش مرطوب است که داخل آب افتاده و روی لباس راه رفت، آیا در آن ثیاب می شود نماز خواند؟ فرمود تطهیر کنید آن مقداری که اثر به جای مانده است از پای مرطوب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گفته می شود که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قواعدی که گفتیم اینجا به کار می گیریم که این حدیث سندش درست است و دلالتش کامل است و حمل بر استحباب اگر بشود بر استحباب موکد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فأره نظر نادر انتخاب شد که ما نسبت به موش طهارت قائل نیستیم و قولی هم داریم منتها قول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اینجا مشکل نداریم و مطابق با فتوای متن می گوییم مستحب است موکد بلکه احتیاط لزومی این است که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صعوبتی هم نیست و حرجی هم نیست و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توانیم بگوییم که سیره متدینین و متشرعین هم این است که اگر چنین قضیه ای پیش بیاید قطعا تطهیر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اینجا درباره فرع دوم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فأره در دیگ شیر بیافتد نجس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شیر نجس می شود زنده هم باشد بپرد داخل دیگ پر شیر بعد برود بیرون، مشهور این است که نجس نمی شود ولی ما آنجا که بحث کردیم قول نادری بود و بحث هم کردیم گفتیم که احتیاط وجوبی بر این است که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حکم اخلاقی و شرعی آن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المصافحه مع الناصبی بلا 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از مستحبات اعلام شده است این است که مصافحه و دست دادن با فرد ناصبی بدون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اخلاقی این است که آدم با ناصبی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امیرالمومنین را قبول دارد که بشناسد فردی است که به مولی سبّ می کند، ناصبی یعنی بدون هیچ تردیدی به شخص مولی امیرالمومنین جسارت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ناصبی دست دادن بر مسلک ما لا یجوز، لا یجوز فقهی نیست بلکه لا یجوز کلامی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اعتقادی که آدم به مولی دارد قبول نمی کند که با آن دشمنی که عملا به مولی جسارت می کند آدم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یک نوع ارتباط مسالمت آمیزی است، خلاف آن شعاری است که می گوییم 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حکم شرعی اش که ملاقات با ناصبی باشد بلا رطوبه، اما اگر رطوبت باشد نجاست ناصبی روایت را خوانده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لنا اهل البیت انجس 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می شود با کلب دست بدهد، آنکه انجس از کلب است؟ اما نجاستش که با رطوبت باشد که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 رطوبه می گوید مستحب است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عنه عن الحسن بن علی الکوفی عن العباس بن عامر عن علی بن معمر عن خالد القلانسی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القی الذمی فیصافحنی قال امسحها بالتراب أو بالحائط قلت فالناصب قال اغسلها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البته این حدیث یک مشکل دارد در جهت سند،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توثیقی برای خالد قلانسی نتوانستیم پیدا کنیم و همچنین بعضی از روات دیگر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 ولیکن با قاعده تسامح دلیل بر حکم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سوال کردم از امام صادق علیه السلام که کافر ذمی را ملاقات کردم و مصافحه کردم چه کنم؟ فرمود دست ات را با خاک یا به دیوار مسح کن و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ناصبی چه می شود؟ فرمود باید دست ات را بشوری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حمل بر استحباب در صورتی است که رطوبتی نباشد چون اگر رطوبتی باشد ناصبی قطعا نجس است و ذمی هم نجس است علی المشهور که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قاعده مستحب غیر موکد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فرضی است، بر فرضی که آدم مصافحه کند ولی از اساس گفتیم که مصافحه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مستحب است آب پاشیدن</w:t>
      </w:r>
    </w:p>
    <w:p>
      <w:pPr>
        <w:pStyle w:val="BookText"/>
        <w:rPr/>
      </w:pPr>
      <w:r>
        <w:rPr>
          <w:rFonts w:ascii="IRNazanin" w:hAnsi="IRNazanin" w:eastAsia="IRNazanin"/>
          <w:color w:val="111111"/>
          <w:sz w:val="28"/>
          <w:sz w:val="28"/>
          <w:szCs w:val="28"/>
          <w:rtl w:val="true"/>
          <w:lang w:bidi="fa-IR"/>
        </w:rPr>
        <w:t>فرع چهارم که مسئله فرق می کند، عنوان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نضح یعنی رشّ، آب پاشیدن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موادی مستحب است آب پاشیدن در حد غسل نیست آب بپاشد تا مثلا فضا را تلطیف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بشود که آب پاشیدن چه نقشی دارد می گوییم عرفا آب پاشیدن تلطیف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آن است که آب وارد بشود و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غساله غسل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پاشیدن آب روی آن بریزید و آب فرابگیرد می شود 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مستحب است رشّ که این موارد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کلب و خنزیر و ملاقات کافر بلا رطوبه و عرف جنب از حلال، و ملاقاه ما شکّ فی ملاقاته لبول الفرس و البغل و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جنب شده از طریق حلال و عرق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یا لباس خودش به آن عرق آلوده شد، روی آن عرق یک مقداری آب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نضح و رشّ اشکالی نکنیم چون نظافت و تطهیر در فقه مراتب دارد، از عالی ترین مرتبه که حتی از نظر علمی که از متخصصین و اطباء و پزشکان که اعلی درجه تطهیر همان تتریب است و با تعفیر که با خاک و با آب چند بار عملیات تنظیف انجام بگیرد که آخرین درجه تعفیر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درجه دوم تغسیلی است تا هفت بار و سه بار و بعد تغسیلی است با یک بار و تطهیری است به دیوار مالیدن و پاک کردن،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تغسیل و تطهیری است با 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سلسله تنظیفات است که شرع از آن درجه اعلی با این درجه اقل مراحل تنظیف و تطهیر را در نظر گرفته است که احیانا بعضی از مراحل تنظیف فقط نظافت و تلطیف در پی دارد مثل آب پاشی و بعضی ها ازاله میکروب ها و آثار در پی دارد مثل تعفیر</w:t>
      </w:r>
      <w:r>
        <w:rPr>
          <w:rFonts w:eastAsia="IRNazanin" w:cs="IRNazanin"/>
          <w:color w:val="111111"/>
          <w:sz w:val="28"/>
          <w:szCs w:val="28"/>
          <w:rtl w:val="true"/>
          <w:lang w:bidi="fa-IR"/>
        </w:rPr>
        <w:t>.</w:t>
      </w:r>
      <w:bookmarkStart w:id="88" w:name="pg4209_35184"/>
    </w:p>
    <w:p>
      <w:pPr>
        <w:pStyle w:val="Heading2"/>
        <w:numPr>
          <w:ilvl w:val="1"/>
          <w:numId w:val="1"/>
        </w:numPr>
        <w:rPr/>
      </w:pPr>
      <w:bookmarkStart w:id="89" w:name="__RefHeading___Toc3561403_2281741623"/>
      <w:bookmarkStart w:id="90" w:name="_Toc30"/>
      <w:bookmarkEnd w:id="88"/>
      <w:bookmarkEnd w:id="89"/>
      <w:r>
        <w:rPr>
          <w:rtl w:val="true"/>
        </w:rPr>
        <w:t xml:space="preserve">فروعات تطهیر </w:t>
      </w:r>
      <w:r>
        <w:rPr/>
        <w:t>94/09/02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تطهیر</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مقام بیان فروعات تطهیر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النضح أی الرشّ بالماء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کملاقاه الکلب و الخنزیر و الکافر بلا رطوبه وعرق الجنب من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لباس انسان یا دست انسان با کلب یا خنزیر یا کافر مساس داشته باشد و ملاقات بکند بدون رطوبت و اگر رطوبتی باشد که قطعا تنجیس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رطوبت اگر ملاقات صورت بگیرد دست آدم به دست کافری برسد یا به کلب و خنزیری دست آدم اصابت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طبق قاعده ملاقات با جفاف تسرّی نجاست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تنجس</w:t>
      </w:r>
    </w:p>
    <w:p>
      <w:pPr>
        <w:pStyle w:val="BookText"/>
        <w:rPr/>
      </w:pPr>
      <w:r>
        <w:rPr>
          <w:rFonts w:ascii="IRNazanin" w:hAnsi="IRNazanin" w:eastAsia="IRNazanin"/>
          <w:color w:val="111111"/>
          <w:sz w:val="28"/>
          <w:sz w:val="28"/>
          <w:szCs w:val="28"/>
          <w:rtl w:val="true"/>
          <w:lang w:bidi="fa-IR"/>
        </w:rPr>
        <w:t>ما در بحث نجاسات خواندیم که ملاک و معیار تنجیس سرایت است که یک امر وجدانی و در عین حال عرفی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سرایتی نبود تنجیسی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ملاقات با نجس با حالت جفاف و خشکی که دست خشک و آن نجس هم خشک باشد، قاعده داشتیم که صاحب جواهر فرمودند کلّ یابس زکی، یعنی ملاقات و سرایتی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نضح که تغسیل نیست، نضح آب پاشیدن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شود؟ اولا ملاقات با شئ جافّ و خشک سرایت در ضمن ندارد و ثانیا نضح هم اثر ازاله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استحباب نضح و رشّ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وجهی که می شود برای این عمل انجام داد چه باشد؟ ممکن است گفته بشود که ما دنبال حکمت و فائده کار نیستیم، چون حکمت و فائده عمل به ما ربطی ندارد، از سوی شرع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بود که در وضعیات و در توصلیات حکمت و غرض معلوم می شود و قابل دسترسی و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مکلف غرض و حکمت را نداند و تعبدا انجام بدهد امتثال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توصلیات را می شود تعبدی درست کرد در عمل، یعنی در امر توصلی هم قصد قربت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توصلی غرض را ندانیم و امر داشته باشیم و انجام بدهیم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التحلیل و علی التحقیق می توانیم در این رابطه تحلیلی هم داشته باشیم که سرایتی هم نیست و تغسیلی هم که نیست، چه باشد که ما این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جواب از سوی صاحبنظران گفته می شود که درست هم است این است که چون سرایت نیست تنجیس نیست لذا تغسیلی هم لازم نیست و ازاله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نضح و رشّ تلطیف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یک امری است درست و عقلائی و یک حالت وهمی یا یک بویی از نجاست صادر کرد، علمی آن یک ذرات ریز آلودگی برسد با آن مقدار آب تلطیف و نظافت و زدایشی متناسب با آن آلودگی ضعیف در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نه تنها می گوییم وجه ندارد بلکه می توانیم بگوییم که یک عمل ثمنی است که برخواسته از ظرافت طبع شرع و برخواسته از دقت و ریزنگری شرع است که جایی که بوی از تنجیس باشد با خیس کردن به اصطلاح و آب پاشی که چطوری می توانیم در خانه تان اگر غباری دارد با یک آب پاشی از بین می رود، پس آب پاشیدن هم نقش دارد و نقش نظافت و تلطیف را دارد که ما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اصل وجود نضح چون نصی در این رابطه داریم ما هستیم و آنچه را که نص صریح وارد در این باب برای ما بگوید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صحیحه است عنه عن حماد عن حریز عن الفضل ابی العباس، عنه عن حسین بن سعید اهوازی است، حماد دو تاست حماد بن عثمان و حماد بن عیسی، هر دو ثقه هستند توثیق خاص دارند منتها حماد بن عثمان از اصحاب اجماع است و حماد بن عیسی هم از توثیقات بسیار صریح مشایخ توثیق برخوردار است و اشتراک شان هم ضرر ندارد چون هر دو در یک طبق هستند و مشترک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طبق پنجم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که حریز بن عبدالله است که از اصحاب اجله است و از اصحاب معروف آقا امام صادق سلام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ابی العباس که مشهور است به بقباق که از ثقات و اجلاء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ابوعبدالله علیه السلام اذا أصاب ثوبک من الکلب رطوبه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ثوب با رطوبت با کلب ملاقات بکند غسلش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مسّه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ثوب اصابت کرد با کلب در حالی که خشک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فاصبب علیه الماء</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آب روی آن موضع اصابت بپاشید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 بر استحباب نمی شود و چرا حمل بر واجب نشد؟ با همان شرحی که داده شد، تنجیسی در کار نیست و سرایتی در کار نیست، بعد از که تنجیس و سرایت در کار نبود تغسیل هم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بریزید روی آن، صبّ ریختن و پاشیدن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کل شئ بحسبه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رشّ و صبّ که به معنای آب پاشیدن آمده است تحقیق این است که این آب پاشیدن هم در حقیقت یک نوع تغسیل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تغسیل در فقه مراتب دارد از تغسیل به آب جاری، از تغسیل مرتین، از تغسیل سه مرتبه و از تغسیل مره واحده و از صبّ که صبّ معنایش این است که غسل متنجس خفیف یک غسل شستشوی خفیفی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حقیقت غسل است ولی غسل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به موضوع، فرض کنید سر انگشت آدم به یک عضو از اعضای بدن کلب اصابت کرد یک ذره آب روی آن بگیرید این غسل به حساب نیاید و صبّ هم صدق می کند، چند قطره آبی که آن موضع را بپوشاند و روی آن بریزید نسبت به آن موضع خفیف اینجا هم غسل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رشّ و صبّی که آمده است محض آب پاشیدن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اجتهاد و استنباط تناسب حکم و موضوع یکی از مسائل مهمی است که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کلّ شئ بحسبه، آنجایی که آلودگی خفیف است چند قطره آب روی آن بریزید برای خودش غسل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آنجا لازم نیست که یک آفتابه پر از آب را بریزید،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 شود که همه این موارد که دقت بکنیم صبّ شستشویی است که موضع همان مقدار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استحبابش هم معلوم شد و شکی در این رابطه هم نداریم و سند هم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خنزیر ملاقات کرد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مورد دوم که در این ردیف 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الخنزیر و الکافر بلا 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خنزیر هم همین مطلب را در پی دارد که باید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العمرکی که از اجلاء و ثقات است و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اخیه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یصیب ثوبه خنزیراً فلم یغسله فذکر و هو فی صلاته کیف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ثوبش با خنزیر ملاقات کرد و مساس برقرار کرد، و آن ثوبش را تغسیل نکرد مشغول نماز شد در حال نماز یادش آمد الان وظیفه اش چیست؟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دخل فی صلاته فلیمض فان لم یکن دخل فی صلاته فلیمضح ما أصاب من ثوبه الا أن یکون فیه أثر فیغسله</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دالّ بر حکم مستحبی به تعبیر سیدنا الاستاد قدس الله نفسه الزکیه قرینه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مستحب در این نص قرینه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داخلی آن این است که اگر در حال نماز یادش افتاده بگذرد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بر این است که تغسیل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نماز داخل نشده بود آب بپاشد، رشّ کند آن مقداری که به ثوبش و محلی که اصابت کرده است با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استحباب جزء دلالت هایی است که با قرینه داخلی همراه است 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ملاقات کافر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مورد کافر که اگر دست کسی به دست کافری برسد و رطوبت نداشته باشد در این صورت هم رشّ و نضح مستحب است اما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هم نصی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موارد را که می گوییم همه برگرفته از نصوص است منتها در دلالت نصوص بحثی داریم که توضیح می دهیم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سوم ملاقات با کافر بدون رطوبت، عنه عن ابان بن عثمان، هر موقع در ابتداء روایت عنه آمد به روایت قبلی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قبلی اگر اسناد بود که شیخ بود باسناده، برمی گردد ضمیر به خود شیخ طوسی اما اگر بعد از اسناد که یک راوی نقل شده بود عنه بر می گردد به آن راوی که به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قبلی ما اینگونه است باسناده عن الحسین بن سعید، حسین بن سعید اهوازی از اجلاء و ثقات است، عنه یعنی عن حسین بن سعید اهوازی عن ابان بن عثمان که این ابان با ابان بن تغلب مشترک الاسم هستند و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دو تا مشترک نمی شوند چون طبقه 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عن حماد بن عثمان عن عبید الله بن علی الحلبی که می شود صحیحه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عن الصلاه فی ثوب المجوسی فقال یرشّ بالماء</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سوال کردم ثوبی و لباسی از مجوسی خریدیم یا امانت گرفتیم که با دست مجوسی ملاقات داشته، الان با این ثوب می شود نماز خواند؟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یرشّ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پاشیدن یا صبّ ماء است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استحباب می گوییم؟ قرینه ای داریم که غیر از لحوم و جلود هر مالی که از دست کفار گرفته شود مشمول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لحوم و جلود محکوم به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جنسی و کالایی و لباسی که از خارج بخرید هیچ کدام محکوم به نجاست نیست و همه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طهارت هم از قواعد امتنانیه است و تسهیلاً للعباد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طهارت موضوع قاعده طهارت احتمال طهارت است، احتمال طهارت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مسئله برای ما معلوم است که نجاستی در کار نیست، رشّ ماء بکند یک آب پاشیدن مختصری تا این قضیه هم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مجوسی</w:t>
      </w:r>
    </w:p>
    <w:p>
      <w:pPr>
        <w:pStyle w:val="BookText"/>
        <w:rPr/>
      </w:pPr>
      <w:r>
        <w:rPr>
          <w:rFonts w:ascii="IRNazanin" w:hAnsi="IRNazanin" w:eastAsia="IRNazanin"/>
          <w:color w:val="111111"/>
          <w:sz w:val="28"/>
          <w:sz w:val="28"/>
          <w:szCs w:val="28"/>
          <w:rtl w:val="true"/>
          <w:lang w:bidi="fa-IR"/>
        </w:rPr>
        <w:t>اما منظور از مجوسی به زبان عربی مجوسی می گوییم و به فارسی زرتشتی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خصوصیتی برای مجوسی نیست، تمامی کفار در یک حد و یک اندازه هستند از لحاظ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کتابی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کفاری که کتابی هستند مشهور این است که کفار کتابی هم در همین اندازه و حد قرار دارند و محکوم به نجاستند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محققینی بعد از سیدنا الاستاد بر این شدند که کافر کتابی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رطوبات دستش هم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بر نجاست داشتیم که دلالت آن آیه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دلیلی بر نجاست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اعتقاد به وحدانیت خدا نسبت به طهارت 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مبسوط هم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مسیحی آن مسیحی است که واقعا خداپرست است و منظور از یهودی آن یهودی را می گوییم که واقعا خداپرست است و معتقد به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شرک باشد و مشرک باشد آن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 اصلش که قطعا در تاریخ اسلام و در وقت خودش درست بوده و پیروان درستی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قرآن اشاره می شود که مسیح که یک فردی از مسیحی ها آمد این اظهار غلط را کرد دلیل بر این نمی شود که کل مسلک خراب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کافری که بلا رطوبه دستش تماس بگیرد و اصابت کند، محکوم به نجاست نیست و رشّ ماء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در این مورد هم درست 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عرق جنب از حلال</w:t>
      </w:r>
    </w:p>
    <w:p>
      <w:pPr>
        <w:pStyle w:val="BookText"/>
        <w:rPr/>
      </w:pPr>
      <w:r>
        <w:rPr>
          <w:rFonts w:ascii="IRNazanin" w:hAnsi="IRNazanin" w:eastAsia="IRNazanin"/>
          <w:color w:val="111111"/>
          <w:sz w:val="28"/>
          <w:sz w:val="28"/>
          <w:szCs w:val="28"/>
          <w:rtl w:val="true"/>
          <w:lang w:bidi="fa-IR"/>
        </w:rPr>
        <w:t>مورد بعدی عرق جنب از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طریق حلال جنب شده است عرق جنب حلال می فرماید باید مورد رشّ و نضح قرار بگیرد و رشّ و نضح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روایتی است و عنه عن حماد عن شعیب که شعیب بن اعین است از اجلاء و ثقات است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القمیص یعرق فیه رجل و هو جنب حتی یبتل القمیص فقال لا بأس و إن أحب أن یرشّه بالماء فلیفعل</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سوال کردم از پیراهنی که در آن پیراهن صاحب آن مردی عرق کرد و آن مرد جنب بود، و عرق هم در حدی بود که به پیراهن رطوبت ملموس بود،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آن صاحب قمیص دوست دارد که آبی بپاشد به آن قمیص انجام بدهد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گفته اند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هم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قطعا دیگر واجب نیست و قرینه داخلی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استحباب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اخلاقی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داریم که در بحث رجال گفتیم روایات اخلاقی با روایاتی که بیان احکام می کنند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که اینجا آمده است این لحن اخلاقی است که اگر دوست دارد این کار را بکند، لحن که اخلاقی شد بار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وادی آن از احکام شرع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اخلاقی ندارد بنابراین استحباب رشّ نسبت به عرق جنب دلیل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اش فقط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اخلاقی نسبت به عبادات ارشاد به فضیلت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مبالغه ای است، ثواب صد تا حج، ثواب صد تا عمره این یکی از سوالاتی است که بعضی از محققین می گویند که این ثوابها چه می شود، نصّ است؟ جواب این است که لحن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اخلاقی مدلول مطابقی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اخلاقی کنایه از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دل به دست آور که حج اکبر است از هزاران کعبه یک دل بهتر است، قطعا از یک کعبه هم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کنایی بلاغی از لحاظ بلاغت کار درستی است و طبق معاییر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فضیلت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عبادات اما درباره احکام وضعیه روایات اخلاقی ارشاد به سلامت و آسایش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جزء موارد احکام وضعیه است نجاست و طهارت از وضعیات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فردا</w:t>
      </w:r>
      <w:r>
        <w:rPr>
          <w:rFonts w:eastAsia="IRNazanin" w:cs="IRNazanin"/>
          <w:color w:val="111111"/>
          <w:sz w:val="28"/>
          <w:szCs w:val="28"/>
          <w:rtl w:val="true"/>
          <w:lang w:bidi="fa-IR"/>
        </w:rPr>
        <w:t>.</w:t>
      </w:r>
      <w:bookmarkStart w:id="91" w:name="pg4209_35190"/>
    </w:p>
    <w:p>
      <w:pPr>
        <w:pStyle w:val="Heading2"/>
        <w:numPr>
          <w:ilvl w:val="1"/>
          <w:numId w:val="1"/>
        </w:numPr>
        <w:rPr/>
      </w:pPr>
      <w:bookmarkStart w:id="92" w:name="__RefHeading___Toc3561405_2281741623"/>
      <w:bookmarkStart w:id="93" w:name="_Toc31"/>
      <w:bookmarkEnd w:id="91"/>
      <w:bookmarkEnd w:id="92"/>
      <w:r>
        <w:rPr>
          <w:rtl w:val="true"/>
        </w:rPr>
        <w:t xml:space="preserve">مستحبات غسل و تطهیر </w:t>
      </w:r>
      <w:r>
        <w:rPr/>
        <w:t>94/09/03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غسل و تطهیر</w:t>
      </w:r>
    </w:p>
    <w:p>
      <w:pPr>
        <w:pStyle w:val="BookText"/>
        <w:rPr/>
      </w:pPr>
      <w:r>
        <w:rPr>
          <w:rFonts w:ascii="IRNazanin" w:hAnsi="IRNazanin" w:eastAsia="IRNazanin"/>
          <w:color w:val="111111"/>
          <w:sz w:val="28"/>
          <w:sz w:val="28"/>
          <w:szCs w:val="28"/>
          <w:rtl w:val="true"/>
          <w:lang w:bidi="fa-IR"/>
        </w:rPr>
        <w:t>بحث ما درباره مستحبات غسل 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فرمودند مواردی است که نجس نیست ولی غسل آن مستحب است مثل ملاقات بدن وثوب با بول فرس و بغل و حمار و ملاقات فأره حیه با رطوبت و با ظهور اثرش و مصافحه با ناصبی بدون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 مستحب است نضح، یعنی آب پاشیدن نه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مثل اصابت کند دست آدم به کلب یا به خنزیر با با کافر بلا رطوبه و همینطور عرق جنب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براساس نصوصی است 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نصوص بعضی احیاناً به عنوان امر و ظهور در وجوب دارد که با قرینه حمل می کنیم بر استحباب و بعضی هم قرینه داخلی دارد که حمل بر استحباب می شود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مواردی باشد که محمل یا شاهد حمل در کار نباشد سید الحکیم قدس الله نفسه الزکیه فرموده اند که نقل شده است که اجماع بر این است که این موارد از مستحبات غسل و رشّ است، غسل و رشّ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عرق جنب از حلال و نص آن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موردی را که عنوان کرده بودیم رشّ نسبت به عرق جنب از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نصی که داریم که سند را خواندیم و گفتیم که این 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علیه السلام عن القمیص یعرق فیه الرجل و هو جنب حتی یبتلّ القمیص فقال لا بأس و ان أحب أن یرشّه بالماء فلیفعل</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شده است که عرق جنب در وسط این روایت گفته شده است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روایت گفته شده است که آن فرد دوست داشته باشد که آبی بپاشد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استحباب به واسطه قرینه داخلی است که در متن روایت گفته شده است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در این متن آمده است که و هو جنب، جنب عن الحلال نگفته است، جوابش این است که جنب به قول مطلق انصراف دارد به همین جنب عن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عن الحرام نستجیر بالله هم منصرف عنه است و هم خلاف شرع و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جنب از حرام موضوع حکم باشد باید قید ذکر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هرچند باب مستحبات است و ما در مستحبات هیچ مضایقه و سخت گیری نداریم که رجحانش کافی است و استحسان هم باشد می تواند با کمک قاعده تسامح استحباب را اعلام بکند و مشکل اصلی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چون کار ما این است که دلالت ها را دقت کنیم در بحث استنباط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این حدیث دلالت بر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جواب اصلی که داده شد که عرق جنب از حلال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تتمه که آمد و ضمیمه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 أن یرشّه بالماء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دارد، لحن عوض شد، لحن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احکام نیست، احکام در اختیار و انتخاب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متعین از سوی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آمده إن أحب اینگونه لحن ها لحن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اخلاقی شد دوست دارد یعنی شرع برای مکلف آن آسایش و حالت راحتی را موافق است تا جایی که به حلال و حرامی صدمه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طبعش با عرق از جنابت ملایمت ندارد، اخلاقاً آب بگیرید تا طبع ملایم تان به حالت ملایمت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مستحب شرعی نیست یک نکته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روایات احکام و روایات اخلاقی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شد که حکم اخلاقی را با حکم شرعی فرقش را بگویید، در بحث رجال گفتیم که روایات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 و روایات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احکام بیان جدی است و مبالغه ای در کار نیست، صریح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اخلاقی در روایات شکل مبالغه به خودش می گیرد، مثلا می گوید این عمل ثوابش برابر است با اینقدر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تسبیحات هفتاد تا حسنه دارد مثلا یا کسی که یک ذکر تسبیحات را بگوید حسناتش چقدر می شود که در کتب ادعیه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و ارقام که آمده است مدلول واقعی اش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تسبیحات اربعه ثوابش مساوی با حج و عمره واقعی نیست بلا اشکال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تعبیرات آمده است؟ در روایات اخلاقی مدلول مطابقی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تعلیل کنایی است، کنایه از فضیلت زیادی که در آن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تعابیر در عین حال که درست است در بلاغت، نقش آن این است که تعابیر بلاغی جلب توجه می کند و موجب تشویق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اخلاقی در احکام وضعیه در حقیقت ارشادی است، ارشادی به فائده و سلامت جسمانی و بهبود وضع زندگی است که می شود ارشاد به سوی حکم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قسم ارشاد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حکم عقل و ارشاد به حکم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سوی حکم عقل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به سوی حکم عقلائی احکام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وضعیه که متعلق روایات اخلاقی قرار بگیرد بار تکلیف ندارد پس مستحب شرعی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شرعی جزء احکام تکلیفیه است که امر ولو مستحبی مولوی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ارشادی شد دیگر اصلا آن مستحبی که ما در شرع می خواهیم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روایتی که اینجا آمده است أحب حکم شرعی به اختیار مکلف سر فرود نمی آورد، تابع اراده و اختیار مکلف نیست، از سوی شرع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اخلاقی مطابق اخلاق است که اگر دوست دارد می شود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دلالت بر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دیگری داریم که دلالت دارد بر اینکه عرق جنب از حلال هیچ گونه بار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 بن عبدالله، اسناد شیخ به سعد بن عبدالله اشعری صحیح است و سعد بن عبدالله هم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المنبه که توثیق خاص دارد عن الحسین بن العلوان الکلبی این هم توثیق دارد عن عمرو بن خالد که توثیق خاص از مشایخ توثیق مثل کشی و نجاشی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که فرزند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شهید از سوی موثقین معروف مثل شیخ کشی نفی می کنند، در کتب توثیقات توثیقی برای زید بن علی از سوی موثقین ثبت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رجال گفتیم که توثیقات امامزاده ها با توثیقات کسانی که امامزاده نیستند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ها جلالت شأن اش و احترام بین مردم و امامزاده بودنش برای وثاقتش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مثل جعفر کذاب مخالفتش قطعا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امامزاده بلا فصل یا با یک واسطه در بین مومنین از حرمت و احترام، این دیگر عین الوثاقه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درباره زید بن علی شیخ مفید، شیخ کلینی و سیدنا الاستاد مطلبی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ارشاد در باب الاخوه للامام الباقر می فرماید که اولاد امام سجاد بعد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افضلهم زید بن علی کان عابدا عارفا فقیها سخیاً شجاعاً و کان کثیر من الشیعه یعتقد 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زید بن علی را با این القاب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صحیحه عیص این مطلب را از امام صادق نقل می کند که امام صادق فرمود به اصحابش که اگر شما خروج می کنید خروج یعنی قیام، قیام تان و خروج تان مثل قیام زید باشد که زید عالم و صدوق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خروجه علی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ظلم قیام کرد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یکی اینها کافی است برای وثاقت، شیخ مفید که خودش شخصا و شیخ کلینی روایت صحیح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سیدنا الاستاد که درباره وثاقت دغدغه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استفاضت النصوص بالنسبه الی جلاله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نصوص درباره حضرت زید و جلالت حضرت زید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ابیه عن جده عن علی امیرالمومنین علیه السلام،</w:t>
      </w:r>
    </w:p>
    <w:p>
      <w:pPr>
        <w:pStyle w:val="BookText"/>
        <w:rPr/>
      </w:pPr>
      <w:r>
        <w:rPr>
          <w:rFonts w:ascii="IRNazanin" w:hAnsi="IRNazanin" w:eastAsia="IRNazanin"/>
          <w:color w:val="111111"/>
          <w:sz w:val="28"/>
          <w:sz w:val="28"/>
          <w:szCs w:val="28"/>
          <w:rtl w:val="true"/>
          <w:lang w:bidi="fa-IR"/>
        </w:rPr>
        <w:t>دو قسم حدیث سلسله الذهبیه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الذهب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ذهبیه درجه اول و سلسله ذهبیه 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ذهبیه اول که انتهائش وصل بشود به حدیث قدسی عن رسول الله عن جبرئیل عن الله، سلسله ذهبیه درجه دوم این است که یکی از ائمه مثل زید نقل می کند از امام سجاد از امام حسین از امیرالمومنین و از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رسول الله صلی الله علیه و آله عن الجنب و الحائض یعرقان فی الثوب حتی یلصق علیهما فقال ان الحیض و الجنابه حیث جعلهما الله عزوجل لیس فی العرق فلا یغسلان ثوبهما</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شد که سوال شد از جنب و حائض اگر عرق بکنند که لباس اش به بدن شان بچسبد در اثر عرق حکمش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حالتی است که خداوند برایشان قرار داده و در خود حیض و جنابت نجاستی است اما در عرق جنابت و نجاستی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متأثر از جنابت و حیض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لباس شان که عرقی شده باشد در حال جنابت و حیض لازم نیست که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نه تنها دلالت کرد بر عدم لزوم غسل که اصلا عرق ارتباط به جنابت و حیض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هیچ رابطه ای نباشد آلودگی وجود ندارد تا نیاز به تطهیر و تغسیل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از مواردی که سید فرمودند که اگر اصابتی باشد باید رشّ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ملاقاه ما شکّ فی ملاقاته لبول الفرس و البغل 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آدم به شئ ای اصابت کند که آن شئ مشکوک باشد که با بول فرس و بغل و حمار ملاقات کرد 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آدم اصابت می کند به ظرفی و شک داریم که آن ظرف مورد اصابت بول فرس و بغل و حمار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می فرماید مستحب است رشّ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 که در این رابطه آمده است در ذیل روایت آمده بود که اگر شک در ملاقات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آب بپاشد و اگر ملاقات به عمل آمده بود باید تغسیل بکند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منتها ما چون در استحباب مذاق شرع مسامحه است لذا مضایقه ای نداریم و با کمک از قاعده تسامح می گوییم اینجا هم رشّ و نضح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ملاقاتی به عمل بیاید نسبت به موشی که زنده است با رطوبت در اینجا هم مستحب است که آب ریخته بشود روی آن موضع و غسل واجب نیست، اگر اثر از آن رطوبت در لباس به جای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 همان نصی که خواندیم که در انتهای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است که در باب مستحبات دلیلی که مستحب شرعی ثابت کنیم باید دلیل از سوی شرع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لازم نیست دلیل ما معتبر باشد، دلیل ضعیف هم در حد موید هم اگر بود با کمک قاعده تسامح می تواند استحباب شرعی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نداشتیم و روایتی نبود و نصی نبود، فتوا بود، بنابراین اثبات استحباب شرعی کار مشکلی است اما استحباب به معنای رجحان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مواردی که الان در متن عروه آمده است مواردی است که نزد مشهور فقهاء یا نزد جمیع الفقهاء المتاخرین جزء موارد مستحب برای تغسیل و نضح و رشّ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چون فقهاء نزدیک به اجماع این موارد را از مستحبات گفته اند و امر مستحب هم که سهل و یسیر است لذا با متن با عروه موافقت بکنید کار درستی است و بلا اشکال است ان شاء الله</w:t>
      </w:r>
      <w:r>
        <w:rPr>
          <w:rFonts w:eastAsia="IRNazanin" w:cs="IRNazanin"/>
          <w:color w:val="111111"/>
          <w:sz w:val="28"/>
          <w:szCs w:val="28"/>
          <w:rtl w:val="true"/>
          <w:lang w:bidi="fa-IR"/>
        </w:rPr>
        <w:t>.</w:t>
      </w:r>
      <w:bookmarkStart w:id="94" w:name="pg4209_35194"/>
    </w:p>
    <w:p>
      <w:pPr>
        <w:pStyle w:val="Heading2"/>
        <w:numPr>
          <w:ilvl w:val="1"/>
          <w:numId w:val="1"/>
        </w:numPr>
        <w:rPr/>
      </w:pPr>
      <w:bookmarkStart w:id="95" w:name="__RefHeading___Toc3561407_2281741623"/>
      <w:bookmarkStart w:id="96" w:name="_Toc32"/>
      <w:bookmarkEnd w:id="94"/>
      <w:bookmarkEnd w:id="95"/>
      <w:r>
        <w:rPr>
          <w:rtl w:val="true"/>
        </w:rPr>
        <w:t xml:space="preserve">تفسیر آیه </w:t>
      </w:r>
      <w:r>
        <w:rPr/>
        <w:t>62</w:t>
      </w:r>
      <w:r>
        <w:rPr>
          <w:rtl w:val="true"/>
        </w:rPr>
        <w:t xml:space="preserve"> </w:t>
      </w:r>
      <w:r>
        <w:rPr>
          <w:rtl w:val="true"/>
        </w:rPr>
        <w:t xml:space="preserve">سوره نساء در موضوع اهل بیت علیهم السلام </w:t>
      </w:r>
      <w:r>
        <w:rPr/>
        <w:t>94/09/04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بحث تفسیر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مُّصِیبَهٌ بِمَا قَدَّمَتْ أَیْدِیهِمْ ثُمَّ جَآؤُوکَ یَحْلِفُونَ بِاللّهِ إِنْ أَرَدْنَا إِلاَّ إِحْسَانًا وَتَوْفِیقًا </w:t>
      </w:r>
      <w:r>
        <w:rPr>
          <w:rFonts w:ascii="IRNazanin" w:hAnsi="IRNazanin" w:eastAsia="IRNazanin"/>
          <w:color w:val="111111"/>
          <w:sz w:val="28"/>
          <w:sz w:val="28"/>
          <w:szCs w:val="28"/>
          <w:lang w:bidi="fa-IR"/>
        </w:rPr>
        <w:t>۶۲</w:t>
      </w:r>
      <w:r>
        <w:rPr>
          <w:rFonts w:ascii="Amiri" w:hAnsi="Amiri" w:eastAsia="Amiri" w:cs="Amiri"/>
          <w:color w:val="111111"/>
          <w:sz w:val="28"/>
          <w:sz w:val="28"/>
          <w:szCs w:val="28"/>
          <w:rtl w:val="true"/>
          <w:lang w:bidi="ar-SA"/>
        </w:rPr>
        <w:t xml:space="preserve"> أُولَئِکَ الَّذِینَ یَعْلَمُ اللّهُ مَا فِی قُلُوبِهِمْ فَأَعْرِضْ عَنْهُمْ وَعِظْهُمْ وَقُل لَّهُمْ فِی أَنفُسِهِمْ قَوْلًا بَلِیغًا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ascii="IRNazanin" w:hAnsi="IRNazanin" w:eastAsia="IRNazanin"/>
          <w:color w:val="111111"/>
          <w:sz w:val="28"/>
          <w:sz w:val="28"/>
          <w:szCs w:val="28"/>
          <w:rtl w:val="true"/>
          <w:lang w:bidi="fa-IR"/>
        </w:rPr>
        <w:t>ترجمه آیه با عبارت آسان چگونه اصابت کرده است آنان را مصیبت و گرفتاری و عذاب به وسیله آنچه که خودشان به دست خودشان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آمدند برای اعتذار و توجیه گناه خودشان قسم یاد کردند که ما این کار را به عنوان احسان و توفیق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می داند آنچه در دل های آنهاست، از آنها اعراض کن و بگو در شکل موعظه برای آنها که بیان واضح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چه کسانی هستند؟</w:t>
      </w:r>
    </w:p>
    <w:p>
      <w:pPr>
        <w:pStyle w:val="BookText"/>
        <w:rPr/>
      </w:pPr>
      <w:r>
        <w:rPr>
          <w:rFonts w:ascii="IRNazanin" w:hAnsi="IRNazanin" w:eastAsia="IRNazanin"/>
          <w:color w:val="111111"/>
          <w:sz w:val="28"/>
          <w:sz w:val="28"/>
          <w:szCs w:val="28"/>
          <w:rtl w:val="true"/>
          <w:lang w:bidi="fa-IR"/>
        </w:rPr>
        <w:t>این آیه بعد از ترجمه ذهن ما را جذب می کند که این افراد کیانند که به ظاهر اظهار پشیمانی کرده اند و اینها کیانند که در اثر آنچه انجام دادند به مصیبت و گرفتاری سختی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کیانند که خدا به پیامبر فرموده است از اینها اعراض کن، برای اینها قول بلیغی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قولا بلیغا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معنای این آیه؟ این آیه تا این حد دیدیم که معنای عمیقی دارد باید به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ترجمه کردیم و ادبیاتش را در نظر گرفتیم و معنای دو تا آیه را اجمالا فهمیدیم ولکن به تفسیر آن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تفسیر قمی در مورد آیه قبل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تَعَالَوْاْ إِلَی مَا أَنزَلَ اللّهُ وَإِلَی الرَّسُولِ رَأَیْتَ الْمُنَافِقِینَ یَصُدُّونَ عَنکَ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تفسیر آمده است این منافقینی که آنچه را خدا نازل کرده است به پیامبر قبول نمی کنند اینها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اعداء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أَصَابَتْهُم مُّصِیبَةٌ بِمَا قَدَّمَتْ أَیْدِیهِمْ ثُمَّ جَآؤُوکَ یَحْلِفُونَ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 بعد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 شود بعد از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تنزیل قبل از تأویل نیست، تأویل بعد از تنزیل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القیامه اذا بعثهم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خداوند مبعوث کند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حلفوا بالله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می کنند در محضر رسول الله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أردنا بما فعلنا من ازاله الخلافه عن موضعها الا احسانا و توفیقا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سقیفه که آمدیم آن بیان غدیر شما را که تغییر دادیم قصد ما احسان بود، قسم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اولئک الذین یعلم الله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خدا می داند آنچه در دل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العداوه لعلی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تحلیف و آن جلسه و آن قیام در برابر نصّ بلیغ حضرت رسول نبود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العداوه لعلی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 و قل لهم فی أنفسهم قولا بلیغا أی أبلغهم فی الحجه علیهم و آخر امرهم الی یوم القیامه و ما أرسلنا من رسول الا لیطاع باذن الله أی بأمر الله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مطلب اینجا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 یا روایت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عن ابن ابی عمیر عن ابن منصور عن ابی عبدالله و ابی جعفر، از صادقین است و راوی هم ابن ابی عمیر است و کتاب هم تفسیر قمی است، سند در نهایت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از ابی الجارود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ابی الجارود، اجمالا اولا مستبصر بودن دلیل بر عدم اعتبار نیست بلکه از مستبصرین کسانی هستند که از غیر مستبصرین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صورتی ابی الجارود روایاتی را نقل می کند خود علی بن ابراهیم قمی در مقدمه تفسیر تصریح دارد که علی بن ابراهیم قمی نه تنها از ثقات است که از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تابعین امام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هم تقریبا از اواخر تابعین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در مقدمه تفسیر اعلام می کند که من روایت نمی کنم مگر آنچه را اعتماد دارم به صحت صدور آن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این روایت از ابن ابی عمیر و از امام صادق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اینهایی که این کار را کردند نتیجه غدیر را به وسیله سقیفه تغییر دادند که اینها خدای متعال می داند که عذرخواهی هم که می کنند خدا می داند که اینها به خاطر عداوت با علی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حضرت علی است، این حضرت علی چقدر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معصوم تر است مظلوم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 شود که شهادت سید الشهداء هم به خاطر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سوال را جواب بدهم که چرا داعشی و وهابی ها اینقدر کفار را جذب می کنند، از فرانسه ششصد هفتصد نفر، چه جوری می شود این مسلک باطل و فاسدی که ضد هر گونه اخلاق و ادب و انسانیت و بشریت است، جواب اول ما این بود که اینها فطرتاً به سوی خدا دعوت می شوند بعد فطرت را که آدم تحریک بکند اوج می گیرد فطرت که اوج گرفت کارهای بعدی را آنچه در مرام خودشان است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جواب تحلیلی این است که اینهایی که از فرانسه مثلا جذب می شوند همین اخیرا که انفجار انجام دادند اینها تماماً عرب های مهاجر سنّی متعصب ناصبی مسلک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سنی به نام فرانسوی و آلمانی زندگی می کند از سالیان قبل، لذا موسس و مبلغ اصلی اش را که دستگیر کردند اسمش هم اسم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خیلی هایشان از الجزایر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غربی ها تابعیت شان را که رسمی شد دیگر نمی گویند از کجا بوده، می گویند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کشورهای اسلامی نیست که چند پشت را پیدا کنند که این اصلش مال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اینجوری نیست، قانون که بود که الان شد فرانسوی، تمام اینها می گویند فرانسوی یک مورد را نگفتند اصلش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سنی های متعصب ناصبی مسلکی است که جذب می شوند و شاید یک نفر مسیحی الاصل که مسلمان شده باشد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جذبی نیست و اینها از همان عداوتی که به علی بن ابی طالب داشتند، تحریک و تحریک که برویم شیعیان علی را بکشیم که مستقیم برویم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سوال دیگری که درباره اربعین بگویم، از همان عداوت آمده روزگاران تا الان که شد تاریخ هزار و چهارصد تقریبا گذشت و شهادت سید الشهداء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امام سجاد که در مجلس یزید خطبه می خواند جوّ را می دید آنقدر علی مظلوم است که شروع کرد به خطبه خواندن، نگفت مستقیما که جدّ من علی است، گفت کسی که فاتح خیبر است، کسی که فاتح بدر است، کسی که اولین مسلمان است، کسی که شمشیر او باعث فتح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الغر المحجلین امیرالمومنین علی بن ابی طالب، هذا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مظلوم که اسم نبرد مستقیما که علی 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عداوت علی آمدند کربلا سید الشهداء، شما ببینید بشریت و سبوعیت قانون که هیچی، اصلا قابل تصور نیست که عزیزترین فرد روی جهان و عزیزترین فرد برای پیامبر امام حسین بود، می شناختند با آنها از نزدیک هم بازی بودند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اقدام می کنند؟ به واسطه عداوت با علی بن ابی طالب است اولین مظلوم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 نمی شود اگر آن عداوت نباشد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شیرخواره است رحم نکنند و زن و بچه خیمه هایش را آتش بزنند اسیرها را هم ببرند از کنار اصحاب کربلا عمدا عبور بدهند، اینها غیر از آن عقده و عداوت دیگر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کسی این کار را بکند، بشر این کار را بکند؟ شد اربعین، خوش به کسی که اربعینی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زیاره الاربعین من علامات المومن، کجاها آدم می داند که خدا نظر می کند، امام عصر سلام الله علیه نظاره گر آدم است؟ یک جا مطمئن است آدم، اگر اربعین پیاده بروید اهل حال می گوید اربعین که پیاده رفتید پایتان که آبله زد آن آبله پا را خدا می داند و ولی خدا ان شاء الله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از سید الشهداء و لکم فیّ اسوه، برای همه مومنین بر من اسوه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معنا دارد؟ الان روز به روز تاریخ ترجمه می کند، کلمات معصوم را می گوید تاریخ ترجمه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معلوم می شود که اسوه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کل انسانیت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امام حسین ارتباطش را برقرار کند از اهل حال گفته اند امام حسین زود جواب می دهد از ائمه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عینی برای آدم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طلبگی برای شما بگویم در نجف مقبره مرحوم آیت الله العظمی سید ابوالحسن اصفهانی داخل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از طرف بازار می آمدند اولین مقبره مقبره سید ابوالحسن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مقبره شبهای جمعه طلبه ها، و میرزا هم ساعاتی گاهی می رفت و آشیخ صدرا می نشست و طلبه ها می رفتند سوال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فقط درس و بحث بود و زیارت، دو چیز بیشتر نبود زیارت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که رحمه الله تعالی علیه که صدام دشمنش بود به خاطر اینکه درخشید علناً کاری انجام نمی داد منتها قدرت علمی و فکرش تکان می داد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جمهوری اسلامی شهید صدر تحت نظر بود و بعد از انقلاب مظلومانه مثل جدش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مقبره سید ابوالحسن اصفهانی یاد دارم یک واعظی بود به نام واعظ خراسانی که اینجا آمده بود و اخیرا مرحوم شده بود، پدرش هم واعظ خراسانی بود و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از ایشان شنیدم و ایشان از پدرش و پدرش از مرحوم آشیخ عبدالکریم حائری، آشیخ عبد الکریم حائری کربلا اقامت داشت کارهایش را آنجا تنظیم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آشیخ عبد الکریم گفت در یک مکاشفه ای در حرم سید الشهداء یک وقت دیدم دور حرم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معدودی انسان و بعضی از زنده جانهای دیگر هم بود که واقعیت داشتند گوسفند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تشریف آوردند سید الشهداء آمد، آقا که آنجا آمد به اش گفتیم که آقا عنایتی کن یک راهی برای ما توصیه عملی بکن، گفت فردا برو یک فرد مومنی کنار قبر حبیب بن مظاهر نشسته است به ایشان بگو جوابت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ایشان دیدم مرد مومنی و متواضعی که فرد بسیار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 گفتم که آقا راهنمایی کن، گفت برو بابا، من چی کاره هستم راهنمایی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فرموده، گفت فردا بیا ساعت هفت صبح مثلا مقبره دم در صحن، جوابت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گویا خواب ندارم دقیقه شماری ساعت شش و شش و نیم، آمدم مقبره سر ساعت هفت که رسیدم مقبره دیدم یک تابوتی آوردند جنازه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 ساعت هفت این تابوت کیه، گفت این مال همان مومنی است که کنار قبر حبیب بن مظاهر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چیه؟ پیامش این است که اگر وصلید و به جایی رسیدید و توفیقی داشتید عبودیت تان را به کسی نگویید، عبودیت باید مخفی باشد، عبودیت باید بین خود و خدای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خودت را با خدایت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نفهمد، شما اظهار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 خود و خدایش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پیامش است اما نکته در همان مکاشفه یا مکاشفه دیگر سید الشهداء که آمد در حرم خودش جایی که آنجا قتلگاهش بوده، اهل مکاشفه دید که سید الشهداء گویا با انبساط و چهره باز بود و اهل بیتش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چهره اش باز بود مثلا دید عباسش آمد علی اکبرش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کسی آمد دید آقا چهره اش گرفته شد غمگین شد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چرا آقا ناراحت شد، به خاطر اینکه خواهرش زینب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مولای یا اباعبدالله و علی الارواح التی حلت بفنائک</w:t>
      </w:r>
      <w:r>
        <w:rPr>
          <w:rFonts w:eastAsia="IRNazanin" w:cs="IRNazanin"/>
          <w:color w:val="111111"/>
          <w:sz w:val="28"/>
          <w:szCs w:val="28"/>
          <w:rtl w:val="true"/>
          <w:lang w:bidi="fa-IR"/>
        </w:rPr>
        <w:t>.</w:t>
      </w:r>
      <w:bookmarkStart w:id="97" w:name="pg4209_35197"/>
    </w:p>
    <w:p>
      <w:pPr>
        <w:pStyle w:val="Heading2"/>
        <w:numPr>
          <w:ilvl w:val="1"/>
          <w:numId w:val="1"/>
        </w:numPr>
        <w:rPr/>
      </w:pPr>
      <w:bookmarkStart w:id="98" w:name="__RefHeading___Toc3561409_2281741623"/>
      <w:bookmarkStart w:id="99" w:name="_Toc33"/>
      <w:bookmarkEnd w:id="97"/>
      <w:bookmarkEnd w:id="98"/>
      <w:r>
        <w:rPr>
          <w:rtl w:val="true"/>
        </w:rPr>
        <w:t xml:space="preserve">تطهیرات استحبابی </w:t>
      </w:r>
      <w:r>
        <w:rPr/>
        <w:t>94/09/23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تطهیرات استحبابی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خدای متعال دعاهای مخصوصی را برای بندگان خودش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خداوند دستور داده است دعا کنید که خدایا به علم و دانش من بیافزا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الهی است و یک موهبتی است و طبیعتاً آن مقصد و مطلوبی را خدا دستور بدهد که بخواهید چقدر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محققی با یک ذهن آزاد بتواند تحقیق انجام بدهد به این نتیجه می رسد که سرمایه وجودی انسان یعنی عمر در هر راهی که هزینه بشود تجارت رابحه نیست مگر در جهت کسب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انسان اگر عمرش را هزینه کند تجارت رابحه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ما و شما توفیق بدهد که عمری که خدا عنایت می کند در راه کسب علوم آل البیت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عزیزانی که مشرف شده اند کربلای معلی الان حضور دارند شکّر الله مساعیکم عرض کنیم خداوند ان شاء الله برای شما توفیق مزید عنایت کند زیارات شما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شروع کردیم به توفیق الهی، نفس زندگی دوباره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به معنای کلمه نفس آزادش وقتی احساس می شود که مشغول درس و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درس و بحث نیست، نفس در سینه حبس است و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تنفس آزاد از روزهای درسی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نفس شما را آزاد و توفیق شما را مزید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تطهیرات استحبابی به سه صورت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پایان بحث از مطهرات مواردی را تحت عنوان تطهیرات و تنظیفات استحبابی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تنظیفات استحبابی به سه صورت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عبارت بود از غسل و شستشوی استحبابی که این را گفتیم و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نضح و رشّ استحبابی که مواردی که احیاناً آلوده شود با رشّ و آب پاشیدن آن را تنظیف و تطهیر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مسح استحبابی، مسح به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بعضی از مواردی که آلوده شده باشد خاک مالی بکند تا اینکه تنظیف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اجمالا بحث کرده بودیم ولی قسمت های کمی باقی مانده بود کاملش کنیم تا برسیم به فصل بعدی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پنجم این تنظیفات و تطهیرات استحبابی را بیان می فرماید که قسمت پایانی بحث مطهرات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غسل الملاقی فی جمله من الموارد مع عدم تنجسه کملاقاه البدن أو الثوب لبول الفرس و البغل و الحمار و ملاقاه الفأره الحیه مع الرطوبه مع ظهور اثرها و المصافحه مع الناصبی بلا 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 تنظیف استحبابی که غسل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النضح أو الرشّ بالماء فی موارد کملاقاه الکلب و الخنزیر و الکافر بلا رطوبه و عرق الجنب من الحلال و ملاقاه ما شکّ فی ملاقاته لبول الفرس و البغل و الحمار و ملاقاه الفأره الحیه مع الرطوبه اذا لم یظهر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خوانده بودیم و گفتیم این موارد نصوصی دارد که یا صریح در استحباب است مثل اولی و أحقّ، و یا اینکه با قرائن حمل بر استحباب می شود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 لملاقاته للبول</w:t>
      </w:r>
    </w:p>
    <w:p>
      <w:pPr>
        <w:pStyle w:val="BookText"/>
        <w:rPr/>
      </w:pPr>
      <w:r>
        <w:rPr>
          <w:rFonts w:ascii="IRNazanin" w:hAnsi="IRNazanin" w:eastAsia="IRNazanin"/>
          <w:color w:val="111111"/>
          <w:sz w:val="28"/>
          <w:sz w:val="28"/>
          <w:szCs w:val="28"/>
          <w:rtl w:val="true"/>
          <w:lang w:bidi="fa-IR"/>
        </w:rPr>
        <w:t xml:space="preserve">و از این صورت دوم که نضح و رشّ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فی ملاقاته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شک بکند که ملاقات با بول صورت گرفت یا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شک در ملاقات مساوی با عدم ملاقات است نجاستی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رشّ و نضح مستحب آمده است، رجحان دارد برای تنظیف باشد یا برای تلطیف روح مکلّف 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مستحباب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هم حدیثی داریم صحیحه عبد الرحمن بن حجاج، روایت از امام کاظم سلام الله تعالی علیه، راوی می گوید مردی سوال کرد که در شب بول داشته و شک کرده است در ملاقات و اصابت ذرات آن بول در لباس و بدن، آقا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ینضح ما شکّ فیه من جسده و ثیابه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این دیگر صریح است، نجاستی در کار نیست فقط آب بپاشد آنجایی که شک بکند در اصابت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بعدی شک در ملاقات بول و خون و منی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دوم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شکّ فی ملاقاته للبول أو الدم أو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روایتی است صحیحه عبدالله بن سنان سوال شده است از آقا امام کاظم علیه السلام که کسی که شک کند به ثوبش جنابتی یا دمی اصابت کرده است یا نکرده 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أن ینضحه بالماء</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آب پاشیدن کفایت می کند و نجاستی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بعدی اگر رطوبت زردی از دبر کسی که بواسیر دارد خارج شود</w:t>
      </w:r>
    </w:p>
    <w:p>
      <w:pPr>
        <w:pStyle w:val="BookText"/>
        <w:rPr/>
      </w:pPr>
      <w:r>
        <w:rPr>
          <w:rFonts w:ascii="IRNazanin" w:hAnsi="IRNazanin" w:eastAsia="IRNazanin"/>
          <w:color w:val="111111"/>
          <w:sz w:val="28"/>
          <w:sz w:val="28"/>
          <w:szCs w:val="28"/>
          <w:rtl w:val="true"/>
          <w:lang w:bidi="fa-IR"/>
        </w:rPr>
        <w:t xml:space="preserve">و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ملاقاه الصفره الخارجه من دبر صاحب البواسیر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رطوبت زرد رنگی از دبر کسی که مشکل بواسیر دارد خارج بشود این رطوبت چه حکمی دارد؟ ناقض وضو است، نجس است؟ صحیحه بزنطی از آقا امام رضا علیه السلام که در جواب این سوال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رشّه بالماء و لا تعد الوضو</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این رطوبت زرد رنگی که خارج شده است نجس نیست و وضو را باطل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آب روی آن پاشیده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را یک وقتی توضیح دادیم که رشّ فقط آب پاشی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گرفتن روی محل است ولو به قصد تطهیر و با شرائط تطهیر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روی آن بگیرید قصد تطهیر نکنید تا ذهن تان لطافت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معابد یهود و نصاری و مجوس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دوم هم می فرماید معبد یهود و نصارا و مجوس، اگر در معبد یهود و نصاری و مجوس که کنیسه و کلیسه و معبد نام برده می شود کسی برود نماز بخواند نمی داند نجس است یا پاک، چه حکمی دارد؟ در اینجا هم حکم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و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از امام صادق علیه السلام سوال شد که در مثل چنین موردی حکم چیست،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و صلّ</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آب بگیر و بعد نماز بخوان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 اگر نجس باشد نجس را بیشتر می کند چون تطهیر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یقین داشته باشید که محل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 گوید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گیرید نظافت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پاشی که چطوری نظافت می شود، گرد و خاک دیگر حرکت نمی کند و تمیزتر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مواردی که در صورت دوم بود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مسّ بالتراب</w:t>
      </w:r>
    </w:p>
    <w:p>
      <w:pPr>
        <w:pStyle w:val="BookText"/>
        <w:rPr/>
      </w:pPr>
      <w:r>
        <w:rPr>
          <w:rFonts w:ascii="IRNazanin" w:hAnsi="IRNazanin" w:eastAsia="IRNazanin"/>
          <w:color w:val="111111"/>
          <w:sz w:val="28"/>
          <w:sz w:val="28"/>
          <w:szCs w:val="28"/>
          <w:rtl w:val="true"/>
          <w:lang w:bidi="fa-IR"/>
        </w:rPr>
        <w:t xml:space="preserve">صورت سوم مسح، مواردی که نجاستی در کار نیست ولی مسح بشود 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المسح بالتراب أو بالحائط فی موارد کمصافحه الکافر الکتابی بلا رطوبه و مسّ الکلب و الخنزیر و مس الثعلب و الارنب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هم حکم این است که اگر آدم دستش برسد با کافر کتابی دست بدهد یا دستش به کلب و خنزیر بخورد بدون رطوبت یا با روباه و خرگوش دستش را بزند در صورتی که خشک باشد، اینجا می فرماید نجاستی در کار نیست، مستحب است که دستش را به دیوار بمالد یعنی خاک مالی، یا به تراب یا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بمالد تا اینکه یک مقدار نظافتی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ثعلب و ارنب اگر رطوبت باشد آیا اشکال دارد، نجس العین که نیستند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ثعلب و ارنب را بحث کرده ایم ولی حکم فعلی ما این است که اگر به ثعلب و ارنب دست بزنید نجس نیست ولی مستحب است که دست تان را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براساس فقه می گوییم تعبد است و یک نوع تنظیف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خاک مالی کردن میکروب ها و آلودگی ها را ازاله می کند، آلودگی احتمالی در اثر مالیدن به خاک از دست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صحیحه علی بن جعفر علیه السلام آمده است اگر رطوبتی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رأیت من اثرها و ما لم تره انضحه بالماء</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این روایت چند تا مطلب را داشت هم مسّ کافر کتابی را داشت و هم مسّ کلب و خنزیر بلا رطوبه و مس ثعل و ارنب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شد به این نتیجه رسید که تمامی این موارد از مواردی است که نجاستی در کار نیست اما تنظیف استحبابی دارد، غسل، نضح و خاکمالی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می فرماید این موارد غیر از فتوای فقهاء دلیلی ندارد</w:t>
      </w:r>
    </w:p>
    <w:p>
      <w:pPr>
        <w:pStyle w:val="BookText"/>
        <w:rPr/>
      </w:pPr>
      <w:r>
        <w:rPr>
          <w:rFonts w:ascii="IRNazanin" w:hAnsi="IRNazanin" w:eastAsia="IRNazanin"/>
          <w:color w:val="111111"/>
          <w:sz w:val="28"/>
          <w:sz w:val="28"/>
          <w:szCs w:val="28"/>
          <w:rtl w:val="true"/>
          <w:lang w:bidi="fa-IR"/>
        </w:rPr>
        <w:t>قسم سوم که خاکمالی ها بود سیدنا الاستاد قدس الله نفسه الزکیه می فرماید این مواردی که گفته شده است که نجاستی ندارد ولی خاکمالی بشود، این موارد جز فتوای فقهاء دلیل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براساس قاعده تسامح و فتوای فقهاء این موارد را مستحب اعلام کنیم کار ممکنی است ولی اثبات استحباب شرعی در این موارد کار مشکلی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اما شیخ مفید قدس الله نفسه الزکیه در کتاب مقنعه این موارد را آورده است مسّ کلب و خنزیر تا آخر</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شیخ طوسی قدس الله نفسه الزکیه می فرماید هر شئ نجسی که جافّ و خشک باشد اگر مورد ملاقات قرار بگیرد به دست و لباس آدم برسد در این صورت قاعده این است که نضح و یا خاک مالی بشود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جمع بندی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این است که این مواردی که گفتیم کلاً مستحبات بود و زمینه برای تنجیس و نجاست در کار نیست و این مستحبات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تلطیف روح برای مکلف متعبد و جنبه نظافت از دید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آلودگی و پاکی باشد از دید نظافت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موارد استحبابش براساس نصوص اعلام شده باشد جزء مستحبات شرعیه به حساب می آید و اگر استحبابش از باب تنظیف و تلطیف باشد رجحان داشته باشد باز هم مستحب به معنای رجحان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مستحبات واسع است و مستحب شرعی و مستحب به معنای رجحان و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بحث مطهرات که شمردیم یکی یکی و بحث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سید طباطبایی یزدی این موارد را که مستحبات نامگذاری کردند و اضافه کردند هم شکّر الله مساعیهم</w:t>
      </w:r>
      <w:r>
        <w:rPr>
          <w:rFonts w:eastAsia="IRNazanin" w:cs="IRNazanin"/>
          <w:color w:val="111111"/>
          <w:sz w:val="28"/>
          <w:szCs w:val="28"/>
          <w:rtl w:val="true"/>
          <w:lang w:bidi="fa-IR"/>
        </w:rPr>
        <w:t>.</w:t>
      </w:r>
      <w:bookmarkStart w:id="100" w:name="pg4209_35203"/>
    </w:p>
    <w:p>
      <w:pPr>
        <w:pStyle w:val="BookText"/>
        <w:rPr/>
      </w:pPr>
      <w:bookmarkEnd w:id="100"/>
      <w:r>
        <w:rPr>
          <w:rFonts w:ascii="IRNazanin" w:hAnsi="IRNazanin" w:eastAsia="IRNazanin"/>
          <w:color w:val="111111"/>
          <w:sz w:val="28"/>
          <w:sz w:val="28"/>
          <w:szCs w:val="28"/>
          <w:rtl w:val="true"/>
          <w:lang w:bidi="fa-IR"/>
        </w:rPr>
        <w:t>فصلٌ إذا علم بنجاسه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اذا علم نجاسه شئ یحکم ببقائها ما لم یثبت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طرق تطهیر و راه های اثبات تطهیر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طرق تطهیر با طرق طهارت</w:t>
      </w:r>
    </w:p>
    <w:p>
      <w:pPr>
        <w:pStyle w:val="BookText"/>
        <w:rPr/>
      </w:pPr>
      <w:r>
        <w:rPr>
          <w:rFonts w:ascii="IRNazanin" w:hAnsi="IRNazanin" w:eastAsia="IRNazanin"/>
          <w:color w:val="111111"/>
          <w:sz w:val="28"/>
          <w:sz w:val="28"/>
          <w:szCs w:val="28"/>
          <w:rtl w:val="true"/>
          <w:lang w:bidi="fa-IR"/>
        </w:rPr>
        <w:t>فرق است بین راه های اثبات تطهیر و راه های اثبات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اثبات طهارت قاعده طهارت است، غیبت مسلمان است، و عدم علم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اشیاء هم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های اثبات تطهیر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تطهیر فرع تحقق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طرق درست تطهیر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ایم اصل در مورد شک در طهارت، طهارت است و اصل در مورد شک در تطهیر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بنجاسه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داشته باشد به نجاست چیزی که این زمینه و بستر برای اثبات تطهیر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شود به بقای آن نجاست استصحاباً تا وقتی که تطهیر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داشتید و احتمال تطهیر می دهید به احتمال تطهیر نجاست رفع نمی شود، تطهیر حاصل نمی شود، استصحاب نجاست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تطهیر ثابت بشود و الا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اثبات قطعی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ثبوت التطهیر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ثبوت تطهیر چند امر است که ان شاء الله در جلسات بعد بحث کنیم</w:t>
      </w:r>
      <w:r>
        <w:rPr>
          <w:rFonts w:eastAsia="IRNazanin" w:cs="IRNazanin"/>
          <w:color w:val="111111"/>
          <w:sz w:val="28"/>
          <w:szCs w:val="28"/>
          <w:rtl w:val="true"/>
          <w:lang w:bidi="fa-IR"/>
        </w:rPr>
        <w:t>.</w:t>
      </w:r>
    </w:p>
    <w:p>
      <w:pPr>
        <w:pStyle w:val="Heading2"/>
        <w:numPr>
          <w:ilvl w:val="1"/>
          <w:numId w:val="1"/>
        </w:numPr>
        <w:rPr/>
      </w:pPr>
      <w:bookmarkStart w:id="101" w:name="__RefHeading___Toc3561411_2281741623"/>
      <w:bookmarkStart w:id="102" w:name="_Toc34"/>
      <w:bookmarkEnd w:id="101"/>
      <w:r>
        <w:rPr>
          <w:rtl w:val="true"/>
        </w:rPr>
        <w:t xml:space="preserve">طرق اثبات تطهیر </w:t>
      </w:r>
      <w:r>
        <w:rPr/>
        <w:t>94/09/24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تطهیر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نجاسه شئ یحکم ببقائها ما لم یثبت تطهیره و طریق الثبوت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العلم الوجدانی، الثانی شهاده العدلین بالتطهیر أو بسبب الطهاره، الثالث اخبار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بعد از اعداد مطهرات فصل دیگری را عنوان می فرمایند که در این فصل بحث از اثبات تطهیر به میان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ای متنجس بشود یا یقینی به نجاست حاصل بشود، آنگاه تطهیر و اثبات تطهیر از چه راه هایی حاصل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نجاست شئ بود، شک در طهارتش کردید طبیعتاً استصحاب نجاست است و گفتیم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در طهارت طهارت است و شک در تطهیر عدم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اثبات تطهیر عبارت است از اموری که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علم وجدانی به تطهیر اگر حاصل بشود تطهیر ثابت شده است این جزء واضحات است و نیاز به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حجیت علم ذاتی است و هیچ شبهه ای برنمی تابد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عدلین شهادت بدهند که تطهیر حاصل شد یا شهادت بدهند به سبب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طهارت یعنی شهادت بدهند این لباس متنجس زیر آب باران قرار گرفت، مطر و باران سبب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بدهند به تطهیر یا شهادت بدهند به سبب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شهادت عدلین هم تطهیر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سوال و تحقیق در آن</w:t>
      </w:r>
    </w:p>
    <w:p>
      <w:pPr>
        <w:pStyle w:val="BookText"/>
        <w:rPr/>
      </w:pPr>
      <w:r>
        <w:rPr>
          <w:rFonts w:ascii="IRNazanin" w:hAnsi="IRNazanin" w:eastAsia="IRNazanin"/>
          <w:color w:val="111111"/>
          <w:sz w:val="28"/>
          <w:sz w:val="28"/>
          <w:szCs w:val="28"/>
          <w:rtl w:val="true"/>
          <w:lang w:bidi="fa-IR"/>
        </w:rPr>
        <w:t>دو تا سوال را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بینه، شهادت عدلین اینقدر عمومیت دارد که اثبات تطهیر را هم شامل بشود یا نه قدر متیقن از بینه اثبات مدعی در مقابل مرافعه و محاکمه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سوال دوم این است که این شهادت عدلین معارض است با استصحاب، استصحاب نجاست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بینه مقدم بر استصحاب است یا مقدم نیست؟ ابتداءً ممکن است گفته شود که بینه مقدم است ولی دقت کنید استصحاب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 و محکوم گفتیم دلیل حاکم مقدم است هرچند از نظر قوت و ضعف قوتش به اندازه قوت دلیل محکوم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سوال را جواب بدهیم مطلب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قاعده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اول شمول بینه بر مورد بحث، تحقیق این است که در بحث بینه دو تا قاعده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خود بینه که عبارت است از همان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متن در صحیحه هشام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لمن أدعی و الیمین علی من أدعی علیه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این قاعده حجیت و اعتبار بینه را در محاکم ثابت می کند، محدوده اش محاکمات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دومی داریم تحت عنوان عموم حجیت بینه یعنی بینه در تمامی مواردی که نیاز به اثبات داشته باشد کارایی دارد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اعتبار را هم از کتاب، سنت و اجماع و سیره می توانیم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بگویید که اعتبار قاعده عموم حجیت بینه بالادله الاربعه ثابت است منتها دلیل رابعش که عقلائی می شود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نیست به مورد خاص، مورد دارد اما مورد مخصص نمی شود، تطبیق نشده است به مورد خاص تا بگوییم اختصاص به یک موضوع مخصوصی دارد،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از سنت حدیث معروف مقبوله مسعده بن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خود مسعده سیدنا الاستاد این راوی را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مسلک شان توثیقی درباره این راوی به ثبت نرسیده وسند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براساس سنجه اولی اعتبار نداشت ما یک سنجه دومی داریم و آن عبارت است از عمل و قبول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معموله و مقبوله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معموله و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معموله درجه ای است که اصحاب به آن روایت عمل می کنند، مشهور به آن روایت عمل می کنند آن روایت می شود معموله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مقبوله یک امتیاز بالاتر از معموله است، عمل کرده اند اصحاب ولی عمل از اشتهار هم بالا رفته است در حدی که تلقی به قبول است یعنی اصحاب این را پذیرفته اند، فقط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کل رجال معروف و مشهور دو تا مقبوله داریم یک مقبوله عمر بن حنظله است آن هم در باب قضاء است و یکی هم مقبوله مسعده بن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مقبوله مسعده بن صدقه آمده است جمله ای که محل استشهاد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هذا حتی یستبین لک غیر ذلک أو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اعتبار بینه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اقامه بشود مطلب ثابت می شود هر مطلبی که مورد ادعاء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اجماع هم می توانیم بگوییم که خلافی نیست اجماع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اینجا محقق است بلکه می توان گفت مطلب در حد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تسالم دارند بر این مطلب که با بینه هر مدعایی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براساس ادله اربعه، سه تا دلیلش را گفتیم، چهارم هم سیره عقلاء، از آغاز تا فرجام سیره عقلاء استمرار دارد بر اینکه با بینه می تواند مدعی را ثابت کند و هر موضوعی که مورد ادعاء باشد در محاکمات و غیر 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عدلین نسبت به اثبات تطهیر به طور جزم و قطع موثر است و با شهادت عدلین تطهیر ثابت می شود اعم از اینکه شهادت نسبت به خود تطهیر باشد یا به سبب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دو نفر آمدند این لباس متنجس را تطهیر کردند، این شهادت به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سبب طهارت می دهیم، کسی نبود بالا سر این لباس اما باران روی آن ریزش و بارش داشت و فراگرفت، این شهادت نسبت به سبب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تطهیر را در متن توضیح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شهاده العدلین بالتطهیر أو بسبب الطهاره وإن لم یکن مطهّرا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باران نزد شاهدین عدلین فرض کنید که مطهر نیست ولی شهادت دادند که ما دیدیم باران روی این فرش متنجس بارش داشت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مطهر نزد یکی از این دو تا شاهد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اذا اخبرا بنزول المطر علی الماء النجس بمقدار لا یکفی عندهما فی التطهیر مع کونه کافیا عنده أو أخبرا بغسل الشئ بما یعتقدان أنه مضاف و هو عالم بأنه ماء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از راه های اثبات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 این بود که استصحاب نجاست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استصحاب موضوعی بود حاکم بر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در ملکیت مالی داشته باشید یا شک در طهارت و نجاست داشته باشید اما استصحاب بگوید که قبلاً این مال متعلق بود به زید، الان عمرو این مال را در اختیار دارد هرچند ید است ولی مورد شک که قرار بگیرد استصحاب مالکیت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باید استصحاب نعتی و محقق باشد نه استصحابی که زمان زیادی فاصله شده باشد و احتمالات دیگری در کار باشد در تبدّل و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کتاب مال کسی بود دیروز، الان کتاب دست کس دیگری است فاصله ای آنچنان نیست می گیرد گاهی امانت، مال این شده باشد یا نشده باشد استصحاب می کنیم ملکیت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نجس بود شک کردیم تطهیر حاصل شد یا نشد، استصحاب نجاست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جاری نمی شود قاعده ید کارایی ندارد، استصحاب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بینه چه می شود؟ در عین حالی که استصحاب موضوعی حاکم است، معنای حاکم همین است که موضوع درست می شود نوبت به قاعده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قبلا می گوید مال آن است و زمینه برای اجرای قاعده طهارت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بینه در عین حالی که این استصحاب استصحاب موضوعی است بینه مقدم می شود بر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بینه مقدم است بر استصحاب؟ لسان دلیل بینه، لسان دلیل اولی است و لسان بینه لسان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علم قرار گرفته است حتی یستبین و عطف به یستبین، تقوم به البینه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لسان ادله قائم مقام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 بر اصل است در هر جا که باشد موضوعی باشد یا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 در جایگاه حاکم بود استصحاب در قواعد مثل قاعده ید، مثل قواعد دیگر حاکم است حتی درباره خبر واحد هم حاکم است اما فقط درباره بینه با آن شرحی که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اخبار ذی الید</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اخبار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ای است دارای آثار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ذی الید سبب اثبات تطهیر می شود و ان لم یکن عدلاً، این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عوام و افرادی سر و کار دارید که خیلی ملتزم نیست ولی می گویند این لباس را تطهیر کردم، به حرف ایشان اعتماد کنید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باب قاعده فقهیه حجیت قول ذی الید، خود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القطع بالنسبه الی اثبات التطهیر بواسطه اخبار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اعلام شود که تطهیر اثبات می شود به وسیله خبر ذی الید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صاحب جواهر قدس الله نفسه الزکیه می فرماید اعتبار اخبار ذی الید هم مورد سیره عقلاء است و مقتضای قاعده نفی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ذی الید پذیرفته نشود اقلاً موجب عسر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مسئله تطهیر و مسائل دیگر را که ذی الید خبر می دهد قبول نکنیم، نیاز به فحص و بینه و حصول علم بشود و قطعا منتهی می شود به عسر اگر حرجی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موجب اختلال نظام اجتماعی هم می شود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پس تا حالا سه تا دلیل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قاعده هم می شود کمک گرفت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تا قاعده دیگری را هم ایشان کمک می گیرد،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قاعده سوق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سوق مسلمان هر ذی الیدی که خبر بدهد از ملکیت، از طهارت و از حلیت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سوق اینجا را هم شامل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صحت هم می توانیم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می گوید فعل مسلم حمل بر صحت می شود فضلا عن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گویایی قول قطعاً برتر از گویایی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که حمل بر صحت بکنیم قول را به طریق اولی باید حمل بر صحت بکنیم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 ذی عمل موتمن فی عمله، اگر صاحب شغلی نسبت به شؤون مربوط به آن خبری بدهد مؤتمن است و مورد اعتماد و اطمینان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ادله و این قواعد این نتیجه به دست آمد که اگر ذی الیدی که یک لباس متنجس را در اختیار دارد خبر بدهد که تطهیر کردم، قولش قبول خواهد بود و این اخبار یک خبری است که به آن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نصوصی هم است مربوط به عمل جاریه و عمل حجامت که اینها موتمن اند و به حرف اینها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این شد که تطهیر به وسیله اخبار ذی الید ثابت می شود هرچند ذی الید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ای است که در حد اتقان قرار دارد و استصحاب حاکم هم اینجا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اعتبار در حد ضرورت است و شرح آن فردا</w:t>
      </w:r>
      <w:r>
        <w:rPr>
          <w:rFonts w:eastAsia="IRNazanin" w:cs="IRNazanin"/>
          <w:color w:val="111111"/>
          <w:sz w:val="28"/>
          <w:szCs w:val="28"/>
          <w:rtl w:val="true"/>
          <w:lang w:bidi="fa-IR"/>
        </w:rPr>
        <w:t>.</w:t>
      </w:r>
      <w:bookmarkStart w:id="103" w:name="pg4209_35208"/>
    </w:p>
    <w:p>
      <w:pPr>
        <w:pStyle w:val="Heading2"/>
        <w:numPr>
          <w:ilvl w:val="1"/>
          <w:numId w:val="1"/>
        </w:numPr>
        <w:rPr/>
      </w:pPr>
      <w:bookmarkStart w:id="104" w:name="__RefHeading___Toc3561413_2281741623"/>
      <w:bookmarkStart w:id="105" w:name="_Toc35"/>
      <w:bookmarkEnd w:id="103"/>
      <w:bookmarkEnd w:id="104"/>
      <w:r>
        <w:rPr>
          <w:rtl w:val="true"/>
        </w:rPr>
        <w:t xml:space="preserve">تفسیر آیه </w:t>
      </w:r>
      <w:r>
        <w:rPr/>
        <w:t>66</w:t>
      </w:r>
      <w:r>
        <w:rPr>
          <w:rtl w:val="true"/>
        </w:rPr>
        <w:t xml:space="preserve"> </w:t>
      </w:r>
      <w:r>
        <w:rPr>
          <w:rtl w:val="true"/>
        </w:rPr>
        <w:t xml:space="preserve">سوره نساء در موضوع اهل بیت علیهم السلام </w:t>
      </w:r>
      <w:r>
        <w:rPr/>
        <w:t>94/09/25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أنا کتبنا علیهم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أَنَّا کَتَبْنَا عَلَیْهِمْ أَنِ اقْتُلُواْ أَنفُسَکُمْ أَوِ اخْرُجُواْ مِن دِیَارِکُم مَّا فَعَلُوهُ إِلاَّ قَلِیلٌ مِّنْهُمْ وَلَوْ أَنَّهُمْ فَعَلُواْ مَا یُوعَظُونَ بِهِ لَکَانَ خَیْرًا لَّهُمْ وَأَشَدَّ تَثْبِیتًا </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لَّآتَیْنَاهُم مِّن لَّدُنَّا أَجْرًا عَظِیمًا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وَلَهَدَیْنَاهُمْ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ما نوشته بودیم یعنی دستور بود که انجام بدهند مقاتله ای یا نفی بلدی این کار و دستور را انجام ندادند مگر تعداد اندک، این قسمت محل بحث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فَعَلُواْ مَا یُوعَظُونَ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ابتدای آیه یک مصداقی بود که به دستور الهی عمل نکرده اند مگر تعداد کمی که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قسمت تکمیلی آیه بحث ولایی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انجام داده بودند آنچه را که به آن توصیه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 وَأَشَدَّ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ما از این آیه به یک مطلب مهمی پی می بریم و آن این است که از سوی خدا توصیه شده ولی اطاعت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انجام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 وَأَشَدَّ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ترین ثبات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ما از متن نمی توانیم استفاده کنیم که چه باشد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به تفسیر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عیاشی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و لو أنا کتبنا علیهم أن اقتلوا انفسکم للامام تسلیما أو اخرجوا من دیارکم رضا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امام می رفتید جان می دادید، برای حمایت از امام می رفتید از شهر و دیارتان بیرون می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مگر تعداد اندکی مثل اصحاب امیرالمومنین میثم ها و اباذرها و مقدادها، می فرماید اگر اینها در تفسیر آمده است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 ما یعظون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بودند آنچه را که توصیه و موعظه شده 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توصیه شده بودند نسبت به ولایت علی اگر انجام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 وَأَشَدَّ تَثْبِیتًا</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ثبات را دارد دیگر لغزشی ندارد، پایش در زندگی و در پل صراط نمی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 تا جمله تکمیلی هم برایش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لَّآتَیْنَاهُم مِّن لَّدُنَّا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 اگر این کار را می کردند دیگر از پیش خودمان اجر بزرگی به شان می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وَلَهَدَیْنَاهُمْ صِرَاطًا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موعظه را قبول می کردند هدایت می شدند به صراط مستقیم که خود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اش این است که افسوس از مردمی که چندین چراغ دارند و بی راهه می روند بگذار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امیرالمومنین را دیده اند، مردمی که ائمه را می شناسند همین وهابیتی که الان امام صادق را می شناسند، همین وهابیت الان مذهب امام صادق را مذهب درست می دانند منتها شیعه را فرقه من الیهود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وهابیتی که ائمه معصومین را ائمه آل البیت می گویند، تمام جهان اسلام به مشکل و گرفتاری کشانده اند که کشورهای اسلامی منشأ گرفتاری هایش آل سعود است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آماری از عراق داشتم دستگیرشده های انتحاری هشتاد و پنج درصدش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مالی شان شاید نزدیک نود درصدش مال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مسئولین بلند پایه امنیت سعودی هم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سوریه که جیش النصره و داعش همه دست نشانده و ساخته و پرداخته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همان روزگارانی می دیدند نسل قدیم شان امیرالمومنین را می دیدند و الان هم در نصوص 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فَعَلُواْ مَا یُوعَظُونَ بِهِ لَکَانَ خَیْرًا لَّهُمْ وَأَشَدَّ تَثْبِیتًا </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لَّآتَیْنَاهُم مِّن لَّدُنَّا أَجْرًا عَظِیمًا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وَلَهَدَیْنَاهُمْ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یطع الله و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کسی که اطاعت خدا کند و اطاعت پیامبر اینها همراه می شوند با پیامبران و صدیقین و شهداء و صالحین و چقدر خوب رفقائی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p>
    <w:p>
      <w:pPr>
        <w:pStyle w:val="BookText"/>
        <w:rPr/>
      </w:pPr>
      <w:r>
        <w:rPr>
          <w:rFonts w:ascii="IRNazanin" w:hAnsi="IRNazanin" w:eastAsia="IRNazanin"/>
          <w:color w:val="111111"/>
          <w:sz w:val="28"/>
          <w:sz w:val="28"/>
          <w:szCs w:val="28"/>
          <w:rtl w:val="true"/>
          <w:lang w:bidi="fa-IR"/>
        </w:rPr>
        <w:t>به تفسیر مراجعه کنیم در کتاب تفسیر عیاشی روایت دیگر از ابی بصیر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لقد ذکّرکم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 ذکرش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به ولایت امیرالمومنین آشنا و ذوب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الَّذِینَ أَنْعَمَ اللّهُ عَلَیْهِم مِّنَ النَّبِیِّینَ وَالصِّدِّیقِینَ وَالشُّهَدَاء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نبیین رسول الله است، و امام صادق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الصدیقون و الشهداء و انتم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بداند شیعیان امیرالمومنین، پیروان ولایت، ولایت که اینقدر عظمت دارد، منزلتی که برای پیروان ولایت است، انبیاء است، ائمه است، اولیاء ائمه و اتباع ائمه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الصالحون فتسموا بالصلاح کما سماکم الله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این روایت را از تفسیر عیاشی دیدیم که تفسیر معتبری از قدمای مفسرین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در ذیل این آیه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تفسیر قمی مراجعه کنیم، در تفسیر این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وَحَسُنَ أُولَئِکَ رَفِیقًا قال النبیین رسول الله و الصدیقین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نبیین خلاصه می شود اصلش مرکزش به آن نبی خاتم و اکمل و افضل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انبیاء وجود اکمل شان یعنی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الصدیقین خلاصه می شود همه صدیقین، گفته بودم که الفاظ و القاب هم به سرقت برده اند، صدیق لقب امیرالمومنین است که با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خلاصه می شود به آن اکمل الصدیقین و افضلهم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الصدیقین علیّ و الشهداء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که در قرآن باشد فقط امام حسین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الصالحین ائمه و حسن اولئک رفیقا، همه اینها یک رفیق خوبی دارند و آن وجود مقدس بقیه الله الاعظم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اولئک رفیقا القائم من آل محمد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به روایت هم مراجعه کنیم از امام باقر روایتی نقل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شیعتنا الا من اتقی الله و 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تقوای خدا را رعایت کند و خدا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حسکانی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تایید مطلب یک تفسیر دیگر را هم مراجعه کنیم، این تفسیر هم شواهد التنزیل حاکم حسکانی از ابناء عامه، کتابی دارای اعتبار پیش همه مذاهب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فَأُوْلَئِکَ مَعَ الَّذِینَ أَنْعَمَ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طولانی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الله یعنی فی فرائضه و الرسول فی سنته فَأُوْلَئِکَ مَعَ الَّذِینَ أَنْعَمَ اللّهُ عَلَیْهِم مِّنَ النَّبِیِّینَ یعنی محمد و الصدیقین یعنی علی بن ابی طالب و کان اول من صدّق برسول الله و الشهداء یعنی علی بن ابی طالب و جعفر الطیار و حمزه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تفسیر برای 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الصالحین یعنی سلمان و اباذر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الْفَضْلُ مِنَ اللّهِ وَکَفَی بِاللّهِ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رفاقت را که معنا کرده است رفقای خوب اهل بیت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منزل علیاً و فاطمه و الحسن و الحسین و منزل رسول الله و هم فی الجنه واحد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روایت دیگر عجیب این است که از امام رضا نقل کرده اند با سند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حضرت رسول، من الصدیقین علی بن طالب، من الشهداء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اولئک رفیقا المهدی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بعدی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أُولَئِکَ رَفِیقًا المهدی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های تفسیری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نکته ای که عملی از این آیات ولایی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قلیل چه قلیلی است؟ قلیلی است که بعد از معرفت مولی به عمق جان شان نفوذ بکند لذتی جز اطاعت امر مولی دیگر برایش چیزی دیگری به عنوان لذت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یعنی این، سرّ مسئله این است آنهایی که ولایت و نور در عمق جانش نفوذ نمی کند، مشکل دارد، چرک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چرک ها چرک شرک است، شرک چهل سال بوده، اینها دیگر اجازه نمی دهد که نور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نور، معرفت نور و ورود نور در قلب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اهل ولایتند آدم اول ذهن خودش را از گرایش های باطل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اگر آدم به چیز دیگری به عنوان یک اعتماد قلبی گرایشی داشت ذهن آلوده می شود فقط به خدا و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آدم سعی کند گناهش را شناسایی کند و با گناه مبارزه کند، اجازه ندهد که گناه بر آدم مستولی یا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گناه جلوگیری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خورد به گناه، ورود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اگر پیدا کرد در یک دل خانه برای دو چیز نیست آن هم برای نور خدا و ظلمت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و ظلمت در کانون دل جایی برای جمع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کانون دل خودش را پاک کند، گرایش ترک دنیا نیست حتی علاقه های جزئی که به مادی آدم دارد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دلبستگی به چیزی غیر از لطف خدا نداشته باشد، فقط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و دلبستگی که فقط تعلق خاطر فقط به لطف خدا بود، کانون دل پاک شده است، ولایت خودش می آید اوج می گیرد می کشد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از اسم مولی آدم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امتحان خودتان را از اسم از فضائل مولی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دوستان مولی دوست می شود، با دشمنان مولی هم طبیعتاً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لذتی می برد که اگر یک وقتی بشنود مولی به کسی دیگری از اصحاب یا از یاران دستور داده و به ما دستورش نرسیده، این جایی است که غصه 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کاروان زیارتی کربلا و تا مشهد و سوریه از حجاز می آمد، کاروان دار رئیس قافله حجازی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چند میلیونی در حجاز است در منطقه شرق، در خود مدینه هم شیعیان هستند از همان زمان امیرالمومنین که چهار پنج نفری بودند الان هم تقریبا چند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آورده بودند برای زیارت، طبیعتاً مدیر کاروان هم هزینه سفر را در اختیار دارد و هم امانات مردم را حفظ می کند، از قضاء و قدر به قطاع الطریق خورد و اموالش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کاروان را به چه صورت برساند، بدون هزینه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میرزای بزرگ شیرازی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راهی که می آمده دیگر دل شکسته و توسلی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نرود اگر در یک جایی مخاطرات سختی فوری روبرو شدید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بگویید آقا باور کنید هوای آدم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که آقا چقدر آقایی دارد از عشقش دیگر زندگی برای ما معنی اش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اش سرپا عشق است که چقدر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که درک کنید، خیلی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به عمل آمد، مناجاتی و التجائی دید یک آقایی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حضور هم معنایش این است که در حین دیدن کسی تشخیص نمی دهد، حجابی گویا پیدا می شود که در وقت دیدن و در وقت تشرف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مشکل چی بود؟ این را گفت، گفت بروید کربلا که رسیدید بروید سامراء، بروید به میرزا حسن شیرازی سلام من را برسان یک دانه نشانه هم بگو، نشانه اش این است که شما بودید و حاج شیخ رشتی حرم حضرت زینب را جارو می زدید در آن یک روز خاص، کسی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را به اش بگو، بعد هم به او بگو هزینه سفر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میرزای حسن شیرازی، میرزای بزرگ شیرازی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آمد گفت میرزا حسن کجاست؟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چه لذتی است یدرک و لا یوصف، کسی که درکش کند می داند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بالاست، حالا چه حالی پیدا کرد 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تا خبر را به آقا گفت و نشانه را به آقا گفت که شما دو تا بودید حرم حضرت زینب را جارو می زدید، کسی نبود فقط شما دو تا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میرزای شیرازی را فقط خودش می داند و خدایش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مبلغ را داد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هزینه را برایش داد، آمد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تهران پیش آن آقای رشتی، چون اسم ایشان در داستان آمده بود قصه را صحبت کرد، آن آقای رشتی رفت در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دار شد، چرا آقا غصه می خورید خبر خیلی خوبی گفتیم، گفت غصه ام این است که ای کاش آقا این امر را به من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زندگی ام را می دادم امر آقایم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چه باشد، جان چه باشد، یک اشاره 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معرفتی است که در روح آدم نفوذ می کند و این معرفت آن ولایتی است که برای آدم همه چیز می دهد و آدم همه چیز را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ولایت آمد آدم را می کند آزاد، نگاه به تمام مظاهر زندگی یک نگاه سطحی روزگاری است، نگاه جلب نمی شود، دل می رود ز دستم، جای دیگر رفته است، صاحبدلی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فلسفه دارد؟ فلسفه پایین است، این دلیل دارد؟ دلیل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معادلات دارد؟ معادلات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شکر خدا مراسم اربعین زوار مستقبلین از معادلات بالاست، نه زوار معادلاتی است و نه مستقبلین معادلاتی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معادلات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جواب اصلی اش که تمام این مسائل را مدیریت می کند آن نور ولایتی است که عمق قلوب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و این عشق خودش قرب است و خودش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بالاتر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ولای امیرالمومنین ولایت را در عمق جان ما نافذ بفرما</w:t>
      </w:r>
      <w:r>
        <w:rPr>
          <w:rFonts w:eastAsia="IRNazanin" w:cs="IRNazanin"/>
          <w:color w:val="111111"/>
          <w:sz w:val="28"/>
          <w:szCs w:val="28"/>
          <w:rtl w:val="true"/>
          <w:lang w:bidi="fa-IR"/>
        </w:rPr>
        <w:t>.</w:t>
      </w:r>
      <w:bookmarkStart w:id="106" w:name="pg4209_35212"/>
    </w:p>
    <w:p>
      <w:pPr>
        <w:pStyle w:val="Heading2"/>
        <w:numPr>
          <w:ilvl w:val="1"/>
          <w:numId w:val="1"/>
        </w:numPr>
        <w:rPr/>
      </w:pPr>
      <w:bookmarkStart w:id="107" w:name="__RefHeading___Toc3561415_2281741623"/>
      <w:bookmarkStart w:id="108" w:name="_Toc36"/>
      <w:bookmarkEnd w:id="106"/>
      <w:bookmarkEnd w:id="107"/>
      <w:r>
        <w:rPr>
          <w:rtl w:val="true"/>
        </w:rPr>
        <w:t xml:space="preserve">طرق اثبات تطهیر </w:t>
      </w:r>
      <w:r>
        <w:rPr/>
        <w:t>94/09/28</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تطهیر</w:t>
      </w:r>
    </w:p>
    <w:p>
      <w:pPr>
        <w:pStyle w:val="BookText"/>
        <w:rPr/>
      </w:pPr>
      <w:r>
        <w:rPr>
          <w:rFonts w:ascii="IRNazanin" w:hAnsi="IRNazanin" w:eastAsia="IRNazanin"/>
          <w:color w:val="111111"/>
          <w:sz w:val="28"/>
          <w:sz w:val="28"/>
          <w:szCs w:val="28"/>
          <w:rtl w:val="true"/>
          <w:lang w:bidi="fa-IR"/>
        </w:rPr>
        <w:t xml:space="preserve">حدیث از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مصادف است با سالروز شهادت جانگداز امام عسگری سلام الله تعالی علیه پیشاپیش این مصیبت عظمی را به محضر مبارک ارباب عالم هستی سلطان کونین بقیه الله الاعظم امام زمان ارواحنا لتراب مقدمه الفداء تسلیت عرض می کنیم و همین طور به محضر مبارک کریمه آل البیت این مصیبت را تسلیت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هم از آقا امام عسگری بخوانم که استفاده بشود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الحقّ عزیزٌ الا ذلّ و ما أخذ به ذلیل الا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هیچ حقّی را عزیزی ترک نکند مگر اینکه ذلیل بشود و هیچ ذلیلی حقّ را اخذ نکند مگر اینکه عزیز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مسیر عبودیت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با معرفت و اهل ولایت امیرالمومنین و بعد هم که روحانی شد تمامی مسایل زندگی هیچ چیزی برایش جدّی نیست یعنی هیچ چیزی مهمّ نیست مگر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چیز از دست آدم فوت بشود واقعاً باید آدم متأثر نگران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ایم نگرانی در دنیا وجود ندارد خدای ناخواسته مصیبتی است گرفتاری است، وجود ندارد یک مورد نگرانی وجود دارد موردی که آدم گناه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أخذ به ذلیل الا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 ذوق ارباب معرفت این حق را این گونه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جلوه تامّ حقّ در عصر غیبت وجود مقدس خود آقا بقیه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سوی آقا امام زمان برود عزیز نباشد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آقا غافل بشود ذلیل نشود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آقا روگردان بشود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سمت و سوی آقا برود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از موارد ثبوت تطهیر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اخبار ذی الید و ان لم یکن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مورد از مواردی که تطهیر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شئ نجس شده بود راه های اثبات آن چیست، علم و شهادت عدلین و سوم اخبار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یکی از قواعد فقه سماع قول ذی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رأی و نظر و شرحی که صاحب جواهر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قواعد و ادله ای را عنوان می کنند و بعد اعلام می کنند قطعاً باید اذعان کنیم که تطهیر به وسیله اخبار ذی الید به اثبات می رسید و به سیره مستمره قطعیه هم در آخر بحث اشاره و استناد می فرماید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صاحب حدائق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تطهیر به وسیله اخبار ذی الید ثابت بشود اختلافی وجود ندارد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ذی الید طریقی است برای اثبات تطهیر براساس سیره قطعیه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تا به اینجا رسیدیم به این نتیجه که اخبار ذی الید سبب اثبات تطهیر می شود براساس سیره قطعیه و متن ها و آرائی هم برای استحکام بحث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شرط نیست، برای اینکه سیره ای که در این باب استقرار دارد فقط به وثاقت اکتفاء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عنوان یک شرط اضافی سیره لحاظ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سیره خبر ذی الید که دارای وثاقت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اضافه کنید که در صورتی که مورد اتّهام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به تعبیر فقیه همدانی فعلش قولش را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معرض اتهام بود و دیدید که به قولش اصلاً اعتماد نمی شود آنجا دیگر اعتبار زیر سوال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که زیر سوال رفت سیره هم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 در اعتبار بکنیم مشمول سیره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اعتبار خبر ذی الید در اثبات تطهیر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سیره نصوصی هم داریم در ابواب مختلف که از این نصوص هم اعتبار قول ذی الید نسبت به مسئله تطهیر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روایت میسّر بن عبدالله از امام صادق، محمد بن یعقوب عن علی بن ابراهیم عن ابیه عن ابن ابی عمیر عن معاویه بن عمار عن میسّر بن عبدالله که توثیق خاصّ دارد روایت طبق نظر سیدنا الاستاد حسنه می شود و براساس فهم ما صحیحه می شود، اشکال همان ابراهیم بن هاشم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علیه السلام آمر الجاریه فتغسل ثوبی من المنی فلا تبالغ فی غسله فأصلی فیه فاذا هو 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جاریه را امر می کنم که لباس من را تطهیر کند از نجاستی ولی او آدمی نیست که توجّه کند بی توجه است در شستن آن ثوب حالا آنکه تطهیر نمی کند و آن نجاست خشک شده، من همین طوری نماز بخواند با آن لباس نجس که خشک شده یا نه، آقا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 صلاتک</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یعنی اگر با آن لباس خشک شده نماز خواندی که نجاست خشک شده بود نمازت را اعاده کن مفهومش این می شود که اگر جاریه شسته باشد دیگر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جاریه که بشورد این صاحب ثوب نظارت نمی کند خبر می دهد که شستم و شستن او هم ذی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ذی الید از تطهیر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که سوال شد که من جاریه ای دارم می گویم لباس من را بشورد ولی او توجه نمی کند، ادمی نیست که خیلی دقیق و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توجه نمی کند یا اصلاً نمی شورد یا خیلی هم بی اعتناء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که نمی تواند بشورد و توجه هم نمی کند من با این لباسی که شستشویش انجام نشده ولی منی خشک شده با این نماز بخوانم؟ 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لباس اگر نماز خواندی نمازت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آن جاریه لباس را شسته و بعد هم لباس را خوب شسته و بعد هم به صاحب لباس خبر داده که من شسته ام در این صورت اعاده ندارد و نتیجه می شود اعتماد به اخبار ذی الید در مورد اثبات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به این حدیث استناد کرده است در جهت اثبات همین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این گونه برداشت کردیم که جاریه ای که دستور می دهیم که لباس من را بشورد و او توجه ندارد به شستن یا اصلاً نمی شورد یا خوب تمیز نمی 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نمی شورد حالا متن می گوید الان این لباس که خشک شده یا اصلاً نشسته یا شسته و خوب تمیز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شستن درست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می شود اگر درست بشورد و بعد خبر بدهد به اخبار او اعتماد می شود و تطهیر ثابت می شود و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محمد بن الحسن باسناده عن احمد بن محمد بن یحیی اشعری که از اجلاء و ثقات است و اسناد شیخ هم به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الحسن بن علی بن فضال که ثقه است در حدیث، عن علی بن یعقوب الهاشمی عن مروان بن مسلم که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عبدالاعلی عن ابی عبدالله علیه السلام، رجال این روایت بقیه اش توثیق دارند فقط علی بن یعقوب هاشمی توثیق خاص ندارد</w:t>
      </w:r>
    </w:p>
    <w:p>
      <w:pPr>
        <w:pStyle w:val="BookText"/>
        <w:rPr/>
      </w:pPr>
      <w:r>
        <w:rPr>
          <w:rFonts w:ascii="IRNazanin" w:hAnsi="IRNazanin" w:eastAsia="IRNazanin"/>
          <w:color w:val="111111"/>
          <w:sz w:val="28"/>
          <w:sz w:val="28"/>
          <w:szCs w:val="28"/>
          <w:rtl w:val="true"/>
          <w:lang w:bidi="fa-IR"/>
        </w:rPr>
        <w:t>امتیازات علی بن یعقوب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امتیازاتی دارد که می توان گفت اعتبار برای این راوی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است، هاشمی در تعبیر روات به آن امامزاده ها با چند فاصله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رجال گفتیم توثیق امامزاده ها با توثیق روات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ای که نسبش قطعی باشد بین مردم و مومنین معروف و مشهور باشد و شهرت به خلاف و کذب درباره اش ثبت نشده باشد احترام مردم، اکرام مردم اعتماد عملی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توثیق بسیار مستحکمی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امتیاز، امتیاز دوم هم بنوفضال از او نقل می کنند که اطلاق قاعده بنوفضال این را شامل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از جمع ما رووا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سوم هم این است که این باب همین یک روایت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از جمله امتیازات برای اعتبار روایت که یک حکمی داشته باشیم و روایتش فقط در باب یک روایت باشد در حقیقت معمول بها در می آید که اصحاب که حکم را گرفتند همین یک روایت است و این روایت مورد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چهارم هم این است که از این علی بن یعقوب هاشمی ثقات روایت نقل کرده اند از جمله حجال که شیخ نجاشی درباره اش می فرماید ثقه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مشایخ نقلش توثیق است که آن مشایخ ثلاث است ولکن از اعاظم و ثقات و اجلاء نقلش از یک راوی توثیق نباشد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ما این بود که جمع کردن امتیاز تا برسیم به جایی که وثوق به صدور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حجیت خبر هم وثوق به صدور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با این توضیحی که داده شد اشکالی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سألته عن الحجامه أفیها وضو قال لا و لا یغسل مکانها لأن الحجامه موتمن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سوال کردم از کسی که حجامت می کند آیا در آن کارهای که حجامت کرده است وضو است، وضوی به معنای لغوی یعنی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برای تطهیر هم بکار می رود و برای وضوی اصطلاح فقهی هم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الحجامه موتمن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شخصی را حجامت کرده باشد و بعد از آن وسائل یا لباس یا ثوب در دست حجّام باشد ولو شغلش حجامت است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استفاده شده است که خبر ذی الید نسبت به طهارت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 که موتمن است نتیجه اش این می شود که اگر ثوبی که حجامت می کند آلوده می شود، ما خون را در ثوبش نبینیم حکم طهارت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حجّام موتمن است طهارت و تطهیر انجام می دهد و اگر خبر از تطهیر بدهد قطعاً خبرش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این موتمن بودن اعتبار اخبارش را از تطهیر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موتمن بودن حجّام به طور کلّ اعتبار اخبارش را از تطهیر ثوب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روایت و با آن سیره قطعیه و با آن نفی خلاف صاحب حدائق بحثی نداریم</w:t>
      </w:r>
      <w:r>
        <w:rPr>
          <w:rFonts w:eastAsia="IRNazanin" w:cs="IRNazanin"/>
          <w:color w:val="111111"/>
          <w:sz w:val="28"/>
          <w:szCs w:val="28"/>
          <w:rtl w:val="true"/>
          <w:lang w:bidi="fa-IR"/>
        </w:rPr>
        <w:t>.</w:t>
      </w:r>
      <w:bookmarkStart w:id="109" w:name="pg4209_35216"/>
    </w:p>
    <w:p>
      <w:pPr>
        <w:pStyle w:val="BookText"/>
        <w:rPr/>
      </w:pPr>
      <w:bookmarkEnd w:id="109"/>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و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فقیه همدانی هم تعرّض می کند و آن این است که این تطهیر اخبار ذی الید از تطهیر معارض است با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جایی است که یقین به تنجیس داریم، اثبات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الید خبر بدهد استصحاب می گوید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بیّنه گفتیم که بیّنه علم تنزیلی است و علم مقدم می شود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اماره چه توجیهی داریم؟ اماره که بر اصل مقدم می شود جایی که در عرض هم باشد اما اینجا استصحاب موضوعی است و استصحاب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که اماره حکم کند استصحاب می گوید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مقدّم است بر محکوم هرچند به تعبیر شهید صدر از لحاظ قوت دلالت از محکوم ضعیف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باشد نسبت به اماره هم حاکم می شود چون در مرحله حاکمیت قرار گرفته است، اصل موضوعی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را به چه صورت حل می کنیم؟ اینجا می گوییم در مورد اخبار ذی الید باید وثوق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معرض اتهام نباشد شرط اعتبارش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که حاصل شد می شود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علم تعبّدی و علم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علم بیاید در برابر امارات و اصول زمینه برای تعارض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w:t>
      </w:r>
    </w:p>
    <w:p>
      <w:pPr>
        <w:pStyle w:val="Heading2"/>
        <w:numPr>
          <w:ilvl w:val="1"/>
          <w:numId w:val="1"/>
        </w:numPr>
        <w:rPr/>
      </w:pPr>
      <w:bookmarkStart w:id="110" w:name="__RefHeading___Toc3561417_2281741623"/>
      <w:bookmarkStart w:id="111" w:name="_Toc37"/>
      <w:bookmarkEnd w:id="110"/>
      <w:r>
        <w:rPr>
          <w:rtl w:val="true"/>
        </w:rPr>
        <w:t xml:space="preserve">طرق اثبات تطهیر </w:t>
      </w:r>
      <w:r>
        <w:rPr/>
        <w:t>94/09/30</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تطهیر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الله ایامکم عید بر همه شما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عید امامت امام عصر آنچنان عیدی باشد که نور امامت تمامی شئون ما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و توجه به امامت امام عصر نعمتی است که نور معنوی در سرتاسر وجود آدم ایجاد می کند و اگر خدا به آن بنده توفیق بدهد که امامت را در حدّ معرفت ممکن آشنا بشود آن شخص در حقیقت عارف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را به اذکار و اوراد و ترک دنیا و این چیزها تطبیق نکنید، ما اگر بنا شد که آشنایی با عارف و عرفاء پیدا بکنیم یا خود آدم در طریق معرفت قدم بدارد یک معیار بیشتر ندارد بعد از شناخت خدا امام شناسی معرفت است و کسی که امام خودش را بشناسد او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نه حق معرفت به معنای کلمه حق معرفت متناسب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است و آن کسی که معرفت به امام زمان خودش دارد اهل سلوک می شود و او تلاش اش طبیعتاً پس از که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و یکی درمان پذیرد یکی وصل و یکی هجران پذیرد، من از درمان و درد و وصل و هجران پسندم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جانان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آدم معرفت به امام زمان پیدا کرد به طور طبیعی اهل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برای همه ما و شما معرفت امام و امام شناسی درست در حدّ مطلوب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غیبه المسلم</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اموری را برای اثبات تطهیر ذکر فرموده اند که چهارمین امر عبارت است از غیبت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التفصیل الذی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غیبت مسلمان نسبت به تطهیر شرائطی فرموده بودند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خلاصه بحث در این رابطه است این است که خود غیبت مطهّر نیست طریق است برای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طریقیت هم در صورتی است که منتهی بشود به فعل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باب حمل فعل مسلمان بر صحت تطهیر و آثار دیگر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هم گفتیم که همه شروط جمع می شود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لباسش متنجس شده باشد علم به نجاست پیدا کند و خود ملتزم به طهارت و تطهیر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غیبت داشت و فعلش را حمل بر صحت می کنیم که آن لباس متنجس را اگر در نماز استفاده کرد می گوییم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مسلمان هم راه اثبات تطهیر است</w:t>
      </w:r>
    </w:p>
    <w:p>
      <w:pPr>
        <w:pStyle w:val="BookText"/>
        <w:rPr/>
      </w:pPr>
      <w:r>
        <w:rPr>
          <w:rFonts w:ascii="IRNazanin" w:hAnsi="IRNazanin" w:eastAsia="IRNazanin"/>
          <w:color w:val="111111"/>
          <w:sz w:val="28"/>
          <w:sz w:val="28"/>
          <w:szCs w:val="28"/>
          <w:rtl w:val="true"/>
          <w:lang w:bidi="fa-IR"/>
        </w:rPr>
        <w:t>توارد حالات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گفته بودیم که تحقیق این است که غیبت مسلمان در حدّی باشد که توارد حالات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تحقق حالت واحده کار مشکل است و استصحاب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حالات این است که ما در اختیار مسلمان دیده ایم حالت نجاستی وجود داشته و حالت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توارد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آمده تطهیر آمده، بعد نجاست آمده بعد تطهیر آمده، توارد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دیدیدم ظرفیت در حدی است که گنجایش توارد حالات را دارد لباسی را در دستی مسلمان می بینیم براساس حمل فعل مسلمان بر صحت حکم به طهارت صادر می کنیم،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قاعده صحت که قاعده عسر و حرج هم صاحب جواهر می فرماید در این رابطه مطلب را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بناء بشود به فعل مسلم اعتماد نشود کار به عسر و حرج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تحقق حالت واحده باشد، مسلمانی را دیدیم لباسش متنجس بود غیبت کرد، از پیش چشم ما پنهان شد غیبت در حد اقل صدق می کند، یک ساعت ندیدیم مگر می شود بعد از یک ساعت حکم به تطهیر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حاکم است یقین به نجاست داریم استصحاب هم در موضوع جاری می شود استصحاب 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که در آن صورت احتیاط واجب این است که به غیبت در آن حدّ آثار طهارت را نباید مترتب کرد و احتیاط واجب این است که باید شخصاً در جهت تطهیر مبادرت کرد تا تطهیر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شک در تطهیر است، شک در طهارت نیست که بگوییم نتیجه اش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تطهیر مقتضای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این مطلب روایت صحیحه عبد الله بن سنان است، محمد بن الحسن شیخ طوسی قدس الله نفسه الزکیه باسناده عن سعد که سعد بن عبدالله اشعری است از اجلاء و ثقات عن احمد بن محمد بن عیسی اشعری از اجلاء و ثقات عن الحسن بن محبوب که از اصحاب اجماع است عن عبدالله بن سنان که از اصحاب موثق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 ابی عبدالله علیه السلام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آقا امام صادق سوالی کرد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تقریبا طولانی است آن قسمتی که شاهد بحث ما هست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لباسی را من عاریه دادم به فردی که او از نجاست و طهارت آنچنان اجتناب نمی کند و بعد از که عاریه دادم لباس را پس گرفتم آیا به آن لباس نماز بخوانم یا اینکه باید تطهیر کنم؟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اینکه اعاره داده باشی به کسی که احتمال تنجیس می دهی اعتناء نکن و شستشو و غسل واجب نیست، محکوم به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أعرته ایاه و هو طاهر و لم تستیقن أنه نجّسه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این کلمه آخر دو منظوره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برای استصحاب است و هم دلیل برای مدعای ماست که حالت واحده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داشتید که تنجیس کرده بعد از تنجیس غیبت هم می کند طبیعتاً و بیاورد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 را دادید پاک بوده الان توارد حالات است نمی دانید، حمل فعل مسلم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ندارید که آن لباس را نجس کرده و بعدش هم تحقق حالت نجاست است بعد از آن بیاورد برای شما، شما محکوم به طهارت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یقین به تنجیس یا به عبارت دیگر یقین به تحقق حالت واحده ندارید که نجاست محقق شده باشد و بعد از که نجاست محقق شده است غیبتی هم دارد البته، لباس را برایتان بیاورد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موید بر 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لباسی را به کسی اعاره داد ه اید، آن لباسی را که استفاده می کند پیش روی شما که استفاده نمی کند، می برد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که نمی بینید حمل بر صحت کنید که نجس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یقین کنید که آن لباس آن شخصی که اعاره کرده تنجیس کرده و نجس شده طبیعتاً فوراً نجس مستقیم را که نمی دهد و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شده باشد و غیبتی بعد از نجاست صورت نگرفته باشد که ما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که جای سوال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نجس شده باشد و بعد از که تنجیس کرده ندیدیم و آورد بعد از چند روز یا یک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محکوم به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داریم به تحقق حالت واحده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به حالت واحده داریم الان یک ذره غیبت کرد احتمال طهارت بدهیم، این احتمال طهارت در این مقدار غیبت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جاری می شود که اگر یقین به تنجیس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روایت استناد می شود در حالی که این مربوط به ذمی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آن صورت که یقین به نجاست نداشته باشیم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بنابراینکه که کتابی را ما طاهر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هم گفتیم که مسلمان با ذمی در طهارت و نجاست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اخبار الوکیل</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الوکیل فی التطهیر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راه برای اثبات طهارت اخبار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شما وکیل گرفتید و آن آمد برای شما خبر را رساند که تطهیر شده است، شما حمل بر صحت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وکیل در تطهیر به طهارت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سیره بلکه اجماع و روایات متعدّد در ابواب مختلف تطهیر نساء، تطهیر جواری، تطهیر مستخدمین، همه این موارد طبق سیره و احیاناً نصوص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وکالت در تطهیر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تطهیر از لحاظ سیره درست است و به توسط اخبار وکیل تطهیر ثابت می شود برای سیره قطعی عملیه و تایید می کند آن نصوص در ابواب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وکیل که اعتبار دارد و مورد اجماع است در امور معاملاتی است اما در امور تکوینیه مثل تطهیر و اینها دلیل و اجماع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امور تکوینیه مثل تطهیر باید عنوان ید صدق کند که بشود راه سومی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اخبار ذی الید تطهیر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وکیل تطهیر را که اعلام می کند نسبت به شئ ای آن شئ در ید وکیل باشد قولش مسموع است اما تحت امر اخبار و حجیت قول ذی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شئ در یدش نباشد خبر از تطهیر بدهد دلیلی برای اثبات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حصل بحث دلیل اعتبار قول وکیل در بین عقلاء بنای عقلاء، سیره عقلاء بلکه ارتکاز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غسل المسلم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مسلم له بعنوان التطهیر و ان لم یعلم أنه غسله علی الوجه الشرعی أم لا حملاً لفعله علی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یک مسلمانی لباس متنجسی را شستشو می کند به این شستشو ما ترتیب اثر می دهیم هرچند احراز نکنیم که این فرد شرائط تغسیل شرعی را رعایت می کند یا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 لفعله علی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حمل فعل مسلمان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اصلی حمل فعل مسلمان بر صحت عبارت است از سیره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اخبار العدل الواحد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اخبار العدل الواحد عند بعضهم لکنه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عادلی خبر بدهد که این لباس تطهیر شد و این خبر راه اثبات تطهیر است از دید بعضی از فقهاء، لکن این راه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خبر واحد تطهیر ثابت بشود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نجاست شئ ای دارید و خبر واحد آمد گفت تطهیر شد، در اینجا شک می کنید یا یقین؟ اگر یقین کردید و الا اگر یقین نکردید و شک داشتید استصحاب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به وسیله خبر واحد اختلافی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مسئله از این قرار است درباره اثبات تطهیر به توسط خبر واحد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تطهیر به وسیله خبر واحد عادل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فقهاء 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تطهیر توسط خبر واحد عادل درست است و این قول که گفته شده است که تطهیر به وسیله اخبار عدل واحد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جیّد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اخبار عدل واحد اثبات تطهیر مشکل است للاصل 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مفهوم اثبات مدعا به بیّنه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که عبارت است از همان مقبوله مسعده بن صدقه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کلّها علی ذلک حتی یستبین لک غیر هذا أو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 ای است دارای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گفته ایم قطعا مفهوم دارد جمله ای است که دارای حصر و دارای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شرطیه علی المشهور مفهوم دارد و غلی غیر المشهور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وصفیه علی المشهور مفهوم ندارد و علی غیر المشهور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دارای حصر و غایت است قطعاً مفهوم دارد و قضیه ای که دارای عدد و لقب است قطعاً مفهوم ندارد</w:t>
      </w:r>
      <w:r>
        <w:rPr>
          <w:rFonts w:eastAsia="IRNazanin" w:cs="IRNazanin"/>
          <w:color w:val="111111"/>
          <w:sz w:val="28"/>
          <w:szCs w:val="28"/>
          <w:rtl w:val="true"/>
          <w:lang w:bidi="fa-IR"/>
        </w:rPr>
        <w:t>.</w:t>
      </w:r>
      <w:bookmarkStart w:id="112" w:name="pg4209_35221"/>
    </w:p>
    <w:p>
      <w:pPr>
        <w:pStyle w:val="Heading2"/>
        <w:numPr>
          <w:ilvl w:val="1"/>
          <w:numId w:val="1"/>
        </w:numPr>
        <w:rPr/>
      </w:pPr>
      <w:bookmarkStart w:id="113" w:name="__RefHeading___Toc3561419_2281741623"/>
      <w:bookmarkStart w:id="114" w:name="_Toc38"/>
      <w:bookmarkEnd w:id="112"/>
      <w:bookmarkEnd w:id="113"/>
      <w:r>
        <w:rPr>
          <w:rtl w:val="true"/>
        </w:rPr>
        <w:t xml:space="preserve">طرق اثبات تطهیر </w:t>
      </w:r>
      <w:r>
        <w:rPr/>
        <w:t>94/10/01</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تطهیر</w:t>
      </w:r>
    </w:p>
    <w:p>
      <w:pPr>
        <w:pStyle w:val="BookText"/>
        <w:rPr/>
      </w:pPr>
      <w:r>
        <w:rPr>
          <w:rFonts w:ascii="IRNazanin" w:hAnsi="IRNazanin" w:eastAsia="IRNazanin"/>
          <w:color w:val="111111"/>
          <w:sz w:val="28"/>
          <w:sz w:val="28"/>
          <w:szCs w:val="28"/>
          <w:rtl w:val="true"/>
          <w:lang w:bidi="fa-IR"/>
        </w:rPr>
        <w:t>بحث تکمیلی طرق اثبات تطهیر</w:t>
      </w:r>
    </w:p>
    <w:p>
      <w:pPr>
        <w:pStyle w:val="BookText"/>
        <w:rPr/>
      </w:pPr>
      <w:r>
        <w:rPr>
          <w:rFonts w:ascii="IRNazanin" w:hAnsi="IRNazanin" w:eastAsia="IRNazanin"/>
          <w:color w:val="111111"/>
          <w:sz w:val="28"/>
          <w:sz w:val="28"/>
          <w:szCs w:val="28"/>
          <w:rtl w:val="true"/>
          <w:lang w:bidi="fa-IR"/>
        </w:rPr>
        <w:t>گفته شد که پنجمین راه اخبار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این شد که به وسیله اخبار وکیل تطهیر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داشتیم نتیجه این می شود که اخبار وکیل اگر موجب وثوق بشود قطعاً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ادله ای که درباره اعتبار اخبار وکیل آمده است در معاملات است، در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تکوینیات دلیل خاصی نداریم که تطهیر جزء تکوینیات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اگر اخبار وکیل موجب وثوق بشود اعتبار دارد و یا اینکه وکیل ذو الید باشد که مباشرتاً عملیات تطهیر را انجام داده باشد یا شئ متنجس در قلمرو ید او باشد که از طریق اخبار ذی الید تطهیر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ششمین مورد غسل و شستشوی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است فرش متنجس، لباس متنجسی را شستشو کند از باب حمل فعل مسلم بر صحت حکم صحت که مساوی است با تطهیر در این مورد اعلام می شود و متن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تطهیر به وسیله اخبار عدل واحد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هفتم اثبات تطهیر به توسط اخبار عدل واحد، آیا شئ ای که نجس باشد اگر فرد عادلی خبر بدهد که طهارت انجام شد به وسیله خبر واحد عادل تطهیر اثبات می شود یا نمی شود؟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مشهور این است که تطهیر به وسیله خبر عدل واحد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مشهور گفته شد که علامه حلی بود فرمودند قول به اینکه تطهیر به وسیله خبر واحد عادل اثبات می شود قول جیّد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نظر صاحب جواهر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تطهیر به وسیله خبر واحد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نجاست است و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انحصار اثبات مدعا به وسیله بینه یا به عبارت دیگر مفهوم مقبوله مسعده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 حتی یستبین لک غیر هذا أو تقوم به البینه</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مفهومش این می شود که فقط به وسیله بینه می توان مدعا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مدعاها اثبات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صاحب جواهر قدس الله نفسه الزکیه می فرماید در مقابل عمومات اعتبار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داریم در باب وصایا که می گویند خبر وصی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اذان و اقامه ابواب اذان و اقامه نصوصی داریم مطلقاتی که می گویند به خبر موذن که خبر واحد است اعتماد می شود و اگر اذان گفته شود شاهد بر دخول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باب عزل وکالت، در این حدیث می بینیم اعتبار خبر واحد به طور مطلق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اشعری ها قمی ها مشایخ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حکم که توثیق خاص دارد عن علاء که علاء بن رزین است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که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علیهما السلام قال سألته عن الرجل یری فی ثوب اخیه دماً و هو یصلی قال لا یوذنه حتی ینصرف</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اعلام نکند، خبر ندهد تا نمازش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مطلب حکم دارد این روایت بماند، آنچه را که ما دنبال می کنیم اعلام نکند خبر واحد است و اگر اعلام بکند خبرش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شود مخبری است به خبر واحد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و عن عده من اصحابنا عن احمد بن محمد عن الحسین بن سعید، عده من اصحابنا که معتبر است، احمد بن محمد بن یحیی اشعری از اجلاء و ثقات و حسین بن سعید اهواز از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فضاله بن ایوب از ثقات عن عبدالله بن سنان از اصحاب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اغتسل ابی من الجنابه فقیل قد ابقیت لمعه فی ظهرک لم یصبه الماء فقال له ما کان علیک لو سکت ثم مسح تلک اللمعه بیده</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این حدیث را صاحب جواهر تحت عنوان خبر لمعه یاد می کند، لمعه یعنی یک نقطه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انجام داد پدر، برایش گفته شد که پشت کمرت یک قطره خشک باقی ماند و غسلت را خوب انجام ندادی، گفته شد شاید از اعضای خانواده اش آن هم دلیل بر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تو هیچ مسئولیتی ندارد اگر سکوت کردی و چیزی نگفت آنگاه فرد یا آن شخصی که غسل کرد آن قسمتی که خشک مانده بود با دست تر خودش مسح کند، غسل کامل می شود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اصل حکم نداریم و حکم دیگری هم دارد و آن این است که ترتیب در غسل جنابت لازم نیست موالات آنچنانی هم الزام آور نباشد در حدی که فاصله عرفیه بین غسل اعضاء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مقداری هم فاصله باشد باز هم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است که از این نص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قابل توجه است و هدف ماست این است که خبر دادن مهم بوده در این مسئله یعنی اگر خبر داده شود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اعتبار دارد که خبر واحد یک قسمت از پشت کمرت خشک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دو روایت که دارای سند معتبر هستند و دلالت شان هم کامل است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روایت به خبر واحد اعتبار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خصوصیت می دهید تناسب حکم و موضوع الغاء خصوصیت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نبود، اطلاقاً خبر واحد عادل در موضوعات اعتبار دارد همان طوری که در احکام قطعاً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جهت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روایات اگر جهتی بود، عموم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جهت و احتمال جهت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جهت یا در نقش جهت جهت باید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احتمالی بود، جهت احتمالی احتمال جهت است و احتمال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جواهر آراء مشهور و غیر مشهور را بیان فرمودند، بعد این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الابقاء المسئله فی حیّز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مسئله در حوزه اشکال و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هم می فرماید برای اینکه دلالت ها و توجیهات خالی از نظر و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در حوزه و قلمرو اشکال باقی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نظر فقیه همدانی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که به خبر عدل واحد اعتماد مشکل است نسبت به اثبات تطهیر البته در صورتی که وثوق حاصل نشود که در صورتی که وثوق حاصل بشود خود وثوق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الاقوی الاعتماد علی اخبار العدل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اقوی این است که اعتماد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سیره قطعیه در بین مردم اگر یک فرد ثقه، عادل هم نباشد ثقه باشد خبر بدهد که این ثوب تطهیر شد مردم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سیره قطعیه است و شبهه ای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 استمرار دارد و هم امضاء، مردوعه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از سوی نصوص شرعیه در موارد مختلف این سیره تأیید و امضای 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روایاتی داریم که این روایات برای ما کمک می کند که خبر واحد عادل در خبر رسانی و اخبار اعتبار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در باب عزل وکیل، صحیحه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محمد بن ابی عمیر عن هشام بن سالم، اسناد شیخ صدوق به محمد بن ابی عمیر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 علیه السلام فی رجل وکّل آخر علی الوکاله فی أمر من الامور و اشهد له بذلک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الوکاله ثابته حتی یبلغه العزل عن الوکاله بثقه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خصوصیت ندارد، نه جهت دارد و نه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آن هم تصریح شده است به ثقه، خبر واحدی که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و عدالت 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صاحب جواهر و هم فقیه همدانی و هم بعضی از فقهای دیگر روی این روایت حساب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خبر واحد عادل در موضوعات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این نتیجه رسیدیم که خبر واحد عادل یکی از راه های اثبات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الحکیم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الحکیم قدس الله نفسه الزکیه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که در فتوای متن آمده است اثبات تطهیر به وسیله خبر واحد مشکل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اینکه آیه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بِنَبَأٍ فَتَبَیَّنُوا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اثبات نمی کند حجیت خبر را اطلاقاً فی الاحکام و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که بگوییم اثبات هم می کند رادع داریم در موضوعات، رادع مقبوله مسعده بن صدقه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موضوعات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اعتبار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به توسط خبر واحد عادل ثابت می شود للسیره القطعیه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اشکال کند که حجیت خبر براساس نصوص اختصاص دارد به احکام، جواب این است که دلیل اصلی حجیت خبر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عقلاء فرق بین اخبار عن الحکم و اخبار عن الموضوع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توهم شده که مقبوله مسعده بن صدقه رادع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رادعیت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مقبوله سنداً و دلالتاً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سنداً مسعده توثیق ندارد، عمل اصحاب فائده ندارد، قبول اصحاب براساس مسلک ایشان توثیق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ندارد،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بینه ای که آنجا آمده است به معنای بینه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شدن مطلب و حقیقت است و مطلب و حقیقت به وسیله خبر ثقه هم روشن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5" w:name="pg4209_35225"/>
    </w:p>
    <w:p>
      <w:pPr>
        <w:pStyle w:val="BookText"/>
        <w:rPr/>
      </w:pPr>
      <w:bookmarkEnd w:id="115"/>
      <w:r>
        <w:rPr>
          <w:rFonts w:ascii="IRNazanin" w:hAnsi="IRNazanin" w:eastAsia="IRNazanin"/>
          <w:color w:val="111111"/>
          <w:sz w:val="28"/>
          <w:sz w:val="28"/>
          <w:szCs w:val="28"/>
          <w:rtl w:val="true"/>
          <w:lang w:bidi="fa-IR"/>
        </w:rPr>
        <w:t>وسعت قلمرو سیره</w:t>
      </w:r>
    </w:p>
    <w:p>
      <w:pPr>
        <w:pStyle w:val="BookText"/>
        <w:rPr/>
      </w:pPr>
      <w:r>
        <w:rPr>
          <w:rFonts w:ascii="IRNazanin" w:hAnsi="IRNazanin" w:eastAsia="IRNazanin"/>
          <w:color w:val="111111"/>
          <w:sz w:val="28"/>
          <w:sz w:val="28"/>
          <w:szCs w:val="28"/>
          <w:rtl w:val="true"/>
          <w:lang w:bidi="fa-IR"/>
        </w:rPr>
        <w:t>بنابراین سیره مدعا را شامل می شود در احکام و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نیست بلکه وسعت قلمرو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قلمرو خودش تفکیک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اخبار عن موضوع باشد یا عن حکم باشد، اخبار مخبر ثقه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فتوای متن اثبات تطهیر به وسیله خبر عدل واحد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سدید از سیدنا الاستاد و فقیه همدانی و علامه حلی بر این بود که تطهیر به وسیله خبر واحد ثقه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هم همین است که سیدنا فرموده اند با یک اضافه که فقیه همدانی به آن اضافه اشاره می کند که آیا اعتبار خبر واحد مشروط به حصول وثوق است یا نیست، می فرماید اولی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همان است با یک اضافه به شرط اینکه از خبر واحد وثوق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وثوق حاصل نشود قاعدتاً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که حاصل نشده باشد شک در تطهیر می کنیم، شک در تطهیر استصحاب نجاست حاکم است</w:t>
      </w:r>
      <w:r>
        <w:rPr>
          <w:rFonts w:eastAsia="IRNazanin" w:cs="IRNazanin"/>
          <w:color w:val="111111"/>
          <w:sz w:val="28"/>
          <w:szCs w:val="28"/>
          <w:rtl w:val="true"/>
          <w:lang w:bidi="fa-IR"/>
        </w:rPr>
        <w:t>.</w:t>
      </w:r>
    </w:p>
    <w:p>
      <w:pPr>
        <w:pStyle w:val="Heading2"/>
        <w:numPr>
          <w:ilvl w:val="1"/>
          <w:numId w:val="1"/>
        </w:numPr>
        <w:rPr/>
      </w:pPr>
      <w:bookmarkStart w:id="116" w:name="__RefHeading___Toc3561421_2281741623"/>
      <w:bookmarkStart w:id="117" w:name="_Toc39"/>
      <w:bookmarkEnd w:id="116"/>
      <w:r>
        <w:rPr>
          <w:rtl w:val="true"/>
        </w:rPr>
        <w:t xml:space="preserve">تفسیر آیه </w:t>
      </w:r>
      <w:r>
        <w:rPr/>
        <w:t>75</w:t>
      </w:r>
      <w:r>
        <w:rPr>
          <w:rtl w:val="true"/>
        </w:rPr>
        <w:t xml:space="preserve"> </w:t>
      </w:r>
      <w:r>
        <w:rPr>
          <w:rtl w:val="true"/>
        </w:rPr>
        <w:t xml:space="preserve">سوره نساء در موضوع اهل بیت علیهم السلام </w:t>
      </w:r>
      <w:r>
        <w:rPr/>
        <w:t>94/10/02</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ما لکم لا تقاتلون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چه مانعی دارید که در راه خدا مقاتله نکنید و مستضعین از مردان و زنان و فرزندان آنان که می گویند پروردگارا ما را از این قریه ای آبادی که اهلش ظالم است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از پیش خودت یک ولی و از خودت نصیر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این بیچارگی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بدون مراجعه به تفسیر مشکل است</w:t>
      </w:r>
    </w:p>
    <w:p>
      <w:pPr>
        <w:pStyle w:val="BookText"/>
        <w:rPr/>
      </w:pPr>
      <w:r>
        <w:rPr>
          <w:rFonts w:ascii="IRNazanin" w:hAnsi="IRNazanin" w:eastAsia="IRNazanin"/>
          <w:color w:val="111111"/>
          <w:sz w:val="28"/>
          <w:sz w:val="28"/>
          <w:szCs w:val="28"/>
          <w:rtl w:val="true"/>
          <w:lang w:bidi="fa-IR"/>
        </w:rPr>
        <w:t>این آیه معنایش بدون مراجعه به تفسیر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کیانند؟ و اینها می گویند خارج کن از این قریه و این قریه چه قریه ای است؟ و این ولی و نصیری که من لدن الله است کی باشد؟</w:t>
      </w:r>
    </w:p>
    <w:p>
      <w:pPr>
        <w:pStyle w:val="BookText"/>
        <w:rPr/>
      </w:pPr>
      <w:r>
        <w:rPr>
          <w:rFonts w:ascii="IRNazanin" w:hAnsi="IRNazanin" w:eastAsia="IRNazanin"/>
          <w:color w:val="111111"/>
          <w:sz w:val="28"/>
          <w:sz w:val="28"/>
          <w:szCs w:val="28"/>
          <w:rtl w:val="true"/>
          <w:lang w:bidi="fa-IR"/>
        </w:rPr>
        <w:t>مراجعه به تفسیر</w:t>
      </w:r>
    </w:p>
    <w:p>
      <w:pPr>
        <w:pStyle w:val="BookText"/>
        <w:rPr/>
      </w:pPr>
      <w:r>
        <w:rPr>
          <w:rFonts w:ascii="IRNazanin" w:hAnsi="IRNazanin" w:eastAsia="IRNazanin"/>
          <w:color w:val="111111"/>
          <w:sz w:val="28"/>
          <w:sz w:val="28"/>
          <w:szCs w:val="28"/>
          <w:rtl w:val="true"/>
          <w:lang w:bidi="fa-IR"/>
        </w:rPr>
        <w:t xml:space="preserve">بعد از این مراجعه کنیم به تفسیر، تفسیر عیاشی قدس الله نفسه الزکیه عن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المستضعفین من الرجال و النساء نحن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ائمه برای شیعیان خودشان هم ممکن است خطاب بکنند که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شما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سماعه است از ابی عبدالله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علیه السلام عن المستضعفین قال هم اهل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اینها اهل ولایت امیرالمومنین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أخرجنا من هذه القریه و معنی آن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از قریه ظالم چند تا معنی دارد که معنی یعنی تفسیر که عبارت است از بطون که هفت یا هفتاد تا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همه این مطالب را که از آیات استفاده می کنیم و مستند به روایت می کنیم و احیاناً نکته هایی که در این رابطه گفته شده است رجاءً عرض می کنیم که مشمول تفسیر به رأی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آمده است که منظور از این خروج از قرینه مکّه بوده بعد از فوت ابوطالب و فوت خدیجه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آمده است توسط جبرئیل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القریه الظالم اهلها و هاجر الی المدینه فلیس لک بمکه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تاریخی در کتاب تفسیر عیاشی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تفسیرش هم در عمود زمان هم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اهل مکه که آن زمان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الان هم می بینیم آن ظلمی که اهل مکه الان دارند در تاریخ فعلی مشکل جهان اسلام ظلم اهل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به معنای حاکمان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منا این همه کشتاری که نسبت به حجاج اتفاق افتاد یک معذرت خواهی نکردند علی الاقل سوء مدیریت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اندی حجاج عزیز که چندتایش از شیعه از ایران بود و هزاران نفر بود در مجموع یک مورد حاضر نشدند معذرت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ظلمی که در یمن می شود شما می بینید به نام شیعه می کشند و آمریکا هم معلوم است با عمالش هم دست است، یک کسی صدایش بلند نشده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چرا اینها این گونه کشته می شوند؟ مظلومانه، شیعیان امیرالمومنین، شیعیان امام سجاد یمنی ها قسمتی شیعیان امام سجاد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شیعه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طرف مکه دنیا را بسیج کرده اند برای شیعه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نجیریه را شیخ زکزاکی یک نفر عالم سنی بود، سلفی بود ولی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از دوستان ما بود فرزند آیت الله سید علی طباطبایی تبریزی بود که از فضلای نجف، این سید محمد تقی طباطبایی نیجریه رفت با شیخ زکزاکی مشغول شد و شیخ زکزاکی آدم با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صحبت کرد از طریق نجات و از نصوص و از اهل بیت، خب اینها از نژاد نجاشی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تاریخ شیخ زکزاکی نجاشی تاریخ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تقریبا در منطقه اش شیعه نبود، مرد متنفذی بود از عمق جان با استدلال سید محمد تقی عالم فاضلی بود، محقق بود محققانه مطلب را برایشان تفهیم کرد و شیخ زکزاکی مستبصر و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اینقدر در راه تشیع از یک سو شیخ زکزاکی نجاشی است منطقه را نجاشی به اسلام آورد در زمان حضرت رسول و زکزاکی به تشیع آورد در این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نجاشی است و از یک سو هم حجر 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یک پسرش کشته شد، قاتل که آمد خواست بکشد شهید کند حجر را و پسرش را، حجر گفت اول پسرم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 اگر من را بکشید پسر جوان ببیند پدرش کشته می شود خیلی ناراحت می شود فکر می کند درباره دفاع از امیرالمومنین پدرم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ولایتش ضعیف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ولایتش ضعیف نشود اول من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زکزاکی هم سه تا پسرش در راهپیمایی شیعه جوان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جنازه را گذاشته خودش نماز جنازه را می خواند با یک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بن عدی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عربستان سعودی به حکومت نیجریه پیام داده است که احسنتم کار خوبی کردید شیعیان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عظمت مکه و به عظمت مدینه ریشه آل سعود جلاد را به این زودی ها از سرزمین برکن و همه شان را نابود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بیت مخصوصا در آفریقا و نیجریه و یمن و عراق هر چه زودتر پیروزشان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سوریه را بعد از اصلاح همه شان را توفیق و نصرت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اهل ولایتند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مستضعفین را امام خمینی آورده بود و جزء فرهنگ امام خمینی است در تاریخ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یعنی همین شیعیانی که الان در دنیا هستند 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مستضعفین اند؟ چون آقایشان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آیه می گوید ما مستضعفین را که نجات بدهیم یعنی از استضعاف کی می ایند بیرون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لَّنَا مِن لَّدُنکَ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آقایمان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امام مان حجه بن الحسن سلام الله علیه ظهور ندارد،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آقا در این دنیا در شکل ظاهر ظهور نداشته باشد ما مستضعفیم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هم داشته باشیم تا آقا امام زمان نباشد ما مستضعفیم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اخرجنا چه معنی دارد؟ یک معنای خروج از مکه بود، یک معنایش هم از لحاظ سلوکی گفته شده است و معنای درستی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نفس خود است، این قریه ای که ظالم است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 ما یک اهل ظالمی دارد به نام نفس اماره، از این نفس و از این قریه ما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به چه صورت است؟ بیرون شدن به این صورت است که بدانیم از لحاظ معرفتی به جایی برسیم که کلمه خود حذف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وجود ندارد؟ تو که مال خودت نیستی، یک آفریده خدا هستی، پس تو خودی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جسمی که ما داریم یک ودیعه ای است و یک خلقتی است و یک آفریده ای است که خدا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یعنی یک ملکیت و خود یعنی یک موجودی که در اختیار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خود که ما برایش موجودیت قائل بشود کشش هایی دارد، کشش هایش همان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 که تو توهین کرد برایت، اینجا امتحان است، اگر خود زنده بود یک فرد ناآگاهی یک توهین کرد خیلی به ات برخورد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ات برنخورد می 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در برابر فحاش 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شاخه درختیم پر از میوه توحید هر رهگذری سنگ زد عار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فحش می دهد خودش را نشان می دهد که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کرده است هم او خودش یک قانون الهی است که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نداشته باشید مدیریت آنقدر دقیق است اگر فحش داد، توهین کرد جزائش را می بیند، اکرام برای شما می 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رفتم در حرم بقیع، مزدوران وهابیت با لباس و عباء که داشتم توهینی کرد و اجازه ای برای زیارت حرم بقیع ندارد و فورا من را بیرون کرد، همان جور که فورا من را بیرون کرد حرم حضرت رسول آمدم حضرت رسول حرمش فشار و ازدحام بود، من نمی توانم بگویم چگونه است رفتم شلوغی یک مرتبه باز شد مستقیم کنار ضریح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سعودی آمد وسط من و آن عامل وهابی ایستاد، کنار ضریح حضرت رسول به فرصت نمازم را به ما یصح السجود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توهین بکند کسی، شما با خدا معامله کنید اکرام پشت سرش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ابوالحسن اصفهانی قدس الله نفسه الزکیه فرزند بسیار جلیل القدری داشت به نام آقا سید حسن که شاید علی الظاهر می توانست جانشین آقا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فاسدی آمد سر نماز به سجده مثل جدش امیرالمومنین ایشان را به شهادت رساند و با تیغی یا چاقویی سر ایشان را برید در آن حدی که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شد، در تشییع جنازه دیدند سید ابوالحسن اصفهانی در جمع که است مردم عادی را که راه می دهد یک طلبه ای را که از دور دید اشاره کرد که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وضعیت مصیبت عظمی مردم گفتند این طلبه قاتل بوده، قاتل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را آورد گفت دیروز مراجعه کرده بودید که مساعدت ات بکنم الان مساعدت 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مومنین دارد، غم و غصه خودش را حاکم نمی کند بر رعایت حال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من این بود قاتل را گرفتند آوردند گفتند چه کنیم آقا، گفت به من ربطی ندارد، یک بنده خدا بنده دیگرش را کشته است، حکم خدا هم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ربطی ندارد، هر چی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بدانیم مدیریت الهی هست امیدواریم در آینده نه چندان دور خون شهدای نیجریه و شهدای یمن که مظلوم ترین شهداء هستند ریشه آل سعود را از زمین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مِنْ هَذِهِ الْقَرْیَةِ الظَّالِمِ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ظالم نفس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این قریه بیرون کن یعنی در لاک خود دیگر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خود بیرون بیاییم به چه صورت است؟ لاک خود بیرون امدن حذف خود است، معنای دیگر برای خود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المعرفه بدانیم این یک موجودی که به نام ما هستیم یک آفریده خداست، خودی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ذهن مان جا بدهیم آنچه را که ذهن خود می خواهد هوس بکند یا اشتهائی داشته باشد ببینیم مطابق شرع است یا مخالف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سندش است در کتاب غیبت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حافظا لدینه مخالفا لهواه مطیعا لامر مولاه، مخالفا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چیه؟ خواسته های نفسی اگر آمد، بشر به طور طبیعی خواسته های جسمانی و نفسانی دارد، فورا تطبیقش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شرع مطابق بود هیچ اشکالی ندارد، مکتب اهل بیت صوفی تربیت نمی کند که هر چی مطابق خواسته ما بود مطابق شرع یا مخالف شرع ردش کنیم، نه، خواسته نفسانی است لذت بخش هم است، مال هم است مال حلال، هیچ اشکال ندارد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در مکتب اهل بیت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قریه ظالم که ما را بیرون بکن از داخل وادی خودگرائی که بیرون بیاییم آن موقع دیگر واقعاً اهل ولایت می شویم، اهل ولایت شدن با خودگرایی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خودگرایی که بیرون شدیم ناخواسته ذوب ولایت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اش مقتضی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ولایی گرایی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فطری علت نیست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همه مسلمان و مومنین بودند، مقتضی است مانع خودگرایی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خودگرایی که بیرون آمدیم مقتضی هم است عدم مانع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 و ندار ما یعنی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از کسانی یعنی یک طلبه باید این گونه باشد، یک طلبه روحانی باید بینش او این چنین باشد که به ضرس قاطع با سوگند بگوید آنچه در توان ظاهرا دارم براساس ظواهر ملک، جسم، جان، توان همه متعلق به آقاست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بوجوده ثبت الارض و السماء بیمنه رزق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اصل خروج از این قریه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نکته ای از نشانه وصول ولایت،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تنال ولایتنا الا بالعمل و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ما که بخواهیم اهل ولایت باشیم، ولایت نمی رسد مگر به عمل و روع یعنی عمل صالح و ورع و زهد و پارسائی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درونی اعتقاد به ولایت سنگ پای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بدون رعایت دقیق واجبات و محرمات عمل صالح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ولایت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که عمل درست شد و با اعتقاد و با رنگ ولایی عمل ما رنگ ولایی گرفت، اعتقاد ما روح ما جذب ولایت شد،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اثرش این است که آدم از وحدت و تنهایی و اضطراب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دارد آقایی دارد، اربابی دارد که دستش بالا سرش است،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ضرس قاطع یک طلبه خوب زیر نظر مستقیم آقا امام زمان است تنها نمی گذارد هیچ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فرد هم احساس بی کسی دیگر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قوت قلب و یک آرامش روحی دیگر بالاتر از این نمی شود و یک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دوم طلبه ای که رشد می کند رشد طلبگی ارتباط تنگاتنگ به ولایتش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رشد می کند که ولایتش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سومش توفیق خدمت، هر کسی که ولایتش قوی تر است، توفیق خدمتش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قدس الله نفسه الزکیه حرم آقا ابوالفضل العباس که مشرف می شد عتبه در را می بوسید می گفت من می بوسم تا دیگران ببینند و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را داشت عتبه بوس آقا حضرت عباس بود که شد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نکته، نکته چهارم آدمی که اهل ولایت است و لله العزه و للومنین، عزت به دست می آورد،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نکنید مصیبت و عزاداری برای سید الشهداء زیاد آمد اما عزتش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 روز به روز افزون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دنیا همه غصه ها را دیدیم و شیعه کشی یمن و نیجریه یک مرتبه کربلا نگاه کن دل تان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نشان می دهد که اهل بیت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یعنی این، این زوار این مستقبلین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آقا امام سجاد سلام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 ولاه الامر تمام العزّ</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عزت و ذلت دست خود آدم نیست، همه چیز ممکن است دست خود آدم باشد ولی عزت و ذلت دست خود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را نشان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 ولاه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ولایت تان را آقا امام عصر مستحکم بکنید عزت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نه عزت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معرفت ولایی برای همه مرزوق فرما</w:t>
      </w:r>
      <w:r>
        <w:rPr>
          <w:rFonts w:eastAsia="IRNazanin" w:cs="IRNazanin"/>
          <w:color w:val="111111"/>
          <w:sz w:val="28"/>
          <w:szCs w:val="28"/>
          <w:rtl w:val="true"/>
          <w:lang w:bidi="fa-IR"/>
        </w:rPr>
        <w:t>.</w:t>
      </w:r>
      <w:bookmarkStart w:id="118" w:name="pg4209_35228"/>
    </w:p>
    <w:p>
      <w:pPr>
        <w:pStyle w:val="Heading2"/>
        <w:numPr>
          <w:ilvl w:val="1"/>
          <w:numId w:val="1"/>
        </w:numPr>
        <w:rPr/>
      </w:pPr>
      <w:bookmarkStart w:id="119" w:name="__RefHeading___Toc3561423_2281741623"/>
      <w:bookmarkStart w:id="120" w:name="_Toc40"/>
      <w:bookmarkEnd w:id="118"/>
      <w:bookmarkEnd w:id="119"/>
      <w:r>
        <w:rPr>
          <w:rtl w:val="true"/>
        </w:rPr>
        <w:t xml:space="preserve">تعارض بین بیّنتان </w:t>
      </w:r>
      <w:r>
        <w:rPr/>
        <w:t>94/10/05</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بیّنتان</w:t>
      </w:r>
    </w:p>
    <w:p>
      <w:pPr>
        <w:pStyle w:val="BookText"/>
        <w:rPr/>
      </w:pPr>
      <w:r>
        <w:rPr>
          <w:rFonts w:ascii="IRNazanin" w:hAnsi="IRNazanin" w:eastAsia="IRNazanin"/>
          <w:color w:val="111111"/>
          <w:sz w:val="28"/>
          <w:sz w:val="28"/>
          <w:szCs w:val="28"/>
          <w:rtl w:val="true"/>
          <w:lang w:bidi="fa-IR"/>
        </w:rPr>
        <w:t>سید طباطبایی یزدی قدس الله نفسه الزکیه بعد از بیان راه‌های اثبات تطهیر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تعارض البیّنتان أو اخبار صاحبی الید فی التطهیر و عدمه تساقطا و یحکم ببقاء النجاسه و اذا تعارض البیّنه مع احد الطرق المتقدمه ما عدا العلم الوجدانی تقدّم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ایشان راه‌های اثبات تطهیر را بیان فرمودند به این مسئله تعرض فرموده‌اند که اگر دو بیّنه یا دو تا خبر ذی الید تعارض بکند یکی بگوید که تطهیر شده است دیگری بگوید که تطهیر به عمل نیامده، در این صورت حکم چیست؟ کدام یکی از این دو بیّنه مقدم می‌شود و یا اینکه هر دو در عرض هم قرار داشته باشد کار به تساقط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وجه در تعارض دو بینه</w:t>
      </w:r>
    </w:p>
    <w:p>
      <w:pPr>
        <w:pStyle w:val="BookText"/>
        <w:rPr/>
      </w:pP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بیّنه تعارض بکند در این صورت سه وجه بلکه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تقدم بینه مثبته که اعلام می‌کند تطهیر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موافق با اصل است، با اصاله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می‌فرماید بیّنه نافیه مقدم باشد برای اینکه مویّد از سوی نقل و نصّ است که بیّنه که آمد مطلب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درباره نجاست که وجود داشته باشد نجاست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چیه؟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نص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که هرگاه بینه اقامه بشود درباره نجاست آن بینه تاثیرگذار است، اطلاقش اینجا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هیچ کدام بر دیگری مقدم نیست،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 که اقوی همین وجه است که هر دو بیّنه از لحاظ خصوصیات که سنجه کار و فحص به اینجا کشیده می‌شود که دو تا بیّنه از لحاظ خصوصیت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که متعلق یکی طهارت و دیگری نجاست است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عرض هم که قرار داشتند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تساقط این است که اعتبار حجیت برای هیچ کدام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 حجیت آنجایی کامل است که مانعی از حجیت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مانع از حجیت دیگری می‌شود و حجیت هیچ کدام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تساقط یعنی از حجیت و اعتبار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هر صورت اگر نسبت به طرق تعارض داشت بینه مقدم است مگر با علم وجدانی که طبیعتاً علم وجدانی اقوی الحجج است و با علم وجدانی هیچ دلیلی قابلیت معارضه ندارد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ترتیب ادله از لحاظ قوت</w:t>
      </w:r>
    </w:p>
    <w:p>
      <w:pPr>
        <w:pStyle w:val="BookText"/>
        <w:rPr/>
      </w:pPr>
      <w:r>
        <w:rPr>
          <w:rFonts w:ascii="IRNazanin" w:hAnsi="IRNazanin" w:eastAsia="IRNazanin"/>
          <w:color w:val="111111"/>
          <w:sz w:val="28"/>
          <w:sz w:val="28"/>
          <w:szCs w:val="28"/>
          <w:rtl w:val="true"/>
          <w:lang w:bidi="fa-IR"/>
        </w:rPr>
        <w:t>ولیکن این مطلب را بدانیم که ترتیب و رتبه بندی این ادله از قوت به تعبیر شهید صدر قدس الله نفسه الزکیه باب قضاء و باب غیر قضاء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قضاء اول اقرار است بعد بینه و خبر ذی الید در باب قضاء در حد حجیت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برای اثبات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قضاء به ترتیب اقرار و بینه و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باب قضاء که مسئله در وادی دعاوی نباشد در این صورت اول علم است بعد بینه بعد اخبار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ترتیبی است که در باب ملکیت و اثبات طهارت و نجاست و غیره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واضح است و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شبهه اطلاق علم اجمالی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مسئله بعدی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بنجاسه شیئین فقامت البیّنه علی تطهیر أحدهما الغیر المعیّن أو المعیّن و اشتبه عنده أو طهّر هو أحدهما ثم اشتبه علیه حکم علیهما بالنجاسه عملاً بالاستصحاب بل یحکم بنجاسه ملاقی کلّ منهما لکن اذا کان ثوبین و کرّر الصلاه فیهما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مجموع مسئله مربوط به شبهه اطراف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حلی هم این بحث را تحت عنوان اذا اشتبه احد الانائین عنوان کرده است</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هم در این رابطه بحثی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مشتبه شد یا دو شئ مشتبه شد از لحاظ طهارت و نجاست منتها نجاست قبلاً بود ولی طهارت عارض شد وانگهی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ظرف شماره یک طاهر است یا ظرف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تحت عنوان شبهه علم اجمالی به صورت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انظار صاحب نظران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شبهه علم اجمالی به صورت شبهه محصوره باشد و مثال همین که گفته شد آراء فقهاء در این رابطه نسبت به استفاده از استصحاب و نسبت به استفاده از تنجیز خود علم اجمالی به طور عمده برجسته ترین آراء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یعنی شبهه محصوره علم اجمالی نجاست احد الانائین یقینی به نجاست داریم پس از که یقین به نجاست داریم، برای استفاده و استعمال این دو اناء مؤمّنی از عقاب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واجب است اجتناب از هر دو</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علامه حلی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اجتناب از نجاست شامل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واجب مستلزم اجتناب از هر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دو را اجتناب نکنیم آن اجتناب واجب امتثال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استصحاب در بین نیست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بنابراین رأی شیخ طائفه و رأی علامه حلی مبتنی بود بر منجزیت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شبهه محصوره خود علم تفصیلی است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مقام امتثال احتیاط مختصری می‌طلبد تا احراز بشود تحقق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هم معلوم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باب این مسئله شبهه‌ای به وجود بیاید در مسئله شبهه اجماع محصّل و منقول بر این است که در شبهه محصوره واجب است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دلیل اضافه شد و آن اجماع به طور 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استصحاب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بکنیم نجاست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ما مکلّفیم به اجتناب و این تکلیفی که به عهده ما آمده است مقتضی این است که طرفین احتمال را انجام بدهیم تا امتثال محقق بشود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فقط در کلام صاحب جواهر بحث از استصحاب هم به میان آمد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قطعاً اجتناب لازم است به دلیل اینکه اولاً اطلاقات ادله که وارد شده است درباره نجاسات شامل این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مؤمّنی در کار نیست و عقاب بلا بیان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عقاب هیچ قبحی احتمال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ترخیص شرعی در این مورد گفته شود یا در نظر گرفته شود در حقیقت ترخیص در مورد مخالفت عمدیه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مخالفت عمدیه است که هر دو طرف احتمال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تا نکته اجتناب از مشتبهین در شبهه محصوره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دوم را که ایشان اعلام کرد که فرمود عقاب اگر در اینجا باشد عقاب بلا بیان نیست برگرفته از بیان شیخ انصاری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شیخ انصاری قدس الله نفسه الزکیه درکتاب طهارت مسئله را مشروح می‌کند آنچه از ضمن کلام‌شان به طور خلاصه استفاده می‌شود این است که اجتناب در اینجا یک الزام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علم به تکلیف محقق است، علم به تکلیف که محقق بود امتثال تکلیف یک حکم عقلی کلامی ضروری است از باب تحسین، ترکش تقبیح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تحسین و تقبیح عقلی باید این تکلیف انجام بشود و طبیعتاً انجامش مستلزم انجام محتملین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این مطلب را در اینجا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در اصول به استصحاب که می‌رسد دو تا نظر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مشتبهین استصحاب نجاست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نجاست داریم ارکان استصحاب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آن دو ظرف را که دست بگذاریم حالت سابقه نجاست دارد و شک 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کامل و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 یقین به یقین در حدیث لا تنقض</w:t>
      </w:r>
    </w:p>
    <w:p>
      <w:pPr>
        <w:pStyle w:val="BookText"/>
        <w:rPr/>
      </w:pPr>
      <w:r>
        <w:rPr>
          <w:rFonts w:ascii="IRNazanin" w:hAnsi="IRNazanin" w:eastAsia="IRNazanin"/>
          <w:color w:val="111111"/>
          <w:sz w:val="28"/>
          <w:sz w:val="28"/>
          <w:szCs w:val="28"/>
          <w:rtl w:val="true"/>
          <w:lang w:bidi="fa-IR"/>
        </w:rPr>
        <w:t>و اما در بحث استصحاب که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مثل چنین شبهه به مشکلی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چنین مورد شبهه تناقض بین صدر و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تناقض به وجود می‌آید دیگر تمسک به استصحاب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از این قرار است که صدر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صحیحه زراره مضمره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و انما تنقضه بیقین آخر</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صدر شک را مطلق آورده، شک اگر مطلق بود شامل شک بدوی و شک اطراف علم اجمالی یعنی در این مورد که ما الان شبهه علم اجمالی داریم به مقتضای اطلاق صدر 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اطلاق ذیل که متعلق به یقین است انما تنقضه بیقین آخر، یقین که اطلاق داشت منظور از اطلاق یقین این می‌شود که یقین تفصیلی و یقین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دو مورد استصحاب جاری کنیم یقین اجمالی بر خلاف یقین سابق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یقین به یقین دیگر می‌شود، نقض یقین به یقین دیگر که بشود جایی برای استصحاب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یقین سابق را نقض کند به یقین دیگر که یقین اجمالی باشد جا برای استصحاب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صدر مربوط به شک است، اطلاق ذیل مربوط و متعلق به یقین است که هم یقین تفصیلی را می‌گیرد و هم یقین اجمالی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اگر یقینی بر خلاف یقین سابق بیاید جا برای استصحاب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که استصحاب را درباره هر دو شبهه جاری کنیم از هر دو مثلاً اجتناب کنیم یقین دیگری آمد که یکی از دو مورد قطعاً طاهر بود، یقین اجمالی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اجمالی مخالف یقین سابقی که نجاست بود، یقین سابق نجاست بود و یقین بعد از اجتناب از هر دو می‌شود یقین بر طهارت ولی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اطلاق دارد یقین اجمالی و یقین تفصیلی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انما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می‌گوید که استصحاب کن، ذیل می‌گوید استصحاب جایز نیست که نقض یقین به یقین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تناقض وارد و موجود متحقق بین صدر و ذیل در شبهه محصوره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صدر و ذیل حدیث لا تنقض تناقض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بین دو تا اطلاق، اطلاق صدر متعلق به شک است و اطلاق ذیل متعلق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صدر می‌گوید استصحاب جا دارد و اطلاق ذیل می‌گوید استصحاب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صدر می‌گوید شک باقی است استصحاب کن، اطلاق ذیل می‌گوید یقین آمد منتها یقین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شبهه را که انجام بدهی یک یقین اجمالی حاصل می‌شود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یقین سابق نجاست نقض می‌شود به یقین دیگری که اینجا یقین اجمالی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و تنها راه برون رفتن از این محقق خراسانی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منحصر به این صحیحه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می‌کنیم برای اعتبار استصحاب به صحاح دیگر و روایات دیگر که این ذیل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صدر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شک الان در مورد هر یکی از این دو تا ظرف شک است، شک اطراف علم اجمالی است و ارکان استصحاب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اگر روایات در بحث جمع بین روایات اگر مجموعه از روایات هم سنخ بودند، هم مضمون بودند، یک روایت یک چیز اضافه داشت به آن اضافه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بیان زائدی است و بلا معارض است و نقش تکمیلی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اخذ به آن زائد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انما تنقضه بیقین آخر بعد از که ما روایات را جمع کردیم انما تنقضه بیقین آخر از دائره بیرون نمی‌رود بلکه مربوط می‌شود به غیر شبهه علم اجمالی و به شبهات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مسیرش از اینجا عوض می‌شود به سمت شبهه بدویه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بحث نصوص و روایات جمع بین روایات در این باب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هم جهت نداشته باشد روایت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مجمل شد خود تناقض یعنی اجمال، اگر اجمالش را توانستیم حل کنیم برای روایت مورد دیگری پیدا کنیم که همان است و اگر اجمال حل نشد از اعتبار ساقط است و بقیه نصوص که اجمال ندارد مورد استفاده قرار می‌گیرد</w:t>
      </w:r>
      <w:r>
        <w:rPr>
          <w:rFonts w:eastAsia="IRNazanin" w:cs="IRNazanin"/>
          <w:color w:val="111111"/>
          <w:sz w:val="28"/>
          <w:szCs w:val="28"/>
          <w:rtl w:val="true"/>
          <w:lang w:bidi="fa-IR"/>
        </w:rPr>
        <w:t>.</w:t>
      </w:r>
      <w:bookmarkStart w:id="121" w:name="pg4209_35233"/>
    </w:p>
    <w:p>
      <w:pPr>
        <w:pStyle w:val="BookText"/>
        <w:rPr/>
      </w:pPr>
      <w:bookmarkEnd w:id="121"/>
      <w:r>
        <w:rPr>
          <w:rFonts w:ascii="IRNazanin" w:hAnsi="IRNazanin" w:eastAsia="IRNazanin"/>
          <w:color w:val="111111"/>
          <w:sz w:val="28"/>
          <w:sz w:val="28"/>
          <w:szCs w:val="28"/>
          <w:rtl w:val="true"/>
          <w:lang w:bidi="fa-IR"/>
        </w:rPr>
        <w:t>نظر محقق نائینی</w:t>
      </w:r>
    </w:p>
    <w:p>
      <w:pPr>
        <w:pStyle w:val="BookText"/>
        <w:rPr/>
      </w:pPr>
      <w:r>
        <w:rPr>
          <w:rFonts w:ascii="IRNazanin" w:hAnsi="IRNazanin" w:eastAsia="IRNazanin"/>
          <w:color w:val="111111"/>
          <w:sz w:val="28"/>
          <w:sz w:val="28"/>
          <w:szCs w:val="28"/>
          <w:rtl w:val="true"/>
          <w:lang w:bidi="fa-IR"/>
        </w:rPr>
        <w:t>اما محقق نائینی قدس الله نفسه الزکیه همین مطلب را تایید فرموده‌اندکه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مسیری را که شیخ انصاری رفته‌اند محقق نائینی مسیر دیگری را در نظر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از اصول محرزه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محرزه آن است که شک را نازل منزله علم قرار می‌دهد، شک را تنزیل می‌کند منزله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استصحاب را در هر دو اناء مشکوک جاری کنیم و نازل منزله علم بکنیم مناقض و معارض می‌شود با علم اجمالی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تنزیل منزله علم بکند اماره‌ای را و اصلی را که آن مخالف علم قطعی اجمالی باشد چنین تنزیلی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منزله علم قرار دادن در صورتی است که مخالفت با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نهایت مخالفت با علم اجمالی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ثبوتاً درست نیست نه اینکه شیخ انصاری فرمود که استصحاب اشکال اثباتی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استصحاب اشکال ثبوتی دارد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این آراء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جلسه آینده</w:t>
      </w:r>
      <w:r>
        <w:rPr>
          <w:rFonts w:eastAsia="IRNazanin" w:cs="IRNazanin"/>
          <w:color w:val="111111"/>
          <w:sz w:val="28"/>
          <w:szCs w:val="28"/>
          <w:rtl w:val="true"/>
          <w:lang w:bidi="fa-IR"/>
        </w:rPr>
        <w:t>.</w:t>
      </w:r>
    </w:p>
    <w:p>
      <w:pPr>
        <w:pStyle w:val="Heading2"/>
        <w:numPr>
          <w:ilvl w:val="1"/>
          <w:numId w:val="1"/>
        </w:numPr>
        <w:rPr/>
      </w:pPr>
      <w:bookmarkStart w:id="122" w:name="__RefHeading___Toc3561425_2281741623"/>
      <w:bookmarkStart w:id="123" w:name="_Toc41"/>
      <w:bookmarkEnd w:id="122"/>
      <w:r>
        <w:rPr>
          <w:rtl w:val="true"/>
        </w:rPr>
        <w:t xml:space="preserve">علم به طهارت یکی از دو شئ غیر معین </w:t>
      </w:r>
      <w:r>
        <w:rPr/>
        <w:t>94/10/06</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طهارت یکی از دو شئ غیر معین</w:t>
      </w:r>
    </w:p>
    <w:p>
      <w:pPr>
        <w:pStyle w:val="BookText"/>
        <w:rPr/>
      </w:pPr>
      <w:r>
        <w:rPr>
          <w:rFonts w:ascii="IRNazanin" w:hAnsi="IRNazanin" w:eastAsia="IRNazanin"/>
          <w:color w:val="111111"/>
          <w:sz w:val="28"/>
          <w:sz w:val="28"/>
          <w:szCs w:val="28"/>
          <w:rtl w:val="true"/>
          <w:lang w:bidi="fa-IR"/>
        </w:rPr>
        <w:t>اذا علم بنجاسه شیئین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بنجاسه شیئین فقامت البینه علی تطهیر احدهما الغیر المعین أو المعین و اشتبه عنده أو طهر هو احدهما ثم اشتبه علیه حکم علیهما بالنجاسه عملاً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مسئله بحث شد و گفته شد که استصحاب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اشکالی داشت و آن این بود که استصحاب در شبهه علم اجمالی شبهه محصوره اگر جاری بشود در نهایت مخالفت با علم اجمالی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فرمودند که استصحاب در شبهه محصوره علم اجمالی مستلزم تناقض بین صدر و ذیل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مثالی که زده شد که در حقیقت علم به نجاست داریم و بعد تطهیر احد الانائین به عمل آمده و پس از آن شبهه ایجاد شده که کدام یکی تطهیر شد، می‌توان نسبت به هر دو اناء استصحاب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استصحاب در هر یکی از دو اناء ارکانش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قطعیه نجاست و شک فعلی، ارکان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مانع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که ما داریم در مسئله این است که اگر در جریان اصل در اطراف علم اجمالی کار منتهی بشود به مخالفت عملیه قطعیه آنجا اصل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اینجا در خود این مسئله هر دو طرف شبهه که استصحاب جاری کنیم در عمل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اناء شماره یک پاک است یا نجس است استصحاب می‌کنیم، شک می‌کنیم که اناء شماره دو پاک است یا نجس است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مخالفت عملیه‌ای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مانع داریم که جریان استصحاب در هر دو طرف موجب مخالفت عملیه قطعیه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یقین داریم به طهارت این مایع و این مایع مردد شد بین دو ظرف که در یکی از آن دو ظرف نجاست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استصحاب جاری کنیم استصحاب طهارت، از هر دو استفاده کنیم مخالفت عملیه قطعیه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مانع دارد و آن مانع مخالفت عملیه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مورد بحث استصحاب بلا مانع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 سید یزدی قدس الله نفسه الزکیه هم مطلب را به طور صریح اعلام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رأی و نظر ایشان این است که دلیل استصحاب عمومیت دارد و شبهه و شک اطراف علم اجمالی را هم شامل می‌شود، اختصاص به شک بدوی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بین این دو رأی که جمعی از صاحبنظران فرمودند وجوب اجتناب در کار است و به استصحاب توجه نکردند و یا استصحاب را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که سیدنا الاستاد، صاحب عروه، سید الحکیم هستند می‌فرمایند که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عملی دارد یا ندارد؟ مراجعه کنیم اگر استصحاب جاری بشود اصل محرز است، ملاقی احد الانائین محکوم به نجاست است اما اگر استحصاب جاری نشود ملاقی آن شک بدوی می‌شود و محکوم به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تحقیق این است که در این مورد به تبع قدمای اصحاب از شیخ طوسی تا شیخ انصاری جایی برای استصحاب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به تکلیف قطعی است، علم به نجاست داریم، اجتناب از آن متنجس یک حکم شرعی قطعی است آن اجتناب محقق نمی‌شود مگر به وسیله اجتناب از کلا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اجتناب از کلا الانائین لازمه امتثال از تکلیف قطعی است که وجوب اجتناب از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ما علم به تکلیف داشتیم که بعد از آن وجوب امتثال و احراز امتثال یک امر قطعی است علم به تکلیف که داشتیم برای ما آن علم کافی است و نوبت به استصحاب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استصحاب را ما گفته بودیم که اصل و استصحاب جایی زمینه دارد که در نهایت امر مخالفت با علم وجدانی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استصحاب را در کلا الانائین جاری بکنیم هرچند مخالفت عملیه قطعیه نیست ولی مخالف علم اجمالی قطعی است چون یقین داریم یکی از این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محکوم به نجاست بکنیم اصل مخالف علم قطعی، و جایی که مخالفت اصل ثابت بشود با علم قطعی زمینه برای اصل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امر مطلب این است که علم اجمالی مانند تفصیلی منجّز و وجوب اجتناب قطعی و در اینجا احتیاط واجب اجتناب از کلا الانائین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جای احتیاط واجب در فقه اطراف شبهه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اجراء استصحاب و اصل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جاری می‌شود باید در موضوعش شک محفوظ باشد، اگر علم آمد موضوع برای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برابر علم قابلیت مقاومت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اصل است، ورود دارد و اصلاً موضوع اصل را برمی‌دارد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کرّر صحت</w:t>
      </w:r>
    </w:p>
    <w:p>
      <w:pPr>
        <w:pStyle w:val="BookText"/>
        <w:rPr/>
      </w:pPr>
      <w:r>
        <w:rPr>
          <w:rFonts w:ascii="IRNazanin" w:hAnsi="IRNazanin" w:eastAsia="IRNazanin"/>
          <w:color w:val="111111"/>
          <w:sz w:val="28"/>
          <w:sz w:val="28"/>
          <w:szCs w:val="28"/>
          <w:rtl w:val="true"/>
          <w:lang w:bidi="fa-IR"/>
        </w:rPr>
        <w:t>در ذیل مسئله سید یک جمله‌ای را فرموده‌اند که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إذا کانا ثوبین وکرر الصلاه فیهما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اگر آن مشتبهین ثوبین باشد دو تا لباس یکی نجس است و یکی طاهر است و مصلی نماز را تکرار کند به هر دو نماز بخواند جای شبهه نیست که این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این فرع را گفت، مشابهتی دارد، نجاست ثوبین است، حکمش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فرموده‌اند که امتثال علمی اجمالی در عرض امتثال علمی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امتثال علمی اجمالی از امتثال علمی تفصیلی چیزی کم داشته باشد منتها در مقام تطبیق مکلّف به طور مشخص ماموربه با مأتی به تطبیق نمی‌کند، این ضرری در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عسر و حرج که نشود، اشکال بیرونی که نداشته باشد در حال اختیار هم آدم می‌تواند امتثال علمی اجمالی انجام بدهد که موارد احتیاطاتی که در شرع است همه امتثال علمی اجمالی است و بلا شبهه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التطهیر وعلمه بالطهاره فی أنه هل أزال العین أم لا أو أنه طهره علی الوجه الشرعی أم لا یبنی علی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اگر کسی شک کند بعد از تطهیر و بعد از علم به طهارت به اینکه آیا تطهیری که انجام داد بعد از ازاله عین بود که تطهیر شد یا قبل از ازاله عین آب ریخت که تطهیر نشد تطهیر بعد از ازاله عین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قطرات بولی است در لباس و آب هم ریختید بعد از تطهیر و طهارت شک می‌کنید که این آب را که جاری کردم روی لباس آن عین نجاست قبل از تطهیر ازاله شده بود که اولی برای ازاله و دومی برای انقاء، یا نه همان آب را ریختید عین هم هنوز بوده، اگر عین بوده که ازاله شده است و تطهیر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الشرعی که وجه شرعی اخراج غساله، عصر و فشار دادن که گفتیم جزء مقومات تغسیل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لباس را تطهیر کردیم عصر کردیم یا آب روی آن گرفتیم، بناء گذاشته می‌شود بر طهارت براساس قاعده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را جاری می‌کنیم و نتیجه می‌شود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جاری نکنیم و احتیاط</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حاکم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قاعده فراغ است و اسمش را قاعده صحت بگذارند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صحت و فراغ و تجاوز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مکتب اصولی محقق نائینی قاعده فراغ در مورد عبادات جاری می‌شود و قاعده صحت در مورد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قاعده صحت در معاملات قاعده فراغ 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در عبادات همان قاعده صحت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همین مکتب اصولی فرق بین قاعده فراغ و تجاوز این است که قاعده فراغ در عمل مرکب ذی اجزاء اجراء می‌شود بعد از اتمام و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تجاوز در اثناء عمل بعد از تجاوز کردن از یک جزء و ورود در جزء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اصولی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براساس مکتب اصولی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هم در معاملات جاری می‌شود و هم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جایی که قاعده فراغ جاری می‌شود قاعده صحت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 هم در معاملات جاری می‌شود، پس فرقش چیست؟ اما فرق بین قاعده فراغ و قاعده صحت این است که قاعده فراغ در عمل نفس مکلّف جاری می‌شود و قاعده صحت در عمل غیر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فراغ باید بعد از اتمام عمل و فراغ از عمل باشد و قاعده صحت بعد از فراغ و در اثناء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ببینید کسی در حال نماز خواندن است به میت نماز می‌خواند، شک می‌کنید که این نماز این فرد درست باشد یا درست نباشد اصاله الصحه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را هم می‌فرماید که آن نیست که گفته اند که در جزء جاری بشود، قاعده تجاوز هم در عمل مرکب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فرقش با قاعده فراغ این است که قاعده فراغ و قاعده صحت در موردی است که شک در خصوصیات زائد بر اصل وجود عمل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 موجود است، در وجود عمل شک ندارید در خصوصیتش شک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قاعده صحت جاری می‌کنید، قاعده فراغ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 انجام شده است، بیع انجام شده است ولی شک می‌کنیم که در این بیع شرائط شرعی و عقد یا معاطات در وجه شرعی‌اش تملیک و تملّک صورت گرفته، مالکیت بوده یا فضولی بوده، این خصوصیات را که شک بکنیم قاعده صحت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بکنیم در اصل عمل، می‌بینیم یک مالی از دست کسی به دست کسی دیگری رسید شک می‌کنیم که بیع بود یا بیع یا معامله اصلا نبود، شک در اصل معامله می‌کنیم اینجا قاعده صحت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تجاوز در جایی است که اعمال و افعال مترتب باشد، یکی پس از دیگری باشد مرکّب باشد یا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وجود بکنید منتها به جزء دیگر یا به عمل دیگر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سجده هستید شک می‌کنید که رکوع انجام دادید یا ندادید قاعده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مرکب هم جاری می‌شود نماز را خواندید بعد از نماز که کلّ اعمال مرکب بود فارغ هم شدید و وارد شدید به جزء بعد از نماز مثلاً تعقیبات شک کردید که سلام را گفتید یا نگفتید، اینجا هم قاعده تجاوز جاری می‌شود چون از یک عمل به عمل دیگر عبور کرد‌ه‌اید و اجتیاز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تجاوز کردن از محل و وارد محل دیگر شدن زمینه برای قاعده تجاوز است و در قاعده تجاوز شک در اصل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منظور از قاعده‌ای که سید الحکیم تعرض فرموده‌اند قاعده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این مطلب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صحت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فراغ یا صحت و مشهور می‌گویند صحت و قاعده فراغ هم جا دارد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مطلب تا اینجا بلا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یری فیه عین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عین نجاست را ببیند که معلوم است آن حجیت علم است و بحثی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رأی فیه نجاسه وشک فی أنها هی السابقه أو أخری طارئه بنی علی أنها طارئه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اگر کسی یک نجاستی را در ثوب خودش دید ولیکن تطهیر قبلاً انجام داده شک بکند که این نجاست نجاستی است که بعد از تطهیر آمده یا قبل از تطهیر باقی مانده است، براساس قاعده صحت می‌گوییم عارض و طاری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صحت که جاری کردیم نتیجه و لازمه قاعده صحت این است که این نجاست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اینجا قاعده صحت مثبت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امارات مثبتاتش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اصلی را که می‌گوییم مثبتش حجت نیست فقط یک اصل است و فقط استصحاب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استصحاب عقلائی بود باز هم مثبتش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استصحاب شرعی مثبتش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اعتبارش به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اختصاص دارد به اثر شرعی مستقیم و اثر عقلی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بنجاسه شیء وشک فی أن لها عیناً أم لا له أن یبنی علی عدم العین، فلا یلزم الغسل بمقدار یعلم بزوال العین علی تقدیر وجودها وإن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مقدار بحث اصولی دارد و اصل مثبت و مبنائی که ان شاء الله جلسه آینده</w:t>
      </w:r>
      <w:r>
        <w:rPr>
          <w:rFonts w:eastAsia="IRNazanin" w:cs="IRNazanin"/>
          <w:color w:val="111111"/>
          <w:sz w:val="28"/>
          <w:szCs w:val="28"/>
          <w:rtl w:val="true"/>
          <w:lang w:bidi="fa-IR"/>
        </w:rPr>
        <w:t>.</w:t>
      </w:r>
      <w:bookmarkStart w:id="124" w:name="pg4209_35237"/>
    </w:p>
    <w:p>
      <w:pPr>
        <w:pStyle w:val="Heading2"/>
        <w:numPr>
          <w:ilvl w:val="1"/>
          <w:numId w:val="1"/>
        </w:numPr>
        <w:rPr/>
      </w:pPr>
      <w:bookmarkStart w:id="125" w:name="__RefHeading___Toc3561427_2281741623"/>
      <w:bookmarkStart w:id="126" w:name="_Toc42"/>
      <w:bookmarkEnd w:id="124"/>
      <w:bookmarkEnd w:id="125"/>
      <w:r>
        <w:rPr>
          <w:rtl w:val="true"/>
        </w:rPr>
        <w:t xml:space="preserve">مسئله سوم از مسائل شک در تطهیر </w:t>
      </w:r>
      <w:r>
        <w:rPr/>
        <w:t>94/10/07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از مسائل شک در تطهیر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میلاد پر نور حضرت رسول خاتم و حضرت صادق صلوات الله علیهم اجمعین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را به شما تبریک می گوییم و به این مناسبت مناسبت خوبی است که جمهوری اسلامی هم کنفرانس وحدت بین مسلمین در نظر گرفته اند و فرصت بسیار خوبی است که اگر مسلمان ها قابلیتی ان شاء الله داشته باشند که از این فرصت خوب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امام صادق ولادت شان هم 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تجلی است که برای بشریت تا ابد تامین امنیت در زندگی، تامین انسانیت و صلح و آرامش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آن نکته و آن صفتی که از اوصاف حضرت رسول در رأس قرار دارد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آن صفتی که از حضرت صادق سلام الله علیه در رأس قرار دارد و می درخشد صفت صادق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که در تفسیر نور الثقلین طبق روایت 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یعنی با ائمه باشید و با امام صادق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آدم با ذوق معرفتی از این مناسبت می گیرد این است که یک فرد، یک پیرو امام صادق، یک مسلمان، یک معتقد به نبوت حضرت رسول اگر این دو تا صفت را جمع کند خودش در آسایش است و دیگران از دست او در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رحم باشد و اهل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رحم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بشریت اگر جامعه انسانی دارای این دو تا صفت باشد یک مورد مشکل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که هست از بی رحمی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گرفتاری و خطرات از عدم صداقت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صداقت در یک روز جلوه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تا تجلی نور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به میمنت این عید ان شاء الله شیوه ما رحم باشد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 و صداقت خود ما در آرامشیم، دیگران از دست ما در امنیت و آرامشند، جامعه در آسایش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 دنیا این حقیقت را قبول ندارند و بی راهه می روند چندین چراغ دارد و بی راهه می رود بگذار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الان به عنوان یک مسلمان پیرو رسول الله و امام صادق سلام الله علیهم اجمعین هستیم وظیفه ما رحم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و صداقت را در روح ما حاکم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p>
    <w:p>
      <w:pPr>
        <w:pStyle w:val="BookText"/>
        <w:rPr/>
      </w:pPr>
      <w:r>
        <w:rPr>
          <w:rFonts w:ascii="IRNazanin" w:hAnsi="IRNazanin" w:eastAsia="IRNazanin"/>
          <w:color w:val="111111"/>
          <w:sz w:val="28"/>
          <w:sz w:val="28"/>
          <w:szCs w:val="28"/>
          <w:rtl w:val="true"/>
          <w:lang w:bidi="fa-IR"/>
        </w:rPr>
        <w:t xml:space="preserve">گفته شد که سید طباطبایی قدس الله نفسه الزکیه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بعد التطهیر و علمه بالطهاره فی أنه هل أزال العین أم لا أو أنه طهّره علی الوجه الشرعی أم لا یبنی علی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بناء بر طهارت گذاشتن در فرض مسئله براساس قاعده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فراغ از عمل با اصاله الصحه می خواهیم حکم به طهارت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مورد قاعده طهارت و قاعده صحت را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فتوا و این ادله و این مستند را توجه کردیم و فرق بین قاعده صحت و قاعده فراغ و تجاوز هم بیان شد</w:t>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 توان حکم به طهارت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بناء بر نجاست این شئ مشکوک گذاشت و به تطهیر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قاعده فراغ و قاعده صحت در این مورد مجرا ندارد برای اینکه گفته شد قاعده صحت و فراغ بعد از علم به تحقق اصل عمل است، اصل عمل تحقق یافته، شک در خصوصیت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توانیم به قاعده صحت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که شک در ازاله عین داریم شک در اصل عمل داریم که اصلاً طهارت حاصل شده است یا به عبارت دیگر تطهیر انجام گرفته است یا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شک ما وجود و تحقق تطهیر است نه خصوصیت مازاد بر اصل وجود تا مجرای قاعده صحت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صحت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قاعده صحت در اینجا جاری نبود طبیعتاً استصحاب نجاست مانعی نخواهد داشت و از استصحاب نجاست استفاده می شود و حکم به متنجس بودن این شئ مشکوک اعلام می 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اما پس از این نکته دیگری را هم تعرض می کنند و آن این است که اگر بگوییم شک در ازاله عین سابقه عدمی دارد یعنی شک می کنیم که عینی بود یا نه،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استصحاب عدم عین کردیم نتیجه اش حکم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تا اشکال را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این استصحاب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به مبنای محقق نائینی جاری نمی شود و به مبنای محقق خراسانی و سیدنا الاستاد استصحاب عدم ازلی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استصحاب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جاری بشود این استصحاب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عدم عین است، شک می کنیم که عین نجاست وجود داشته است در وقت تطهیر یا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وجود داشته که تطهیر نشده و ازاله شده، و اگر عین وجود نداشته تطهیر شده است، استصحاب می کنیم عدم عین را که لازمه عقلی آن می شود تطهیر جسم متنجس بدون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عقلی طبیعتاً اثر عقلی استصحاب که بشود استصحاب می شود استصحاب مثبت و استصحاب مثبت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 قلتی اینجا وجود دارد و آن این است که ممکن است این استصحاب درست باشد از دو طریق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استصحاب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 در مانع داشتیم استصحاب مانع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حادث است و سابقه عدمش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مانع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مثبت نمی شود؟ نه، خود مانعیت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ذاته حکم وضعی است، خودش را استصحاب می کنیم و مستصحب ما می شود عدم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pStyle w:val="BookText"/>
        <w:rPr/>
      </w:pPr>
      <w:r>
        <w:rPr>
          <w:rFonts w:ascii="IRNazanin" w:hAnsi="IRNazanin" w:eastAsia="IRNazanin"/>
          <w:color w:val="111111"/>
          <w:sz w:val="28"/>
          <w:sz w:val="28"/>
          <w:szCs w:val="28"/>
          <w:rtl w:val="true"/>
          <w:lang w:bidi="fa-IR"/>
        </w:rPr>
        <w:t>این مطلب را سید الحکیم قدس الله نفسه الزکیه بیان فرموده اند که ممکن است استصحاب عدم مانع داشته باشیم که مثبت هم نیست و بلا اشکال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اما نظر سیدنا الاستاد این است که ما در این مورد متعلق شک ما وجود عین است، ما خود عین نجاست در مسئله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عین محل بحث است، اگر اصل، قاعده جاری کنیم نسبت به خود آن عین جاری می کنیم، کار به مرحله بعدی منتهی نمی شود که ما از این عین بگیریم یک عنوانی انتزاع کنیم به نام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عین محل بحث است و اصل و قاعده هم متعلق به خود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الحکیم هم یک تنازلی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اگر استصحاب خود عین به معنای حاجب در نظر گرفته شود استصحاب عدم حاجب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عقلائی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دومی وجود دارد و آن این است که ما بگوییم استصحاب عدم عین در مثل چنین مواردی برگرفته از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در آنها که در امور عقلائی اهلیت دارند نه اهل وسوسه، عقلاء مردم متعارف اگر شئ متنجسی را تطهیر کنند احتمال بدهند که در حین تطهیر عین وجود داشته به عنوان مانع یا عینی وجود نداشته عقلاء به آن احتمال اعتناء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عقلاء بر این شد استصحاب ما می شود استصحاب عقلائی نه استصحاب شرعی که در این صورت اگر استصحاب عقلائی بود مثبتاتش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کار فقط در استصحاب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استصحاب علی المشهور یک قسم است، اصول عملیه دیگر دو قسم اند، استصحاب فقط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عقلی در مقام تصور و ثبوت اعلام و طرح شده است، طرحش فرضی است که اگر استصحاب اعتبارش بر اساس بنای عقلاء بود می شود استصحاب عقلائی و مثبتش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سرتاسر استصحابات گفته می شود که استصحاب عقلائی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تقسیم اصول استصحاب را یک قسم می گویید استصحاب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استصحاب عقلائی هم داریم ولیکن علی التحقیق استصحاب عقلائی فقط یک مورد است چون ندرت داشته است لذا صاحب نظران آن مورد نادر کالعدم به حساب آورده اند و می گویند استصحاب فقط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 عقلائی یک مورد داریم که بلا اشکال براساس مبنای عقلاء آن استصحاب معتبر است که مربوط می شود به استصحاب عدم نقل در بحث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نقل یک استصحاب معتبری است برگرفته از بنای عقلاء است و استصحاب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این مورد استصحاب عقلائی باشد مثبتش هم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استصحاب عقلائی در این مورد ثابت نیست فقط احتمالش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در حد ادعاء کارساز و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ادله لبّی مدلولش قدر متیقن است اعتبارش هم فقط در صورتی است که وجودش متیقن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مشکوک حتی سیره مظنون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که ادعاء یا احتمال بدهیم اثباتش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سیره ثابت و مستقرّ نیست لذا ما در اصطلاح می گوییم سیره مستقره یا استقرار سیره که ثبوتش برقرار و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متزلزل بود اعتبار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توجیه هم یک احتمالی بیش نیست چون سیره استقرارش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رآی فیه نجاسه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رأی فیه نجاسه وشک فی أنها هی السابقه أو أخری طارئه بنی علی أنها طارئه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سیدنا الاستاد قدس الله نفسه الزکیه این فرع دوم هم فرعی است که نمی توان حکم به طهارت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سبک و سیاقی که گفتیم که شک در وجود تطهیر است نه شک در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که باشد جا برای قاعده صحت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هر کجا شک در تطهیر اگر وجود داشت مساوی با عدم تطهیر است و شک در طهارت مساوی با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مقتضای احتیاط هم همین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احتیاط وجوبی</w:t>
      </w:r>
    </w:p>
    <w:p>
      <w:pPr>
        <w:pStyle w:val="BookText"/>
        <w:rPr/>
      </w:pPr>
      <w:r>
        <w:rPr>
          <w:rFonts w:ascii="IRNazanin" w:hAnsi="IRNazanin" w:eastAsia="IRNazanin"/>
          <w:color w:val="111111"/>
          <w:sz w:val="28"/>
          <w:sz w:val="28"/>
          <w:szCs w:val="28"/>
          <w:rtl w:val="true"/>
          <w:lang w:bidi="fa-IR"/>
        </w:rPr>
        <w:t>این احتیاط را ما جزء احتیاطات وجوبی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احتیاط وجوبی این است که علم به تکلیف وجود داشته باشد و مؤمّن احراز نشود، در این صورت جا برای احتیاط وجوبی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بنجاسه شیء وشک فی أن لها عیناً أم لا له أن یبنی علی عدم العین، فلا یلزم الغسل بمقدار یعلم بزوال العین علی تقدیر وجودها وإن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مسئله براساس سبک و سیاق استدلالی سیدنا الاستاد مربوط می شود به شک در تطهیر، در صورت شک در تطهیر اصل عدم تطهیر است، تطهیر نیاز به احراز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مشکوک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احوطی که اینجا آمده است هرچند احتیاط استحبابی اعلام شده است اما امام خمینی قدس الله نفسه الزکیه می فرماید حکم به نجاست در این صورت از مسئله اقوی است نه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اجمالی به نجاست وجود دارد و مؤمنّی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شک در تطهیر هم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مسئله پنجم اشارتی دارد سید نسبت به وسواسی،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الوسواسی یرجع فی التطهیر إلی المتعارف، ولا یلزم أن یحصل له العلم بزوال النجاسه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کیست و حکم شرعی آن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وسواسی چه کسی است، وسواسی را که در فقه تعریف می کنند آن است که در عملیات تطهیر آدم غیر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تطهیرش در حد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احتیاطی بکند در موارد خاصی، احتیاط حسنش محفوظ است و با یک احتیاط ابتدائی حکم وسواسی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آن است که روحیه احتیاط خارج از حدّ متعارف برایش حاکم است، مستمرّ به شکل استمرار وسوسه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یک بیماری است و بیماری هم اختلال روح است که طبق روایت از امام صادق علیه السلام از سوی شیطان برای آدم وسواسی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نتواند یک مومن را به محرمات مشخص وادارد و به منکرات نتواند علناً سوق بدهد به شکل ناملموس وارد می شود می خواهد مومن را منحرف کند که این تطهیرت درست نیست، این تغسیلت باطل است،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تحت تاثیر می رود روحیه ای که انسان اگر از بیرون نگاه بکند می بیند که یک آدمی است کاملاً بیمار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یک قصه ای را ضمن این مسئله وسواسی تعرض فرمودند و آن این بود که می فرمود شخصی وسواسی بود نماز صبح را که شروع می کرد آنقدر وسوسه داشت و وسواس داشت نیت نمی توانست بکند که صبح شده است یا نشده است، آنقدر وسواس بود در اینکه نیت بکند که صبح شده یا نشده ادامه می داد تا می رسید وقت طلوع آفتاب، آفتاب که طلوع می کرد شروع می کرد که نماز صبح را قضائی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می ماند که الان طلوع آفتاب شده است که قضائی بخوانم یا نشده است،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وسواسی همین طور افتاده در گل است نمی تواند از این منجلاب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وسواسی را که تعریف کردیم، یک نکته را بگویم اخلاقی است روایی هم است، اگر خواستید برای آدم وسواسی طبق روایتی که دیدم معالجه ای اعلام بکنید ذکر مختصری در هر مرحله ای که به شک غیر متعارف بربخورد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معالجه نشود خودش هم بیمار است و اعمالش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خودش که دیدم کسانی به حقیر مراجعه کرده اند از بستگانش گفته اند که ما را این شخص گرفتار کرده است، محیط خانه را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وسواسی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اش چیست؟ حکم شرعی اش این است که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فی التطهیر الی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می فرماید وسواسی مراجعه کند به متعارف ولیکن وسواسی که به متعارف مراجعه نمی کند، بعد از که وسواسی شد بیاید به متعارف مراجعه کند براساس بحث تحقیقی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متعارف مراجعه کند که وسواسی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حکم فقهی اش را اعلام می کند که اگر وسواس بماند و تطهیر نشد، چه کند؟ بگوید در حد متعارف عمل کن نجاست و طهارت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جوابش بدهیم و الا وسواسی باشد و حد متعارف را قبول بکند کار نشدنی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شکوک تمام شد رسیدیم به فصل بعدی فصل 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اوانی را چرا اینجا مطرح کرده اند وجه آن ان شاء الله جلسه بعدی</w:t>
      </w:r>
      <w:r>
        <w:rPr>
          <w:rFonts w:eastAsia="IRNazanin" w:cs="IRNazanin"/>
          <w:color w:val="111111"/>
          <w:sz w:val="28"/>
          <w:szCs w:val="28"/>
          <w:rtl w:val="true"/>
          <w:lang w:bidi="fa-IR"/>
        </w:rPr>
        <w:t>.</w:t>
      </w:r>
      <w:bookmarkStart w:id="127" w:name="pg4209_35243"/>
    </w:p>
    <w:p>
      <w:pPr>
        <w:pStyle w:val="Heading2"/>
        <w:numPr>
          <w:ilvl w:val="1"/>
          <w:numId w:val="1"/>
        </w:numPr>
        <w:rPr/>
      </w:pPr>
      <w:bookmarkStart w:id="128" w:name="__RefHeading___Toc3561429_2281741623"/>
      <w:bookmarkStart w:id="129" w:name="_Toc43"/>
      <w:bookmarkEnd w:id="127"/>
      <w:bookmarkEnd w:id="128"/>
      <w:r>
        <w:rPr>
          <w:rtl w:val="true"/>
        </w:rPr>
        <w:t xml:space="preserve">حکم وسواسی </w:t>
      </w:r>
      <w:r>
        <w:rPr/>
        <w:t>94/10/12</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وسواسی</w:t>
      </w:r>
    </w:p>
    <w:p>
      <w:pPr>
        <w:pStyle w:val="BookText"/>
        <w:rPr/>
      </w:pPr>
      <w:r>
        <w:rPr>
          <w:rFonts w:ascii="IRNazanin" w:hAnsi="IRNazanin" w:eastAsia="IRNazanin"/>
          <w:color w:val="111111"/>
          <w:sz w:val="28"/>
          <w:sz w:val="28"/>
          <w:szCs w:val="28"/>
          <w:rtl w:val="true"/>
          <w:lang w:bidi="fa-IR"/>
        </w:rPr>
        <w:t>الوسواسی یرجع الی العرف</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الوسواسی یرجع فی التطهیر الی المتعارف و لا یلزم أن یحصل له العلم بزوال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را اجمالاً بحث کردیم حکمش را سید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تطهیر در صورتی کافی است که محرز باشد، علم به تطهیر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مشکوک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کسی که وسواس دارد و خودش هم ناراحت و گرفتار که یک نوع بیماری است که اختلال روح و دستخوش شیطان قرار می‌گیرد، ممکن است خودش بماند که الان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عروه الوثقی و رساله‌های عملیه می‌دهد که برای شما حصول علم نسبت به تطهیر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تطهیر مشکوک هم اکتفاء کنید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رابطه روایتی است از امام صادق علیه السلام که عبدالله بن سنان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لابی عبدالله علیه السلام رجلاً مبتلی بالوضو و الصلاه و قلت هو رجل عاقل فقال أی عقل له و هو یطیع الشیطان فقلت کیف یطیع الشیطان فقال سله هذا الذی یأتیه من أی شئ هو فانه یقول لک من عمل الشیطان</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خلاصه مضمون صحیحه این است که وسوسه از شیطان است از این حدیث استفاده کردیم که شیطان که بر آدم حاکم بشود عقل وجود ندارد، عقل دیگر حاکمیت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اخلاقیات هم اگر کسی عصبانی می‌شود در حالت عصبانیت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وجود ندارد در حالت عصبانیت آدم کارهای دیوانگی و جنون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کسی فحش نمی‌دهد، عصبانی که بشود عقل را که از دست داد فحش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کسی اذیت و آزار وارد نمی‌کند عقلش را که از دست داد شیطان که حاکم شد کسی را اذیت و آزار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حدیث این است که فردی که دستخوش شیطان است عقلش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نشانه این است که عقلش کار نمی‌کند، اگر از خودش سوال کنی که این چه کاری است که انجام می‌دهی؟ می‌گوید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عصبانی بشود کسی را فحش بدهد دعوا کند بعد از چند لحظه از او سوال کنی چرا این کار را کردی، می‌گوید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را برای این خواندم که بعضی از عزیزان سوال کرده بودند که اگر وسوسه بیاید گفته شده است که این توحید است،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روایت را بگیرید، آن روایتی که درباره وسوسه در فکر آمده است آنجا که یک مومن مضطرب و ناراحت و نگران می‌شود که چگونه اعتقادش به مبدأ و معاد درست کند، آن اضطرابش که او را به نگرانی واداشته است آن اضطراب در طریق اعتقاد امام فرموده است که این عین اعتقاد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عمق روح طرف توحید است، دغدغه‌ای برایش فشار وارد می‌کند به خاطر آن تشکیک و شکوک احتمالی که دغدغه به وجود می‌آید یعنی یک باطن محکمی دارد که این شکوک احتمالی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وسوسه در آن باب توحید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حکم الاوانی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حکم الاوانی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فصل را درباره حکم ظروف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ظروف آمده است؟ به تبعیت از سلف صالح شیخ طوسی قدس الله نفسه الزکیه در کتاب المبسوط بحث اوانی را عنوان می‌کند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بعدش هم فقهای دیگر تا می‌رسیم به محقق حلی در شرایع هم بحث اوانی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ما درک می‌کنیم مناسبت این باشد که بحث از نجاست و طهارت است، اوانی که توسط مشرکین نجس می‌شود باید چه حکمی داشته باشد که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تداعی می‌شود ظروف ذهبیه که به مناسبت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مناسبتی است که در این رابطه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طباطبایی یزدی قدس الله نفسه الزکیه اوانی را که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 ظروفی را عنوان می‌کند که از پوست نجس العین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این مسئله را بحث می‌کنیم و در ضمن بحث اصول و قواعد می‌آید که استفاده می‌کنیم اما فعلاً در زمان ما ظرفی از پوست تقریبا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قدیم بود که ظروف آب و احیاناً ظروف ماست و کره و این چیزها از پوست‌ها درست می‌شد الان دیگر در عصر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تبع بحث کنیم و به قواعد و اصول برمی‌خوریم که استفاده می‌شود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الظروف المعموله من جلد نجس العین أو المیته فیما یشترط فیه الطهاره من الاکل و الشرب و الوضو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ظروفی است که شرط است در آن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عدم 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 این است که استعمال نشود آن ظروف که از جلود نجس العین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یشترط فیه الطهاره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ظرفی باشد دانه بگذارد برای مرغ و 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غیر الظروف من جلدهما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نباشد فرش باشد از جلد نجس العین و میته بلکه می‌فرماید احوط عدم جواز و عدم استفاده سایر انتفاعات، هیچ نفعی نبرد غیر از استعمال یعنی انتفاعاتی که استعمال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انتفاعات غیر استعمالی مثال زده‌اند که دام بگذارند برای شکار یا خوراک درست بکنند برای حیوانات اینها استعمال نیست ولی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استعمال این است که خود انسان آن جلد یا مصنوع جلد را مورد استفاده قرار بدهد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الاحوط ترک جمیع الانتفاعات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است که تمامی انتفاعات از آن نجس العین و میته 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میته ما لا نفس له کالسمک و نحوه فحرمه استعمال جلده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میته از حیواناتی باشد که خون جهنده و دم سائل نداشته باشد مثل ماهی و مثل ماهی مثلاً حشرات، فحرمه استعمال جلده غیر معلوم حرمت استعمال پوست این دسته دوم از میته که دارای نفس سائله نیست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این است که از پوست این گونه حیوانات هم اجتناب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معلوم است، نیاز به توضیح هم ندارد مگر سمک که آیا ماهی پوستی دارد که ظرف درست بشود؟ اگر آبزیان بود که درست بود فقط ماهی که سمک خاصّ است ماهی هرچند درشت هیکل باشد باز هم پوستی داشته باشد، چون از پوست ماهی ظرف درست بشود چیزی است که نیازی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 اگر میته از حیوانات غیر سائله باشد این حیوانات ذاتاً طاهرند و جلد و اجزاء اینها قاعدتاً طاهر و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حرمتی که گفته شده است اختصاص دارد به میته‌ای که دم سائله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در عین حالی که مطلب از لحاظ تحقیقی کامل و در عین حال واضح است برای اینکه میته و اجزاء میته نجس است، نجس العین هم که نجس است، عملیات تطهیر هم که اینجا انجام نشده است که استحاله یا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اجزاء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نجسند پس از اینکه نجس باشد اکل و شربی که خوردنی‌های مایعات آنجا در داخل آن ظروف ساخته شده از جلد میته و نجس العین است گذاشته شود متنجس می‌شود و بدون هیچ شکی جایز نیست و حرام است اکل و شربی که در داخل ظرف از جلد میته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تفصیلی که بین میته نجسه و میته طاهره داده شده است باز هم می‌توان گفت از واضحات است که میته‌ای از حیوانات دارای دم سائل باشد نجس است جزء نجاست‌های معروف و مشهور فقه هست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تاثیرات و اصابت‌های مرطوب با آن نجس محکوم به نجاست است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میته‌ای که از حیواناتی باشد که طاهر الاصلند و دم سائل ندارند نجاست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از کجا بیاید، منشائی ندارد و نجاست در کار نیست تا تنجیسی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اصلی‌اش این است که نجاستی نیست در اصل تا تنجیسی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ظرف که شئ پاک را نجس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که پاک است ذاتاً ظرف درست شود که با ساختن ظرف تنجیس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تنجیس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توضیح تقریباً جایی برای بحث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w:t>
      </w:r>
    </w:p>
    <w:p>
      <w:pPr>
        <w:pStyle w:val="BookText"/>
        <w:rPr/>
      </w:pPr>
      <w:r>
        <w:rPr>
          <w:rFonts w:ascii="IRNazanin" w:hAnsi="IRNazanin" w:eastAsia="IRNazanin"/>
          <w:color w:val="111111"/>
          <w:sz w:val="28"/>
          <w:sz w:val="28"/>
          <w:szCs w:val="28"/>
          <w:rtl w:val="true"/>
          <w:lang w:bidi="fa-IR"/>
        </w:rPr>
        <w:t>اما مضافاً بر این وضوح سیدنا الاستاد قدس الله نفسه الزکیه به این مضمون دارد که فرق بین میته نجسه و میته طاهره از روایات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این رابطه روایاتی داریم که عدم جواز انتفاع از میته را اختصاص می‌دهد به میته 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و استدلال و نقد آنها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روایات روایت صحیحه محمد بن علی وشاء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الحسن علیه السلام و قلت له أن اهل الجبل تثقل عندهم الیات الغنم فیقطعونها قال هی حرام فقلت نستصبح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چیز دیگری استفاده نمی‌کنیم، اکل و شربی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أتعلم أنه یصیب الید و الثوب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اکل و شرب استفاده نمی‌کنید ولی استعمال می‌کنید به دست و لباس‌تان اصابت می‌کند تنجیس می‌شود و تنجیس برای نماز احیاناً اشکال ایجاد می‌کند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کتاب تحف العقول که تقریباً دو سه صفحه است، این روایت طولانی را هم شیخ انصاری در کتاب مکاسب در بحث اقسام تجارت و انواع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محتوای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جمله‌ای که اینجا مورد استشهاد ما است این است پس از که از ابن شعبه حرّانی از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وجوه نجس است اکل و شرب و بیع و تقلّباتش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فجیمع تقلّبه ذلک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میته استعمال کند ظرف باشد یا استفاده کند استعمال هم نکند هر انتفاعی که از جلد میته انجام بشود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سیدنا می‌فرماید از این دو تا روایت استفاده می‌شود که ظروفی که از جلد میته و میته نجسه گرفته شود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دو روایت تصریح شده است به میته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الیاتی که قطع می‌شود میته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حکم اختصاص دارد به میته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ما به آن اعتماد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دلالتاً و دیگری سنداً اما دلالتاً صحیحه وشاء سندش درست است اما دلالتش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در ذیل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تعلم أنه یصیب الید و الثوب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معنایش این می‌شود که تنجیس دست و نجس کردن دست و نجس کردن ثوب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ثوب و دست که حرام نیست به ضرورت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ظاهر ذیل بگیریم 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دلالتش بر مطلوب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انتفاعات حرام نباشد بلکه حمل کنیم به مکروه که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تحف العقول مرسل است، ابن شعبه حرّانی روایات را مرسل نقل می‌کند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اما گفته‌ایم که موضوع حجیت عبارت است از وثوق به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به صدور به طور اغلب از طریق صحت سند به دست می‌آید اما می‌شود از طریق مجموعه امتیازات این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 العقول خود مولّف کتاب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از اقدمین است و کسی است که می‌شود گفت در جلالت شأنش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اشکالی که کرده‌اند که این نسبت درست 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از حدّ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کتاب و نسبت سند و نسبت نسب در این چند مورد شهرت به سیره متشرعه و عقلاء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کتاب، شهرت نسب و شهرت انتساب اینها براساس سیره عقلاء و سیره متشرعه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که این کتاب دارد در نزدیک در حدّ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همین روایت طولانی اضطراب دارد، اضطراب را ما که دیدیم اضطرابی که در رجال گفتیم در این روایت ما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از قسمت‌های روایت ممکن است مبالغه‌هایی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اضطراب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اضطرابی هم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سید صدر و علامه مجلسی و بعضی از محدّثین دیگر این کتاب را آنقدر تمجید و تجلیل کرده‌اند که گویا گفته می‌شود مانندی ندارد، اینقدر این کتاب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کتاب متون اخلاقی و متونی که در این روایات است آنقدر متین و عمیق و جالب که حقیقتاً یک انسانی که از یک تربیت صحیح برخوردار باشد کسی است که به محتوای روایات تحف العقول پایبند و مستلزم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را که ما اعتماد نکردیم سنداً و دلالتاً</w:t>
      </w:r>
      <w:r>
        <w:rPr>
          <w:rFonts w:eastAsia="IRNazanin" w:cs="IRNazanin"/>
          <w:color w:val="111111"/>
          <w:sz w:val="28"/>
          <w:szCs w:val="28"/>
          <w:rtl w:val="true"/>
          <w:lang w:bidi="fa-IR"/>
        </w:rPr>
        <w:t>.</w:t>
      </w:r>
      <w:bookmarkStart w:id="130" w:name="pg4209_35246"/>
    </w:p>
    <w:p>
      <w:pPr>
        <w:pStyle w:val="BookText"/>
        <w:rPr/>
      </w:pPr>
      <w:bookmarkEnd w:id="130"/>
      <w:r>
        <w:rPr>
          <w:rFonts w:ascii="IRNazanin" w:hAnsi="IRNazanin" w:eastAsia="IRNazanin"/>
          <w:color w:val="111111"/>
          <w:sz w:val="28"/>
          <w:sz w:val="28"/>
          <w:szCs w:val="28"/>
          <w:rtl w:val="true"/>
          <w:lang w:bidi="fa-IR"/>
        </w:rPr>
        <w:t>حمل نص بر ظاهر</w:t>
      </w:r>
    </w:p>
    <w:p>
      <w:pPr>
        <w:pStyle w:val="BookText"/>
        <w:rPr/>
      </w:pPr>
      <w:r>
        <w:rPr>
          <w:rFonts w:ascii="IRNazanin" w:hAnsi="IRNazanin" w:eastAsia="IRNazanin"/>
          <w:color w:val="111111"/>
          <w:sz w:val="28"/>
          <w:sz w:val="28"/>
          <w:szCs w:val="28"/>
          <w:rtl w:val="true"/>
          <w:lang w:bidi="fa-IR"/>
        </w:rPr>
        <w:t>اما روایت دیگری است صحیحه علی بن مغیره که دلالت دارد بر منع از انتفاع و در مقابل صحیحه بزنطی است که دلالت دارد بر جواز انتفاع بعد هم ایشان می‌فرماید که جمعی که بین این دو تا روایت بکنیم حمل ظاهر بر نصّ این است که روایات دالّ بر عدم جواز انتفاع را حمل به کراهت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p>
    <w:p>
      <w:pPr>
        <w:pStyle w:val="BookText"/>
        <w:rPr/>
      </w:pPr>
      <w:r>
        <w:rPr>
          <w:rFonts w:ascii="IRNazanin" w:hAnsi="IRNazanin" w:eastAsia="IRNazanin"/>
          <w:color w:val="111111"/>
          <w:sz w:val="28"/>
          <w:sz w:val="28"/>
          <w:szCs w:val="28"/>
          <w:rtl w:val="true"/>
          <w:lang w:bidi="fa-IR"/>
        </w:rPr>
        <w:t>نصّ و ظاهر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تعارض بین نصّ و ظاهر باشد دو حالت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قابل جمع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جمع بود می‌گوییم حمل نصّ بر ظاهر و اگر قابل جعل نبود می‌گوییم تقدم نص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دیگر نصّ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از حروف استفاده می‌شود از لا و نعم نصّ در ایجاب و سلب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از جمله استفاده می‌شود که به آن می‌گوییم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این مورد از قبیل حمل نصّ بر ظاهر است، این نکته را هم اضافه کنید که جمع عرفی و جمع تحلیلی یا جمع براساس معاییر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همیشه حمل نصّ بر ظاهر است، در اینجا جمع عرفی است و اگر تحلیلی شد معنایش این است که در جمع براساس قاعده اجتناب از لغویت احد المتعارضین جمع صورت بگیرد</w:t>
      </w:r>
      <w:r>
        <w:rPr>
          <w:rFonts w:eastAsia="IRNazanin" w:cs="IRNazanin"/>
          <w:color w:val="111111"/>
          <w:sz w:val="28"/>
          <w:szCs w:val="28"/>
          <w:rtl w:val="true"/>
          <w:lang w:bidi="fa-IR"/>
        </w:rPr>
        <w:t>.</w:t>
      </w:r>
    </w:p>
    <w:p>
      <w:pPr>
        <w:pStyle w:val="Heading2"/>
        <w:numPr>
          <w:ilvl w:val="1"/>
          <w:numId w:val="1"/>
        </w:numPr>
        <w:rPr/>
      </w:pPr>
      <w:bookmarkStart w:id="131" w:name="__RefHeading___Toc3561431_2281741623"/>
      <w:bookmarkStart w:id="132" w:name="_Toc44"/>
      <w:bookmarkEnd w:id="131"/>
      <w:r>
        <w:rPr>
          <w:rtl w:val="true"/>
        </w:rPr>
        <w:t xml:space="preserve">جواز انتفاع از میته </w:t>
      </w:r>
      <w:r>
        <w:rPr/>
        <w:t>94/10/14</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انتفاع از میته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مظلومانه شهید راه عدالت و تقوا و شهید راه مذهب و ولایت حاج شیخ نمر را به محضر مولایمان بقیه الله الاعظم تسلیت می‌گوییم عرض می‌کنیم آجرک الله 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دردناکی که قلوب مومنین و علماء را جریحه دار کرد و با آن وضعیت مظلومانه‌ای که چندین سال در زندان شکنجه‌اش کردند و بعد در شکنجه‌های فراوان مظلومانه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رحمت واسعه‌ات قبولی دعای ما و به قهاریت‌ات سرنگونی اعداء، خدایا به لطف و کرمت انتقام خون شهید عزیز شیخ نمر از آل سعود به زودی بستان، این خانواده جلاد از خدا بی خبر تفرقه افکن مفسد در جماعات مسلمین نابود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انتفاع از میته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بحث از ظروف نجسه و متنجسه گفته شد که اگر از میته ظرفی درست بشود استعمال آن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انتفاعات از میته اطلاقاً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این رابطه گفتیم صحیحه وشاء بود و حدیثی هم از تحف العقول حسن بن علی بن الحسین بن شعبه حرّانی که جلالتش و وثاقتش مورد اعتماد عده‌ای از اجلاء است از جمله سید جلیل فقیه سید حسن صدر در کتاب تأسیس الشیعه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لم یصنف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هم محدث خوانساری صاحب روضات الجنه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معتمد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هم در مقدمه می‌فرماید روایاتی نقل می‌کنم برای اهل معرفت و اهل التزام به ولایت اهل بیت که شاهد بر صحت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بود که جمیع تقلّبات یعنی هر گونه استفاده از میته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که درباره استناد کتاب برای ابن شعبه شک و تردیدی وجود دارد، آنکه شک و تردید وجود دارد نسبت به کتاب تمحیص است، نسبت به کتاب تحفه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مورد شک و تردید است که کتاب ابن همام است یا کتاب ابن شعبه که آن هم ثابت است بعداً که کتاب ابن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ابن شعبه از اقدمین است و شیخ شیخ مفید است، شیخ مفید از ایشان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محدثین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قرن چهارم از تابعین‌اند اینها از سلسله روات نیست، اینها اصحاب را دیده‌اند زمان‌شان با زمان اصحاب وصل است می‌شود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آمده بود که تمامی استفاده‌ها از میته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فرمودند به این دو روایت اعتماد کنیم و سرّش را هم گفتیم و توجیه هم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و دو روایت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 اما درباره منع از انتفاعات مربوط به میته روایت معتبر دیگری داریم عبارت است از صحیحه علی بن ابی المغیره روایت صحیحه است، محمد بن یعقوب عن محمد بن یحیی عن احمد بن محمد عن ابن محبوب عن عاصم بن حمید عن علی بن ابی المغیره، علی بن ابی المغیره را نجاشی توثیق خاص کرده، محمد بن یحیی و احمد بن محمد که مشایخ شیخ کلینی و اشعری‌های قمی‌ها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المغیره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جعلت فداک المیته ینتفع منها بشئ قال لا</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انتفاع از میته اطلاقاً جایز نیست، استعمال باشد غیر استعمال باشد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با صحّت سند این مطلب را اعلام کرد که انتفاع از میته اطلاقاً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روایت صحیحه دیگری است صحیحه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فی آخر السرائر عن جامع البزنطی 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به این کوتاهی معتبر است، ظاهر سند که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سرائر ابن ادریس حلی آن هم از جامع بزنطی آن هم از امام رضا، این گونه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اسناد یک مرتبه می‌گوییم عالی السند، یک مرتبه سند عالی هم نیست از کتاب است، عالی السند این است که راوی تقریباً دو نفر باشد، سند عالی است از امام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هم از کتاب نقل می‌شود، معاییر خود را دارد که اگر ناقل معتمد و موثق بود و کتاب ثابت و قطعی بود 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ابن ادریس فقیه حلی قدس الله نفسه الزکیه که از قدمای اصحاب است از محقق حلی قدیمی‌تر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معروفش هم سرائر است، آخر سرائر دو تا اصطلاح دارد یا می‌گوییم آخر سرائر یا می‌گوییم مستطرفات السرائر، این مستطرفات تقریباً یک بخش مدوّن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روایاتی که نقل می‌کند اولاً خود ابن ادریس از نظر طبقه در طبقه شیخ طائفه است که می‌شود تقریبا دهم یا یازدهم و در وثاقت خودش که جای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احمد بن محمد بن ابی نصر بزنطی که از اصحاب امام رضا است، کتابش به اسم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پیش ابن ادریس بوده قطعاً از آن کتاب از کلام و بیان و ضبط خود بزنطی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الامام الرضا علیه السلام قال سألته عن الرجل تکون له الغنم یقطع من الیاتها و هی احیاء أیصلح أن ینتفع بما قطع فقال نعم، یذیبها و یسرج بها و لا یأکلها و لا یبیعها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این روایت با صحّت سند تصریح دارد که اگر می‌خواهند از آن استفاده کنند، زین اسب درست کند و روغن چراغ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به جواز انتفاعات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تعارضی صورت گرفت بین صحیحه علی بن ابی المغیره و صحیحه 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تعارض چه کنیم؟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این دو تا روایت باید نصّ را مقدم کنیم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یذیبها و یسرج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بود برای انتفاع، نص را مقدم کنیم بر ظاهر، که ظاهر این بود که گفته بود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که مقدم کردیم ظاهر را حمل می‌کنیم به یکی دو چیز یا بر عدم انتفاع نسبت به اعمالی که مشروط به طهارت باشد و یا حمل می‌کنیم به کراهت براساس عملیات جمع بین نص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عرفی و تحلیلی و دلالی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عرفی و جمع دلالی و جمع تحلیلی، اینها از طرق جمعی است که در اصول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تمامی این جمع‌ها در محور دو تا دلیل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دلیلی که اصل باشد یا بینه باشد، جمع عرفی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همیشه بین دو تا دلیل لفظی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عرفی به طور کلّ عبارت از این است که دو دلیل هر دو یک مقدار از مدلولش را فرابگیرد و یک مقدار دیگر را کنار بگذارد به جهت دلیل مقابل خودش و عرف بگوید که هر دو انجام گرفت و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دلالی آن است که دو تا دلیل از حیث دلالت جهت را از هم دیگر جدا کند، دو تا دلیل است اطلاقش با هم اصطکاک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نیست، جمع عرفی معیار نصّ و ظاهر دارد ولی جمع دلالی تعیین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با هم اطلاق‌شان اصطکاک دارد در مقام دلالت برای هر کدام جهتی انتخاب می‌کنیم که با دلیل مقابل جهتش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تعدد در جهت تعارض از بین می‌رود و می‌شود جمع دلالی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که گفتیم کلوا اطلاق دارد با اطلاق حرمت اکل نجس هر دو اطلاق اصطکاک دارد اما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جهتش در برابر حرمت است یعنی این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است در جهت طهارت و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عدم اکل در جهت طهارت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جمع تحلیلی است که معیار آن یک قاعده است و آن اجتناب از لغویت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تعارض این بود که دو دلیل هر دو آن معتبر است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لسانش عام است و یک دلیل لسانش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دلیل عام را مقدم بکنیم دلیل خاص لغو می‌شود،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خاص را مقدم بکنیم یک تخصیصی به عمل می‌آید و هر دو دلیل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 که گفته شد از قبیل جمع تحلیلی است که اگر صحیحه دالّ بر منع را مقدم بداریم صحیحه بزنطی لغو می‌شود و اگر صحیحه بزنطی را مقدم بداریم صحیحه اولی محملی دارد و لغو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اجتناب از لغویت صحیحه دال بر منع حمل می‌شود یا بر کراهت و یا بر انتفاعات مربوط به اعمال مشروط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 و آنچه در متن آمده بود درست است و بدون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 را که توضیح دادیم به جهت این بود که نکات و قواعدی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استعمال الظروف المغصوبه مطلقا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یجوز استعمال الظروف المغصوبه مطلقاً والوضوء والغسل منها العلم باطل مع الانحصار 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رسیدیم به ظروف دیگری که تا حدودی قابل بحث از حیث ابتلاء کاربرد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مسئله‌ای است تا حدودی مشکل و آن این است که طبق بعضی از فتاوا و تحلیلات ظروفی و اموالی که خمس نداده شده باشد حکم غصب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فتوای امام خمینی بر این است که اگر کسی با لباسی نماز بخواند که خمسش را نداده باشد آن نماز در لباس غصبی است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ظروف محل ابتلاء آفتابه باشد یا لوله باشد و شیر باشد ظروف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که اگر علم یا اطمینان به عدم خمس نداشته باشید اشکال ندارد و حمل بر صحت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دارید که خمس نداده یا اطمینان دارید که خمس نداده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شما به جهت اینکه حقّ دارید با اجازه حاکم شرعی از وجوهات شرعیه استفاده کنید ان شاء الله برای شما اجازه داده می‌شود که در چنین موردی که گرفتار شدید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ظرف مغصوب نیست اجماعاً و نصاً بلکه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برای اثبات این مطلب روایتی هم ذکر می‌کند هرچند مطلب جزء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آمده است روایت محمد بن یعقوب عن علی بن ابراهیم عن ابیه ابراهیم بن هاشم عن ابن ابی عمیر عن عاصم بن حمید عن زید الشحّام، زید شحّام گاهی تحت عنوان ابی اسامه می‌آید و گاهی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یونس شحّام فی حدیث، این حدیث سندش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امرء المسلم و لا ماله الا بطیبه 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این سند صحیحش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ثقه هم دارد محمد بن علی بن الحسین شیخ صدوق عن زرعه عن سماعه که مثل این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 صحیح را مقدم داشتم بر سند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بودن سند اول از این جهت سماعه است که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موثق است، محمد بن علی بن الحسین باسناده عن زرعه که اسناد شیخ صدوق به زرعه صحیح است و سند می‌شود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 در مال غصبی جایز نیست فرق نمی‌کند آفتابه باشد ظرف باشد، لوله باشد، شیر آب باشد تصرف جایز نیست محرم است اما پس از این فرعی را عنوان می‌کند که قواعد دارد که ان شاء الله فردا بحث کنیم</w:t>
      </w:r>
      <w:r>
        <w:rPr>
          <w:rFonts w:eastAsia="IRNazanin" w:cs="IRNazanin"/>
          <w:color w:val="111111"/>
          <w:sz w:val="28"/>
          <w:szCs w:val="28"/>
          <w:rtl w:val="true"/>
          <w:lang w:bidi="fa-IR"/>
        </w:rPr>
        <w:t>.</w:t>
      </w:r>
      <w:bookmarkStart w:id="133" w:name="pg4209_35251"/>
    </w:p>
    <w:p>
      <w:pPr>
        <w:pStyle w:val="Heading2"/>
        <w:numPr>
          <w:ilvl w:val="1"/>
          <w:numId w:val="1"/>
        </w:numPr>
        <w:rPr/>
      </w:pPr>
      <w:bookmarkStart w:id="134" w:name="__RefHeading___Toc3561433_2281741623"/>
      <w:bookmarkStart w:id="135" w:name="_Toc45"/>
      <w:bookmarkEnd w:id="133"/>
      <w:bookmarkEnd w:id="134"/>
      <w:r>
        <w:rPr>
          <w:rtl w:val="true"/>
        </w:rPr>
        <w:t xml:space="preserve">استعمال ظروف مغصوبه </w:t>
      </w:r>
      <w:r>
        <w:rPr/>
        <w:t>94/10/15</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 مغصوبه</w:t>
      </w:r>
    </w:p>
    <w:p>
      <w:pPr>
        <w:pStyle w:val="BookText"/>
        <w:rPr/>
      </w:pPr>
      <w:r>
        <w:rPr>
          <w:rFonts w:ascii="IRNazanin" w:hAnsi="IRNazanin" w:eastAsia="IRNazanin"/>
          <w:color w:val="111111"/>
          <w:sz w:val="28"/>
          <w:sz w:val="28"/>
          <w:szCs w:val="28"/>
          <w:rtl w:val="true"/>
          <w:lang w:bidi="fa-IR"/>
        </w:rPr>
        <w:t>لا یجوز استعمال الظروف المغصوبه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الظروف المغصوبه مطلقاً و الوضو و الغسل منها مع العلم باطل مع الانحصار بل مطلقاً نعم لو صبّ الماء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به مناسبت و متابعت از سلف صالح قدس الله انفسهم الزاکیات فرمودند که استعمال ظروف غصبی جایز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جواز تصرف به مال غصبی دیروز اشاره شد هرچند گفتیم تصرف به مال غصب نیاز به دلیل ندارد جزء مسلمات است ولی براساس دأب بحثی روایتی را هم از زید شحّام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صحیحه زید شحام در این رابطه یعنی در مورد عدم جواز تصرف در مال غصبی روایتی داریم توقیع که این توقیع شریف از لحاظ دلالت بسیار کامل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هم احتجاج نقل می‌کند، اکمال الدین شیخ صدوق نقل می‌کند و در وسائل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التصرف فی مال غیره بغیر اذنه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اطلاق هم دارد و شرط آن را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 اجازه از مالک مال هر گونه تصرف جایز نیست البته تصرفی که در عرف تصرف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بگذارید به عبای کس دیگر به مجرد دست گذاشتن تصرف نیست اما اگر از جایش بلند کنید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عرفاً تصرف به حساب بیاید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که واضح است،</w:t>
      </w:r>
    </w:p>
    <w:p>
      <w:pPr>
        <w:pStyle w:val="BookText"/>
        <w:rPr/>
      </w:pPr>
      <w:r>
        <w:rPr>
          <w:rFonts w:ascii="IRNazanin" w:hAnsi="IRNazanin" w:eastAsia="IRNazanin"/>
          <w:color w:val="111111"/>
          <w:sz w:val="28"/>
          <w:sz w:val="28"/>
          <w:szCs w:val="28"/>
          <w:rtl w:val="true"/>
          <w:lang w:bidi="fa-IR"/>
        </w:rPr>
        <w:t>اعتبار توقیعات و محل 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هم ما حجیت توقیع را بالاتر از حجیت بقیه روایات می‌دانیم چون که با یک واسطه آن هم از امام عصر خود ما برای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نواب نستجیر بالله شبهه‌ای بشود برمی‌گردد به شبهه عقیدتی و از اساس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مصداق توقیعات تقریبا بحثی نیست، محل و مورد توقیعات مشخص است، احتجاج، اکمال الدین، غیبت شیخ طوسی، این سه منبع توقیعات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توقیعات را پیدا کنید به این سه منبع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شیخ طبرسی و اکمال الدین شیخ صدوق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درست و دلالت هم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دأب این بوده است که بحث شود ما به متابعت از سلف صالح‌مان را روایت توقیع را مورد استناد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توقیع از امام عصر آمده، مقدّمات در توقیع فقط توقیع شریف از سوی عمدتاً به واسطه نواب اربعه صادر می‌شود البته برای شیخ مفید و بعض دیگر هم آمده است ولی اینها جزء نواب نبودند اما توقیع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توقیع قابل اشکال نیست و مثل سند روایت نیست که معنعن باشد، مستقیم است و توقیع آمده ثبت شده در این منابع از طریق نواب اربعه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سند توقیع ذکر منابع کافی است و سند توقیع مثل سند روایت نیست که رجال 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لحاظ دلالت و سند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توقیع نه تنها در حد قابل اعتماد است که بالاتر از حد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 مستقیم است و واسطه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رجالی که آمده است در اسناد هم راوی احتمال عقلی یا عقلائی درباره‌اش وجود دارد اینجا مستقیم است، از سوی خود آقا آمده است، این توقیعات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ثبتش گاهی شبهه می‌شود اما اگر اکمال گفته باشد و احتجاج گفته باشد، غیبت گفته باشد ثبتش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که مشکوک نبود اعتبارش بالاتر از یک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شیخ طوسی تا زمان نواب خیلی فاصله است این راویان این وسط نیاز هب بررسی ندارد؟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کتاب‌ها که گرفته بشود واسطه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را گفتم که از جامع بزنطی نقل می‌کند، این توقیعات از نوشته‌های علمای قرن چهارم گرفته می‌شود، شیخ صدوق خودش از علمای قرن چهارم است و شیخ طوسی هم از کتاب شیخ صدوق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وسائط و روات در این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نداشتیم،</w:t>
      </w:r>
    </w:p>
    <w:p>
      <w:pPr>
        <w:pStyle w:val="BookText"/>
        <w:rPr/>
      </w:pPr>
      <w:r>
        <w:rPr>
          <w:rFonts w:ascii="IRNazanin" w:hAnsi="IRNazanin" w:eastAsia="IRNazanin"/>
          <w:color w:val="111111"/>
          <w:sz w:val="28"/>
          <w:sz w:val="28"/>
          <w:szCs w:val="28"/>
          <w:rtl w:val="true"/>
          <w:lang w:bidi="fa-IR"/>
        </w:rPr>
        <w:t>الوضو و الغسل مع العلم باطل</w:t>
      </w:r>
    </w:p>
    <w:p>
      <w:pPr>
        <w:pStyle w:val="BookText"/>
        <w:rPr/>
      </w:pPr>
      <w:r>
        <w:rPr>
          <w:rFonts w:ascii="IRNazanin" w:hAnsi="IRNazanin" w:eastAsia="IRNazanin"/>
          <w:color w:val="111111"/>
          <w:sz w:val="28"/>
          <w:sz w:val="28"/>
          <w:szCs w:val="28"/>
          <w:rtl w:val="true"/>
          <w:lang w:bidi="fa-IR"/>
        </w:rPr>
        <w:t>بحثی که می‌آید بعد از این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الوضو و الغسل منها مع العلم باطل مع الانحصار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وضو و غسل از آن ظروف مغصوبه با علم به غصبیّت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الانحصار 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کسی به آب موجود در ظرف غصبی بخواهد وضو بگیرد دارای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فرض می‌کنیم همان آب است و همان ظرف، آب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می‌گوییم صورت انحصار، در صورت انحصار که فقط آب داخل ظرف غصبی است و آب مباحی در کنارش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آب کسی وضو بگیرد بلا اشکال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مکلّف که به این آب موجود غصبی وضو می‌گیرد وضویش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واجد ماء نیست، وظیفه‌اش تیمّم است امر به تیمم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تصرف بکند به آب غصبی یک کف آبی هم برداشت در عین حالی که آب را برداشت و کف دوم که برای دست برداشت باز هم شرعاً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ممنوع التصرف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واجد ماء است و وضو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که امر نداشت وضوی بدون امر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انحصاری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ظرف آب مباح دارد و ظرف آب مغصوب هم دارد، اگر تنبلی کرد دو قدم نرفت که با ظرف مباح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ظرف غصبی وضو گرفت وضویش باطل است یا باطل نیست؟ گفته می‌شود که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کف آبی را که فرض این را آب را می‌گیریم با اغتراف، با ارتماس نیست و صبّ نیست، با انتقال نیست، با اغتراف است یک مشت آب به 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را می‌گیریم از این ظرف، آب را که گرفتیم تصرف در ظرف حرام بود اما آبی که الان گرفتیم این آب می‌شود مباح، دست آدم می‌شود مثل ظرف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این آب می‌شود وضو با آب در ظرف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وضو چون که انحصار نداشت این وضو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امر به تیمم نداشت، چون واجد ماء بود، آب مباح در کنار دستش باشد امر به تیمم ندارد، امر به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وضو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انجام شده است یک تصرف در غصب و یک کار حرام مقدماتی صورت گرفته اما وضویش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باید در صورت انحصار هم وضو صحیح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انحصار است وضو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تیمّم دارید، واجد ماء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ظرف غصبی جایز نیست لذا آن آب شرعاً ممنوع التصرف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دست گذاشتن حرام است و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 واجد ماء که نباشید امر به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تیمم که دارید یک کف آب برداشتید الان در دست شماست که غصبی هم نیست اما امر ندارید، امر به وضو ندارید امر به وضو که ندارید وضویتان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منحصر نباشد یک ظرف آب غصبی است و یک ظرف مباح است، اینجا واجد ماء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از ظرف آب غصبی وضو بگیرید، آب را که برمی‌دارید به دست خودتان همین که برمی‌دارید به دست خودتان یک حرام انجام دادید اما الان آب شد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مباح است و دست شما ظرف مباح است امر به وضو دارید چون واجد ماء هستید بنابراین وضویتان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انحصار آب را که برمی‌دارید امر می‌آید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که کلّ وضو را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برداشتید کف‌های بعدی چه می‌شود؟ کلّ وضو که کافی نیست، امر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انحصار وضو قطعاً باطل است و در صورت عدم انحصار وضو را می‌توانیم بگوییم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هم یک نکته است که در صورت انحصار امر به وضو وجود ندارد، عبادت بدون امر مشروعیت و مطلوبیت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انحصار امر به وضو وجود دارد و واجد ماء است و عملی که امر عبادی داشته باشد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که اصحاب و فقهاء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یزدی قدس الله نفسه الزکیه تفصیل را نپذیرفته‌اند که می‌فرمایند باطل است با انحصار بلکه بدون انحصار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انحصار که باطل است که دلیلش را گفتیم که اصلاً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عدم انحصار هم باطل است برای اینکه تصرف در غصب و آن تصرف مقدماتی هم که در نظر بگیرید اهلیت و قابلیت و صلاحیت برای تقرب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صلاحیت برای تقرب نیست مطلقاً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الحکیم و سید الخوئی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الحکیم قدس الله نفسه الزکیه این مسئله را بحث می‌کنند و ضمن بحث مفصلی که دارد یک نکته می‌فرماید که براساس آن نکته می‌فرمایند که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قیود اضطراریه با قیود اولیه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اولیه موضوع می‌کند و نفی امر و نفی ملاک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الصلاه فی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نص، نص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قصّروا الصلاه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دوم قید می‌شود منتها از قیود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اولیه معنایش این است که هر دو از عناوین اولیه است، قیود اولیه هر دو از عناوین عارضی نیست، سفر حالت اختیاری است، غیر ارادی نیست، مثل اضطرار نیست مثل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می‌فرماید که امر دوم که نقش قید را دارد امر دوم را هم ظاهراً و هم ملاکاً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سفر نه امر به اتمام وجود دارد و نه ملاک تمام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که امر دوم نقش قید را دارد که امر به قصر صلاه در سفر بود، این امر و این قید هم امر اولی را برمی‌دارد و هم ملاکش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 سفر نماز را قصر نخواندیم نماز را تمام بخوانیم امر که ندارد، ملاک هم ندارد،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عبادت دو چیز است یا امر است و یا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امر و بدون ملاک عبادتی را انجام بدهیم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قیود اضطراریه مثل فقدان ماء که اضطرار است که عنوان ثانوی است، در این صورت عنوان ثانوی امر اولی را برمی‌دارد اما ملاک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که ابدال اضطراریه می‌گویید و عمل حالت اضطراری را می‌گویید بدلاً عن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 ملاکش است که این بدل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سفر صلاه قصر را نمی‌گویید بدل از تمام چون ملاک ندارد و عنوان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توضحی که دادیم می‌فرماید در صورت فقدان که آب در ظرف مباح نیست و آب در ظرف مغصوب است این حالت اضطراری است، فقدان ماء حالت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اضطراری است و حالت اضطراری عنوان ثانوی امر عنوان اولی را برمی‌دارد، امر به وضو نیست اما ملاک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وضو که داشت مصحح عمل عبادی احد الامرین است یا خود امر و یا ملاک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ملاک وضو وجود دارد ما می‌توانیم با همان آب و با همان ظرف غصبی وضو بگیریم برمی‌داریم آب را می‌شود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امر ندارد، می‌گوییم امر نداشته باشد اما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به قصد امر هم درست است و انجام عمل به قصد ملاک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وجود دارد برای ما کافی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فرق بین علم به ملاک و تشخیص آن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قطعی باشد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قطعیّت ملاک ممکن است تشخیص ملاک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علم به ملاک و تشخیص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اعلام می‌شود که ما نمی‌توانیم ملاک را بفهمیم تشخیص نمی‌توانیم بدهیم اما علم به ملاک از طریق امر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شرعی که آمده باشد علم پیدا می‌کنیم که ملاک قطعاً وجود دارد براساس قواعد عدلیه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عدم انحصار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سید الحکیم در صورت عدم انحصار که مشکل خاصی نداشت و در صورت انحصار را خواست که تیمم بود و وضو نبود ملاک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انحصار که مشکل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بدون امر نداریم</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تشخیص ملاک از طریق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منتفی باشد ملاک هم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راهی برای علم به ملاک نداریم فقط امر، امر که ساقط است ملاک هم به تبعش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ملاک بدون امر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این وضو درست می‌شود از راه تحقق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تکلیف لازم نیست که قبل از تکلیف قدرت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لسان ادله این مقدار می‌توانیم مطلب را ثابت کنیم که عمل مقدور باشد اما بخواهیم ثابت بکنیم که قدرت قبل از عمل محقق باشد دلیل جدا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تکلیف به قدرت معنایش این است که عمل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قبل از عمل است یا در حین عمل،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قدرت به انجام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ماء ولو تدریجا باشد، کف اول را پر آب کنیم بیاوریم بالا این مشت اول پر آب مقدور و مباح است که غصبی نیست، دست ماست خود آب که غصب نبود ظرف غصب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دیگر باز هم می‌دانیم از داخل ظرف می‌گیریم می‌آوریم بالا در حال شستن دست راست در حال انجام باز می‌شود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قدرت تدریجی عمل می‌شود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چرا امر نداشت؟ چون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که مقدور شد امر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را با خود امر به وضو در این صورت ما انجام می‌دهیم و وضوی ما درست و صحیح است</w:t>
      </w:r>
      <w:r>
        <w:rPr>
          <w:rFonts w:eastAsia="IRNazanin" w:cs="IRNazanin"/>
          <w:color w:val="111111"/>
          <w:sz w:val="28"/>
          <w:szCs w:val="28"/>
          <w:rtl w:val="true"/>
          <w:lang w:bidi="fa-IR"/>
        </w:rPr>
        <w:t xml:space="preserve">. </w:t>
      </w:r>
      <w:r>
        <w:rPr>
          <w:rStyle w:val="FootnoteAnchor"/>
          <w:rtl w:val="true"/>
        </w:rPr>
        <w:footnoteReference w:id="202"/>
      </w:r>
      <w:bookmarkStart w:id="136" w:name="pg4209_35257"/>
    </w:p>
    <w:p>
      <w:pPr>
        <w:pStyle w:val="Heading2"/>
        <w:numPr>
          <w:ilvl w:val="1"/>
          <w:numId w:val="1"/>
        </w:numPr>
        <w:rPr/>
      </w:pPr>
      <w:bookmarkStart w:id="137" w:name="__RefHeading___Toc3561435_2281741623"/>
      <w:bookmarkStart w:id="138" w:name="_Toc46"/>
      <w:bookmarkEnd w:id="136"/>
      <w:bookmarkEnd w:id="137"/>
      <w:r>
        <w:rPr>
          <w:rtl w:val="true"/>
        </w:rPr>
        <w:t xml:space="preserve">تفسیر آیه </w:t>
      </w:r>
      <w:r>
        <w:rPr/>
        <w:t>77</w:t>
      </w:r>
      <w:r>
        <w:rPr>
          <w:rtl w:val="true"/>
        </w:rPr>
        <w:t xml:space="preserve"> </w:t>
      </w:r>
      <w:r>
        <w:rPr>
          <w:rtl w:val="true"/>
        </w:rPr>
        <w:t xml:space="preserve">سوره نساء در موضوع اهل بیت علیهم السلام </w:t>
      </w:r>
      <w:r>
        <w:rPr/>
        <w:t>94/10/16</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آیه این است که آیا نمی‌بیند آنانی که برایشان گفته شد که دست نگه دارید و کاری انجام ندهید نماز را اقامه کنید و زکات را بپردازید و آنگاه که برایشان قتال و جهاد اعلام شد مشاهده شد که گروهی از آنها خشیت و ترس دارند ترس شدید و گفتند که پروردگارا ما را به جهاد و قتال دستور داده‌ای اگر بشود این کار قتال و جهاد را تاخیر بیاندازید و مهلت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بگویید که متاع دنیا قلیل است و آخرت خیر است برای کسی که تقوا پیشه کند و به هیچ شما مورد ظلم قرار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متنش را خواندیم تفسیر ما روایی است و برای تفاسیر مراجعه می‌کنیم به تفاسیری که از طریق ائمه آل البیت علیهم السلام آیات را تفسیر کرده باشند و بعد هم استفاده‌هایی در این زمینه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تفسیر عیاشی که روایت دو سند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ادریس مولی لعبدالله بن جعفر عن ابی عبدالله علیه السلام فی تفسیر هذه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آیه‌ای که خواندیم تفسیر شده است، تفسیر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الذین قیل لهم کفّوا ایدیکم 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برایشان گفته شد که دست از جنگ بردارید و اقدام به جنگ نکنید همراه با امام حسن مجتبی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شرعی اقامه صلاه را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 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برایشان دستور آمد که بروید جهاد کنید با امام حسین همراه باشید، گفتند پروردگارا چرا این دستور به جهاد را تاخیر نینداختید تا آن مهلت قریبی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آن صبح قریبی که قیام حضرت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خروج القائم فان معه النصر 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 را به جهاد دستوری می‌دهید دستور بدهید که جهاد ما آن جهادی باشد که در رکاب آقا باشیم که آن دیگر فقط نصر است و ظفر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متاع دنیا قلیل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وَالآخِرَةُ خَیْرٌ لِّمَنِ اتَّقَی</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توصیه اخلاقی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ذهن‌تان سپرده باشید یک توصیه اخلاقی تربیتی که از بیان‌های بعضی از شخصیت‌ها برای ما رسیده است از این قرار است که متاع قلیل هر حادثه دنیا را کوچک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را در زندگی استوار می‌کند دنیا حادثه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کنید و برداشت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پیش می‌آید بدون حادثه نیست، دنیا آخر نمی‌شود هر حادثه‌ای که پیش می‌آید کوچک بشمارید، قلیل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خَیْرٌ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خیر و خوبی است برای کسی که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معتقدید ولی چون دنیای علم و دنیای ارتباطات یک کمی کسانی که رفته‌اند در حال کما بعد از مدّتی دوباره برگشته‌اند خبر آورده‌اند برای ما که بعد از مفارقت روح آدم آزاد می‌شود، آخر قفس دریده و مرغش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 نفس آزاد مقام رفیع‌تر فضای بزرگ‌تری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آدم عادت کرده است ولی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مطلبی که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آدم اگر زیاد شد مومن می‌بیند که اینجا گرفتار است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زندگی دنیا را می‌گویند از دامی به 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سنی است در دام 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تلاش که بزرگ بشود تا نوجوان بشود آمد از بچگی بیرون نوجوان شد یک دام دیگر، از نوجوانی جوان شد و خانه و زندگی می‌خواهد ازدواج فکر می‌کند که یک چیزی است، یک دنیای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آنجا که می‌رسد می‌بیند دام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بپرسید چه خبرهاست می‌گوید ای گرفتار پایبند عیال دیگر راسودگی مبند خیال، 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 است که تا این سنینی که من رسیدم همه‌اش آدم فقط در یک زندگی دنیای آدم در یک نکته است یک آرزوی بهتر شدن، همین آرزوی بهتر شدن در ذهن آدم است،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بگویید که وضع تمام شد، این نمی‌شود فقط در آرزوی بهتر شدن بهتر شدن تا اینکه ناگهان بانگی برآمد خواجه مرد از جهان او جز کفن چیزی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متاع دنیا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زندگی دنیا مسائلی که برمی‌خورید هیچ چیزی را بزرگ تلقی نکنید فقط صوفی گری در مسلک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ترک دنیا یا بدبینی به متاع دنیا، نه خونسرد و بی تفاوت، هر کجا رسیدید فکر کنید که الان وظیفه‌تان چیه؟ به وظیفه‌تان عمل کنید دیگر کار نداشته باشید، سبک یا سنگین است به ما ربط ندارد ما راه خودمان را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 وَالآخِرَةُ خَیْرٌ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هم که آمده است از محمد بن مسلم از امام باقر علیه السلام منتها همین مطلب را گفته است با یک مقدار شرحی،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صنعه الحسن بن علی علیه السلام کان خیرا لهذه الامه مما طلعت علیه الشمس و الله لفی نزلت هذه الآیه الم تر الی الذین قیل لهم کفوا ایدیکم و اقیموا الصلاه و آتوا الزکاه انما هی طاعه الامام فلما کتب علیهم القتال مع الحسین قالوا ربّنا لم کتبت علینا القتال لولا أخرتنا الی اجل قریب و قوله ربنا اخرنا الی اجل قریب نجب دعوتک و نتبع الرسل، أرادوا تأخیر ذلک الی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دارد که مسئله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آیه بعد هم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کلّی دارد مرگ می‌آید راهی دیگر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تُصِبْهُمْ حَسَنَةٌ یَقُولُواْ هَذِهِ مِنْ عِندِ اللّهِ وَإِن تُصِبْهُمْ سَیِّئَةٌ یَقُولُواْ هَذِهِ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منافقین یک خیری برسد می‌گویند این من عند الله است، اگر یک شرّی برسد می‌گوید این من عندک از نستجیر بالله قدوم شماست که ادّعای پیامبری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لِهَؤُلاء الْقَوْمِ لاَ یَکَادُونَ یَفْقَهُونَ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 و درک حرف و حدیث‌شان را ندارند، نمی‌فهمند فهم‌شان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صیاغت این آیه این مطلب را می‌فهمیم که مردمی که حسنه برایشان می‌رسد در این دنیا، حسنه دنیا آسایش، نعمت، باران، زراعت، کشت و کار، وضعیت خوب حسنه است، من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قحطی، خشکسالی از این قبیل مسائل آمد می‌گوید نحوستی است که نستجیر بالله از سوی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ظاهرش حسنه و سیئه‌ای که می‌گوید در این عالم ظاهر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نعمتی که می‌دهد خدا می‌دهد و آن نقمتی هم از سوی خدا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آیه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وَمَا أَصَابَکَ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پشت سر هم هستند، چگونه جمع می‌شود؟ علی بن ابراهیم قمی قدس الله نفسه الزکیه در کتاب تفسیر قمی در تفسیر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علماء درباره جمع بین این دو آیه به اصطلاح به مشکل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پشت سر هم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تُصِبْهُمْ سَیِّئَةٌ یَقُولُواْ هَذِهِ مِنْ عِندِکَ قُلْ کُلًّ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سیئه و حسنه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بدون فاصله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وَمَا أَصَابَکَ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تعارضی داشته باشد که ما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در روایت آمده است با یک مقدار دقّت و تحلیل ذهن آدم را قانع می‌کند و آن این است که مفسّر کبیر علی بن ابراهیم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را از امام صادق داریم که فرموده است در آیه اول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که در آیه اول آمده است با این حسنه و سیئه‌ای که در آیه دوم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است او حسنه‌ای است که برداشت یک آدم عادی است که حسنه را چی می‌داند و این حسنه‌ای که خدا می‌فرماید این حسنه‌ای است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حسنه‌ای که آن فرد عادی می‌داند معلوم است وضعیت را که خوب ببیند نعمت، باران، ارزانی، آرامش اینها حسنه است اینها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برای حسنه‌ای در دنیا برای مردم در زندگی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آمده تفسیر کرده تفسیرش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در واقع برای مردم آرامش و آسایش است، آرامش را اگر داشتید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قحطی آمد خشکسالی می‌گوید این از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یک سلطانی بیاید این سلطان شوم است قدم این سلطان است، این سلطان آمد وضعیت بهم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قحطی مردم در اذیت این از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سیئه در آیه اول که برداشت مردم است و فهم مردمی که حسنه و سیئه‌ای به ذهن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حسنه‌ای و سیئه‌ای که در آیه بعدی می‌گوید آن حسنه و سیئه‌ای است که خدا برای مردم اعلام می‌کند حسنه الهی، آن سیئه‌ای هم که سیئه الهی است، حسنه الهی دیگر تمامی خوبی‌ها و اجر و مزدها و ثواب‌هایی که برای شما داده می‌شود و عنایت‌هایی که از سوی خدا برای شما داده می‌شود از توفیقات شما بگیرید از کمالات‌تان بگیرید تا بهشت، اینها حسنه است که از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 مِن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سیئه‌ای برای شما رسید آن سیئه از طرف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چیه؟ عذاب است، گرفتاری است،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و عقاب از سوی خود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می‌کنی که گناه می‌کنید می‌شود جزایش همین عقاب و عذاب که این از سوی نفس‌تان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به گناه وادار نمی‌کند، خداوند کسی را به گناه وادار نمی‌کند، خداوند برای کسی عذاب بدون موجب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شرح تحلیلی دیگری هم است و آن این است که این دو تا آیه را که دقت کنیم تعبیر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دوم کلمه عند الله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من الله و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هستی، عالم کونی تمام هستی و مقدّرات عند الله است، عند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یعنی در حوزه مدیریت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شرح می‌دهد این در حوزه اداره است ولی منشأ آن فرق می‌کند آیه دوم مکمل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شرح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بدی‌ها که می‌رسد در حوزه مدیریت خداست منتها منشأ حسنه فقط لطف خاصّ خداست و منشأ سیئه عمل سیئه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یک آیه آیه دیگری را تکمیل می‌کند مکمّل هم است کنار هم که قرار بدهیم کلمات را که کنار هم قرار بدهیم کلمات را دقت کنیم آیه دوم مکمل آیه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وَمَن تَوَلَّی فَمَا أَرْسَلْنَاکَ عَلَیْهِمْ 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نکته دارد بسیار مطلب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هم داریم از معصوم من أطاع الله یطاع بشر چندین چراغ دارد و بی راهه می‌رود بگذار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گفته است بگذار تا بیافتد و بیند سزای خویش بگویید مگذار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دأب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سنگ بارانش می‌کردند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قومی 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دیدید که بی راهه می‌رود دستش را بگیرید کمکش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را که در تاریخ فقهاء دیده باشید که من از یک فقیهی بزرگی با یک واسطه شنیدم که گفت برای یک کشوری که حکّامش ظالم بود من می‌روم پای آن ظالم را می‌بوسم تا برای شیعیان منطقه ظلم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فقهائی برگرفته از آداب امامت و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الله یطاع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رسول اطاعت خداست و اطاعت خدا نجات شخصی خود آدم است، آدم بشر آنهایی که حتی نستجیر بالله بخواهند معامله نفسانی بکنند، معامله با خدا که اصلی‌ترین معامله است حتی معامله نفسانی بکنید که بگوید من به جایی برسم و بتوانم مردم از من تبعیت کنند راهش این نیست که شروع بکند به تشریفات و تکلّفات و یک برنامه ریز‌ی‌هایی برای خودش، اشتباه می‌کند که ان شاء الله در جمع ما نیست، در بین علماء نیست، در بین فقهاء نیست، راهش چیه؟ راهش این است که اگر می‌خواهی مشکلی را حلّ کنی اگر می‌خواهی آرام باشی اگر می‌خواهی مردم از شما اطاعت کنند فقط برو توجه کن به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مشغول اطاعت خدا بودی، یکی از محققین معاصر آورده است که صد و بیست سال عمر کرده بود از او سوال شد که چرا عمر طولانی داشتی؟ گفت به کار کسی دخالت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کار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کار خودم باشد یعنی چی؟ یعنی مشغول عبادت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خدا به معنای تصوف نیست به معنای رهبانیت نیست به معنای درست کاری است، عاقلانه مشروع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کنیم یکی از جاهایی که گناه مفت که گناه مفت معنایش این است که غیر از بار مسئولیت هم زهرماری هم گیرش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درباره مردم قضاوت می‌کند، این کارش درست نیست این گونه می‌کند اثری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غیبت، چند تا فحش و توهین یک عالم عقبه دارد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افت می‌آورد اینهاست که مشکل برای آدم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کار کسی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موردی است که کار به کسی نداشته باش از آن زاویه است، اگر برای اصلاح برای هدایت برای کمک می‌توانید نقش ایفاء کنید بروید این خطّ را بگیرید اما نه گناه مفت، معنای گناه مفت را گفتم نشسته کاری نمی‌کند از دستش هم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 این جوری اشتباه است، این جوری حرف می‌زند این ادبش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از این قبیل حرف‌ها گناه مفتی است که حداقل نور باطن را می‌گیرد</w:t>
      </w:r>
      <w:r>
        <w:rPr>
          <w:rFonts w:eastAsia="IRNazanin" w:cs="IRNazanin"/>
          <w:color w:val="111111"/>
          <w:sz w:val="28"/>
          <w:szCs w:val="28"/>
          <w:rtl w:val="true"/>
          <w:lang w:bidi="fa-IR"/>
        </w:rPr>
        <w:t>.</w:t>
      </w:r>
      <w:bookmarkStart w:id="139" w:name="pg4209_35261"/>
    </w:p>
    <w:p>
      <w:pPr>
        <w:pStyle w:val="Heading2"/>
        <w:numPr>
          <w:ilvl w:val="1"/>
          <w:numId w:val="1"/>
        </w:numPr>
        <w:rPr/>
      </w:pPr>
      <w:bookmarkStart w:id="140" w:name="__RefHeading___Toc3561437_2281741623"/>
      <w:bookmarkStart w:id="141" w:name="_Toc47"/>
      <w:bookmarkEnd w:id="139"/>
      <w:bookmarkEnd w:id="140"/>
      <w:r>
        <w:rPr>
          <w:rtl w:val="true"/>
        </w:rPr>
        <w:t xml:space="preserve">وضو گرفتن در ظرف غصبی </w:t>
      </w:r>
      <w:r>
        <w:rPr/>
        <w:t>94/10/19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ظرف غصبی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استعمال الظروف المغصوبه مطلقاً و الوضو و الغسل منها مع العلم باطل مع الانحصار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متن است و دلیلش را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فرمودند اما در صورت عدم انحصار وضو درست است برای اینکه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که از داخل ظرف می‌گذاریم یک تصرّف محرّمی است اما پس از آن که وضو می‌گیریم هیچ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انحصار فرمودند که هرچند فرموده‌اند فقهاء که وضو درست نیست برای اینکه امر به تیمم داریم، امر به وضو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کف آب برداریم تصرف در غصب شده است و پس از آن کف دیگری هم ا گر برداریم تصرف در غصب است و وضو بگیریم با آن آب هرچند آبی که در کف دست ما هست مباح است ولی وضو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وضو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می‌فرماید با این همه می‌توان گفت که وضو درست است به جهت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اضطراری یا عنوان ثانوی گفته شد که امر اولی را رفع می‌کند اما ملاک را رفع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شاهد بر این این است که تیمم بدل از وضو یعنی وضو یعنی یک چیزی است ملاکش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ملاک اینکه ما از کجا بفهمیم که امر رفع شده باشد و ملاک باقی باشد دو نکته را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قبلی نسبت به عمل به وضو که آمد ملاک را برای ما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اضطراری فقط امر را برمی‌دارد، امر اوّلی واقعی را برمی‌دارد هرچند امر اضطراری هم امر واقعی است ولی 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ثانوی فقط امر اولی واقعی را رفع می‌کند نه ملاک آن را که شاهد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با قصد ملاک می‌شود وضو گرفت و وضو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این مبنا را تایید نفرمودند هرچند در نتیجه با هم موافقند که در صورت عدم انحصار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امر در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انحصار هم سید الحکیم می‌فرماید با قصد ملاک وضو درست است و سیدنا الاستاد می‌فرماید قصد ملاک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از امر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رفع شد ملاکش هم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تفکیک بین امر و ملاک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شرعی است ملاک ملاک شرعی و متلازمین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ناشی است از هم دیگر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کله در صورت انحصار هم می‌شود وضو را درست و صحیح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می‌توانیم برای صحت وضو در نظر بگیریم این است که اشتراط قدرت در تکلیف قطعاً به این معنا نیست که قبل از عمل باید قدرت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قبلیت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شرط و اشتراط است این است که تکلیف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مقدوریت تکلیف این است که در حال عمل و امتثال مکلّف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قبل از عمل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نکته را که در نظر گرفتیم صحت برای وضو در این مورد درست می‌شود به این صورت که کف اوّل را که برداشتیم پس از که برداشتیم آب که مباح است و دست هم دست خود ماست که مالکیت انسان نسبت به اموالش مالکیت حقوقی است و نسبت به اعضای خودش مالکیت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دستم که مال و ملک ماست با ملک حقیقی آب هم مباح است، استعمالش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این بود که قدرت بر وضو نداریم، واجد ماء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قبل از وضو قادر نبودیم الان آب را که برداشتیم قدرت داریم واجد ماء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کف دوم، سوم، چهارم منتها در هر مرحله‌ای یک عملیات ترتّب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فعل حرام یک تصرف در غصب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تصرف در غصب کار حرام است ولی ما درباره صحت وضو بحث می‌کنیم نتجیتاً وضو درست است منتها براساس ترتب که ترک بکنیم اجتناب از حرام را، حرام را مرتکب شدیم تصرف در غصب وضو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شیخ انصاری و محقق خراسانی قائل به ترتب نیستند، ترتب را جایز و درست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هم این است که اگر قائل به ترتب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الامر الی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نائینی و سیدنا الاستاد قائل به ترتب‌اند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واجد مهمّ در طول واجد اهم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فعلیتش ترک واجب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آنچه در متن آمده است که وضو باطل است با انحصار بلکه بدون انحصار تحقیق این است که متن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متن نسبت به صورت انحصار که اصلاً امر نداریم و آن گونه توجیهات بسیار خوب بود به قصد ملاک و قدرت تدریجی اما دقیق است و دقت است، صیاغت و ساختار شرع با آن دقت‌ها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صیاغت و ساختار شرع ظهورات و متفاهم‌های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دقت‌های عقلی اصلاً مرتبط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انحصار تصرّف در غصب اهلیت و قابلیت برای تعبد و تقرب را ندارد و اگر بگویید تفکیک می‌شود جوابش این است که در عرف مراجعه کنید کف آب را از ظرف غصبی برداشتن می‌گویند با همین آب داخل ظرف غصبی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عرفی می‌کند در وضو گرفتن از ظرف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برای تقرب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از ابتداء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غصبی است و تصرف جایز نیست، به طرف وضو می‌روید نهی از ابتداء به وضو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قصد وضو تصرف می‌کنید به قصد چیز دیگر و لعب آب را برنمی‌دارید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ابتداء نهی تعلق می‌گیرد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که مطابق احتیاط هم است و تناسب حکم و موضوع هم اقتضاء می‌دارد که چنین وضوئی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متن بود درست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الانحصار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صبّ الماء بظرف مباح</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صبّ الماء منها فی ظرف مباح فتوضو أو اغتسل صحّ و ان کان غاصباً من جهه تصرّفه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وضو نباشد، آب را از ظرف غصبی گرفتید به ظرف مباح ریختید وانگهی از آن ظرف مباح وضو می‌گیرید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کار حرامی قبلاً انجام شده ولی آن کار حرام به قصد وضو نبوده تا بگویید قابلیت تقربی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اختیار نیست اختیار دوّم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خودش را در محذور قرار می‌دهد این منافات دارد وجود آن قدرتی که شرط در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اختیاری که شرط در تکلیف است یعنی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دقیقاً وجدان ماء است، وجدان ماء که بود قدرت در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ترجمه کرده است که واقعیت قدرت بر وضو وجدان ماء است، اگر وجدان ماء نبود شرعاً قادر بر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اوانی مشرکین و کفار محکوم طهارت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اوانی المشرکین و سائر الکفّار محکومه بالطهاره ما لم یعلم ملاقاتهم لها مع الرطوبه المسریه بشرط أن لا تکون من الجلود و الا فمحکومه بالنجاسه الا اذا علم تذکیه حیوانها أو علم سبق ید مسلم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اوانی و ظروف مشرکین و سایر کفّار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ابتلاء هم است که با کفار رفت و آمد دارید خارج و داخل، ارمنی‌ها 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اوانی المشرکین و سایر کفّار محکوم به طهارت است تا وقتی که علم به ملاقات آن کفار با آن ظروف در صورتی که رطوبت مسریه داشته باشد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ملاقات مشرکین با ظروفی که رطوبت مسریه داشته باشد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اوانی محکوم به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فقهاء شیخ طوسی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اوانی مشرکین و سایر کفار در صورتی که به مایعات استعمال بکنند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حاصل بشود که در ظرفی شئ مایعی را آبی را نوشیدنی را مورد استفاده قرار دادند در این صورت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استفاده و استعمال در مایعات مسریه نداشته باشیم محکوم به طهارت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صاحب جواهر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اوانی مشرکین طاهر است که متن شرایع است بلا خلاف، مشهور است و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از فاضل هندی در کشف اللثام نقل می‌کند که این مطلب مورد اجماع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فاضل هندی که اصفهانی‌ها می‌گویند که فاضل هندی لقبش هندی بوده ولی خودش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فاضل هندی صاحب کشف اللثام که از فقهای بسیار عظیم الشأن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اوانی محکوم به طهارتند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استصحاب، استصحاب طهارت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اوّل که استصحاب طهارت است این دلیل از قوت دو مرتبه‌ای برخوردار است به این معنا که هم استصحاب بما هو قاعده یا اماره استصحاب براساس رأی سیدنا الاستاد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یا اصل اقتضاء می‌دارد که این اوانی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قبلاً علم به طهارت اوانی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استصحاب و ثانیاً دلیل استصحاب، یکی از نصوصی که دالّ بر استصحاب است صحیحه عبدالله بن سنان است از امام صادق علیه السلام درباره عاریه ثوب مجوسی و کافر سوال کرد که لباسم را عاریه دادم استعمال کرده است الان برگردانده می‌توانم بدون تطهیر با آن لباس نماز بخوانم؟ آقا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وجه استصحابی‌اش هم در روایت ذکر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أعرته ایاه و 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برای اینکه شما اعاره داده‌اید که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شکّ در طهارتش می‌کنید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عموم این حدیث که دلیل استصحاب است و هم از خود استصحاب اوانی مشرکین که مسبوق به طهارت باشند محکوم به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هرچند ثوب آمده اوانی نبوده ولی بالقطع الوجدانی فرق بین ظروف و البسه و ملابس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در ظرف و خصوصیّت در لباس نیست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 که اختلافی نیست و هم ملاک یا وجه نجاست این است که کفّار نجس‌اند و نجاست‌شان باید سرایت بکند و سرایت هم در صورتی است که با رطوبت مسریه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و البسه هر دو در معرض سرایت هستند و برای هیچ کدام ما علم به سرایت نداریم، هر دو در وضعیت شک در سرایتند و فرقی در این رابطه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عموم این حدیث هم می‌توانیم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اشکال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اگر علم وجدانی به طهارت اناء داشتیم که همان است و اما اگر علم نداشتید اوانی را قبلاً براساس قاعده طهارت طاهر می‌دانستید آیا می‌توانید استصحاب کنید؟ رکنیت یقین در استصحاب گاهی زیر سوال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اماره را قطعاً می‌توانید استصحاب کنید، یک بینه‌ای قائم شد بر ملکیت زید، شک کردید همان مودای اماره را استصحاب می‌کنید در حالی که در استصحاب می‌گویند ابقاء یقین سابق، مودای اماره که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تعبّد است چطوری می‌توانید استصحاب کنید؟ الان هم این مطلب اگر علم به طهارت داشتید که استصحاب می‌کنید اما اگر علم به طهارت نداشتید قاعده طهارت اوانی را طاهر اعلام کرده بود و مشرکین استفاده کردند شما الان استصحاب می‌کنید مودای قاعده طهارت را، آیا این استصحاب استصحاب ممکنی است، اشکالی به اصل ارکان استصحاب وارد نمی‌کند که استصحاب یقین سابق مودای قاعده طهارت که یقین سابق نبود می‌شود استصحاب بکنید یا نمی‌شود؟ یک جوابی که گفته شده است این است که مودای اماره هم یقین است منتها یقین تعبدی است که سیدنا الاستاد می‌گوید یقین اعمّ از یقین وجدانی و یقین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مرتفع است امّا حلّ نهایی اشکال این نیست</w:t>
      </w:r>
      <w:r>
        <w:rPr>
          <w:rFonts w:eastAsia="IRNazanin" w:cs="IRNazanin"/>
          <w:color w:val="111111"/>
          <w:sz w:val="28"/>
          <w:szCs w:val="28"/>
          <w:rtl w:val="true"/>
          <w:lang w:bidi="fa-IR"/>
        </w:rPr>
        <w:t>.</w:t>
      </w:r>
      <w:bookmarkStart w:id="142" w:name="pg4209_35266"/>
    </w:p>
    <w:p>
      <w:pPr>
        <w:pStyle w:val="Heading2"/>
        <w:numPr>
          <w:ilvl w:val="1"/>
          <w:numId w:val="1"/>
        </w:numPr>
        <w:rPr/>
      </w:pPr>
      <w:bookmarkStart w:id="143" w:name="__RefHeading___Toc3561439_2281741623"/>
      <w:bookmarkStart w:id="144" w:name="_Toc48"/>
      <w:bookmarkEnd w:id="142"/>
      <w:bookmarkEnd w:id="143"/>
      <w:r>
        <w:rPr>
          <w:rtl w:val="true"/>
        </w:rPr>
        <w:t xml:space="preserve">طهارت و نجاست اوانی مشرکین و کفار </w:t>
      </w:r>
      <w:r>
        <w:rPr/>
        <w:t>94/10/20</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اوانی مشرکین و کفار</w:t>
      </w:r>
    </w:p>
    <w:p>
      <w:pPr>
        <w:pStyle w:val="BookText"/>
        <w:rPr/>
      </w:pPr>
      <w:r>
        <w:rPr>
          <w:rFonts w:ascii="IRNazanin" w:hAnsi="IRNazanin" w:eastAsia="IRNazanin"/>
          <w:color w:val="111111"/>
          <w:sz w:val="28"/>
          <w:sz w:val="28"/>
          <w:szCs w:val="28"/>
          <w:rtl w:val="true"/>
          <w:lang w:bidi="fa-IR"/>
        </w:rPr>
        <w:t>گفته شد که اوانی کفار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به طور خلاصه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را گفتیم رسیدیم به یک سوال دقیق، گفته شد که اگر یقین به طهارت داشته باشیم و پس از آن آن ظروفی که یقیناً طاهر بود در اختیار مشرکین قرار گرفت شکّ می‌کنیم که نجس شده باشد یا نه،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کامل است، یقین به طهارت که یقین سابق و شک در نجاست شک لاحق،</w:t>
      </w:r>
    </w:p>
    <w:p>
      <w:pPr>
        <w:pStyle w:val="BookText"/>
        <w:rPr/>
      </w:pPr>
      <w:r>
        <w:rPr>
          <w:rFonts w:ascii="IRNazanin" w:hAnsi="IRNazanin" w:eastAsia="IRNazanin"/>
          <w:color w:val="111111"/>
          <w:sz w:val="28"/>
          <w:sz w:val="28"/>
          <w:szCs w:val="28"/>
          <w:rtl w:val="true"/>
          <w:lang w:bidi="fa-IR"/>
        </w:rPr>
        <w:t>اشکال و نکته یقین و جواب آن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 نکته که به عنوان یک سوال دقیق گفته شد که اگر حالت سابقه یقین وجدانی به طهارت نبود، ما می‌گوییم ظروف احتمال نجاست و طهارت داشته‌اند ولی براساس قاعده طهارت قبلی ظروف پاک بوده الان شک می‌کنیم که این ظروف در اختیار مشرکین متنجس شد یا متنجس نشد استصحاب می‌کنیم طهارت قبلی را اما طهارت قبلی براساس قاعده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استصحاب یقین به حالت سابقه است، شما طهارت را برای اوانی که در نظر می‌گیرید طهارتی بود مفاد قاعده طهارت، آیا این استصحاب درست است یا درست نیست؟ این یکی از اشکالات معروفی است که در بحث رکنیت یقین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استصحاب مودای بیّنه که مودای بیّنه را می‌توانید استصحاب کنید اما ارکان استصحاب به مشکل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رکن اصلی استصحاب یقین سابق بود و مودای اماره که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مفاد قاعده طهارت طهارت قبلی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را از چه جهتی می‌توانید استصحاب کنید؟ طهارت سابق است اما یقین به آن طهارت ندارید، می‌توانید استصحاب کنید یا نه؟ مشهور این است که استصحاب درست است اما اشکالی که وارد شده بود محقق خراسانی و محقق نائینی و محقق عراقی و سیدنا الاستاد قدس الله انفسهم الزاکیات جواب داده‌اند که حالت سابقه باید محرز باشد اما احراز اعمّ از احراز وجدانی و احراز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یقین سابق داریم منتها یقین تعبدی، مودای اماره یقینی است منتها به تعبد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طهارت طهارت یقینی است منتها نه به یقین وجدانی بلکه به یقین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در اشکال</w:t>
      </w:r>
    </w:p>
    <w:p>
      <w:pPr>
        <w:pStyle w:val="BookText"/>
        <w:rPr/>
      </w:pPr>
      <w:r>
        <w:rPr>
          <w:rFonts w:ascii="IRNazanin" w:hAnsi="IRNazanin" w:eastAsia="IRNazanin"/>
          <w:color w:val="111111"/>
          <w:sz w:val="28"/>
          <w:sz w:val="28"/>
          <w:szCs w:val="28"/>
          <w:rtl w:val="true"/>
          <w:lang w:bidi="fa-IR"/>
        </w:rPr>
        <w:t>اما تحقیق این است که جواب دیگری وجود دارد و آن این است که فرق است بین یقین به حکم و حکم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یقین به حکم کافی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حکم یقینی باشد یا تعبدی ربط به رکن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مودای اماره که استصحاب می‌شود یقین وجود دارد که یقین به مودا اما خود مودا یقینی است یا تعبدی است رکن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استصحاب یقین به حکم است نه حکم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مودای بیّنه و مفاد قاعده طهارت قبلاً مورد یقین بوده است، یقین داشتیم به مفاد قاعده طهارت همان یقین سابق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قاعده طهارت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با قاعده استصحاب محل اجرائش فرق می‌کند در صورتی که استصحاب جاری کنیم باید یقین سابق به طهارت داشته باشید تا استصحاب بشود اما در قاعده طهارت یقین سابق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حالتین هم اگر وجود داشته باشد باز هم قاعده طهارت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به طور مسلم جایی جاری می‌شود که شک در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احتمال نجاست قوی است اما احتمال طهارت در حد یک احتمال عقلائی کافی است برای اجرای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توارد حالتین بود که در مسئله مورد بحث ما توارد حالتین است، یقینی به نجاست داریم، ظرف قطعاً در دست مشرکین تنجیس شده، یقین به تطهیر داریم که این ظرف با آب جاری بدون مباشرت ید مشرکین تطهیر شده، توارد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توارد حالتین مشهور این است که تعارض استصحابین بر فرض جریان و تساقط، هیچ یکی از دو حالت نمی‌تواند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حالت نجاست و حالت طهارت تعارض می‌کنند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مجهولی التاریخ دو تا رأی گفته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جاری می‌شود تعارض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اتصال شک به یقین وجود ندارد، یکی از شرائط استصحاب اتصال شک و یقین است، در توارد حالتین وسط قطع شده اتصال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توارد حالتین آنچه که نتیجه مسلم است این است که تعارض است و تساقط، یا دو تا حالت تعارض می‌کند یا دو تا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تعارض می‌گویند مشهور یا رأی سیدنا الاستاد که می‌فرماید بعد از تساقط قاعده طهارت است و قاعده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pStyle w:val="BookText"/>
        <w:rPr/>
      </w:pPr>
      <w:r>
        <w:rPr>
          <w:rFonts w:ascii="IRNazanin" w:hAnsi="IRNazanin" w:eastAsia="IRNazanin"/>
          <w:color w:val="111111"/>
          <w:sz w:val="28"/>
          <w:sz w:val="28"/>
          <w:szCs w:val="28"/>
          <w:rtl w:val="true"/>
          <w:lang w:bidi="fa-IR"/>
        </w:rPr>
        <w:t>اما پس از این دو دلیل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وارد شده است که تصریح دارد که از آیه مشرکین اجتناب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دو تا صحیحه که هر دو صحیحه محمد بن مسلم است که در این روایت تصریح شده است از آنیه مشرکین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ابن محبوب عن العلاء بن رزین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اباجعفر علیه السلام عن آنیه اهل الذمه و المجوسی فقال لا تأکلوا فی آنیتهم و لا من طعامهم الذین یطبخون و لا فی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همین طور روایت دیگر که تصریح دارد از آنیه و ظروف کفار و مشرکین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روایت دیگری داریم که سند صحیحه است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اباجعفر عن آنیه اهل الذّمه و المجوس فقال لا تأکلوا فی آنیتهم و لا من طعامهم الذین یطبخون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از آنیه اینها مطلقاً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تعبیر سیدنا ارشاد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آنیه محکوم به نجاست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دو قسم ارشاد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را گفتیم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عقلاء و ارشاد به سوی احکام وضعیه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ارشاد به حکم عقلاء و ارشاد به احکام وضعیه ثبت نشده است و فقط ارشاد به سوی حکم عقل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اثر مشترکی که دارد این دو ارشاد این است که بار تکلیف مولوی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می‌فرماید از این رو توهّم شده است که در این مسئله یعنی اجتناب از اوانی مشرکین و کفار ظاهر بر اصل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ظاهری داریم و اصلی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 استصحاب و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هم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آمده‌اند ظاهر را مقدم کرده‌اند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ظاهر هم یعنی قرینه حالیه ظاهر حال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کفار و مشرکین این است که از اوانی استفاده می‌کنند مایعات داخل اوانی می‌گذارند دست تر و مرطوب به اوانی می‌زنند این ظاهر حال است و با آن وضعیت استعمال قطعاً اوانی نجس است و مقتضای ظاهر که این شد ظاهر را مقدم کنیم بر اصل و اعلام کنیم اوانی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از این اشکال داده شده است این است که سیدنا می‌فرماید در این نصوص ما می‌بینیم که مطلقات تقیید شده است، مطلقات عبارت بود از نجاست 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اوانی تقیید شده است در صحیحه محمد بن مسلم که تقیید به شرب خمر و اکل میته در آن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و لا من طعامهم الذی یطبخون و لا فی آنیتهم التی یشربون فیها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 اجتناب کنید از آن اوانی که در آن اوانی شرب خمر کرده‌اند و اجتناب کنید از آن اوانی که طعامی را در داخل آن اوانی پخته‌اند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اگر یقین به تنجیس پیدا کردید نسبت به اوانی کفار و بعد هم احتمال تطهیر هم دادید آن احتمال کافی نیست از آن اوانی اجتناب کنید که شک در تطهیر است یقین به تنجیس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روایاتی که نهی می‌کند از استفاده و امر به اجتناب می‌کند جهتش معلوم است اختصاص دارد به اوانی که یقین به تنجیس‌اش دارید اما اگر روایات اوّل ما که می‌فرمود استفاده از اوانی مشرکین اشکال ندارد اطلاق داشته باشد مفادش این است که اگر اوانی مشرکین را علم نداشتید که تنجیس شده ولی در اختیار مشرکین بوده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و با این توجیه روایات دالّ بر اجتناب تقیید است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عدم اجتناب را تقیید می‌کند به مواردی که یقین به تنجیس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یقین اجمالی آن توارد حالتین است و در آن صورت جا برای قاعده طهارت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که یقین داشته باشید تنجیس شده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دسته از روایات اشکالی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ادله گفته شد و اشکال هم مطرح شد، تحقیق این است که درباره اوانی و ظروف کفار اولاً استصحابی که گفته شد استصحاب در صورتی بود که یقین وجدانی به طهارت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حدیث هم بود، نکته دوم هم این بود که استصحاب ما در مورد اعاره ثوب آمده بود که اگر ثوب را اعاره دادید و بعد از آن شک کردید که این ثوب متنجس شده است یا متنجس نشده است حالت سابقه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که سوال کرد از اباعبدالله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 قال انی اعیر الذمی ثوبی و أنا اعلم أنه یشرب الخمر و یأکل لحم الخنزیر فیردّه علیّ فاغسله قبل أن اصلی فیه فقال ابوعبدالله علیه السلام صل فیه و لا تغسله من اجل ذلک فانک اعرته ایاه و هو طاهر و لم تستیقن أنه نجسه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اینجا استصحاب می‌شود اما بعد می‌فرماید خصوصیتی در اعاره ثوب و 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 که اعاره ثوب با اوانی فرق می‌کند، اوانی در معرض تنجیس است استعمال می‌شود در مایعات، ثوب که همیشه در مایعات استعمال نمی‌شود مگر برای زدودن چرک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را عاریه گرفته بدون اینکه شستشو کند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حدیث چون احتمال خصوصیت دارد برای مدعایمان طهارت اوانی نمی‌توان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دلیل استصحاب لا تنقض الیقین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زراره می‌توان این مورد را تحت پوشش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که جاری می‌شود در صورتی جاری می‌شود که یقین به طهارت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تنزل در صورتی که احراز طهارت بکنیم به وسیله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بحث ما توارد حالتین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توارد حالتین بود علم قطعی داریم به تنجیس و تطهیر هم پشت سرش آمده اما نمی‌دانیم که آن عملیات آخری تطهیر بوده یا تنجیس، پس دقیقاً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در تطهیر باشد قاعده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اوانی مشرکین طبق قاعده آن اوانی که محل استفاده است و یقین داریم که تنجیس شده ظروف و تطهیر شده محکوم به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اوانی که یقین به تنجیس نداریم علم اجمالی داریم آنجا می‌شود هم از اطلاقات نصوص و هم از قاعده طهارت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موافقت با رأی قدماء می‌توان گفت اوانی که ظروف برای خوردن و آشامیدن است معمولاً دارای توارد حالتین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احتیاط هم این است که از اوانی که محل خوردن و آشامیدن و مورد استفاده برای کفار و مشرکین باشد علی احتیاط وجوبی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هم این است و مطابق احتیاط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فتوا ندادیم، ما در برابر فتوا گاهی اگر ببینیم احتیاط مخالف فتوا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احتیاط وجوبی بر خلاف فتوای متن آن هم در صورت توارد حالتین ولی معمولاً قضیه از قبیل توارد حالتین است</w:t>
      </w:r>
      <w:r>
        <w:rPr>
          <w:rFonts w:eastAsia="IRNazanin" w:cs="IRNazanin"/>
          <w:color w:val="111111"/>
          <w:sz w:val="28"/>
          <w:szCs w:val="28"/>
          <w:rtl w:val="true"/>
          <w:lang w:bidi="fa-IR"/>
        </w:rPr>
        <w:t>.</w:t>
      </w:r>
      <w:bookmarkStart w:id="145" w:name="pg4209_35270"/>
    </w:p>
    <w:p>
      <w:pPr>
        <w:pStyle w:val="Heading2"/>
        <w:numPr>
          <w:ilvl w:val="1"/>
          <w:numId w:val="1"/>
        </w:numPr>
        <w:rPr/>
      </w:pPr>
      <w:bookmarkStart w:id="146" w:name="__RefHeading___Toc3561441_2281741623"/>
      <w:bookmarkStart w:id="147" w:name="_Toc49"/>
      <w:bookmarkEnd w:id="145"/>
      <w:bookmarkEnd w:id="146"/>
      <w:r>
        <w:rPr>
          <w:rtl w:val="true"/>
        </w:rPr>
        <w:t xml:space="preserve">حکم اوانی مشرکین و کفار </w:t>
      </w:r>
      <w:r>
        <w:rPr/>
        <w:t>94/10/21</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اوانی مشرکین و کفار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اوانی المشرکین و سایر الکفار محکومه بالطهاره ما لم یعلم ملاقاتهم لها مع الرطوبه المسریه بشرط أن لا یکون من الجلود و الا فمحکومه بالنجاسه الا اذا علم تذکیه حیوانها أو علم سبق ید مسلم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بحث مهمی گنجانده شده است که بحث اولش را که حکم به طهارت بود به طور کامل به لطف خدا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دوم مربوط است به حکم به نجاست اما قلمرو این حکم اختصاص دارد به جلود و لحوم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 و لحومی که توسط کفار عرضه 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پوستی و گوشتی از حیوان توسط کفار عرضه شود محکوم به نجاست است که محل ابتلاء هم است مثل ساک و کیف و بند ساعت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این قبیل باشد از جلود و لحوم و توسط کفار عرضه شود بازار باشد یا غیر بازار، شخصی باشد یا اجتماع یا جمعی محکوم به نجاست است برخلاف آنچه که گفتیم در بحث قبلی گفتیم اوانی و ظروف و البسه که توسط کفار عرضه شود یا استعمال بشود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درباره نجاست و حرمت و مانعیت صلاه نسبت به جلود ولحومی که توسط کفار عرضه می‌شود به طور عمده یک چیز که عبارت است از قاعده عدم تذکیه یا اصاله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اصاله عدم تذکیه یک بند ساعت چرمی که از چین بیاید مثلاً در حال نماز نماز را باطل می‌کند و تنجیس هم دارد و اگر ماکولاتی از گوشت و پیه حیوانات ساخته شده باشد با این انواع ماکولاتی که الان عرضه می‌شود شبهه عدم تذکیه داشته باشد محرّم الاکل است، اکلش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همان عدم تذکیه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قاعده سوق بر عدم تذکیه و حکومت عدم تذکیه بر قاعده طهارت</w:t>
      </w:r>
    </w:p>
    <w:p>
      <w:pPr>
        <w:pStyle w:val="BookText"/>
        <w:rPr/>
      </w:pPr>
      <w:r>
        <w:rPr>
          <w:rFonts w:ascii="IRNazanin" w:hAnsi="IRNazanin" w:eastAsia="IRNazanin"/>
          <w:color w:val="111111"/>
          <w:sz w:val="28"/>
          <w:sz w:val="28"/>
          <w:szCs w:val="28"/>
          <w:rtl w:val="true"/>
          <w:lang w:bidi="fa-IR"/>
        </w:rPr>
        <w:t>قاعده عدم تذکیه قاعده طهارت و قاعده سوق اینها با هم برخورد دارند و احیاناً تعارض ابتدائی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بر قاعده عدم تذکیه حاکم است و قاعده عدم تذکیه حاکم است و قاعده عدم تذکیه بر قاعده طهارت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مصداق تعارض ابتدائی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پوستی آمد در بازار شک در طهارت و نجاستش داریم، شک در تذکیه و عدم تذکیه‌اش داریم حالا قاعده طهارت می‌گوید شک در طهارت داریم محکوم به طهارت است همین شئ را قاعده عدم تذکیه می‌گوید محکوم به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همین شئ یعنی همین پوستی که شک در تذکیه‌اش دارید در سوق مسلمان است قاعده سوق می‌گوید محکوم به حلیت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قاعده با هم ارتباط نزدیک دارند منتها حاکم بودن را در نظر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بر قاعده عدم تذکیه حاکم است قاعده عدم تذکیه بر قاعده طهارت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است؟ تمام اقسام حکومت یک قدر مشترک دارد و آن این است که دلیل حاکم ناظر بر دلیل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قاعده سوق نصّی که داریم صریحاً برای ما اعلام می‌دارد که اگر چیزی را از بازار مسلمان خریدید حمل بر طهارت و حلیت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عدم تذکیه و دلیل آن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دلیل قاعده سوق صحیحه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در روایت اول اسم شیخ ذکر شده است محمد بن الحسن و در روایت دوم که می‌گوییم باسناده عن الحسین بن سعید یعنی اسناد شیخ طوسی به حسین بن سعید اهوازی که این اسناد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فضاله که فضاله بن ایوب از اجلاء و ثقات است عن حسین بن عثمان که توثیق خاص دارد عن ابن مسکان که همان عبدالله بن مسکان است که از مجموع هیجده نفر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الخفاف التی تباع فی السوق فقال اشتر و صلّ فیها حتی تعلم أنه میته بعینه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یک حاکمیت بسیار صریح بر عدم تذکیه و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پوست است کفش‌هایی که خفّ یک نوع کفشی است شبیه پوتین است، چکمه‌ای است که ساق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خفّ سوال شد که از بازار خریداری می‌شود ولیکن تذکیه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در صورتی که از بازار مسلمان خریداری می‌کنید پاک است محکوم به طهارت و حلیت است، نماز در آن لباس بخوانید تا اینکه ثابت بشود که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سوق با این نصی که دارد ناظر است به قاعده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عدم تذکیه هر جلد و پوستی که شک در تذکیه‌اش داشتید محکوم به نجاست و حرمت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حدیثی که دلیل قاعده سوق است تصریح کرد که اگر از سوق مسلمان پوست را بخرید شک در تذکیه هم داشته باشید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حاکم نسبت به دلیل محکوم شبیه نقش مخصص نسبت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فرق‌هایش این است که اتصال و انفصال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محکوم از هم جدا نمی‌شود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خاص و عام می‌توانند با هم ارتباط داشته باشند و می‌توانند از هم جدا به عنوان دو بیان مستقل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سوق یعنی در قلمرو مسلمین، اسم سوق است عنوان سوق است اما محتوا و ملاک قلمرو و حوزه حیازت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باشد بازار است، کوچه است دو نفری است، تفریح رفتید در کنار یک باغی از یک مسلمان چیزی بخرید اینجا قاعده سوق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مورد بحث ما جلودی است که از دست کفار می‌گیریم محکوم به نجاست است هرچند احتمال تذکیه هم بدهید اما نه قاعده طهارت اینجا جاری می‌شود چون قاعده طهارت محکوم است و قاعده عدم تذکیه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بر قاعده عدم تذکیه حاکم است قاعده عدم تذکیه بر قاعده طهارت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عدم تذکیه به طور کلّی قبل از اجماع آیه قرآن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وَالْدَّمُ وَلَحْمُ الْخِنْزِیرِ وَمَا أُهِلَّ لِغَیْرِ اللّهِ بِهِ وَالْمُنْخَنِقَةُ وَالْمَوْقُوذَةُ وَالْمُتَرَدِّیَةُ وَالنَّطِیحَةُ وَمَا أَکَلَ السَّبُعُ إِلاَّ مَا ذَکَّیْتُمْ</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در این آیه حرمت اطلاق دارد فقط تذکیه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تذکیه احراز نشود شک در تذکیه مساوی با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تذکیه داشتیم حکم حرمت 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حرمت اکل بر عدم تذکیه ثابت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اکل اثر مستقیم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درباره اعتبار قاعده عدم تذکیه ارائه می‌شود نسبت به اثر دوّم آن است که مانعیت از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تا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مدرک بود برای اصل اعتبار قاعده و برای ترتیب اثر بریا عدم تذکیه که حرمت اکل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مانعیّت صلاه موثقه ابن بکیر، محمد بن یعقوب عن علی بن ابراهیم عن ابیه عن ابن ابی عمیر عن ابن بکیر که به جهت اینکه ابن بکیر امامی نیست می‌شود موثقه، در این موثقه سوال شده است می‌گوید زراره سوال کرد من گوش می‌دادم درباره پوست روباه و ارنب و غیره تا رسید به ذیل موثقه که ذیل موثقه مورد استشهاد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یوکل لحمه فالصلاه فی وبره و بوله و شعره و روثه و البانه و کلّ شئ منه جائز اذا علمت أنه ذکی و قد ذکّاه الذّبح</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اگر ما یوکل لحمه باشد و تذکیه شده باشد مانعیت در صلاه ندارد، مفهومش این است که اگر تذکیه نشده باشد ولو از ما یوکل لحمه هم است مانع صلاه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اثر قاعده عدم تذکیه</w:t>
      </w:r>
    </w:p>
    <w:p>
      <w:pPr>
        <w:pStyle w:val="BookText"/>
        <w:rPr/>
      </w:pPr>
      <w:r>
        <w:rPr>
          <w:rFonts w:ascii="IRNazanin" w:hAnsi="IRNazanin" w:eastAsia="IRNazanin"/>
          <w:color w:val="111111"/>
          <w:sz w:val="28"/>
          <w:sz w:val="28"/>
          <w:szCs w:val="28"/>
          <w:rtl w:val="true"/>
          <w:lang w:bidi="fa-IR"/>
        </w:rPr>
        <w:t>بنابراین به این نتیجه رسیدیم که قاعده عدم تذکیه هم اعتبار شرعی دارد کتاباً و سنتاً و اجماعاً و هم دارای دو تا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قاعده عدم تذکیه مترتب می‌شود حرمت اکل و مانعیت از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سیدنا الاستاد قدس الله نفسه الزکیه بحث می‌کند و بین اعلام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قاعده عدم تذکیه دارای دو اثر است یا سه اثر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عنوان فرموده‌اند که قاعده عدم تذکیه آیا دارای دو اثر است یا دارای سه تا اثر که بر قاعده تذکیه فقط حرمت اکل و مانعیت از صلاه مترتب است و یا اینکه نجاست هم مترتب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عدم تذکیه دارای دو تا اثر است، قاعده عدم تذکیه را در جایی که جاری بکنید فقط دو تا اثر را می‌توانید از آن استفاده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 براساس عدم تذکیه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نجاست از آثار میته است نه از آثار عدم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اکل و مانعیت در صلاه که از آیه و موثقه استفاده کردیم اثر عدم تذکیه بود اما نجاست فقهاً اثر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با میته مساوی نیست، عدم تذکیه عنوان عدمی است میته آنچنان که در مجمع البحرین آمده است علامه طریحی که میته موت زهاق روح است و این یک امر وجودی است یک حرکت است، انتقال است امر عدمی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پوستی را و یا یک گوشتی را شک داشتید که تذکیه شده است یا تذکیه نشده می‌گویید اصل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عدم تذکیه دو تا اثر را ثابت می‌کنید حرمت اکل و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 را نمی‌توانید ثابت کنید چون نجاست اثر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به توسط اصاله عدم تذکیه میته ثابت می‌شود، عدم تذکیه لازمه‌اش میته است پس ثابت می‌شود، جوابش این است که اصل مثبت می‌شود و اصل مثبت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می‌فرماید که میته عنوان وجودی است هرچند از لوازم عدم تذکیه است ولی اصاله عدم تذکیه اثر شرعی خودش را ثابت می‌کند نه اثر عقلی را</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دو موید به اشکال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موید هم می‌آورد مویّد اول مرحوم نراقی قدس الله نفسه الزکیه گفته است که بین اصاله عدم تذکیه و اصاله عدم الموت عن حتف انف تعارض می‌شود و تساقط می‌کند و نسبت به این پوست مشکوک اصاله الطهاره جاری می‌شود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موید دوم شهید قدس الله نفسه الزکیه در الروضه البهیه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مشکوک التذکیه حرمت دارد و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 را فهمیدیم براساس قاعده عدم تذکیه و طهارتش براساس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از آنجا آمد که بعد از که اصاله عدم تذکیه تمام آثارش را مترتب ساخت، اثرش حرمت اکل و مانعیت از صلاه بیشتر از آن قاعده عدم تذکیه دیگر تاثیرگذاری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پوست یا یک گوشت مشکوک الطهاره می‌ماند که اکلش حرام است و مانع صلاه است اما نمی‌دانیم نجس است یا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داریم، دلیل دیگری نداریم، هیچ دلیل که نداشتیم شک در طهارت که داشتیم طبق قاعده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لحوم و جلود مشکوک التذکیه اصل عدم تذکیه است دو اثر دارد اما پس از آن درباره نجاست و طهارت حکم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ایشان فرموده است در نهایت دقت منتها براساس روش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بر طهارت هم در همین رابطه گفته شده است مبنایی است که ما در صورتی می‌توانیم بگوییم که اصاله عدم تذکیه میته را ثابت نمی‌کند که قائل به استصحاب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را استصحاب شرعی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عدم تذکیه را یک قاعده فقهیه شرعیه دانستیم اماره، اماره مثبتاتش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برای فردا</w:t>
      </w:r>
      <w:r>
        <w:rPr>
          <w:rFonts w:eastAsia="IRNazanin" w:cs="IRNazanin"/>
          <w:color w:val="111111"/>
          <w:sz w:val="28"/>
          <w:szCs w:val="28"/>
          <w:rtl w:val="true"/>
          <w:lang w:bidi="fa-IR"/>
        </w:rPr>
        <w:t>.</w:t>
      </w:r>
      <w:bookmarkStart w:id="148" w:name="pg4209_35275"/>
    </w:p>
    <w:p>
      <w:pPr>
        <w:pStyle w:val="Heading2"/>
        <w:numPr>
          <w:ilvl w:val="1"/>
          <w:numId w:val="1"/>
        </w:numPr>
        <w:rPr/>
      </w:pPr>
      <w:bookmarkStart w:id="149" w:name="__RefHeading___Toc3561443_2281741623"/>
      <w:bookmarkStart w:id="150" w:name="_Toc50"/>
      <w:bookmarkEnd w:id="148"/>
      <w:bookmarkEnd w:id="149"/>
      <w:r>
        <w:rPr>
          <w:rtl w:val="true"/>
        </w:rPr>
        <w:t xml:space="preserve">سئله دوم اصاله عدم تذکیه </w:t>
      </w:r>
      <w:r>
        <w:rPr/>
        <w:t>94/10/22</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اصاله عدم تذکیه</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مسئله دوم تحت عنوان فصل مربوط به حکم اوانی فرمودند که اگر جلود و همین طور لحم و شحم و الیه از دست کافر به دست مسلمان برسد و علم به تذکیه وجود نداشته باشد و مسبوق به ید مسلمان نباشد این جلود و لحوم محکوم به نجاستند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مترتب می‌شود حرمت اکل، مانعیت از صلاه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سیدنا الاستاد قدس الله نفسه الزکیه فرمودند که ادله اصاله عدم تذکیه موضوع حکم غیر مذکی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غیر مذکی باشد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موضوع حکم غیر مذکی بود این اصل را که در نظر بگیریم اصاله عدم تذکیه جایی که شک در تذکیه بکنیم شک در تذکیه بکنیم اصاله عدم تذکیه جاری است و اثر آن فقط حرمت اکل و مانعیت از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 به وسیله عدم تذکیه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نجاست نصاً و فقهاً اثر میته است و عدم تذکیه مستصحب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امر وجودی است اگر به توسط اصل عدم تذکیه میته را ثابت بکنیم کار درست می‌شود و مطلب تمام است اما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مثبت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مثبتات اصول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مثبتات اصول اعتبار ندارد، اینکه می‌گوییم مثبتات اصول اعتبار ندارد فقط مثبتات استصحاب شرعی اعتبار ندارد بقیه اصول تحت این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استصحاب شرعی، اگر استصحاب جایی براساس بنای عقلاء بود مثبتش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تذکیه در حقیقت استصحاب شرعی است و این استصحاب شرعی مثبتش اعتبار ندارد میته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اصاله عدم تذکیه فقط حرمت اکل و مانعیت ثابت شد نجاست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که ثابت نشد همین لحم و شحم و جلد مشکوک را شک در طهارت و نجاستش داریم اصاله عدم تذکیه که تاثیرگذار نبود تحت پوشش قاعده طهارت قرار می‌گیرد و محکوم به طهارت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اصاله عدم تذکیه اوّلاً اصل عدم ازلی است، اصل عدم ازلی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با محقق خراسانی اصل عدم ازلی را جاری و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ازلی</w:t>
      </w:r>
    </w:p>
    <w:p>
      <w:pPr>
        <w:pStyle w:val="BookText"/>
        <w:rPr/>
      </w:pPr>
      <w:r>
        <w:rPr>
          <w:rFonts w:ascii="IRNazanin" w:hAnsi="IRNazanin" w:eastAsia="IRNazanin"/>
          <w:color w:val="111111"/>
          <w:sz w:val="28"/>
          <w:sz w:val="28"/>
          <w:szCs w:val="28"/>
          <w:rtl w:val="true"/>
          <w:lang w:bidi="fa-IR"/>
        </w:rPr>
        <w:t>محقق نائینی و امام خمینی اصل عدم ازلی را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محقق نائینی می‌فرماید اصل عدم ازلی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عدم ازلی موضوع حکم نیست آن عدم ازلی این عدم بعدی که موضوع حکم است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ازلی عبارت است از عدمی که قبل از وجود موصوف است، اصل عدم نعتی متعلق است به عدم وصف بعد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عدمی که قبل از وجود موصوف است آنکه موضوع حکم نیست، آن عدم را که امتدادش بدهید تا عدم بعد از وجود موصوف این عدم بعد از وجود موصوف می‌شود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ازلی مثبت است یعنی اثر مستقیماً بر خود مستصحب مترتب نیست بلکه بر لازم و واسطه‌ای که بر آن مترتب است اثر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از سوی محقق نائینی است که اصل عدم ازلی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اصل عدم ازلی را مثبت نمی‌دانند و می‌گویند عدم یک مفهوم واحدی است در این وادی و با اضافه به موصوف و وصف عدم متعدد نمی‌شود یک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عدم را استصحاب می‌کنید مثبت بودن را لازمه و واسطه داشتن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ما این بود که اصل عدم تذکیه اگر استصحاب باشد می‌شود اصل عدم ازلی و آن اشکال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عدم تذکیه اصل نیست قاعده فقهی معتبر است</w:t>
      </w:r>
    </w:p>
    <w:p>
      <w:pPr>
        <w:pStyle w:val="BookText"/>
        <w:rPr/>
      </w:pPr>
      <w:r>
        <w:rPr>
          <w:rFonts w:ascii="IRNazanin" w:hAnsi="IRNazanin" w:eastAsia="IRNazanin"/>
          <w:color w:val="111111"/>
          <w:sz w:val="28"/>
          <w:sz w:val="28"/>
          <w:szCs w:val="28"/>
          <w:rtl w:val="true"/>
          <w:lang w:bidi="fa-IR"/>
        </w:rPr>
        <w:t>اما تحقیق این است که اصاله عدم تذکیه استصحاب نیست بلکه یک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خاصّی دارد برگرفته از کتاب و سنت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از موثقه ابن بکیر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أنه ذکیّ و قد ذکاه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 تذکیه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فقهی معتبر می‌شود یک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مثبتاتش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اشکال درباره اصاله عدم تذکیه و عدم اثبات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الحکیم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الحکیم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غیر مذکی است و این غیر مذکی همه این سه تا اثر را دارد که حرمت اکل و مانعیت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مترتب است بر غیر مذکی نصوصاً و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آثار مستقیماً مترتّب به غیر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اصولی و دقت‌های محققانه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میته ملزم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غیر مذکی در حکم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 میته به معنای واقعی نباشد اما غیر مذکی میته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کلام ایشان همین غیر مذکی کافی است و حکم همان است که در متن آمده، سید در عروه گفته است که اگر شک در تذکیه داشتید حکم نجاست و حکم به حرمت اکل و مانعیت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اجراء اصاله عدم تذکیه با اصاله الطهاره جمع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این است که جریان و اجراء اصاله عدم تذکیه با اصاله الطهاره از لحاظ قواعد اصولی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اصول گفتیم اصل را جایی جاری می‌کنیم که موضوع اصل شک در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اصل با حکم واقعی مخالفت قطعی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اصل موجب مخالفت قطعی با حکم واقعی بشود اصلاً دلیل اعتبار اصل شامل آن 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قطعا از خارج می‌دانیم که نجاست و حرمت اکل و مانعیت سه تا اثر برای میته و حیوان غیر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روش اصولی آمدیم اصاله عدم تذکیه را یک اصل عدمی در نظر گرفتیم و میته را که موضوع برای نجاست است یک امر وجودی در نظر گرفتیم گفتیم که اصل عدمی امر وجودی را در این جا نمی‌تواند اثبات کند مگر بر نحو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است و بلا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تا اصل اگر هر دو جاری بشود نتیجه‌اش قطع به مخالفت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جلد و گوشت مشکوک قاعده طهارت جاری کنید یا در واقع این طهارت خلاف واقع است یا آن عدم تذکیه که حرمت اکل را اعلام کرده آن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پیدا می‌کنیم که یکی از این دو تا اصل قطعاً خلاف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اصل بر خلاف علم به حکم واقعی باشد زمینه برای اصل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تا شرط اصلی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موضوعش شک در حکم واقعی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مخالف با علم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جریان هر دو اصل منتهی می‌شود به مخالفت قطعی با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که در متن آمده است جایی برای اصاله الطهاره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اصاله عدم تذکیه در حکم میته خواهد بود و همه این آثار مترتب به آن عدم مذکی می‌شود طبق فتوای سید در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برای نجاست هم عدم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تا حالا بر این بودیم که طبق نصوص کتاب و سنت حرمت اکل و مانعیت را برای غیر مذکی اعلام کرد و نص نجاست را برای میته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 ما نصی داریم که نجاست بر غیر مذکی مترتب می‌شود اصلا نیاز به اثبات عنوان میته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مکاتبه صیقل سند لا بأس به است اما صیاغت سند مکاتبه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الرضا علیه السلام انی اعمل اغماد السیوف من جلود الحمر المیته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سوال این است، حدیث طولانی است تا حدودی آنچه محل استشهاد ما است که امام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ما تعمل وحشیاً ذکیاً فلا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مطلبی است که استناد شده است، فقیه همدانی می‌فرماید از این ذیل مکاتبه استفاده می‌شود که امام فرمود اگر آنچه را که انجام می‌دهید در به عمل آوردن لباس از جلود حمر وحشی اگر ذکی باشد مذکی شده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اگر تذکیه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بأس که مسئول به است در روایت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غیر مذکی بود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نجاست هم می‌شود اثر غیر مذکی، و خود غیر مذکی می‌شود موضوع برای نجاست، غیر مذکی که بود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مذکی بودنش که شک در تذکیه داشتیم شک در تذکیه مساوی است با عدم تذکیه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مفهوم شرط و نکات آن</w:t>
      </w:r>
    </w:p>
    <w:p>
      <w:pPr>
        <w:pStyle w:val="BookText"/>
        <w:rPr/>
      </w:pPr>
      <w:r>
        <w:rPr>
          <w:rFonts w:ascii="IRNazanin" w:hAnsi="IRNazanin" w:eastAsia="IRNazanin"/>
          <w:color w:val="111111"/>
          <w:sz w:val="28"/>
          <w:sz w:val="28"/>
          <w:szCs w:val="28"/>
          <w:rtl w:val="true"/>
          <w:lang w:bidi="fa-IR"/>
        </w:rPr>
        <w:t>مشهور این است که قضیه شرطیه مفهوم دارد و سیدنا الاستاد و محقق خراسانی نسبت به وجود مفهوم در قضیه شرطیه اشکال می‌کنند شیخ انصاری هم اشکالاتی، اما تمامی فقهاء جمله‌های شرطیه‌ای که در روایات و نصوص آمده مفهوم گیری می‌کنند و به مفهوم قضیه شرطیه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عملاً قائل به مفهوم شرط هستند و اشکالات‌شان برخواسته از دقت عقلی خارج از قلمرو بحث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 و اصول بحث تحلیلی عقلائی عرفی است و اگر دقت عقلی اگر وارد بشود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وقتی می‌تواند محل استفاده قرار بگیرد و زمینه برای تحقق د اشته باشد که موضوع در قضیه شرطیه ثابت ولی دارای دو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زمینه برای مفهوم شرط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مجی و عدم مجی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 دو تا حالت دارد مجی و عدم مجی، اینجا زمینه برای مفهوم شرط آماده است اما جایی که موضوع یک حالت دارد فقط ان رزقت ولداً فاختنه یک حالت است، دارای دو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دارای یک حالت بود نفی آن حالت می‌شود نفی موضوع دیگر موضوع باقی نمی‌ماند که حالت دیگر خودش را بگیرد مفهوم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 با آن یک حالت در صورت سلب از بین می‌رود و می‌شود سالبه منتفی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تکون من الجلود و الا فمحکومه بالنجاسه الا اذا علم تذکیه حیوانها أو علم سبق ید مسلم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براساس استصحاب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غیر الجلود و غیر الظروف مما فی ایدیهم مما یحتاج الی التذکیه کاللحم و الشحم و الالیه فانها محکومه بالنجاسه الا مع العلم بالتذکیه أو سبق ید المسلم علیها و اما ما لا یحتاج الی التذکیه فمحکوم بالطهاره الا مع العلم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که در ایدی و اختیار کفار باشد که ظروف یکی از مواردش بود ملابس البسه فرش و وسائل دیگر همه محکوم به طهارت است چون این اشیاء و اموال و کالاها احتیاج به تذکیه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مع العلم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محکوم به طهارت است؟ قاعده طهارت و قاعده مساهله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یکفی الظن بملاقاتهم لها مع الرطوبه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کت و شلواری دارد کافر و استفاده کرده الان احتمال می‌دهید که دست مربوط به آن رسیده ظن دارید علم ندارید اگر علم داشتید محکوم به نجاست است، اگر ظن داشتید اعتناء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ظن و احتمال مظنون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ظاهری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فی کونه من جلد الحیوان أو من شئ آخر، شک بکنید که این کیفی این ساکی که شکل چرم دارد آیا چرم است یا مواد دیگری است مشابه چرم، الان صنعت جدید مخصوصاً فرق بین چرم و غیر چرم بدون وسایل علمی با دید ابتدائی تشخیص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خوراکی‌هایی که از خارج می‌آید شک می‌کند آدم که اینها جزء لحم و شحم غیر مذکی یا حیوانات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صورتی که شک بکنید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اولاً اصل عدم ازلی که سید می‌فرماید که اما بر مبنای جریان اصل در اعدام ازلیه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اضافه لحم به حیوان یک اضافه حادثی است قبل از وجود لحم اضافه نبوده، بعد از وجود آیا این اضافه به حیوان ثابت شده است یا ثابت نشده است،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 که می‌فرماید اصل عدم ازلی است که اشکالی ندارد اما براساس مبنای کسی که اصل عدمی را معتبر نمی‌داند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طهارت طهارت شرعی توسّعی ظاهری برای ما اعلام می‌کند که مقتضای مساهله و مسامحه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مطابق اصل است و هم مطابق قاعده اصل برگرفته از مساهله شرع که مساهله شرع برگرفته از مذاق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و براساس قاعده محکوم به طهارت است</w:t>
      </w:r>
      <w:r>
        <w:rPr>
          <w:rFonts w:eastAsia="IRNazanin" w:cs="IRNazanin"/>
          <w:color w:val="111111"/>
          <w:sz w:val="28"/>
          <w:szCs w:val="28"/>
          <w:rtl w:val="true"/>
          <w:lang w:bidi="fa-IR"/>
        </w:rPr>
        <w:t>.</w:t>
      </w:r>
      <w:bookmarkStart w:id="151" w:name="pg4209_35279"/>
    </w:p>
    <w:p>
      <w:pPr>
        <w:pStyle w:val="Heading2"/>
        <w:numPr>
          <w:ilvl w:val="1"/>
          <w:numId w:val="1"/>
        </w:numPr>
        <w:rPr/>
      </w:pPr>
      <w:bookmarkStart w:id="152" w:name="__RefHeading___Toc3561445_2281741623"/>
      <w:bookmarkStart w:id="153" w:name="_Toc51"/>
      <w:bookmarkEnd w:id="151"/>
      <w:bookmarkEnd w:id="152"/>
      <w:r>
        <w:rPr>
          <w:rtl w:val="true"/>
        </w:rPr>
        <w:t xml:space="preserve">تفسیر آیه </w:t>
      </w:r>
      <w:r>
        <w:rPr/>
        <w:t>80</w:t>
      </w:r>
      <w:r>
        <w:rPr>
          <w:rtl w:val="true"/>
        </w:rPr>
        <w:t xml:space="preserve"> </w:t>
      </w:r>
      <w:r>
        <w:rPr>
          <w:rtl w:val="true"/>
        </w:rPr>
        <w:t xml:space="preserve">سوره نساء در موضوع اهل بیت علیهم السلام </w:t>
      </w:r>
      <w:r>
        <w:rPr/>
        <w:t>94/10/23</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در این آیه شریفه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کند پیامبر را اطاعت کرده است خدای متعال را و کسی که روگرداند از اطاعت ای پیامبر من تو را برای آنها حفیظ و نگهدارنده نفرستاده‌ام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پایبند به واجبات و ترک محرمات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توجّه به ذیل که اگر کسی اطاعت کند پیامبر را اطاعت خداست و حفاظ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دارد، بیمه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بیمه دارد بیمه طلبگی پایبندی به واجبات و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بیمه خیلی مهمّ است پایبندی به واجبات و محرمات که از طلبه به طور متعارف دیده بشود بیمه شدنش قطعی است از خطر آبرو، ذلّت، فقر و گرفتاری‌های آزاردهنده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سری گرفتاری‌های جزئی در زندگی و جود دارد که انسان مریض می‌شود گاهی هم غم و غصه‌ای برایش پیش می‌آید اینها امر طبیعی است، هیچ حادثه دنیا را بزرگ نشمارید، هر غم و حادثه‌ای که بر فرض به آن بربخورید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مولی علی علیه السلام به این مضمون که مومن یستصغفر حوادث، کوچک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شمردنش هم تخمینی نیست واقعی است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دنیا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بیمه‌ای که برای طلبگی است آن دو مرحله داشت که مرحله اوّل بیمه پایبندی به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نمی‌تواند همیشه به واجبات و محرمات پایبند باشد دو تا کار کند، یک واجبات و محرماتی است که آدم متوجه نیست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درباره یک آدمی انسان بدبین است،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اصلاً فکر نمی‌کند این گناه است، بدبینی به کسی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راحت یک کسی از او یک حاجتی می‌خواهد یک چند جمله صحبت کردن می‌خواهد مثلاً خسته است یا حال ندارد از سر خودش رفع رجوع می‌کند، به‌اش محلّ قائل نمی‌شود،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دانشگاهی مثلاً یک اتاق است یک مرد و یک زن نامحرم قصد بدی هم ندارد صحبت هم علمی است یک اتاق، حرام است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کسی صله رحم از او صدور نگرفته که فوق العاده در روایات و نصوص صله رحم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رحمی است که اوقات تلخ است سلام آدم را به سادگی جواب نمی‌دهد کار هم زیاد دارم صله رحم نمی‌کنم،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ناملموس و ریز که اینها حرام است که در حدّ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با خانواده‌اش فکر نمی‌کنید که این اذیت است فرصت مطالعه دارید و می‌شود مطالعه را یک کمی جا به جا کنید ساعتش را کمتر یک وقتی که به خانه مراجعه می‌کنید می‌گویید بروید بعداً، اگر جنبه ایذاء و اذیّت پیدا بکند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آدم هم اذیّت می‌شود، بچه‌اش را مکلّف شده اذیت بکند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ریز که ما متوجّه نمی‌شویم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کاندیداها و افرادی که هستند سران، یکی در یک وضعیتی است دیگر در یک وضعیتی، راحت طرفداران یک بخش طرفداران بخش دیگری را می‌گویند و مسئله‌ای به نام غیبت و فحش و اینها انگار در کتاب‌هاست و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ما این را فهمیدم که آدم فاسدی است، علم برای خودتان حجت است اظهارش را حق ندارید اشاعه فحشاء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اگر یک عالمی به غلط آمده است زمامدار شده است و ما فهمیدیم که این اشتباه می‌گوید باید به مردم بگوییم تا مردم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ببینید که واقعاً با گفتن شما مردم هدایت می‌شوند، این است؟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یقین بکنید، ثالثاً مردم را به تحقیق دعوت کنید خودتان چیزی درباره افراد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اصول کافی است که اگر کسی درباره مومنی تشویه کند از حیثیت او بکاهد بگوید آن این عیب دارد این مشکل را دارد ولایتش بین خود و خدایش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شرعی آن این است که طلبی که دارد زوج در حدّ متعارف طلب دارد اگر چنانچه بیش از حدّ متعارف که از نظر علمی به آن می‌گویند امر ترشّحی اگر ترشّحی باشد بیش از حدّ متعارف طلب کند اذیّت بشود بیش از حد متعارف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اذیت از لحاظ علمی و عرفی یک اذیت قابل توجهی است اشکال شرعی دارد و باید یک راه حل و معالجه دیگری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 xml:space="preserve">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ترجمه کردیم اما ببینیم تفسیر درباره آیه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عیاشی عن زراره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ذروه الامر و سنانه و مفتاحه و باب الانبیاء و رضی الرحمن الطاعه للامام بعد معرفته ثم قال ان الله یقول من یطع الرسول فقد اطاع الله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اصول کافی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در تفسیر عیّاشی آمده و هم در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عن حماد بن عیسی عن حریز عن زراره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ذروه الامر و 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قسمت بالای امر کار یا دست‌افزار و قسمت عالی و بهتر آن، سنانه اشرفه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الرحمن تبارک و تعالی الطاعه للامام بعد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کردن از امام است بعد از معرفت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ان الله تبارک و تعالی یقول مَّنْ یُطِعِ الرَّسُولَ فَقَدْ أَطَاعَ اللّهَ وَمَن تَوَلَّی فَمَا أَرْسَلْنَاکَ عَلَیْهِمْ حَفِیظًا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اطاعت از امام را فرمود که مفتاح است و درب برای کارهای زندگی و اخروی، باب رضایت خدای متعال است بعد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 به آیه، آیه فقط اسم حضرت رسول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ائمه تطبیق کرد امام؟ نکته‌اش این است که حضرت رسول از نصوص و غدیر و ثقلین به طور واضح و قطعی استفاده می‌شود که امام علی علیه السلام نفس رسول است، اطاعت از علی اطاعت رسول الله است بلا شبهه و لا اشکال در نصوص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مدینه توسّل کرد که یا رسول الله به ما عنایتی کن من اینجا کنار حرم تو بمانم همین جا سکنی بگیرم بعد از دعاء و توسّل برایش گفته شد در عالم خواب که برو نجف، بخواهی پیش من باشی برو نجف، خودم اینجا هستم جانم در نجف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هم بهترین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روایت تتمه روایت را مرحوم عیاشی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أن رجلا قام لیله و صام نهاره و تصدّق جمیع ماله و حجّ جمیع دهره و لم یعرف ولایه ولی الله فیوالیه و یکون جمیع اعماله بدلاله منه الیه ما کان له علی الله حقّ فی ثوابه و لا کان من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این مضمون از امام سجاد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ترجمه‌اش این است که اگر کسی در عبادت شخصی و شرعی که صوم و صلاه حجّ و صدقه مالی آمده است تمام مالش را در راه خدا بدهد هر سال حج برود شب‌ها در حال قیام مشغول نماز باشد، روزها روزه دار باشد ولیکن ولایت ولی الله را آشنا نباشد معرفت ولایی نداشته باشد که پیروی کند و اعمالش همه به دلالت ولی باشد این شخص با همه این عبادت هیچ ثوابی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ولایی نداشته باشد ولایت را نشناخته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لم یعرف</w:t>
      </w:r>
    </w:p>
    <w:p>
      <w:pPr>
        <w:pStyle w:val="BookText"/>
        <w:rPr/>
      </w:pPr>
      <w:r>
        <w:rPr>
          <w:rFonts w:ascii="IRNazanin" w:hAnsi="IRNazanin" w:eastAsia="IRNazanin"/>
          <w:color w:val="111111"/>
          <w:sz w:val="28"/>
          <w:sz w:val="28"/>
          <w:szCs w:val="28"/>
          <w:rtl w:val="true"/>
          <w:lang w:bidi="fa-IR"/>
        </w:rPr>
        <w:t>که در متن خواندیم که ولایت بعد از معرفت ولی، یک ولایتی است که اصلاً بدون معرفت است اولاً ولایت نیست شعاری اگر باشد بدون معرفت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ولی پیروی ولی معنای پیروی را گفت که تمام اعمالش به دلالت و هدایت ولی باشد این می‌شود از محسنین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الله الجنه بفضله و رحمته و الّا ما کان له علی الله حقّ فی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را در جهت خدا نداشته است، اطاعتش اطاعت خدا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ولیّ و پس از معرفت ولایت و معنای ولایت تمام اعمال به دستور ولی از معرفت 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اعمالی را انجام بدهد برای دنیا برای رفعت مقام خودش حتّی برای رفعت مقام معنوی خودش، مشرک هم نباشد مرائی هم نباشد برای رفعت معنوی خودش اعمال را انجام بدهد باز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ولی قربه الی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المحسن یدخله الله الجنه بفضله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ها را به فضل و رحمت خودش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بحث ما این شد که اگر اطاعت رسول و اطاعت ائمه که نفس رسول الله است در کار نباشد در حقیقت روبرگرداندن از خداست و با این خصوصیات که کسی اطاعت کند از پیامبر اطاعت کند از ائمه از محسنین است و همان آثاری که گفتیم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امور، رضایت رحمن و ذروه الامر و نانه</w:t>
      </w:r>
    </w:p>
    <w:p>
      <w:pPr>
        <w:pStyle w:val="BookText"/>
        <w:rPr/>
      </w:pPr>
      <w:r>
        <w:rPr>
          <w:rFonts w:ascii="IRNazanin" w:hAnsi="IRNazanin" w:eastAsia="IRNazanin"/>
          <w:color w:val="111111"/>
          <w:sz w:val="28"/>
          <w:sz w:val="28"/>
          <w:szCs w:val="28"/>
          <w:rtl w:val="true"/>
          <w:lang w:bidi="fa-IR"/>
        </w:rPr>
        <w:t>روایت دوم باب فرض طاعه الامام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از امام صادق علیه السلام ابان بن عثمان عن ابی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أشهد أنّی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می‌دهم که 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أشهد أن علیاً امام فرض الله طاعته و أن الحسن امام فرض الله طاعته و أن الحسین امام فرض الله طاعته و أن علی بن الحسین امام فرض الله طاعته و أن محمد بن علی امام فرض الله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پدر بزرگوارش اسم برد و فرمود که خداوند اطاعت این امامان را فرض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ما گروهی هستیم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طاعتنا و أنتم تأتمّون بمن لا یعذر الناس بجهالته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اشاره دارد به ان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راه خلاف رفتید در عقائد جهل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چون لازم است باید واجب است باید تحقیق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رفته‌اید دنبال غاصبین آنجا جهل عذر نمی‌شود چون در عقائد تتبّع و فحص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امام در آیه آمده بود و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یک کسی از یک طلبه‌ای سوال کرد امروز که رمز موفقیت شما چی بوده، چرا شما موفقید؟ آن طرف جوابش را گفت فقط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 بشر همین است و برای طلبه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اگر با اهل بیت وصلید که هستید موفقیت قطعی است سست بشود یا فهم ضعیف باشد یا معرفت کامل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لطف است</w:t>
      </w:r>
    </w:p>
    <w:p>
      <w:pPr>
        <w:pStyle w:val="BookText"/>
        <w:rPr/>
      </w:pPr>
      <w:r>
        <w:rPr>
          <w:rFonts w:ascii="IRNazanin" w:hAnsi="IRNazanin" w:eastAsia="IRNazanin"/>
          <w:color w:val="111111"/>
          <w:sz w:val="28"/>
          <w:sz w:val="28"/>
          <w:szCs w:val="28"/>
          <w:rtl w:val="true"/>
          <w:lang w:bidi="fa-IR"/>
        </w:rPr>
        <w:t>این معرفت چه جوری باید باشد؟ آن حدّاقلی که لازم است و آن این است که خداوند لطف دارد و لطف خدا نجات و هدایت و عنایت است برای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معرفت 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غیبته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کلمه‌ای که در ضمن آیه بود کسی که اهل ولایت باشد خدا حفظش می‌کند، حفیظ خداست کسی که ولایتش ضعیف است آن حافظ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روگرداندند بروند بی راهه می‌روند آنها حفظ و حفاظت از سوی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سلسله الذهب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ولایت اگر بودید آن معنایی که شنیده‌اید در حدیث سلسله الذهب یکی از معانی‌اش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معنای آن حدیث وارد در نیشابور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حصنی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دو تا را هم با گذاشت چون که ولایت علی بن ابی طالب راه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 توحید حصن است یک مرتبه گفت ولایت 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را کامل کرد مثل عترتی و سنتی که در حدیث ثقلین آمده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نیست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یعنی باید سنت از طریق عترت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لا اله الا الله حصنی و ولایه علی بن ابی 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 توحید یعنی از طریق ولایت و ولایت 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بزرگ تاریخ اخیر مرحوم آقا علی قاضی که آن همه از ولایت صحبت می‌کرد گفت آقا شما می‌گویید ولایت این توحید کجا رفت؟ گفت ولایت 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خصوصیاتی که برای شما گفتم ولایت حصن است خداوند حفیظ است برای اهل ولایت و اهل اطاعت و خاطر آدم آسوده و بی دغدغه، ولایت دارید همه چیز دارید خدای نخواسته کسی ولایت نداشته باشد هیچی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خیلی قدرت و امکانات هم دارند ولایت ندارند دل‌شان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اتّکاء قلبی معنوی برای خودشان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فقهائی که در جهان اسلام ادامه دهندگان خط نبوت ائمه است و مبلّغین و ناشران خط ولایت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جانشینانند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مکاشفه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مکاشفه کوتاه از مرحوم آیت الله العظمی آسید ابوالحسن اصفهانی قدس الله نفسه الزکیه مرحوم آیت الله شیخ عبد النّبی اراکی که در عصر آقای بروجردی زندگی می‌کرد نجف هم درس خوانده بود اهل توسل و دعا و اینها بود خیلی آدم با صفایی بود گفت در سهله رفتم نشستم چهله گرفتم ریاضتی تقریبا ختم‌ام تمام شد دیدم یک سیدی آمد گفتم آشیخ با من کار داشتید فرمود با تو کار ندارم من با آدم بزرگ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گفتم این کی بود، چی بود این؟ به دلش یک جرقه‌ای روشن شد 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یک کوخی رفت که ندیده بودم کجاست وارد شدم دربانی بود گفتم آقا اینجاست گفت بله، رفتم دیدم همان سید نشسته، خواستم مسائلم را سوال کنم آنچه که می‌خواستم همه‌اش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چیزی که داشتم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زحمت کشیدم یک کلمه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چند قدم که رفتم یادم افتاد همه مسائل دوباره شناختم که خودش است، رفتم گفتم آقا، گفت نیست این است یک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کجاست گفت هر موقع خودش نباشد نائبش می‌نشیند سر جایش گفتم محبت کنید، رفتم وارد آن کوخ شدم دیدم آیت الله العظمی سید ابوالحسن اصفهانی نشسته، اوّل چیزی به ذهنم نیامد گفتم نائب است دیگر، مسئله را سوال کردم تمام مسائل ما را را با لبخند گفت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 آمدم یک مرتبه شک کردم گفتم که آنجا نیست آیت الله العظمی سید ابوالحسن اصفهانی نجف است چطور شد؟ بود یا نبود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رفتم نجف منزل آیت الله العظمی سید ابوالحسن اصفهانی وارد شدم با لبخند احوالپرسی مسائل را پرسیدم جواب را که داد با آن لهجه خاصی که داشت گفت حالا باور کردی؟ در توقیع مبارک که این توقیع در کتاب غیبت شیخ طوسی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حافظا لدینه صائنا لنفسه مطیعا لامر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خط اطاعت است تا اینجا کشیده می‌شود</w:t>
      </w:r>
      <w:r>
        <w:rPr>
          <w:rFonts w:eastAsia="IRNazanin" w:cs="IRNazanin"/>
          <w:color w:val="111111"/>
          <w:sz w:val="28"/>
          <w:szCs w:val="28"/>
          <w:rtl w:val="true"/>
          <w:lang w:bidi="fa-IR"/>
        </w:rPr>
        <w:t>.</w:t>
      </w:r>
      <w:bookmarkStart w:id="154" w:name="pg4209_35284"/>
    </w:p>
    <w:p>
      <w:pPr>
        <w:pStyle w:val="Heading2"/>
        <w:numPr>
          <w:ilvl w:val="1"/>
          <w:numId w:val="1"/>
        </w:numPr>
        <w:rPr/>
      </w:pPr>
      <w:bookmarkStart w:id="155" w:name="__RefHeading___Toc3561447_2281741623"/>
      <w:bookmarkStart w:id="156" w:name="_Toc52"/>
      <w:bookmarkEnd w:id="154"/>
      <w:bookmarkEnd w:id="155"/>
      <w:r>
        <w:rPr>
          <w:rtl w:val="true"/>
        </w:rPr>
        <w:t xml:space="preserve">ظرف مستعمل در خمر </w:t>
      </w:r>
      <w:r>
        <w:rPr/>
        <w:t>94/10/26</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مستعمل در 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أوانی الخمر بعد غسلها ، وإن کانت من الخشب أو القَرع أو الخَزَف الغیر المطلی بالقیر أو نحوه ، ولا یضر نجاسة باطنها بعد تطهیر ظاهرها داخلاً وخارجاً بل داخلاً فقط ، نعم یکره استعمال ما نفذ الخمر إلی باطنه إلا إذا غسل علی وجه یطهر باطنه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استعمالات ظروفی که برای خمر به کار برده شده است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مورد استفاده خمر قرار گرفت به این معنا که در ظرفی خمر گذاشته شد و بعد اهل خمر آن خمر را استفاده کردند آنگاه این ظرف خمر متنجس می‌شود باید تطهیر کند آیا این ظرف خمر قابل تطهیر است یا متنجس می‌ماند به جهت نجاست غلیظه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این است که اگر یک ظرفی مثلاً یک لیوانی یا یک کاسه‌ای که برای خمر استفاده شود اهل شراب از آن ظرف استفاده کنند و شراب بخورند بعد از آن ظرف متنجس است به طور طبیعی خمر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بعد از شستن پاک می‌شود و اگر پاک می‌شود شستنش به چه صورت باشد؟ متن فرمود که اوانی و ظروف خمر قابل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شستشو بشود پاک می‌شود و در ظرف‌ها مثالی را هم سید فرموده‌اند ظرف چوبی باشد یا ظرف از پوست باشد یا ظرف از خزف باشد، سرامیک غیر مطلّی به قیر یعنی روکشی از قیر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ظروف با شستشو و تطهیر پاک می‌شود و نجاست باطن این ظروف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متن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صیقلی و غیر صیقلی</w:t>
      </w:r>
    </w:p>
    <w:p>
      <w:pPr>
        <w:pStyle w:val="BookText"/>
        <w:rPr/>
      </w:pPr>
      <w:r>
        <w:rPr>
          <w:rFonts w:ascii="IRNazanin" w:hAnsi="IRNazanin" w:eastAsia="IRNazanin"/>
          <w:color w:val="111111"/>
          <w:sz w:val="28"/>
          <w:sz w:val="28"/>
          <w:szCs w:val="28"/>
          <w:rtl w:val="true"/>
          <w:lang w:bidi="fa-IR"/>
        </w:rPr>
        <w:t>در این رابطه قول مخالفی هم است سید الحکیم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در کتاب نهایه و همین طور ابن جنید و ابن برّاج گفته‌اند که ظروفی که نفوذ پذیر باشند تا ابد متنجس می‌مانند و قابل تطهیر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ظروفی که صیقلی باشد و فقط نجاست روی سطح آن ظروف نفوذ کند مثل خزف که الان چینی شده، در عصر روایات چینی و ظرف‌های شیشه‌ای نبوده و از مس هم یاد نشده در حالی که مس در آن زمان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ظروفی که نفوذپذیرند مثل ظرف چوبی، ظرف گلی در حدّ کوزه گلی مثلاً ظرفی از جنس کوزه‌ها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که قابلیت نفوذ دارند نجس می‌شود که نسبت قول داده به شیخ و دو نفر از فقهای دیگر ابن برّاج و ابن جنید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ادله قائلین به عدم تطهیر در ظرف قابل نفوذ</w:t>
      </w:r>
    </w:p>
    <w:p>
      <w:pPr>
        <w:pStyle w:val="BookText"/>
        <w:rPr/>
      </w:pPr>
      <w:r>
        <w:rPr>
          <w:rFonts w:ascii="IRNazanin" w:hAnsi="IRNazanin" w:eastAsia="IRNazanin"/>
          <w:color w:val="111111"/>
          <w:sz w:val="28"/>
          <w:sz w:val="28"/>
          <w:szCs w:val="28"/>
          <w:rtl w:val="true"/>
          <w:lang w:bidi="fa-IR"/>
        </w:rPr>
        <w:t>دلیلی که از سوی قائلین به عدم تطهیر گفته می‌شود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تطهیر، نجاست نفوذ کرده است در داخل جسم، ظرف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نجاست نفوذ کرده است با آب هر قدر تطهیر بکنید ظاهرش تطهیر می‌شود اما باطن آن جسم نفوذپذیر که ظرف چوبی بود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اول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دلیل اوّل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این مطلب را ملتزم بشویم اختصاص به اوانی خمر ندارد اوانی که متنجس به بول می‌شود متنجس به نجاست خون بشود آنها هم قابل نفوذ در داخل آن جسم است و هیچ یکی از فقهاء در این رابطه اظهار رأی‌ای نفرموده‌اند یعنی احتمال عدم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بالاتفاق می‌فرمایند که ظرف متنجس به بول اگر تطهیر بشود تطهیر ظاهرش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بناء بشود که نفوذ نجاست در باطن ظرف موجب تنجیس ابدی بشود ظرف متنجس به بول هم باید این گونه باشد در حالی که بدون هیچ شکی ظرف متنجس به بول یا با خون پس از تطهیر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تحلیلی که گفته شد جا ندارد اگر تحلیل واقعیت داشت باید در مورد متنجس به بول هم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ثانیاً جسمی که متنجس بشود و نجاست در باطن آن هم نفوذ بکند قابل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آب جاری یک مدتی مسح بکند بگذارد و آب کر یک مقدار آن نجس را بگذارد و نفوذ پیدا بکند که یقین یا اطمینان به نفوذ پیدا بکند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ظرف متنجس اصلاً قابل تطهیر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از لحاظ فقهی و عمل اصحاب طهارت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 را برای طهارت تمامی ماهیت و اجزاء آن لازم نداریم ما ظرف را برای طهارت همان سطح ظاهر آن لازم داریم سطح ظاهر ظرف که تطهیر شد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تطهیر می‌شود و نجاست باطن به طهارت ظاهر چنانکه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نجاسه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باطن ضرری وارد نمی‌کند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این است که پاک بشود، مثلاً دست‌تان در موقع شستن ظرف و لباس‌ها که شستشو می‌کنید یا لباس متنجسی که در داخل ظرف شستشو می‌کنید لباس که پاک شد و آب جاری که با لباس وصل شد ظرف هم به تبعیت پاک می‌شود اینجا پاکی نیست نجاست باقی است اما حکم ندارد چون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وصل و اتصال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نصوص</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روایاتی است که مورد استفاده قرار می‌گیرد،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عده من اصحابنا عن احمد بن محمد بن عیسی، شیخ کلینی قدس الله نفسه الزکیه عن عده من اصحابنا هر موقع عن عده آمد یعنی از یک مجموعه‌ای از اصحاب دارای اعتبار و منظور از این عده هم یک عده خاصی است که در مشیخه مراجعه کنید اسناد آن هم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سندی که عن عده من اصحابنا بود دارای 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 که از اجلاء و ثقات است عن حسین بن سعید که توثیق خاص دارد عن فضاله بن ایوب از ثقات عن عمر بن ابان الکلبی توثیق دارد عن محمد بن مسلم عن احدهما علیهما السلام، سند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نبیذ قد سکن غلیانه الی أن قال و سألته عن ظروف فقال نهی رسول الله صلی الله علیه و آله و سلم عن الدباء و المزفت و زدتم أنتم الحنتم یعنی الغضار والمزفت یعنی الزفت الذی یکون فی الزق ویصبب فی الخوابی لیکون اجود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کردیم از ظروف یک معنای اجمالی برای این روایت بگوییم و یک معنای تفصیلی که چند تا لغت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 این است که از ظروف خمر سوال شد، حضرت رسول نهی کرد از استعمال ظروف خمر و بعد هم براساس واقعیت‌های موجود در تاریخ سوال ظروف یکی یکی اسم برده شد اما به طور کلّ مطلب این است که ما وقتی که استدلال می‌کنیم به این روایت در جهت اثبات عدم جواز استعمال ظروف خمر این گونه می‌گوییم از پیامبر سوال شد درباره ظروف خمر و احد الصادقین فرمودند که پیامبر نهی کرده است از استعمال ظروف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ماست اما اسماء ظروف که در این روایت آمده براساس واقعیت موجود در تاریخ سوال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من بود که دیگر ظروف نمی‌رفتیم دنبالش تا یکی یکی معنا کنیم اما ذهن طوری است که باید لغات هم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الدباء، دباء مثل بیمه و بیما، ما در فارسی می‌گوییم بیمه و در اردو می‌گویند بیما، کلمه بیما اصلش هم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دبّه، دبّه در عربی قدیم 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مزفت ظرفی است که با قیر روکش شده است و زفت در زقّ که زقّ از زقاق و زقاق کوچه است و قیرها در کوچه است و یک روکشی برای آن ظرف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حنتم هم ظرف غضار یعنی ظرف سفالی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ظروفی که اسم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سألته عن الجرار الخضر و 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باز هم سوال کردم من از آقا که جرار خضر که جرار جمع جرّه است و جرّه هم ظرفی است از ظروف سفالی و رصاص هم ظرفی است که روی آن مسکرها یک لایه سفیدی روی آن می‌کشند از سرب آب شده که قلع به آن می‌گویند این رصاص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عن علی بن ابراهیم عن ابیه عن الحسن بن محبوب عن خالد بن جریر عن ابی الربیع الشامی عن ابی عبدالله علیه السلام، این روایت می‌شود حسنه باشد، علی بن ابراهیم که توثیق دارد و ابراهیم بن هاشم هم که معروف و مشهور است و توثیقش به توسط فرزندش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که از مشایخ ثلاث است عن خالد بن جریر که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الرّبیع الشامی که مشترک است، ابی الرّبیع اسمش معروف نیست فقط به این کنیه معروف است و توثیق خاص درباره‌اش نیامده شک در تشیع و عدم تشیعش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تشیع باشد توثیق دارد و اگر نباشد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به جهت ابی الربیع الشامی سند را معتبر اعلام نفرمود‌ه‌اند اما تحقیقی که شد اینجا نکته دارد که حسن بن محبوب از ایشان نقل کرده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قول است قول قطعی‌اش این است که واسطه نخورده اما قول دیگر این است که هر قدر مروی عنه داشته باشد می‌شود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الرّبیع ابن ابی عمیر هم از او روایت نقل کرده است تحت عنوان شامی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کامل الزیاره هم آمده است ابی الربیع منتها بدون لقب که مشترک می‌شود بین ابی الربیع شامی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سند اعتبارش کامل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نهی رسول الله صلی الله علیه و آله و سلم عن کلّ مسکر فکلّ مسکر حرام فقلت فالظروف التی یصنع فیها منه قال نهی رسول الله عن الدباء و المزفت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معاییر صرفی باید مزفَت باشد ولی در بعضی عبارات با تشدید فاء آمده مزَفَّت، مزَفَّت هم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با قیر پوشیده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الحنتم و النقیر</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روایت ادامه دارد سوال شده است که حنتم چیه نقیر چیه، دباء و مزفت و حنتم را گفتم، نقیر را می‌گوید عبارت است از ظرف چوبی که حفر بشود یک کاسه چوبی است مثل ملاقه چوبی و ظرف چوبی الان هم پیدا می‌شود در بعضی از جاهایی که می‌خواهند غذاهای سنتی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که گفته شد خالی از اشکال نبود اما متن هم متن روایت قبلی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مشکلی نداریم چون روایت اوّل که صحیحه بود و مضمون هم یکی بود طبیعتاً روایت دوم می‌شود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هم جایگاه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با سند صحیح و با داشتن موید در این مورد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دلالت روایت کافی نیست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در مطلوب کافی نیست اولاً مدعا این بود که ظروفی که قابل نفوذ باشد و این ظروف قابل تطهیر نیست در مثال‌هایی که آمده است ظروف سفالی قابل نفوذ نیست پس مدعای شما چیزی است و دلیل شما چیز دیگری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ظروف که قابل نفوذ نیست اگر نهی هم شده باشد ممکن است نهی ملاک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از جهت اینکه میکروبی باشد که از آن نجاست غلیظ به جای مانده باشد باعث بیماری بشود یا آن استخباثی که دارد آن زشتی عملی که درباره شرب خمر است شدّت اجتناب ازش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مسئله نجاست و خباثت نباشد شدت اجتناب که جنبه روحی و معنوی داشته باشد و از آن اجتناب به عمل بیاید از طریق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اگر بر فرض بگوییم این روایت دلالت بر نجاست می‌کند معارض می‌شود، معارض آن هم با موثقه عمار بن موسی عن ابی عبدالله علیه السلام که درباره ظروف خمر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قدح أو أناء یشرب فیه الخمر قال تغسله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بر اینکه قابلیت تطهیر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بشود پاک می‌شود و برای اینکه ظرف خمر شده تا ابد متنجس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وارد است این است که این تعارض جا ندارد چون که روایتی که دلالت دارد بر تطهیر موثقه است و روایتی که دلالت دارد بر اجتناب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بین صحیحه و موثقه صحیحه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موثقه‌ای که معمول بها باشد قابلیت معارضه با صحیحه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تعارض می‌کنند بعد از که تعارض کردند بعد از تعارض طبیعتاً اگر تعارض به عمل آمد تساقط می‌کند و بعد از تساقط ادلّه یا عموم ادله تغسیل محکّم است عموم ادله تغسیل قابل استفاده است ما با تمسک به عموم ادله تغسیل می‌گوییم پس از تغسیل تطهیر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مسئله درباره شستشوی ظرف خمر این بود اما سید در آخر یک نکته را اعلام می‌کند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استعمال ظروف خمر پس از تطهیر هم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مکروه و این یک کراهتی است بسیار درست که اجتناب از اعمال شیطانی را برای متدینین اعلام می‌کند و این کراهت را هم می‌توانید بگویید اشدّ کراهه هستند که احتمال آثار معنوی سلبی در ظروف استعمال شده برای خمر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اثر تبلیغی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تنبیه هم دارد که اهل شرب خمر تنبیه شوند و اجتناب از خمر هم در حدّ بسیار حاد و حساسی به عمل بیاید</w:t>
      </w:r>
      <w:r>
        <w:rPr>
          <w:rFonts w:eastAsia="IRNazanin" w:cs="IRNazanin"/>
          <w:color w:val="111111"/>
          <w:sz w:val="28"/>
          <w:szCs w:val="28"/>
          <w:rtl w:val="true"/>
          <w:lang w:bidi="fa-IR"/>
        </w:rPr>
        <w:t>.</w:t>
      </w:r>
      <w:bookmarkStart w:id="157" w:name="pg4209_35288"/>
    </w:p>
    <w:p>
      <w:pPr>
        <w:pStyle w:val="Heading2"/>
        <w:numPr>
          <w:ilvl w:val="1"/>
          <w:numId w:val="1"/>
        </w:numPr>
        <w:rPr/>
      </w:pPr>
      <w:bookmarkStart w:id="158" w:name="__RefHeading___Toc3561449_2281741623"/>
      <w:bookmarkStart w:id="159" w:name="_Toc53"/>
      <w:bookmarkEnd w:id="157"/>
      <w:bookmarkEnd w:id="158"/>
      <w:r>
        <w:rPr>
          <w:rtl w:val="true"/>
        </w:rPr>
        <w:t xml:space="preserve">حرمت استعمال اوان ذهب و فضه </w:t>
      </w:r>
      <w:r>
        <w:rPr/>
        <w:t>94/10/27</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استعمال اوانی ذهب و فضه</w:t>
      </w:r>
    </w:p>
    <w:p>
      <w:pPr>
        <w:pStyle w:val="BookText"/>
        <w:rPr/>
      </w:pPr>
      <w:r>
        <w:rPr>
          <w:rFonts w:ascii="IRNazanin" w:hAnsi="IRNazanin" w:eastAsia="IRNazanin"/>
          <w:color w:val="111111"/>
          <w:sz w:val="28"/>
          <w:sz w:val="28"/>
          <w:szCs w:val="28"/>
          <w:rtl w:val="true"/>
          <w:lang w:bidi="fa-IR"/>
        </w:rPr>
        <w:t>یحرم استعمال الاوانی الذهب و الفضه</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استعمال أوانی الذهب والفضة فی الأکل والشرب والوضوء والغسل وتطهیر النجاسات وغیرها من سائر الاستعمالات حتی وضعها علی الرفوف للتزیین ، بل یحرم تزیین المساجد والمشاهد المشرفة بها ، بل یحرم اقتناؤها من غیر استعمال ، ویحرم بیعها وشراؤها وصیاغتها وأخذ الأجرة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است در متن عروه نسبت به اوانی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اوانی ذهب و فضه است ذهن‌تان را مشوش نکند تزیین مساجد با طلا و نقره زینت کنید نیست، یک ظرف طلایی برای تزیین در طاقچه مسجد در طاقچه حرم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منزل‌تان هم یک جا دواتی طلایی بگذارید این اشکال دارد و اصل حفظ این ظروف هم جایز نیست نه اینکه اصل طلا داخل خانه نگهداری آن اشکال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 اوانی الذهب أو الفضه فی الاکل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اوّل ماست بعد مسئله دوم وضو و غسل و تطهیر نجاسات، مسئله سوم سایر استعمالات و تزیین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بعضی‌ها ممکن است این تزیین را ببینند اینجا بعد سوال بکنند که تزیین حرم‌ها با این طلا چه می‌شود؟ مسئله این است که ظرف طلایی را در خود حرم‌ها به عنوان شئ زینتی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 ما حرمت استعمال ذهب و فضه در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درکتاب مبسوط تحت عنوان اوانی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 الاوانی من الذهب و الفضه بقول مطلق</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علامه حلی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 الاوانی من الذهب و الفضه عند علمائنا اجمع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حرمت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ذلک اجماعاً محصّلاً و منقولاً مستفیضاً بل متواتراً کالنّصوص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 ساخته شده از طلا و نقره حرام است بالاجماع و به واسطه نصوص مستفیضه بلکه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فیه بل الامر متسالم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از اجماع هم بالاتر، هم حرمت استعمال ظروف و طلا اجماعاً و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حیث اجماع</w:t>
      </w:r>
    </w:p>
    <w:p>
      <w:pPr>
        <w:pStyle w:val="BookText"/>
        <w:rPr/>
      </w:pPr>
      <w:r>
        <w:rPr>
          <w:rFonts w:ascii="IRNazanin" w:hAnsi="IRNazanin" w:eastAsia="IRNazanin"/>
          <w:color w:val="111111"/>
          <w:sz w:val="28"/>
          <w:sz w:val="28"/>
          <w:szCs w:val="28"/>
          <w:rtl w:val="true"/>
          <w:lang w:bidi="fa-IR"/>
        </w:rPr>
        <w:t>اما نصوص سه دسته‌اند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حیث نصوص درکتاب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نجاسات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را درباره حرمت استعمال ظروف ذهب و فضه دارد که عدد در حد تواتر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طور عمده به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است که اعلام می‌دارد عدم جواز استعمال، نهی از استعمال ظروف ساخته شده از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روایات صحیحه محمد بن مسلم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آنیه الذهب و الفضه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محمد بن مسلم نقل می‌کند که امام باقر نهی کرده است از ظروف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 و سند هم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صحیحه محمد بن مسلم، محمد بن علی بن الحسین باسناده عن ابان، اسناد شیخ صدوق به ابان بن عثمان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تأکل فی آنیه ذهب و لا فضه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روایت سوم صحیحه حلبی محمد بن یعقوب عن علی بن ابراهیم عن ابیه عن ابن ابی عمیر عن حماد عن حلبی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تأکل من آنیه من فضه و لا فی آنیه مفضّله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این دسته از روایات، ما حصل مدلول این روایات این شد که استفاده از ظروف ذهب و فضه جایز نیست مورد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روایاتی است که دلالت دارد بر اینکه استفاده از ظروف ذهب و فضه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صحیحه اسماعیل بن بزیع است که اسماعیل بن بزیع راوی معروف از اصحاب امام رضا علیه السلام است و از جلالت شأن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مشایخ قمی شیخ کلینی، عن محمد بن اسماعیل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الحسن الرضا علیه السلام عن آنیه الذهب و الفضه فکرهما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مکروه دانست آقا استفاده از ظرف ذهب و فضه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صحیحه حلبی احمد بن محمد برقی در کتاب محاسن عن ابیه محمد بن خالد برقی عن ابن ابی عمیر عن حماد بن عثمان عن عبیدالله بن علی الحلبی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آنیه الذهب و الفضه و الآنیه المفضّله</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روایت سندش درست است و دلالتش این است که این استعمال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روایاتی است که دلالت دارد بر اینکه استفاده کردن از ظروف ذهب و فضه شایسته نیست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موثقه سماعه بن مهران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ینبغی الشرب من آنیه الذهب و الفضه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از روایت را در این دو باب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مدالیل طوائف ثلاثه روایات</w:t>
      </w:r>
    </w:p>
    <w:p>
      <w:pPr>
        <w:pStyle w:val="BookText"/>
        <w:rPr/>
      </w:pPr>
      <w:r>
        <w:rPr>
          <w:rFonts w:ascii="IRNazanin" w:hAnsi="IRNazanin" w:eastAsia="IRNazanin"/>
          <w:color w:val="111111"/>
          <w:sz w:val="28"/>
          <w:sz w:val="28"/>
          <w:szCs w:val="28"/>
          <w:rtl w:val="true"/>
          <w:lang w:bidi="fa-IR"/>
        </w:rPr>
        <w:t>نظر سید الخوئی در کراهت و ینبغی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مسئله را شرح می‌دهد در جهت جمع بین مدالیل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دوم که دلالت بر کراهت داشت منظور از این کراهت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کراهت را می‌فرماید یک اصطلاح مستحدثی است معنای اصلی کراهت مبغوضیت عند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همان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کراهت در اینجا به معنای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شاهدی داریم از این روایات صحیحه علی بن جعفر که آمده است کره استعمال اوانی الذهب و الفضه فی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شرب متسالم علیه است که شرب از اوانی ذهب و فضه حرام و محرم است در این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که کراهت به کار رفته است کشف می‌کنیم که منظور از کراهت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انبغاء در لغت تیسّر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یتسّر ممکن نیست و اینکه ممکن نیست یعنی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می‌بینیم 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 الْقَمَرَ</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 که شمس با قمر جا به جا بشود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تیسّر است و عدم تیسّر مساوی با عدم جواز است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فقهاء به معنای عدم شایستگی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 و حسنی ندارد اما دلالت بر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دلالت بر کراهت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روایت با عصر اصطلاح از لحاظ تاریخ ابهام دارید به این معنا که معلوم نیست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عدم شایستگی است در عصر روایت هم بوده یا بعد از آن اصطلاح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 مورد می‌شود از موارد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اصطلاح شده باشد و ممکن است اصطلاح نشده باشد، روایت که دو تا احتمال داشت می‌شود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می‌افتد به وسیله اجمالی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توجیهات استفاده شد که بسیار دقیق بود و مطلب هم برای افرادی که اشکال می‌کرد روشن شد که دسته دوم که کراهت را اعلام می‌کنند هم وجهی ندارد و دسته سوم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هم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متسالم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حد متسالم علیه است بالاتر از اجماع</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تحقیق</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بسیار دقیق مطلب را دقت بکنیم و این روایات را دیدیم که طبق قاعده جمع بین این سه دسته قاعده اقتضاء می‌کند که استعمال مکروه باشد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تایید می‌کند که کراهت‌شان خیلی شدید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معروف جمع بین روایات حمل مطلق بر مقید است، اینجا به طور واضح مطلق داریم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مطلقات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کلمه حرمت ذکر نشده بود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دسته دوم که آن دسته هم از لحاظ سند صحاح بود تصریح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کراهتی که در دسته دوم آمده است بعید است برای نهی، نهی را مقید می‌کند به نهی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به کلمه کراهت تقیید شد، قاعده جمع بین روایات می‌گوید مدلول روایات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کراهت که در روایت آمده است جزء مرجوحیت چیزی استفاده نمی‌شود یعنی کراهت را کسی نمی‌تواند حمل بر حرمت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می‌کند که نصی که دلالت دارد بر عدم جواز صراحتی ندارد بر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مّائی دارد که اطلاقش با این نصوص براساس قاعده اطلاق و تقیید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دسته سوم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الشرب من آنیه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اصول گفته‌اید که حقیقت شرعیه در زمان ائمه ثابت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روایی است و جزء مصطلحات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می‌توانید بگویید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آمده است باز هم به معنای همین شایستگی باشد ولی تناسب حکم و موضوع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به کار رفته آنجا عدم تیسّر است،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نیست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لذا سید الحکیم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به حرمت نیست و بعید است که حمل به حرمت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کراهت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جعمی قائل به کراهتند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شیخ طائفه در خلاف فرموده است که استعمال ذهب و فضه که به عنوان ظرف آب و نوشیدنی باشد مکروه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این را توجیه کرده‌اند که منظور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دیگر توجیه روایت نیست توجیه لفظ فقیه توجیه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روایات را دیدیم و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فرمود که جمعی این را گفته‌اند و در حواشی حاشیه شیخ یا سید آل یاسین که آل یاسین دائی شهید صدر است، عمامه سفید داشت ولی نسبش را خودش شک داشت، نه سهم استفاده می‌کرد و نه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فقیه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 و فضه حرام است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روایات را دیدیم و عموم آیه را هم دیدیم و تحقیق هم که به عمل آمد و قاعده جمع روایات که با ما بود تحقیق این است که حرمت از لحاظ ادله ثابت نیست و چون اجماع اعلام شده است احوط اجتناب است منتها احوط وجوبی چون که اعلام کرده اند اجماع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کراهت شیخ را هم توجیه نکنید و کراهت روایت را هم به معنای خودش حمل کنید</w:t>
      </w:r>
      <w:r>
        <w:rPr>
          <w:rFonts w:eastAsia="IRNazanin" w:cs="IRNazanin"/>
          <w:color w:val="111111"/>
          <w:sz w:val="28"/>
          <w:szCs w:val="28"/>
          <w:rtl w:val="true"/>
          <w:lang w:bidi="fa-IR"/>
        </w:rPr>
        <w:t>.</w:t>
      </w:r>
      <w:bookmarkStart w:id="160" w:name="pg4209_35292"/>
    </w:p>
    <w:p>
      <w:pPr>
        <w:pStyle w:val="Heading2"/>
        <w:numPr>
          <w:ilvl w:val="1"/>
          <w:numId w:val="1"/>
        </w:numPr>
        <w:rPr/>
      </w:pPr>
      <w:bookmarkStart w:id="161" w:name="__RefHeading___Toc3561451_2281741623"/>
      <w:bookmarkStart w:id="162" w:name="_Toc54"/>
      <w:bookmarkEnd w:id="160"/>
      <w:bookmarkEnd w:id="161"/>
      <w:r>
        <w:rPr>
          <w:rtl w:val="true"/>
        </w:rPr>
        <w:t xml:space="preserve">حرمت استعمال اوان ذهب و فضه </w:t>
      </w:r>
      <w:r>
        <w:rPr/>
        <w:t>94/10/28</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استعمال اوانی ذهب و فضه</w:t>
      </w:r>
    </w:p>
    <w:p>
      <w:pPr>
        <w:pStyle w:val="BookText"/>
        <w:rPr/>
      </w:pPr>
      <w:r>
        <w:rPr>
          <w:rFonts w:ascii="IRNazanin" w:hAnsi="IRNazanin" w:eastAsia="IRNazanin"/>
          <w:color w:val="111111"/>
          <w:sz w:val="28"/>
          <w:sz w:val="28"/>
          <w:szCs w:val="28"/>
          <w:rtl w:val="true"/>
          <w:lang w:bidi="fa-IR"/>
        </w:rPr>
        <w:t>یحرم سائر الاستعمالات</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 أوانی الذهب والفضة فی الأکل والشرب والوضوء والغسل وتطهیر النجاسات وغیرها من سائر الاستعمالات حتی وضعها علی الرفوف للتزیین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استعمال ظروف طلا و نقره را دیروز مورد بررسی قرار دادیم و مطلب کامل شد تا آن حد که ظرف طلا و نقره در اکل و شرب حرمتش شرعاً من حیث الادله ثابت نیست و فقط چیزی که باقی می‌ماند اجماع است، براساس اجماع گفتیم احتیاط وجوبی مطابق با رأی فقیه بزرگ مرحوم آقای آل یاسین و برابر با نظر شیخ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اکل و شرب دو دسته هستند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بحث سید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 و الغسل و تطهیر النجاسات و غیرها من سایر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سائر الاستعمالات التی تتصل باناء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فتوای سید این است که از ظروف و طلا هر گونه استفاده و استعمال حرام است برای تطهیر، برای تزیین و نگهداری و خرید و فروش، کل این استعمالات که متعلق به ظرف طلا و نقره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متعلق این حرمت فقط ظروف طلا و نقره است نه مطلق آلات و ابزار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هم اگر برای تزیین باشد مثلاً ظرفی که خوش ریختی است در داخل طاقچه‌تان بگذارید تزیین است و در مساجد و مشاهد مشرفه اگر گلدان درست کنند از طلا و نقره برای تزیین، اینها تزیین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تزیین و هر گونه استعمال از این ظرف طلا و نقره مثلا وضو بگیرید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حکم یعنی خارج از اکل و شرب، مسئله اکل و شرب به طور کلّ اکثر فقهاء یا اجماع بر این است که اکل و شرب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اکل و شرب متعلق به ظروف طلا و نقره باشد هم فتوای متن و هم فتوای فقهای اخیر و هم قدماء بر این است که اکل و شرب از ظروف طلا و نقره جایز نیست و محرم است و این اجماعی است هم سید الحکیم اعلام می‌کند هم فقیه همدانی و هم سیدنا الاستاد حتی می‌گوید بالاتر از اجماع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استفاده‌های بیشتر از آن یعنی تزیین و اقتناء و خرید و فروش، این گونه استعمالات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این است که حرام است اما فقهاء از مرحوم سید ابوالحسن اصفهانی تا سید الحکیم و تا سید الامام الخمینی و تا سیدنا الاستاد و فقهای دیگر عصر قسم کبیر از این فقهاء بر این است که این استعمالات دلیل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فقهاء در این رابطه یعنی در استعمالات و استفاده‌ها از ظروف طلا و نقره به دو دسته شد، یک دسته می‌گویند حرام است مثل استفاده در جهت اکل و شرب دسته دوم می‌فرماید فقط در اکل و شرب استفاده حرام است اما در سایر استفاده‌ها دلیل بر حرمت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اول که می‌گویند حرام است و آنچه که در متن آمده، دلیل بر این مدعا آنچه که در مبسوط و تذکره و جواهر آمده است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الاکل و الشرب فی آنیه الذهب و الفضه و کذا سائر الاستعمالات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اضافه می‌کند همه استعمالات را که شامل تزیین و ساخت و استفاده‌های تطهیر و خرید و فروش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هم اقامه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عملیه که متعلق است به صنعت ظروف از طلا و نقره تضییع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برای مال و تجارت طلا و نقره است طلا و نقره را که به ظروف هزینه کنند تضییع مال می‌شود، منظور از مال سرمایه اصلی داد و ستد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نهی کرده است از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 اولاً تعیین مصداق بود و بعد حدیث بود که از پیامبر اعظم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که شیخ طوسی بگوید که نهی رسول الله این حدیث اعتبار دارد، برای شیخ طوسی این نهی ثابت شده است و علم دارد و خودش هم موثِّق است به این حدیث هرچند مرسل است چون نهی رسول الله که می‌گوید یعنی برای شیخ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نیاز به بحث دارد،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دارای اعتبار خواهد بود از نظر سند هم حدیث مشکل ندارد دلالتش را هم خود شیخ تطبیق داد که تضییع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حلی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الاکل و الشرب فی آنیه الذهب و الفضه و کذا سائر الاستعمالات عند علمائنا اجمع</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علامه حلی قدس الله نفسه الزکیه تصریح دارد که این حرمت استعمال مورد اجماع فقهای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 برابر با متن شرائع که محقق حلی در بحث اوانی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استعمالها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یا حرام است استعمال ظروف طلا و نقره در غیر اکل و شرب سایر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نظر مشهور که مشهور متن شرایع و متن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اجد خلافا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وفاق است عند الفقهاء و بعد از چند مورد اجماع هم در این رابطه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دو دسته اند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مضافا بر اینکه عدم خلاف را در مسئله اعلام می‌کند و اجماعاتی را هم یادآور می‌شود روایاتی را مورد استناد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روایات به اطلاق‌شان دلالت بر مدعا دارند دسته دوم از این روایات به تصریح یا ضمن بیان خاصی استعمالات را ممنوع و منهی عنه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روایاتی که توسط اطلاق‌شان مطلب استفاده می‌شود عبارت است از صحیحه محمد بن مسلم از امام باقر 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فی آنیه ذهب و لا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این روایت اطلاق دارد و از این اطلاق ممکن است استفاده بشود که از آنیه ذهب و فضه استفاده نکنید هرچند متعلق نهی اکل است ولیکن انحصار نیست ذهب و فضه باعث تحریم شده است بنابراین این اکل مصداق باشد برای حرمت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حکم می‌شود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اکل نهی از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صحیحه ابن بزیع که اطلاق آن بهتر از این است منتها آن اشکال دیگری دارد، در صحیحه ابن بزیع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اباالحسن الرضا علیه السلام عن آنیه الذهب و الفضه فکرههما</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آنجا سوال از اکل و شرب هم نبود اطلاق داشت منتها عیبش این بود که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صحیحه ابن بزیع اطلاق دیده می‌شود از این اطلاق استفاده کنیم و بگوییم به طور کلّ هر گونه استفاده از ظرف طلا و نقره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که مورد استناد قرار گرفته است روایت موسی بن بکر عن ابی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آنیه الذهب و الفضه متاع الذین لا یوقنون</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این روایت دلالت خاص دارد به این صورت که می‌فرماید ظروف طلا و نقره متاع است برای کسانی که اهل ایمان نیستند با دین و مذهب ارتباط و اذعان ندارند متاع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متاع شئ‌ای است که قابل انتفاع باشد و استعمال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استعمال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صاحب جواهر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 اجماع و با این نصوص اطلاقاً و ظاهراً به این نتیجه رسیدیم که استعمالات مختلف به هر گونه و شکلی که باشد از ظروف طلا و نقره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کامل شد مطابق با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فقهاء</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دوم از فقهاء که می‌گفتند دلیلی بر حرمت استعمال به نحو مطلق نداریم آنچه که در نصوص آمده است متعلق است به استعمالی که در شکل اکل و شرب باشد سایر استعمالات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چیزی استفاده نمی‌شود در عبارت صحیحه محمد بن مسلم جمله و لفظی نیامده است که ما آن را مستند حرمت استعمال مطلق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متن آنچه دیده می‌شود حرمت متعلق به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اطلاقی که گفته شد مربوط به صحیحه محمد بن مسلم از امام باقر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آنیه الذهب و الفضه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مورد ممکن است بهترین اطلاق باشد ولیکن این نهی اطلاقش ثابت نیست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به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استعمالات شمول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اقوی جواز استعمالات است مثل اقتناء و غیره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موسی بن بکر که مورد استناد قرار گرفت اشکالاتی دارد که نمی‌توان از آن اشکالات راه حلی برای آنها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اشکال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حدیث موسی بن بکر آمده است عن سهل یعنی سهل بن زیاد عنهم یعنی عن عده من اصحابنا عن سهل بن زیاد عن علی بن حسان عن موسی بن بکر، دو تا راوی که ضعیف است در این سند آمده سهل بن زیاد براساس مسلک ایشان ضعیف است اما قاعده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بکر هم توثیق ندارد ضعیف است،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سند ضعیف است و ثانیاً در متن که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آنیه الذهب و الفضه متاع الذین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متاع چیزی است که قابل انتفاع باشد و انتفاع استفاده است ولیکن براساس قاعده تناسب حکم و موضوع می‌توانیم به طور جدی اعلام بکنیم که منظور از انتفاعی که مربوط می‌شود به ظرف ذهب و فضه اکل و شرب است، ظرف برای اکل و شرب آماده می‌شود و انتفاع متناسب به ظرف همان اکل و شرب است و آن اکل و شرب هم حرام و محرّم است اما سایر انتفاعات دلالتی ندارد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مضافا بر این که این حدیث لحنش لحن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که آمده است متاع الذین لا یوقنون، تعبیر اخلاقی است و لحن بیان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تعبیری که از این قبیل باشد می‌شود اخلاقی و مفادش همان نهی بود تنزیه است و امر بود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لحن اخلاقی است؟ دنیا و زینت دنیا متاع آنهایی است که اهل یقین و عبادت و معرفت و سلوک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اهل تقوا و معرفت نیستند آنها به این چیزها سرگرمند این لحن اخلاقی است و بار حکم ممکن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حدیثی که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آنیه الذهب و الفضه، طبیعتا از ذات که نهی کرده است از انتفاع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شئ‌ای مقدّر است و آنچه در تقدیر متناسب به نظر می‌رسد همان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قرینه حکم و موضوع محذوف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آنیه الذهب و الفضه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الاکل و الشرب فی آنیه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تقدیر گرفته می‌شود اکل و شرب است براساس قرینه‌ای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روایات چیزی استفاده نمی‌شود و حقاً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استعمال اضافه بر حرمت اکل و شرب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اجماعی که گفته شده است اولاً تحقق اجماع محل بحث است مصداقاً و ثانیاً بر فرضی که اجماع باشد بر مبنای ایشان این اجماع مدرکی است و از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مقدار نقل اجماعی که شده است احوط این است که مورد استفاده و استعمال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کامل شد</w:t>
      </w:r>
      <w:r>
        <w:rPr>
          <w:rFonts w:eastAsia="IRNazanin" w:cs="IRNazanin"/>
          <w:color w:val="111111"/>
          <w:sz w:val="28"/>
          <w:szCs w:val="28"/>
          <w:rtl w:val="true"/>
          <w:lang w:bidi="fa-IR"/>
        </w:rPr>
        <w:t>.</w:t>
      </w:r>
      <w:bookmarkStart w:id="163" w:name="pg4209_35295"/>
    </w:p>
    <w:p>
      <w:pPr>
        <w:pStyle w:val="BookText"/>
        <w:rPr/>
      </w:pPr>
      <w:bookmarkEnd w:id="163"/>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دو فرعی دیگری که محل توجه است در این متن، فرع اوّل استعمال برای وضو و فرع دوم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برای وضو سرنوشت این فرع درست مثل سرنوشت وضو از ظرف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مسائلی که آنجا گفتیم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درست است اگر انحصاری نباشد و اگر انحصار باشد علی مبنا درست است که امر داشته باشیم پس از ترتّب و علی مبنای دیگر که امر نداریم و ترتّب را قبول نداریم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سیدنا الاستاد وضو درست است هرچند حرمت استعمال هم معلوم نیست چون حرمت متعلق به اکل و شرب بود، آب را از داخل ظرف طلا بگیریم نه اکل است و نه شرب، حرمتش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درست است اما بیع و شراء، براساس مبنای مشهور بیع و شراء درست نباشد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الله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شرعاً حرام و محرّم باشد بیع و شرائش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را تحف العقول هم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این بحث درباره حرمت بیع و شراء و اقتناء و نگهداری ظروف طلا و نقره ان شاء الله فردا</w:t>
      </w:r>
      <w:r>
        <w:rPr>
          <w:rFonts w:eastAsia="IRNazanin" w:cs="IRNazanin"/>
          <w:color w:val="111111"/>
          <w:sz w:val="28"/>
          <w:szCs w:val="28"/>
          <w:rtl w:val="true"/>
          <w:lang w:bidi="fa-IR"/>
        </w:rPr>
        <w:t>.</w:t>
      </w:r>
    </w:p>
    <w:p>
      <w:pPr>
        <w:pStyle w:val="Heading2"/>
        <w:numPr>
          <w:ilvl w:val="1"/>
          <w:numId w:val="1"/>
        </w:numPr>
        <w:rPr/>
      </w:pPr>
      <w:bookmarkStart w:id="164" w:name="__RefHeading___Toc3561453_2281741623"/>
      <w:bookmarkStart w:id="165" w:name="_Toc55"/>
      <w:bookmarkEnd w:id="164"/>
      <w:r>
        <w:rPr>
          <w:rtl w:val="true"/>
        </w:rPr>
        <w:t xml:space="preserve">استعمال اوان ذهب و فضه </w:t>
      </w:r>
      <w:r>
        <w:rPr/>
        <w:t>94/10/29</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اوانی ذهب و فضه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 اوانی الذهب و الفضه فی الاکل و الشرب و سائر الاستعمالات حتی وضعه علی الرفوف للتزیین و یحرم تزیین المساجد و المشاهد المشرفه بها و یحرم اقتناءها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اوانی ذهب و فضه مطلقاً به هر هر نحوی که استعمال بشود هر گونه استعمال و استفاده از اوانی ذهب و فضه حرام است در جهت اکل و شرب باشد که مورد اجماع است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تزیین و حتی اقتنائش و حتی بیع و شرائش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نگهداری‌اش هیچ تزیین هم نیست به عنوان مثال در خانه‌تان نگهداری کنید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بکنید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دو فلز ظرفی بسازد ساختن و صیاغت و اجرت گرفتن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استفاده‌ها و انتفاعات از این دو نوع فلز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دو دسته اصلی است</w:t>
      </w:r>
    </w:p>
    <w:p>
      <w:pPr>
        <w:pStyle w:val="BookText"/>
        <w:rPr/>
      </w:pPr>
      <w:r>
        <w:rPr>
          <w:rFonts w:ascii="IRNazanin" w:hAnsi="IRNazanin" w:eastAsia="IRNazanin"/>
          <w:color w:val="111111"/>
          <w:sz w:val="28"/>
          <w:sz w:val="28"/>
          <w:szCs w:val="28"/>
          <w:rtl w:val="true"/>
          <w:lang w:bidi="fa-IR"/>
        </w:rPr>
        <w:t>اما آراء فقهاء در این رابطه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مشهور این است که این انتفاعات به طور کل حرام است با توجه به این نکته که استفاده به نحو اکل و شرب اجماعاً حرام است در آن رابطه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استعمالات هم مشهور گفته شد حرام است و اما اجماع محققی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این دسته گفته شد که اطلاق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آنیه الذهب و الفضه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منهی عنه است هر گونه استفاده در حوزه نهی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خاصی هم داشتیم روایت موسی بن بکر بود که گفت کسی که از طلا و نقری ظرفی داشته باشد متاع است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اهل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از فقهاء می‌گویند که استعمال ظروف طلا و نقره فقط در مورد اکل و شرب حرام است اجماعاً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هم خواندیم در این رابطه بود اما سایر استعمالات حتی در شکل تزیین و حتی اقتناء و بیع و شراء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آن اجماع محقق که درباره اکل و شرب است و درباره سایر استعمالات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استعمالات دیگر آنچه که محقق است شهرت است، اجماع ادعاء شده است یا در حد نفی خلاف و عدم وجدان خلاف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اجماعی هم وجود داشته باشد می‌شود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بر جواز استفاده طبیعتاً اصل برائت است از یک سو، و اصل اباحه است از سوی دیگر و عدم الدلیل بر عدم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مشایخ کبار شیخ صدوق، شیخ مفید، شیخ طوسی قدس الله انفسهم الزاکیات حرمت استعمال را فقط در مورد اکل و شرب اعلام کرده‌اند که استعمال اگر به نحو اکل و شرب باشد حرام است، شیخ صدوق درکتاب مقنع و شیخ مفید درکتاب مقنعه و شیخ طوسی در کتاب نهایه این منابع و این آراء، آراء کبار فقهاء است با این آراء ادعای اجماع کار مشکلی است از یک سو، از سوی دیگر جواز استفاده به غیر اکل و شرب زمینه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فرمودند که این روایات که عموم نهی بود و روایات موسی بن بکر بود دلالتش بر عموم استعمال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گونه استعمال جایز نباشد از این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نهی که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کل شئ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ظرف نهی از اکل و شرب در آن ظرف می‌شود نه اقتناء و 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 هم که گفته شده است ظرف طلا و نقره متاع لا یوقنون است، منظور از متاع ما ینتفع به در شأن آن متاع و انتفاعی که در شأن ظروف است همان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روایات چیزی در جهت حرمت استعمال ظروف طلا و نقره مطلقاً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اعلام می‌کند که اقوی جواز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فقیه همدانی قدس الله نفسه الزکیه می‌فر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عدم جواز اقتناء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نهی اطلاق ندارد و روایت موسی بن بکر هم دلالتش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می‌فرماید اقوی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قائل به حرمت مطلق استعمال هستند عبارتند از علامه حلی، محقق حلی، صاحب جواهر و صاحب عروه 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که قائل به جواز هستند عده‌ای از فقهاء می‌باشند که می‌توانیم از این جمله شیخ انصاری، فقیه همدانی، سید الحکیم و سیدنا الاستاد را نام ببریم که اینها می‌گویند استفاده به غیر اکل و شرب از ظرف طلا و نقره دلیل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براساس فتوای مشهور چون مشهور فتوا داده‌اند، جایی که احتیاط مستحب زمینه پیدا می‌کند یکی از جاهایش این است که دلیل معتبر نداریم اما فتوای مشهور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فتوای مشهور احتیاط مستحب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بحث مبتنی بر این است که ما دلیل حرمت را کامل بدانیم اما در بحث چند روز قبل دیدیم از روایات حرمت استفاده نمی‌شود و اجماع هم است اجماع مدرکی است و رأی و نظر بر کراهت هم داریم حتی نسبت به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 احتیاط لزومی چون اجماع علامه حلی اجماع بالایی است احتیاط وجوبی است که درباره اکل و شرب از ظروف طلا و نقره باید اجتناب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آنچه که مقتضای تحقیق است این است که از منظر نصوص و اجماعات دلیلی بر حرمت استعمال ظروف طلا و نقره اطلاقاً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می‌گوییم حرمت اختصاص دارد به اکل و شرب اما مزیدی بر آن نه اجماعی وجود دارد و نه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دلیلی داریم که ما را هدایت می‌کند بر اینکه حرمت اختصاص دارد به استعمال به نحو اکل و شرب، دلیل ما عبارت است از صحیحه علی بن جعفر که برقی در محاسن نقل می‌کند احمد بن محمد بن خالد برقی که صاحب رجال است در کتاب محاسن نقل می‌کند عن موسی بن القاسم که توثیق خاص دارد عن علی بن جعفر 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المرآه هل یصلح امساکه اذا کان لها حلقه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از آقا موسی بن جعفر از آینه‌ای که دورش یک حلقه از نقره است این را نگهداری بکنیم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انّما یکره استعمال ما یشرب به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فقط استعمال آن هم مکروه است در اکل و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یکره استعمال ما یشرب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کلمه اکراه و یکره تکرار شده است و آن اشکالاتی که می‌گویید اکراه و کراهت اصطلاحی است که بعداًَ حادث شده، گفتیم که اصطلاحات فقهی در زمان ائمه معصومین حقیقت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نصوص ما احکام خمسه را گرفتیم، کراهت و حرمت را از اینجا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کراهت را با این صراحت به قول محقق همدانی و هم سید الحکیم گفتند که حملش بر حرمت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آن فقاهت و دقّت هستند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کراهت‌ها را حمل بر حرمت بکنیم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جمع در نصوص یک قاعده واضحی است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انما یکره استعمال، مضافا بر تایید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السرج و اللجام فیه الفضّه أیرکب به قال ان کان ممارا لا یقبر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نصوص را که ملاحظه می‌کنیم سایر استعمالات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اولاً حرمت یا کراهت دلیل ندارد وانگهی گفتیم دلیلی داریم که حرمت اختصاص به استعمالش در شکل خاص دارد اصل هم به قول شیخ انصاری اصل اباحه باشد یا اصل برائت هم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تاریخ اخیر هم بر این‌اند از لحاظ فتوا مثل سید ابوالحسن اصفهانی تا امام خمینی که حرمت استعمال در شکل تزیین و غیره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گونه استعمالات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جواز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فتوا آنچه در متن آمده به نحو فتواست اما پس از تحقیق اعلام می‌شود که حکم همین منتها نه به فتوا بلکه به نحو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اقتناء در قلمرو استعمالات اصلاً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کلّ شئ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که روایت موسی بن بکر می‌گفت متاع است و انتفاع است اما آن انتفاع باید در قالب استعمالات باشد به نحوی استفاده بشود اما اقتناء نگهداری که اصلاً استفاده نیست و متعلق نهی قرار نمی‌گیرد بر فرض که ما برای نهی عموم قائل بشویم مطلق استعمالات را حرام و محرم اعلام بکنیم اقتناء استعمال نیست، دلیل بر حرمت از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قاعده‌ای در کتب شیخ گفتیم بین اظهار نظرها یا بیانات شیخ تحافتی دیده می‌شود اما دقت کنید نهایه کتاب فتوایی است و مبسوط کتاب استدلالی است، چگونه گفتیم در اصول و فقه نظر سیدنا الاستاد فرق می‌کند که در اصول اشکال می‌کند بر اجماع و در فقه به اجماع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کتاب نهایی کتاب فتوایی است تعارضی که بین این دو مورد صورت بگیرد مبسوط مرحله استدلال است و نهایه مرحله فتوا است، نهایه مقدم است، ما متن از نهایه امروز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خلاف چی؟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خلاف هم اعتبار دارد از جهت دیگر برای اینکه بیان احکام مذهب به عنوان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بیان ثابت اجماعی، عمدتاً اجماعیات مذهب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بیع و شراء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بیع و شراء، سید فرمودند که سایر استعمالات جایز نیست حتی بیع و شراء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شراء این ظروف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بیع و شراء متعلق است به ماده آن ظروف نه به شکل آن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تعلق دارد به ماده و ماده ارزشمندی است مال و سرمایه مال است و بیع و شراء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شکل و ساخت رغبت و میل تولید می‌کند و باعث خرید و فروش می‌شود، جواب آن این است که اگر صفتی در مال داعی بشود در مقابل عوض اصلی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ساخت داعی بر خرید و فروش است اما اصل مبادله متعلق است به آن ماده آن کالا که نقره و طلا باشد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شراء از لحاظ ماده مالی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بشود از لحاظ روایات که خود سید هم به آن روایات اشاره کرده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حرم الله شیئاً حرم الله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روایتی باشد و اطلاقی داشته باشد می‌شود بگوییم که خرید و فروش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سید این است در متن هم آورده، خود این ظروف که حرام شده است حالا به هر دلیل یا نص خاص، تعبد یا به تعبیر شیخ طوسی از جهت تضییع مال حرام شده است ثمنش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درست باشد ممکن است ما هم حکم به حرمت خرید و فروش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حدیث عامی است سندش از طریق ابناء عامه آمده، و ثانیاً در منابع عامه هم یک کلمه اضافه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حرم الله اکل شئ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ظروف نیست، ظروف که ماکولات نیست، درباره ماکولات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ممکن است مورد استناد قرار بدهیم و آن حدیث در تحف العقول هست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یجئ منه فساد محض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تحف العقول را بگیریم ممکن است ولی سیدنا الاستاد می‌فرماید حدیث تحف العقول سند ندارد، اعتبار در جهت استنباط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بیع و شراء ظروف بلا اشکال به نظر می‌رسد و مطابق اصل صحت و اصاله الاباحه هم می‌تواند کمک بکند و دلیل بر تحریم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اصل بیع متعلق به ذات طلا و نقره است نه به شکل و صیاغت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به اینجا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اجرت بر آن و ساخت و ساز طبیعتاً مبتنی می‌شود بر اقتناء که اگر اقتناء جایز بود بیع و شراء هم جایز است و ما گفتیم که اقتناء اشکال ندارد و ساخت و ساز هم جایز است و أجرت هم جایز است اگر اقتناء جایز نبود که دلیل هم ندارد فرض اگر اقتناء جایز نبود آن موقع ساختن و اجرت گرفتن مشکل پیدا می‌کند چون کار به تسلیم و تسلّم کشیده می‌شود که اقتناء حرام است و تسلیم و تسلّم هم می‌شود حرام</w:t>
      </w:r>
      <w:r>
        <w:rPr>
          <w:rFonts w:eastAsia="IRNazanin" w:cs="IRNazanin"/>
          <w:color w:val="111111"/>
          <w:sz w:val="28"/>
          <w:szCs w:val="28"/>
          <w:rtl w:val="true"/>
          <w:lang w:bidi="fa-IR"/>
        </w:rPr>
        <w:t>.</w:t>
      </w:r>
      <w:bookmarkStart w:id="166" w:name="pg4209_35300"/>
    </w:p>
    <w:p>
      <w:pPr>
        <w:pStyle w:val="Heading2"/>
        <w:numPr>
          <w:ilvl w:val="1"/>
          <w:numId w:val="1"/>
        </w:numPr>
        <w:rPr/>
      </w:pPr>
      <w:bookmarkStart w:id="167" w:name="__RefHeading___Toc3561455_2281741623"/>
      <w:bookmarkStart w:id="168" w:name="_Toc56"/>
      <w:bookmarkEnd w:id="166"/>
      <w:bookmarkEnd w:id="167"/>
      <w:r>
        <w:rPr>
          <w:rtl w:val="true"/>
        </w:rPr>
        <w:t xml:space="preserve">تفسیر آیه </w:t>
      </w:r>
      <w:r>
        <w:rPr/>
        <w:t>83</w:t>
      </w:r>
      <w:r>
        <w:rPr>
          <w:rtl w:val="true"/>
        </w:rPr>
        <w:t xml:space="preserve"> </w:t>
      </w:r>
      <w:r>
        <w:rPr>
          <w:rtl w:val="true"/>
        </w:rPr>
        <w:t xml:space="preserve">سوره نساء در موضوع اهل بیت علیهم السلام </w:t>
      </w:r>
      <w:r>
        <w:rPr/>
        <w:t>94/10/30</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اجمالی این آیه از این قرار است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بیاید این مردم را کاری و حالتی از امن و امان یا از خوف و ترس آن را انتشار می‌دهند و پخش می‌کنند این عادتش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اوضاع و حالات را به سوی پیامبر و اولی الامر از آن مومنین ارجاع بدهند که آنها کسانی هستند که می‌توانند مطالب را درست بیرون بیاورند این به نفع و خیر و صلاح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خدا بر شما نبود و رحمت خداوند بر شما نبود متابعت شیطان می‌کردید اکثریت شما مگر عده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مضمون آیه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توجه دو جمله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تا جمله جلب توجه می‌کند که مناسبت دارد به بحث ما که آیات ولایی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أُوْلِی الأَمْرِ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اولی الامر کیانند، جمله دوم و لولا فضل الله علیکم و رحمته، منظور از فضل خدا و رحمت خدا چیست که در این آیه آنچه که ما حصل و خلاصه و جوهره بحث از این آیه به دست می‌آید این است که آنان که اهل فهم و درک هستند و راه هدایت را به پیش می‌گیرند به کارهایشان به پیامبر و اولی الامر مراجعه کنند و در ذیل آیه هم آمده است فضل و رحمت خدا دست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نبود اکثریت شما گمراهانی بودید و در خطّ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اولی الامر طبق تفسیر کیانند و فضل و رحمت چیست، باید به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گفته‌ایم سبک ما این بود که آیاتی که ترجمه‌اش را می‌بینیم معنایی دارد که از ظاهر لفظ تفسیر و فهم معنا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ترجمه‌اش را می‌کنیم و یک اجمالی می‌فهمیم با لطف خدا ولیکن آن مقصد و مطلوب و آن غرضی که در بعضی از کلمات و جمله‌های قرآنی نهفته است با دید ابتدائی به دست نمی‌آید و استفاده نمی‌شود باید به تفسیر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تفسیر عیاشی روایت مضمره‌ای است محمد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ان الله عیّر قوماً بالاذاعه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تعییر و تنبیه کرده است قومی را به وسیله اضاعه و انتشارشان، فایاکم کی؟ آنجایی که یک کاری خوف و هراسی داشته باشد آنها فقط دست به اشاعه و انتشار می‌زنند و راه درست را انتخاب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فایاکم و الاذاعه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بر حذر می‌داریم شما را از اموری که موجب خوف و هراس می‌شود یا خطری احساس بکنید با اشاعه و شکایت و اظهار عدم رضایت مطلب را انتشار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بعدی عبدالله بن عجلان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وَلَوْ رَدُّوهُ إِلَی الرَّسُولِ وَإِلَی أُوْلِی الأَمْرِ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که سوال کرد از امام باقر علیه السلام که این ملجأیت که در قرآن آمده است که پیامبر است و اولی الامر، این اولی الامر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الامر ائمه هستند و به اینها باید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بعدی از عبدالله بن جندب مکاتبه‌ای دارد با امام رضا علیه السلام جواب این سوال را از امام مطالبه می‌کند که منظور از اولی الامر در آیه چه کسانی هستند؟ امام در مکاتبه که حدیث یک مقدار طولانی است آن قسمتی که محل استشهاد ماست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بخواهند هدایت بشوند مراجعه کنند به پیامبر و اولی الامر یعنی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یستنبطون من القرآن و یعرفون الحلال و الحرام و هم الحجه 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برای ما بیان کرد که منظور از اولی الامری که ملجأ باشد ائمه هدی علیهم الصلاه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 هم تعیین کرده است که کاری مهم که آثار دینی و دنیای برایتان داشته باشد و کاری که آثار ایجابی و آثار سلبی داشته باشد در حقیقت پر مخاطره باشد به این و آن نگویید با جذع و فزع کاری از پیش نمی‌رود باید التجاء بکنید، هر شرائطی که هستید التجاء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معنی التجاء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التجاء یعنی چه؟ به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التجاء مراجعه‌ای و التجاء استغاثه‌ای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التجاء مراجعه‌ای به اقوال و هدایات پیامبر و ائمه مراجعه کنید در یک مرحله دشواری قرار گرفتید مشورت به جایی نمی‌رسد فهم و درک شما هم جواب نمی‌دهد داد زدن و به این و آن گفتن و اظهار نارضایتی کردن جواب نمی‌دهد، ناشکری دارد گمراهی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لاَتَّبَعْتُمُ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که سر و صدا بکند آدم حساس می‌شود اوقاتش تلخ می‌شود نستجیر بالله شیطان می‌گوید فائده ندارد برگرد می‌گوید دیگر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جوان‌ها نماز خواند و دعا خواند مشکلش حل نشد، از او احوال بپرسی می‌گوید دیگر نماز نمی‌خوانم هر چه خواندم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مثل چنین شرائط التجاء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پیامبر و امام چه می‌فرماید از اول کنترلش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مشکلی که برخوردید مستقیم به کلام معصوم و کلام امام مراجعه کنید قبل از اینکه به کسی دیگری بگویید، ببینید در این مورد حدیث نبوی امیرالمومنین و ائمه هدی چه راه حلّی برای ما گذاشت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و هیچ مشکلی به این مضمون از علامه مجلسی نقل شده است که من هیچ مشکلی را هیچ مسئله‌ای و هیچ مطلبی را ندیدم مگر اینکه ریشه‌اش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هم نتوانستید پیدا کنید یک کسی را که به او اعتماد دارید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التجاء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التجاء استغاثه‌ای بود نفهمید و فرصت هم نداشت تا مطالعه کند، یک مرتبه گرفتار شد التجاء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افسرده توسل نکند پس چه کند ای دوای دل افسرده ما 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مشکل حساس برخوردید سه بار از عمق دل 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دیده‌ایم شما هم دیده‌اید روح معصوم روح مقید نیست روح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بر روح کوچک ما اشراف یعنی او وصل است ما وصل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وصل نمی‌شویم آنچه است از قامت ناساز بد اندام است ورنه تشریف تو در بالای کج کوتاه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همیشه دارد این ما هستیم که درک نمی‌کنیم یک التجاء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عزیزانی که در قضیه منا که به شهادت رسیدند بعضی هایشان لحظات آخری که یک ذره آبی داشتند خودشان را نجات دادند لحظات آخر التجاء به علی اصغر داشتند که از مرگ قطعی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التجاءات در راه و نقشه معلوم است کتاب و سنت ما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جواب می‌دهد در این زمینه هم جواب می‌گوید قرآن و عترت نقشه راه را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التجاء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التجاء شدید برخواسته از قلب شک نکنیم که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تردیدی نداریم که اگر التجاء از دل بربیخیزد روح آنجا حاضر است و روح بزرگ ما را تحت پوشش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نگاهی هم کافی است برای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مسائل و کشاکش زندگی نقشه راه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إِلَی الرَّسُولِ وَإِلَی أُوْلِی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روح معصوم ارواح معصومین حی و 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رسول الله الاعظم امیرالمومنین یا به خود حضرت بقیه الله الاعظم که امام حاضر و ناظر است و او را می‌بیند و ما هستیم که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به هر یکی از این ائمه آل البیت و به همین کریمه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اولا بدانیم که این حضرت معصومه جزء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معصوم به عنوان معصوم حضرت فاطمه را اسم برده خود امام رضا فاطمه المعصومه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معصومه اسم نبود بار دارد یعنی فاطمه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عصمت است معصومه بانویی است که دارای عصمت است هر کس که منکر است بگو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عصمت حضرت معصومه با این خصوصیاتی که گفتیم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حوزه‌ای که می‌بینیم که یک فردی گفت من یک مقداری خدمتی می‌کردم برای حوزه، حالم گرفت ناراحت بودم گرفتار بودم بیمار بودم یک مرتبه گفتم حضرت معصومه من این همه خدمت می‌کنم برای حوزه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حوزه حوزه معصومه است، یک حوزه اسم اصلی دارد و یک اسم معروف دارد اسم اصلی‌اش حوزه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اساتید بزرگی که تقریباً یک کرامت‌هایی از ایشان دیده بودیم از تلامذه کبار سیدنا الاستاد آقای خویی قدس الله نفسه الزکیه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من گفت که آنچه که در قم این علماء و اهل علم هستند به برکت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فردی به این مضمون گفت که خدمتی کردم یا حضرت معصومه الان بیمارم این بیماری‌ام خوب نمی‌شود دیگر حال ندارم مراجعات علمی پزشکی هم به جایی نرسید من اینجا باشم و این خدمات را عنایتی نمی‌کنید که من این حوزه را تا الان برایتان این گونه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حرف را زدم توسل یک سیدی آمد به این مضمون گفت حوزه را حضرت معصومه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بدانیم که اینجا که هستیم در جوار کریمه آل البیت، آن کس که در جوار تو سکنی گزیده است، کفران نعمت است که خلد آرزو کند، معصومه بانویی است که دارای عصمت است هر کس که منکر است بگو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معصومه با این فیض و فضل، توسلاتی که به حضرت معصومه صورت گرفته است و کسانی که از این بانو حاجت گرفته‌اند ما بقیه را کار نداریم ما طلبه‌ها بدانید ان طلبه‌ای که در قم است و با حرم ارتباط ندارد این نمک نشناس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طلبه‌ای که در قم است از هر قدر موفقیتش بخواهد اوج بگیرد ارتباطش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می‌روند بعضی از اعاظم از امام رضا گرفتند آمدند گاهی رفتند پیش آقا امام رضا، آقا امام رضا احاله کرده است به خواهرش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بانو بگیرید، اینها اهل 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معصومه یک جمله بخواهید عبودیت و توفیق که این را حضرت معصومه برایتان عنایت بکند دیگر کافی است و عنایت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جزع و فزع اینجا خودش را نشان می‌دهد، اگر مشکلی پیدا شد و راه حلی یا راه گشای عملی یا روایات چیزی نتوانستید پیدا کنید حرم حضرت معصومه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خرج صبح را نداشته است خانمش گفته است فردا پول نداریم نان بخریم حرم حضرت معصومه می‌رود حضرت معصومه برایش نقد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مورد در جهت استفاده از کرم کریمه آل البیت آیت الله العظمی نجفی بود او در مسائل زندگی‌اش با حضرت معصومه معامله پا یا پای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که یک وقتی جهیزیه برای صبیه‌اش می‌خواست آماده کند دو قلم خاص و هیچ کس هم خبر نداشت، فرض کنید یک انگشتری و یک دستبندی، با توسل نشسته بود و عبایش هم روی سرش کشیده بود، همین گونه که نشسته بود خودش می‌گوید که کسی را ندیدم یک دستی آمد آن دو تا جنس را گرفت داخل عبایم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ضعیفیم و نمی‌توانیم بگیریم اینها کرم که کم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با کرم خدا در بحث اجماع گفتم که امام وجودش لطف است، امام وجودش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قابلیت نمی‌خواهد یک بستر می‌خواهد ببندیم خودمان را به کرم و فقط امید به کرم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امید محکم به کرم الهی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بود ظاهرا، یک جوانی آمد گفت برو به پیشگاه خدا که صحبت می‌کنید و کلیم الله هستی از خدا بخواه بگو به خدا که کار من را اجراء کنی، اگر اجراء نکند یک کاری می‌کنم که دیگر نمی‌شود جمع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پیشگاه خدای متعال که خدایا یک جوانی است با یک حالی است با یک دلی است می‌گوید بگو به خدا که کار من را انجام بده، تو می‌توانی صحبت کنی ما که نمی‌توانیم صحبت کنیم، تو برو صحبت کن بگو کار من را انجام بده، انجام ندادی می‌دانی که با کی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مقام تکلم و برگشت و حاجت را آورد گفت خدای متعال حاجت‌ات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گفت آقا ببینم شما که می‌گفتید اگر کار من را انجام ندادید یک کاری می‌کنم که نشود جمعش کنی، چه می‌کردی؟ گفت اگر حاجتم را نمی‌دادی دست راستم را قطع می‌کردم این دست قطع شده را با دست چپم می‌گرفتم در خانه مردم می‌رفتم می‌گفتم ببینید دست من به در خانه کریم دراز شد خالی برگشت قطعش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قلبی ببین، با این دل و با این امید کسی که برود به در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چه نعمتی که به ما داده کریمه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لولا فضل الله علیکم و رحمته</w:t>
      </w:r>
    </w:p>
    <w:p>
      <w:pPr>
        <w:pStyle w:val="BookText"/>
        <w:rPr/>
      </w:pPr>
      <w:r>
        <w:rPr>
          <w:rFonts w:ascii="Amiri" w:hAnsi="Amiri" w:eastAsia="Amiri" w:cs="Amiri"/>
          <w:color w:val="111111"/>
          <w:sz w:val="28"/>
          <w:sz w:val="28"/>
          <w:szCs w:val="28"/>
          <w:rtl w:val="true"/>
          <w:lang w:bidi="ar-SA"/>
        </w:rPr>
        <w:t xml:space="preserve">قسمت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روایت از زراره در تفسیر عیاشی و در تفسیر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فضل الله رسوله و رحمته ولایه الائمه علیهم السلام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این فضل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رسول الله صلی الله علیه و آله و سلم و رحمته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محمد بن فضیل از امام ابی الحسن علیه السلام نقل می‌کند تفسیر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 رحمته قال الفضل رسول الله و رحمته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بعدی عن العبد الصالح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الرحمه رسول الله و الفضل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یکی گفت فضل رسول الله و رحمت امیرالمومنین است و دیگری گفت رحمت امیرالمومنین و فضل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که از طریق ابناء عامه است و مرحوم آشیخ محمد حسین اصفهانی در مقدمه تفسیر هم این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خلاصه شده است به سوره فاتحه و سوره فاتحه خلاصه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فاصله‌اش با اسم اعظم فاصله سیاهی و سپیدی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 به نقطه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نقطه بای بسم الله رسول الله است و از علی بن ابی طالب سوال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نقطه تحت باء بسم الله، نقطه باء یک چیز است دو چیز که نمی‌شود، دو تعبیر از یک حقیقت است علی پیامبر است و پیامبر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اسم یک نور است، نقطه باء است و باء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بسم الله رسول اعظم است و نقطه آن باء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ولایت ما را هدایت کن</w:t>
      </w:r>
      <w:r>
        <w:rPr>
          <w:rFonts w:eastAsia="IRNazanin" w:cs="IRNazanin"/>
          <w:color w:val="111111"/>
          <w:sz w:val="28"/>
          <w:szCs w:val="28"/>
          <w:rtl w:val="true"/>
          <w:lang w:bidi="fa-IR"/>
        </w:rPr>
        <w:t>.</w:t>
      </w:r>
      <w:bookmarkStart w:id="169" w:name="pg4209_35304"/>
    </w:p>
    <w:p>
      <w:pPr>
        <w:pStyle w:val="Heading2"/>
        <w:numPr>
          <w:ilvl w:val="1"/>
          <w:numId w:val="1"/>
        </w:numPr>
        <w:rPr/>
      </w:pPr>
      <w:bookmarkStart w:id="170" w:name="__RefHeading___Toc3561457_2281741623"/>
      <w:bookmarkStart w:id="171" w:name="_Toc57"/>
      <w:bookmarkEnd w:id="169"/>
      <w:bookmarkEnd w:id="170"/>
      <w:r>
        <w:rPr>
          <w:rtl w:val="true"/>
        </w:rPr>
        <w:t xml:space="preserve">متن درس خارج فقه استاد سید کاظم مصطفوی </w:t>
      </w:r>
      <w:r>
        <w:rPr>
          <w:rtl w:val="true"/>
        </w:rPr>
        <w:t xml:space="preserve">- </w:t>
      </w:r>
      <w:r>
        <w:rPr>
          <w:rtl w:val="true"/>
        </w:rPr>
        <w:t xml:space="preserve">شنبه </w:t>
      </w:r>
      <w:r>
        <w:rPr/>
        <w:t>3</w:t>
      </w:r>
      <w:r>
        <w:rPr>
          <w:rtl w:val="true"/>
        </w:rPr>
        <w:t xml:space="preserve"> </w:t>
      </w:r>
      <w:r>
        <w:rPr>
          <w:rtl w:val="true"/>
        </w:rPr>
        <w:t xml:space="preserve">بهمن ماه </w:t>
      </w:r>
      <w:r>
        <w:rPr/>
        <w:t>94/11/03</w:t>
      </w:r>
      <w:bookmarkEnd w:id="1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الصُفر أو غیره الملبّس بأحدهما یحرم استعماله إذا کان علی وجه لو انفصل کان إناءاً مستقلاً ، وأما إذا لم یکن کذلک فلا یحرم ، کما إذا کان الذهب أو الفضة قطعات منفصلات لبّس بهما الإِناء من الصفر داخلاً أو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اناء ذهب و فضه بحث می‌کردیم گفتیم که اگر اناء و ظرف از ذهب و فضه باشد استعمالش در اکل و شرب حرام است بلا خلاف بین الفقهاء و نصوصی هم در این رابطه داشتیم که صاحب جواهر فرمودند نصوص هم ممکن است در حد مستفیض یا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نکته هم اشاره کردیم که گفته شد سایر استعمالات هم جایز نیست تزیین و اقتناء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مساجد و مشاهد مشرفه اگر تزیین به ذهب و فضه بشود اشکال دارد منتها ظرف ذهب و فضه نه طلایی که ظرف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متعلق به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یک طاقچه دارد یک قفسه کتاب دارد حاشیه قفسه کتابش را اگر طلا بکنید عیب ندارد اما اگر بالای قفسه یک ظرف طلا بگذارید یک گلی هم روی آن بگذارید ظرف است و گذاشتنش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به ظروف طلا و نقره، این مطلبی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فرعی را که می‌فرمایند محل ابتلاء هم است اگر مسّ یا فلز دیگر که صُفریک نوع مسّ خوب و درجه یک و در ایران مثلاً مس درجه یک مس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که ملبّس باشد به یکی از دو چیز به طلا و نقره رنگ شده باشد که در فارسی به آن می‌گوییم آب طلا روی این مس کشیده شده آب طلا یا آب نقره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استعماله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 استعمالش به یک شرط، شرطش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علی وجه لو انفصل کان اناء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طلا که روی کاسه مسی کشیده شده اگر طوری باشد که آن روکش را که جدا بکنند خود آن روکش یک ظرف حساب بیاید در این صورت اشکال دارد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اناء مستقل به حساب نیاید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را هم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 الذهب أو الفضه قطعات منفصلات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نقطه گذاری کرده است نقشی به کاسه مسی از طلا و نقره ایجاد کرده است قطعه قطعه،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مسی پوشش یافته است از این قطعات در این صورت دیگر آن قطعات از طلا و نقره خودش ظرف مستقل نیست تکه تکه است، اگر از ظرف مسی جدایش بکنند ظرف نیست یک قطعاتی از طلا و نقره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به حرمت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حکم تابع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فقهاً نصاً و اجماعاً ظروف بود، چیزی که به آن ظرف گفته شود و قطعاتی که به ظرف چسبانده شود یا نقش و نگار ظرف را درست کند ظرف به حساب نمی‌آید پس موضوع برای حرمت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ظرف چیست، همه آلات و ابزاری که جدیداً هم به ظروف اضافه شده است مثلاً فرض کنید یک نوع ملاقه‌هایی که بعضی از مواد خوراکی را جا به جا می‌کنند مثل انبردست یا مثل قاشق‌هایی که دو دهنه دارد مثل قیچی که نقش خاصی دارد یا چنگال که در قدیم هم نبوده یا بعضی سینی‌هایی که خیلی وسیع است و تقریبا در حد نیمه سفره می‌تواند باشد، اینها ظرف هستند یا ظرف نیستند؟ طبیعی است ما در تشخیص مصداق مراجعه به عرف می‌کنیم، قدر متیقن یادمان نرود عرف هم قدر متیقن را می‌گیرد، شهرت هم قدر متیقن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مورد فهم عرف است باید قدر متقین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به طور متقین گفت ظرف این است قسمت دیگری‌اش را شک داشت، یک عرفی گفت این ظرف است عرف دیگر گفت ظرف نیست، قاعده در تعارض عرف‌ها که گفته بودیم عرفیات، ظهورات، شهر‌ت‌ها این ها هر موقع یک موجود مقابلی برای خودش داشت در حقیقت محقق نشده است شرط تحققش آن تفرّدش است، شرط تحقق حجیتش همان تفرّد و تک محور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عرف بود دو تا ظهور احتمال داده شد اصلاً ظهوری محقق نشده است و عرفی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که حجت است آن عرفی است که فقط یک عرف باشد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تشخیص مصداق اولاً قاعده این بود که عرف حجت است در تشخیص معانی عرفیه نه در تطبیق مفاهیم کلیه بر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این شد که عرف هر موقع که به معارض بربخورد در حقیقت عرفی که معتبر است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درباره عرف این بود که عرف به قدر متیقن اکتفاء و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ظروف هر ظرفی که معدّ برای اکل و شرب باشد این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ممکن است در زمان‌های مختلف از صدر اسلام تا الان مختلف باشد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مراجعه می‌کنیم برای حلّ مشکل خودمان به عرف معاصر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حجیت و اعتبار در معانی عرفیه فهم عرف معاصر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مسئله ششم، مسئله ششم از مسائل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بالمفضّض والَمطلی والمموّه بأحدهما ، نعم یکره استعمال المفضض ، بل یحرم الشرب منه إذا وضع فمه علی موضع الفضة ، بل الأحوط ذلک فی المطلی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طبق اصطلاحی که در متن عروه آمده است بین مفضض و مطلی گویا فرق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سیدنا الاستاد آمده است که مفضض همان مطلی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مموّه هم عباره اخری مطلّی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مفضض ظرفی که با آب طلا آمیخته شده است، ظرف طلایی یا ظرف از آب طلا، در اصطلاح عربی هم اتفاقا همین کلمه را بکار می‌برند مفضض یا ماء الفضه، مذهّب یا ماء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مطلی آن است که ظرف خودش از آب طلا نیست یک رنگی از آب طلا روی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متن که مفضض و مطلی فرق گذاشته شده است مفضض خود اصل جنس‌اش از فلزی است که آب طلاست و مطلّی ظرفی است که جنس‌اش مثلاً مس است آب طلا روی آن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مموّه را سیدنا الاستاد تعبیر می‌کند می‌گوید شاید از وهم باشد که نمای طلا را می‌دهد توهّم ایجاد می‌کند که این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مطلّی که ظرفی رنگ زردی به خود می‌گیرد توهّم می‌شود که این طلا باشد یا رنگ سفید می‌گیرد برق می‌زند توهم می‌شود که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فتوا این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بالمفضض و المطلی و المموه باحدهما یعنی بالفضه و الذهب نعم یکره استعمال المفضض بل یحرم الشرب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در این رابطه ارائه می‌شود صاحب جواهر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مشهور است بین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شهرتی را که صاحب جواهر مورد استناد قرار می‌دهد این شهرت قدماء است شهرتی که از اعتبارمّائی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متاخرین فقط در حد یک زمینه یا یک امتیاز است اما شهرت قدما می‌تواند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اجد خلافا فیه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از لحاظ اقوال گفتیم در حد نفی خلاف و مضافا بر آن نصوصی داریم که ما را در این حکم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اسناد شیخ صدوق به حسین بن سعید اهوازی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که از اصحاب اجماع است عن معاویه بن وهب که از اجلای اصحاب امام صادق است، سند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ابوعبدالله علیه السلام عن الشرب فی القدح فیه ضبه من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شد امام صادق از شرب کردن و نوشیدن در ظرفی که در آن ظرف تکه و ذره‌ای از نقره گنجانده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الا أن یکره الفضه فینزعها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ضمیر راجع باشد به امام صادق که از فضه اکراه داشت و فضه را از آن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بر مطلوب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ما این بود که مفضض اشکال ندارد این جا هم قدحی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ضبه من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قدح یا ظرف مفضض اشکال ندارد، حرام نیست هرچند کراهتش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و عنه عن الوشاء عن عبدالله بن سنان، این سند هم صحیحه است، این عنه را گفته بودم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روایت قبلی در ابتداء روایت هر یکی از مشایخ که بود مربوط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شماره چهار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پنج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اسناد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روایت آمده و عنه عن الوشاء یعنی عن حسین بن سعید عن الوشّاء، وشاء که لقب معروفی از القاب یکی از روات است حسن بن علی بن زیاد از اجلاء و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سند شیخ صدوق عن الحسین بن سعید اهوازی عن الوشاء عن عبدالله بن سنان که از اجلاء و ثقات و از اصحاب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لا بأس أن یشرب الرجل فی القدح المفضض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بیان، مدعای ما این است که قدح مفضض اشکال ندارد و روایت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یشرب الرجل فی القدح المفضض و اعزل فمک عن موضع الفضه</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فقط این قدر تذکر داد روایت برای ما که موقعی که می‌خواهید از آن قدح مفضض آب بنوشید اگر تکه تکه بود تفضیض آن قسمتی که مفضض نشده است از آن قسمت بنوشید آن قسمتی که مفضض شده است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تمام، ادله ما نصوص بود و مضافا بر این نصوص نفی خلافی هم که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اشکالی که می‌شود که ما روایت دیگری داریم که حرمت مفضض را اعلام می‌کند آن روایت را چگونه توجیه کنیم، روایت که صحیحه حلبی یا حسنه حلبی محمد بن یعقوب عن علی بن ابراهیم عن ابیه عن ابن ابی عمیر عن حماد عن الحلبی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تأکل فی آنیه من فضه و لا فی آنیه مفضضه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این هم صریح است، با این روایت و آن روایت قبلی چه کنیم؟ این روایت ظاهرش نهی است و نهی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 اوّل هم عند الفقهاء مورد اتفاق است که نهی از اکل در آنیه فضه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است اجماعاً و آنیه‌ای که مفضضه است در عداد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برای اولین مرحله به سند مراجعه می‌کنیم، سند هر دو درست و در حدّ اعتبار بالا قرار دارند هیچ یکی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یکی صحیحه باشد و دیگری موثقه باشد بنابر رأی معروف صحیحه مقدم است بر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رأی سیدنا الاستاد اعتبار هر دو در یک حدّ است اعتبار کامل است فرق نمی‌کند که صحیحه باشد یا موثقه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حسنه و صحیحه که فرق نمی‌کند آن روایتی که دلالت داشت بر جواز استفاده از ظرف مفضض صحیحه بود این روایت بر مبنای سید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حسنه و صحیحه در اعتبار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را ملاحظه کنیم دلالت هر دو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یشرب فی قدح مفضضه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صریح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آنیه مفضضه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و اکل تفاوت دارد در عمل تفاوت دارد اما در حکم تفاوت ندارد دوتایشان تصرف از ظرف است در جهت خوردن و آشامیدن، خوردن و آشامیدن هیچ فرقی با هم دیگر ندارد در عرف شرع و عرف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از ظرف بین اکل و شرب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فرقی ندارد، چه کنیم که بین این دو روایت مشکل تعارض را حل کنیم؟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متضمن امر باشد یا متضمن نهی باشد ظهور در وجوب و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اوامر ایشان فرمود که امر دلالت بر وجوب می‌کند دلالتش به وسیله قرینه عقلیه است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می‌فرماید که ظهور دارد جمع بین این دو مطلب آنجا هم گفتیم که آنجا هم ظهور اعلام می‌کنیم ولی منشأ ظهور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نهی‌ای که اینجا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دارد و اگر امر هم بیاید ظهور در وجوب، اینجا که نهی داریم ظهور در حرمت به قوت خود باقی است تا وقتی که ترخیصی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ترخیصی وارد شد مقتضای جمع عرفی این می‌شود که نهی یک درجه نازل می‌شود و پایین می‌آید از حرمت سقوط می‌کند به مرحله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جمع عرفی است بلا اشکال</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گاهی توهم می‌شود که ما در جمع بین روایات باید زمان را در نظر بگیریم که اگر ترخیص بعد از اعلام اصل حکم بود درست است و شکل ترخیص دارد اما اگر قبل بود ما نمی‌توانیم حکم ترخیص را در اینجا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بوده نهی بعداً آمده، دقت کنید در عام و خاص و در مطلق و مقید حدود بیان ملاک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تقدم و تاخر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از نظر زمانی تقدم و تاخر زمانی به سادگی قابل کشف نیست و ثانیاً نصوصی که از سوی شرع آمده است در مقام بیان بوده است در کلّ مقام بیان در مجموع یک مقام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حدود بیان می‌تواند ایفای نقش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بیان بیان خاص است ولو قبل از عام آمده نقش‌اش تخصیص است و یک بیان اگر نقش‌اش عام است ولو رتبتاً مقدم بر خاص نیست باز هم نقش‌اش همان بیان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ترخیص آمده است نسبت به مفضض اما مطلب را ادامه می‌دهد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مذهّب بیانی نیامده، در نصوص فقط مفضض آمده با آب نقره، آب طلا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دستوریم آنچه را که نص برای ما بیان بکند کار ما تعبد محض است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استحسان، تحلیل عقلی را در منشأ حکم راه نمی‌دهیم نصّ این است هر چه نصّ آمده باشد ما تعبد مطلق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مذهّب نیامده، درباره مفضض آمده است ما به همان مقدار اکتفاء می‌کنیم و درباره مذهّب اصل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اصاله الاباحه می‌گوییم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می‌خواهید بگویید که این ذهب که قیمتش بالاتر از فضه است، اولا می‌گوییم بعضی از جواهر معدنی است که قیمتش از طلا هم بالاتر است مثل فیروزه نیشابور که اگر با آن فیروزه آرایش بدهد قیمتش از طلا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حرام باشد، چنین چیزی نیست چون نصی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تابع دستوریم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ارزش یا قیمت یا گرانبهاء بودن اینها استحسانات است استحسانات نمی‌تواند منشأ صدور حکم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مقداری که نصّ آمده ما به عنوان تعبد مطلق می‌گوییم سمعاً و طاعهً، درباره مذهّب نیامده نیامده، اصل جواز است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می‌فرماید فرق بین مذهّب و مفضض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هم می‌گوید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دو تا همیشه کنار هم هستند احکام‌شان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مستدرک در حدیث نبوی آمده است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 علی ذکور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سنخیت به طور کامل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احکام و ممنوعیت این دو تا مثل هم‌اند حدیث هرچند سند ندارد ولی موید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می‌فرماید که با اولویت که ذهب اولویت دارد و با توجه به قاعده تسامح در مورد کراهت، قاعده تسامح در احکام غیر الزامی جاری می‌شود مستحب باشد یا مکروه، مراجعه کنید میرفتاح مراغی کتاب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تسامح فرق بین مستحبات و مکروهات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جواهر هم می‌گوید با استفاده از قاعده تسامح و با رعایت احتیاط اعلام می‌کنیم که بهتر این باشد که کراهت اختصاص به ظرف مفضض ندارد ظرف مذهّب هم می‌تواند مشمول حکم کراهت باشد و الله هو العالم</w:t>
      </w:r>
      <w:r>
        <w:rPr>
          <w:rFonts w:eastAsia="IRNazanin" w:cs="IRNazanin"/>
          <w:color w:val="111111"/>
          <w:sz w:val="28"/>
          <w:szCs w:val="28"/>
          <w:rtl w:val="true"/>
          <w:lang w:bidi="fa-IR"/>
        </w:rPr>
        <w:t>.</w:t>
      </w:r>
      <w:bookmarkStart w:id="172" w:name="pg4209_35308"/>
    </w:p>
    <w:p>
      <w:pPr>
        <w:pStyle w:val="Heading2"/>
        <w:numPr>
          <w:ilvl w:val="1"/>
          <w:numId w:val="1"/>
        </w:numPr>
        <w:rPr/>
      </w:pPr>
      <w:bookmarkStart w:id="173" w:name="__RefHeading___Toc3561459_2281741623"/>
      <w:bookmarkStart w:id="174" w:name="_Toc58"/>
      <w:bookmarkEnd w:id="172"/>
      <w:bookmarkEnd w:id="173"/>
      <w:r>
        <w:rPr>
          <w:rtl w:val="true"/>
        </w:rPr>
        <w:t xml:space="preserve">استعمال اوان ذهب و فضه </w:t>
      </w:r>
      <w:r>
        <w:rPr/>
        <w:t>94/11/04</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اوانی ذهب و فضه</w:t>
      </w:r>
    </w:p>
    <w:p>
      <w:pPr>
        <w:pStyle w:val="BookText"/>
        <w:rPr/>
      </w:pPr>
      <w:r>
        <w:rPr>
          <w:rFonts w:ascii="IRNazanin" w:hAnsi="IRNazanin" w:eastAsia="IRNazanin"/>
          <w:color w:val="111111"/>
          <w:sz w:val="28"/>
          <w:sz w:val="28"/>
          <w:szCs w:val="28"/>
          <w:rtl w:val="true"/>
          <w:lang w:bidi="fa-IR"/>
        </w:rPr>
        <w:t>مسئله هفتم مربوط به احکام اوانی و ظروف، 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استعمال الممتزج من أحدهما مع غیرهما إذا لم یکن بحیث یصدق علیه اسم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بحثی نیست و واضح است و نیازی به استدلال هم کأنما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ممتزج باشد ترکیب شده باشد از طلا یا نقره با غیر طلا و نقره ولی ترکیب در حدّی باشد که جزئی که طلا و نقره است غلبه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اسم ظرف طلا نکند در این صورت استعمال اشکال ندارد که گفته شد حکم تابع موضوع خودش است ظرف طلا یا ظرف نقره استعمالش اشکال دارد و اکل و شرب از آن ظرف‌ها حرام و محرّم است اما اگر ظرف طلا و نقره نباشد جزئی از طلا و نقره اجزائی از آن ظروف متضمن طلا و نقره باشد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موضوع برای حکم به حرمت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قبلاً اشاره شد تشخیص این گونه مصادیق از آن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تشخیص بدهد هرچه عرف آن عصر بگوید برای ما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گفت که در ترکیب در حدی است که این را ظرف طلا می‌گویند بین عرف به عنوان ظرف طلا بود هرچند ترکیب داشت استعمالش حرام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عرف بگوید که این طلایش ناچیز است و طلا نیست و ظرف مسی است، یک ذراتی و مقدار کمی هم از طلا دارد اشکالی نخواهد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که میزان ترکیب را نداند از کجا اظهار نظر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تراکیب در عرف تقریباً برای عرف خودشان، عرف مس‌گر‌ها عرف صنعت‌گرها عرف خودشان حاکم برای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خارج از محدوده خودشان سوال نمی‌کند تا سوال بکند که این طلا دارد یا نقره، می‌گوید طلا چیه و نقره چیه، از آنها سوال نمی‌کنند از عرفی سوال می‌کنند که اطلاع دارند و ترکیب را می‌فهمند نظر آن عرف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سیره و عرف</w:t>
      </w:r>
    </w:p>
    <w:p>
      <w:pPr>
        <w:pStyle w:val="BookText"/>
        <w:rPr/>
      </w:pPr>
      <w:r>
        <w:rPr>
          <w:rFonts w:ascii="IRNazanin" w:hAnsi="IRNazanin" w:eastAsia="IRNazanin"/>
          <w:color w:val="111111"/>
          <w:sz w:val="28"/>
          <w:sz w:val="28"/>
          <w:szCs w:val="28"/>
          <w:rtl w:val="true"/>
          <w:lang w:bidi="fa-IR"/>
        </w:rPr>
        <w:t>منظور از عرف نظر عرف است که گاهی به آن می‌گوییم فهم عرف، عرف مربوط می‌شود به مردمی که معانی الفاظ مصداق را برای الفاظ تعیین بکنند و اظهار نظر بکنند و در مجموع کار عرف نظری است اما سیره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عقلاء اگر نسبت به یک چیزی مستقر بود به آن می‌گوییم سیره دیگر عرف به آن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بیع معاطات مورد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عمل بیع معاطاتی را اجراء می‌کنند و یک چیز درستی می‌دانند و سیره هم استمرار دارد این می‌شود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این است که در عرف ما از نفقه که آن حدّاقل غذای رایج بین مردم را می‌فهمند در حدّ یک نان و پنیر مثلاً، غذا و نفقه که کلمه است معنای کلمه مصداق عرفی‌اش به توسط عرف آن کلمات و آن الفاظ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مصداق ضرر ندارد، تطبیق مفاهیم کلّی در مصادیق کار عرف نیست، اما تشخیص مصداق الفاظ عرفیه کار عرف است این جزء همان فهم معنای 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عرف هر دو از ادله و از لبّیات است به قدر متیقن اکتفاء می‌شود و هر دو باید احرازش محقق و قطعی باشد شک در تحقق سیره مساوی با عدمش است و شک در تحقق عرف مساوی با عدم عرف است و در صورت تعارض سیره و عرف اولاً چنین تعارضی به سادگی صورت نمی‌گیرد مخصوصا در سیره، اگر صورت بگیرد عرف یا سیره محقق نشده است چون تحققش متقوّم به تک محور بودنش است و الّا محقق نشده از اساس نه اینکه بگوییم تعارض و تساقط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 ترکیب مزجی و ترکیب نسبتی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ما کان ممتزجاً منهما وإن لم یصدق علیه اسم أحدهما ، بل وکذا ما کان مرکباً منهما بأن کان قطعة من ذهب وقطعة منه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واضح است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آن ظرفی که ممتزج از ذهب و فضه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ترکیب شده باشد ترکیب مزجی که یعنی فاصله بین اجزاء از بین رفته و شده با هم متشابک و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مزجی باشد قسمتی از ذهب است و قسمتی فضه ولی از این دو تا بیشتر نیست عنصر سومی ندارد از این دو عنصر مرکّب شده است، حرام است برای اینکه ظرف طلا و نقره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عنوان عوض شده است می‌گوییم حکم تابع عنوان انتزاعی نیست حکم تابع وجود واقعی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موضوع همان وجود واقعی موضوع طلا و نقره بود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انتزاعی آمده اینجا شکل گرفته باعث تغییر حکم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کذا ما کان مرکّباً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نسبتی است ترکیب مزجی یا ترکیب نسبتی که دو تا کلمه با هم مرکّب بشود یک جمله درست بشود این ترکیب نسبتی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کان قطعه من ذهب و قطعه منه من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معلوم است دسته‌اش طلاست دور دهانه‌اش طلاست، بدنه نقره است پایه‌اش طلاست، قطعه قطعه است منتها ترکیب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مطلبی که گفتیم که موضوع محقق است و تبدیل عنوان تبدیل حکم نمی‌کند در صورتی که ماهیت موجود و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بغیر الأوانی إذا کان من أحدهما ، کاللوح من الذهب أو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اگر طلا و نقره از باب ظرف نباشد چیز دیگر باشد آلات و ابزار طلائی باشد نقره‌ای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بغیر الاوانی اذا کان من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می‌زند مثال‌های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کاللوح من الذهب أو الفضه أو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زیورآلات،کالخَلخال وإن کان مجوّفاً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گودی به عنوان ظرف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غلاف السیف والسکین وامامة الشَطَب بل ومثل القِندیل ، وکذا نقش الکُتُب والسقوف والجُدران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اینها استفاده کردن از طلا و نقره است در آلات و ابزاری که مورد نیاز یا جزء تزیینات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این رابطه اقامه می‌شود اولاً نفی خلاف، خلافی در بین فقهاء نسبت به جواز استفاده از طلا و نقره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می‌توانیم نفی خلاف هم نیست اجماع وجود دارد بین فقهاء بر اینکه استفاده از طلا و نقره در جهت غیر ظروف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اصاله الاباحه</w:t>
      </w:r>
    </w:p>
    <w:p>
      <w:pPr>
        <w:pStyle w:val="BookText"/>
        <w:rPr/>
      </w:pPr>
      <w:r>
        <w:rPr>
          <w:rFonts w:ascii="IRNazanin" w:hAnsi="IRNazanin" w:eastAsia="IRNazanin"/>
          <w:color w:val="111111"/>
          <w:sz w:val="28"/>
          <w:sz w:val="28"/>
          <w:szCs w:val="28"/>
          <w:rtl w:val="true"/>
          <w:lang w:bidi="fa-IR"/>
        </w:rPr>
        <w:t>مضافا بر این اجماع مقتضای اصل هم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الاباحه، ما هم اصاله الاباحه نسبت به این مورد خاص و هم اصاله الاباحه نسبت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اصاله الاباحه داریم، یک اصاله الاباحه‌ای درباره جمیع اشیاء داریم که در برابر حظر قرار می‌گیرد که اصل در اشیاء اباحه است یا حظر،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اصاله الاباحه داریم که از قواعد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مورد استفاده باشد در معرض استفاده باشد و شکّ در حلیّتش بکنیم یا اباحه‌اش بکنیم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و اصل مستند ما در مورد جواز استفاده از طلا و نقره در آلات و ابزار غیر از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دلیل اصلی ما نصوصی است که در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نصوص صحیحه علی بن جعفر، احمد بن محمد بن البرقی فی المحاسن عن موسی بن القاسم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است صاحب کتاب رجال است در کتاب رجال خودش سند را درست نقل می‌کند از موسی بن القاسم که موسی بن القاسم توثیق خاص دارد عن علی بن جعفر عن اخیه موسی بن جعفر، سند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المرآه هل یصلح امساکها اذا کان لها حلقه فضّه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از آینه‌ای که حلقه فضه دارد دورش یک جرمی که دورش را گرفته است از نقره است آینه‌ای داخل چارچوبه نقره این درست است که امساک بشود نگهداری بشود استفاده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آینه خصوصیتش محرز نیست چون امساک آینه با استفاده مساوی است چون آینه مثل دستبند و اینها نیست که استفاده دیگری داشته باشد نگهداری‌اش همان با استفاده‌اش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معاصر اگر از کتاب رجال برقی استفاده بکنند و کتاب احراز بشود که عین همان کتاب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در خود کتاب است معتبر است و اینکه از خود کتاب صحبت می‌کند با فاصله زیاد عیب ندارد به شرط اینکه وجود آن کتاب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یک تتمه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یکره استعمال ما یشرب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کامل کرد آن مقداری که استعمالش جایز نیست ظرف است و آنکه ظرف نباشد دیگر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که آمده است سیف رسول الله حلقه فضه داشت و ضریح حضرت رسول هم دو تا حلقه از فضه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درست است، صفوان بن یحیی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عن ذی الفقار سیف رسول الله فقال نزل به جبرئیل من السماء و کانت حلقته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اشکالی که در کار نیست سند صحیحه است و ذوالفقار اسم سیف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ذوالفقاری که سیف رسول الله است یک حلقه فضه داشته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برای حضرت رسول خصوصیتی باشد اما فقهاء و اهل تحقیق خصوصیت را می‌فرمایند احتمال خصوصیت باید احتمال عقلائی و احتمال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ضعیف در حد احتمال عقلی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در روایتی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درع تسمّی ذات الفضوض لها ثلاث حلقات حلقه بین یدیها و حلقتان خلفها</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این هم دلالت دارد بر اینکه استعمال و استفاده از فضه و ذهب در غیر صورت ظروف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اجماع، اصل و نصوص مطلب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و شبهه‌ای هم در این رابطه گفته شده است و آن این است که اصل استفاده از ذهب و فضه در آلات و ابزار از لحاظ تحلیل عقلی مشکل دارد با زیّ تقوا و پارسایی مناسبتی ندارد باعث ایذاء و اذیت فقراء و مستمندان بشود و تضییع مال هم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شبهه استحسان</w:t>
      </w:r>
    </w:p>
    <w:p>
      <w:p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حقیقت در حدّ یک استحسان است که با پارسایی مناسب نیست و باعث اذیت و آزار دل شکستن فقراء و مستمندان می‌شود این خودش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ثانیاً آن کسی که دلش بشکند آن خودش مشکل دارد، فرد که به عنوان شکستن دل مردم خودش را آراسته به آلات و ابزار طلا و نقره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معرفت دارد و معرفت دینی دارد اگر طلا و نقره هم ندارد دل شکسته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فرش من از بوریاست طعنه نزن، که خاک‌گه شیر در نیستان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می‌گوید طلای تو به بوریای خودم معاوضه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ندارد براساس هیچ چیزی دلش بشکند مشکل دارد باید از طریق دیگری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تضییع مال، اگر بناء باشد تضییع مال طلا و نقره را جمعش بکنند که این سر از تصوّف و ترک دنیا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دو متاع ارزشمند بین المللی بشری است، و اشیاء و جواهر قیمتی دیگر یک فیروزه نیشابور صد برابر یک طلا قیمتش است آن هم باید بگوییم تضییع مال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استحسان اولاً دلیل نیست و ثانیاً ردّش را هم دیدید که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عدم جواز استفاده از وسائلی که از ذهب و فضه‌اند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رابطه مضافاً بر این دلیل تحلیلی روایاتی آمده است که این روایات دلالت دارد که از طلا و نقره استفاده نشود ولو در شکل ظرف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صحیحه علی بن جعفر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السرج و اللجام فیه الفضه أیرکب به؟ قال ان کان مموّهاً لا یقدر علی نزعه فلا بأس و الّا فلا یرکب به</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گفت از زین اسب و دهنه اسب و سوال کردم که در آن نقره بکار رفته آیا با این اسب می‌شود طی مسافت کرد و سوار بر این اسب شد؟ آقا فرمود اگر مموّه باشد، مموّه یعنی در شکلی باشد که ایجاد توهّم بکند این نقره است و قدرت بر نزع آن را نداشته باشد اشکال ندارد که می‌شود گویا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بر نزعش را دارد که می‌تواند آن تکّه از نقره را از زین اسب بردارد 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صحیح است و دلالتش هم در این حد قابل انکار نیست که امام فرموده است از زین اسبی که با نقره کار شده است باید اجتناب کرد دلالت دارد بر عدم جواز استعمال فضه در غیر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دیگری هم در این رابطه داریم خبر فضیل بن یسار است این حدیث دلالتش از حدیث قبلی واضح‌تر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السریر فیه ذهب أیصلح امساکه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صندلی که در آن طلا کار شده است امساک و نگهداری آن در خانه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کان ذهبا فلا و ان کان ماء ذهب فلا بأس</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کامل گفت، آنقدر شرحش وافی بود که قابل توجیه و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 آب طلا باشد جایز است و خود طلا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هم در این رابطه گفته شده است صحیح ابن بزیع است که از اصحاب آقا امام رضاست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قد روی بعض اصحابنا أنه کان لابی الحسن مرآه ملبّسه فضه فقال لا و الحمد لله انما کانت لها حلقه من فضه و هی عندی</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سوال این شد که شنیده شده است که درملک آقا امام رضا یک آینه‌ای بوده است که قابش فضّه و نقره بوده آقا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الحمد لله چنین چیزی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کانت لها حلقه من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آینه‌ای بود که یک حلقه‌ای از فضه داشت و او پیش من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روایت از چه جمله‌ای به دست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ملبّسه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آینه که ظرف نیست گفت آینه‌ای دارد که قابش نقره بود آقا أشدّ انکاراً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متنی آمده است لا و الله در این متن آمده لا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اینکه استفاده از نقره و طلا در غیر شکل ظروف هم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دلالت این دسته از روایات تمام است و ما بگوییم استفاده از طلا و نقره در غیر شکل ظروف هم جایز نیست یا دلالت تمام نیست، شرح مسئله برای فردا ان شاء الله</w:t>
      </w:r>
      <w:r>
        <w:rPr>
          <w:rFonts w:eastAsia="IRNazanin" w:cs="IRNazanin"/>
          <w:color w:val="111111"/>
          <w:sz w:val="28"/>
          <w:szCs w:val="28"/>
          <w:rtl w:val="true"/>
          <w:lang w:bidi="fa-IR"/>
        </w:rPr>
        <w:t>.</w:t>
      </w:r>
      <w:bookmarkStart w:id="175" w:name="pg4209_35314"/>
    </w:p>
    <w:p>
      <w:pPr>
        <w:pStyle w:val="Heading2"/>
        <w:numPr>
          <w:ilvl w:val="1"/>
          <w:numId w:val="1"/>
        </w:numPr>
        <w:rPr/>
      </w:pPr>
      <w:bookmarkStart w:id="176" w:name="__RefHeading___Toc3561461_2281741623"/>
      <w:bookmarkStart w:id="177" w:name="_Toc59"/>
      <w:bookmarkEnd w:id="175"/>
      <w:bookmarkEnd w:id="176"/>
      <w:r>
        <w:rPr>
          <w:rtl w:val="true"/>
        </w:rPr>
        <w:t xml:space="preserve">بررسی روایات مورد استناد استفاده از طلا و نقره </w:t>
      </w:r>
      <w:r>
        <w:rPr/>
        <w:t>94/11/05</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مورد استناد استفاده از طلا و نقره</w:t>
      </w:r>
    </w:p>
    <w:p>
      <w:pPr>
        <w:pStyle w:val="BookText"/>
        <w:rPr/>
      </w:pPr>
      <w:r>
        <w:rPr>
          <w:rFonts w:ascii="IRNazanin" w:hAnsi="IRNazanin" w:eastAsia="IRNazanin"/>
          <w:color w:val="111111"/>
          <w:sz w:val="28"/>
          <w:sz w:val="28"/>
          <w:szCs w:val="28"/>
          <w:rtl w:val="true"/>
          <w:lang w:bidi="fa-IR"/>
        </w:rPr>
        <w:t>بررسی روایاتی که مورد استناد در جهت استفاده از طلا و نقره قرار گرفته است</w:t>
      </w:r>
    </w:p>
    <w:p>
      <w:pPr>
        <w:pStyle w:val="BookText"/>
        <w:rPr/>
      </w:pPr>
      <w:r>
        <w:rPr>
          <w:rFonts w:ascii="IRNazanin" w:hAnsi="IRNazanin" w:eastAsia="IRNazanin"/>
          <w:color w:val="111111"/>
          <w:sz w:val="28"/>
          <w:sz w:val="28"/>
          <w:szCs w:val="28"/>
          <w:rtl w:val="true"/>
          <w:lang w:bidi="fa-IR"/>
        </w:rPr>
        <w:t>گفته شد که مشهور بلکه در حد اجماع مسئله از این قرار است که استفاده از طلا و نقره در غیر صورت ظرف اشکال ندارد نصاً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 که روایاتی است دال بر اینکه استفاده از طلا و نقره در هر شکلی که باشد در صورت ظرف هم اگر نباشد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روایاتی مورد استناد قرار گرفت که دیروز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یا این روایات را که مورد استناد قرار گرفته‌اند پس از بررسی جهتی برایشان پیدا بکنیم و یا اینکه کار منتهی بشود به تعارض و تساقط بکند به اصول و عمومات مراجعه کنیم و یا اینکه روایات جواز را مقدم بداریم در این روایاتی که دال بر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بن بزیع و بررسی آن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کوتاهی داشته باشیم بر متن این روایات صحیحه اسماعیل بن بزیع در این روایت آمده است که اسماعیل بن بزیع سوال می‌کند از آقا امام رضا علیه السلام درباره ضرب ذهب و فضه آقا فرمود که کراهت دارد، ابن بزیع سوال کرد گفت آقا روایت شده است بعضی از اصحاب ما روایت کرده‌اند که ابی الحسن و منظور از این ابی الحسن با قرینه خود آقا امیرالمومنین است که الان قرینه‌اش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بعض اصحابنا أنه کان لابی الحسن علیه السلام مرآه ملبّسه فضه فقال لا و الله او لا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 اصلاً اشد انکاراً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شرح داد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کانت لها حلقه من فضه و هی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مرآه و آینه یک حلقه‌ای از نقره داشت که آن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اشیاء و اموال از امامی به امام دیگر به ارث مانده است مثلاً عمامه حضرت علی علیه السلام تا ائمه دیگر تا محضر خود آقا بقیه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ان العباس حین عذر قد عمل له قضیب ملبّس من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رضا فرمود وقتی که عباس ختنه می‌شد برایش یک قضیب که قضیب اسباب بازی چوبی در شکل مثلا عصا یا چوب دستی ملبّس از فضه درست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نحو ما نعمله للصبیان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برای کودکان درست می‌کنند اسباب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 من عشر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درهم برده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به ابوالحسن فکسر</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فرزندش حضرت عباس که این عباس حضرت عباس است طوری که برایش هدیه آورده بودند در وقت ختنه شدنش آقا امیرالمومنین که با خبر شد آن را از بین برد شکاند، از این ذیل استفاده می‌شود که هر گونه استفاده از طلا و نقره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اول، اختصاص به ظروف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این حدیث که درست است درباره سند که اشکال نمی‌کنیم سند صحیحه است از آن اسناد شیخ کلینی که از مشایخ خودش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شیخ کلینی از دو تا سند معروف نقل می‌کند که هر از سند مشایخ ایشان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 علی بن ابراهیم قمی است و سند دوم محمد بن یحیی و احمد بن محمد بن عیسی اشعری قمی، مشایخ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که از اجله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 اشکال سندی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دلالت سیدنا الاستاد قدس الله نفسه الزکیه این روایات را نقد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کامل نیست، این روایت از نظر دلالی مشکل دارد مشکلش این است که آن نسبتی که به امام داده شده که آینه دارای قاب نقره دارد و بعد هم اسباب بازی که ده درهم نقره به‌اش کار گرفته شده باشد اینها مربوط است به مراسم جشن و عروسی و مردم مرفّه، در شأن مومن است فضلاً در شأن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امام که به شدت انکار کرده است در حقیقت اصل این خبر را تکذیب می‌کند که چنین چیزی در زندگی ائمه آل البیت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اصلاً دلالت بر عدم استفاده از طلا و نقره به طور عام ندارد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ممکن است بگوییم که این ردّ بسیار شدیدی که آمده است درباره استفاده نکردن از مختصات و خصائص ائمه باشد احتمال خصوصیت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احتمال نسبتاً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 کجا در یک روایت یا در یک عام احتمال خصوصیت دادید روایت نسبت به آن خصوصیت جهت می‌گیرد و عام نسبت به آن خصوصیت تخصیص می‌خورد اما احتمال خصوصیت باید احتمال عقلائی و واضح باشد، احتمال ضعیف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 ملحق است به احتمال عقلی که احتمال عقلی را در فقه راهی نیست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درباره زندگی شخصی‌اش معلوم است که تارک دنیا تقریباً به حساب می‌آمد از مظاهر مادی استفاده نمی‌کرد خلق و خوی امام علی ترک لذائذ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پس احتمال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مربوط به دلالت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مورد دلالت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امام رضا فرموده‌اند که آنیه ذهب و فضه مکروه است که مورد استفاده قرار بگیرد سائل نقض می‌کند می‌گوید که آنیه یعنی ظرف، آینه هم ظرف دارد قاب ظرف است دیگر، لغتاً اناء وعاء است، وعاء ظرف، ظرف خوردن یا ظرف چیزی،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نقض می‌کند که عند الامام آینه‌ای بوده است داخل یک ظرف نقره‌ای پس می‌گویید آنیه فضه و ذهب مورد کراهت است شنیده شده است که عند الامام آینه‌ای بود و قرار داشته است در داخل ظرف نقره امام رد کرد گفت داخل آن ظرف نبوده بلکه یک حلقه‌ای نقره داشته از این استفاده می‌شود که مطلق استعمال در شکل ظرف اگر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صحیحه اسماعیل بن بزیع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بعدی که باز هم صحیحه است روایت صحیحه علی بن جعفر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السلج و اللجام فیه الفضه أیرکب به قال ان کان مبوّها لا یقدر علی نزعه فلا بأس و الا فلا یرکب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سوال شده است از استعمال ذهب و فضه در غیر صورت ظرف، زین و دهنه اسب که ظرف نیست احتمال ظرفیت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داشته باشد چه می‌شود؟ آقا فرمود اگر امکان دارد که آن مقدار نقره را از آن زین و لجام بردارید بگیرید خوب است و اگر هم امکان کندن نیست باکی ندارد و اشکال ندارد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نزع و جدایی وجود دارد و شما آن را جدا نمی‌کنید باید از آن زین و آن دهنه استفاده نشود سوار بر آن اسب نباید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بود، این حدیث معتبر اعلام می‌دارد که استفاده از نقره و طلا در غیر صورت ظرف هم جایز نیست، این وجه استدلال و سند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هم بر مدعایی که اعلام شده است کامل نیست یعنی این روایت دلالت نمی‌کند بر عدم جواز استفاده از طلا و نقره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در خود متن دقت کنید جواز استفاده می‌شود که می‌فرماید اگر مبوه نباشد این مطلی نیست دیگر و مفضض هم نیست یعنی تکه‌های روکش است که از دور بنماید که نقره است، اگر امکان جدایی است جدا کنید و امکانش نیست عیب ندارد این نشان می‌دهد که اگر حرمت شرعیه باشد و حرمت استعمال قطعی باشد جدا کردن و جدا نکردن لازم ندارد در هر صورت می‌گوید حرام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نکردنش که صورت اضطرار نیست که بگوییم در صورت اضطرار جایز است و در صورتی که اضطرار نباشد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عادی است می‌تواند آن اسب را اصلا استفاده نکند می‌تواند پیاده برود و اضطراری در کار نیست تا بگوییم اگر توان جدا کردن ندارد اشکال ندارد، از این متن استفاده می‌شود که حرمتی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اولویتی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دلالت ندارد بر اینکه استفاده از طلا و نقره در صورت که زین اسب یا لگام اسب باشد در عین حالی که این دلالت را ندارد می‌بینیم که این حدیث معارض دارد، معارض آن در خود همین سندی که گفتیم آمده است از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المرآه هل یصلح امساکها کان لها حلقه فضه قال نعم انما یکره استعمال ما یشرب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منع را اختصاص می‌دهد به ظرفی که برای اکل و شرب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معارض هم در نظر بگیریم اولی صریح است و این دومی یک ظاهر در صورتی که صریح یا نص با ظاهر تعارض بکند طبیعتاً نص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هم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سنان و اشکالات آن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سومی که مورد استناد قرار گرفته است محمد بن یعقوب عن عده من اصحابنا، هر موقع شیخ کلینی نقل بکند از عده از اصحابنا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یک عده از اصحاب همین عنوان کافی است و ثانیاً این عده من اصحابنا علی التحقیق شناسایی شده است که جمعی از موثقین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ابی عبدالله عن ابیه عن محمد بن سنان، احمد بن ابی عبد الله که توثیق دارد و پدرش هم که ابی عبدالله از توثیق خاص برخوردار است عن محمد بن سنان عن حماد بن عثمان عن ربعی عن الفضیل بن یسار، دو نفر در این سند محل اشکال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مشکل دارد چه رسد به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در دو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محمد بن سنان را ایشان معتبر نمی‌داند چون که تضعیف درباره‌اش آمده است و تضعیف را مقدم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هم توثیق ندارد از ضعفاء به حساب می‌آید، این ربعی هم توثیق خاص از مشایخ معروف از شیخ نجاشی و شیخ کشی و شیخ طوسی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ربعی و محمد بن سنان که دو نفر ضعیف در یک سند باشد اعتبارش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ضعیف کافی است و دو راوی ضعیف که در یک سند باشد ضعف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تحقیق این است که محمد بن سنان توثیق از مشایخ معروف ندارد اما شیخ مفید در ارشاد محمد بن سنان را توثیق کرده است و سید بن طاووس هم ایشان را توثیق کرده است بنابراین توثیق شیخ مفید از اهمیت و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توثیق اصحاب هم به روایات محمد بن سنان توجه دارند و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بن سنان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ربعی که توثیق خاص ندارد و متاسفانه توثیق عام هم ندارد اما دو تا خصوصیت دارد که براساس این دو خصوصیت می‌گوییم ربعی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اولش این است که درباره ربعی احمد بن محمد بن خالد برقی مدحی آورده است که ربعی از اصحاب امیرالمومنین بوده و البته دو تا توثیق از ابناء عامه هم دارد و آن را در حد موید قبول می‌کنیم و آنچه که مهم است برقی ایشان را ممدوح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از یک سو، یک توثیق مایی دیگری هم دارد که در خود این سند دیده می‌شود و آن این است که حماد بن عثمان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اجماع ما به این نتیجه رسیدیم که آن راوی اولی که اصحاب اجماع از او روایت می‌کند قدر متیقن است در صحت و اعتبار که اگر آن راوی اول را نگیریم اجماع اصابه نسبت به اصحاب اجماع لغو و بی فائده می‌شود چون توثیق خود آن هجده نفر که مورد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اینها روایت می‌کنند مورد صحت است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فضیل بن یسار که از اصحاب مشهور امام صادق علیه السلام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السریر فیه الذهب ایصلح امساکه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از صندلی که از طلاست آیا درست است که آن را در خانه خودش کسی نگهداری کند فرمود اگر طلا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ان کان ماء الذهب فلا بأس</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آب طلا باشد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متن به طور واضح دلالت دارد که که استفاده از ذهب در غیر صورت ظرف هم جایز نیست، سریر که ظرف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استفاده از سریر که در این روایت از استفاده از طلا درباره سریر کسی در خانه خودش از بالاترین تجملات است و این شکل تجمل که دیگر با وضعیت عمومی مردم صلاح نیست و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این نهی مربوط باشد به این جهت که اگر سریری از طلا بسازد شاید شبهه کنز هم در آن وجود داشته باشد که کنز بکند فضه را، این جزء کنز فضه به حساب بیاید که در آیه قرآن صریحاً مورد تنبه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اطلاقی ندارد تا ما از اطلاق آن استفاده کنیم که استعمال ذهب در هر شکل و هر صورت ظرف باشد سریر باشد وسائل دیگر باشد جایز نیست چنین اطلاقی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روایت هم بر مطلوب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فقیه همدانی</w:t>
      </w:r>
    </w:p>
    <w:p>
      <w:pPr>
        <w:pStyle w:val="BookText"/>
        <w:rPr/>
      </w:pPr>
      <w:r>
        <w:rPr>
          <w:rFonts w:ascii="IRNazanin" w:hAnsi="IRNazanin" w:eastAsia="IRNazanin"/>
          <w:color w:val="111111"/>
          <w:sz w:val="28"/>
          <w:sz w:val="28"/>
          <w:szCs w:val="28"/>
          <w:rtl w:val="true"/>
          <w:lang w:bidi="fa-IR"/>
        </w:rPr>
        <w:t>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فضل بن یسار دلالتش علی الاقل بر کراهت کافی است می‌فرماید سریر اگر از ذهب باشد نباید استفاده بشود صریح است با این نص صریح راهی برای توجیه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عنایت به روایات دیگر که استفاده از طلا و نقره در غیر صورت ظرف جایز است این روایت را حمل بر کراهت بکنیم</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نکته از سید الحکیم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عدم جواز استفاده از طلا و نقره آمده است مخصوصاً روایت فضل بن یسار قابل حمل بر کراهت نیست، چون توضیح داده شده و به طور واضح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ذهبا فلا و ان کان من ماء الذهب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بیان آبی از حمل بر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مسئله این است که بگوییم به طور مطلق استفاده کردن از طلا و نقره در شکل عادی و متعارض غیر از صورت ظرف اشکال ندارد اما اگر صورت اسراف و کنز به خودش بگیرد به عبارت دیگر عنوان ثانوی پیدا بکند اگر عنوان ثانوی پیدا بکند اتراف و اسراف بشود تجمل گرایی اهل عیش و نوش بشود براساس آن عنوان ثانوی که با مذاق شرع و سیره اهل بیت و صلحاء و مومنین و سیره متشرعه در کل مطابقت نکند در آن صورت بگوییم جایز نیست و از کراهت خبری نیست اما حرمت است منتها حرمت در صورت تحقق عنوان ثانوی که بشود تجمل گرایی مطابق با شأن ارباب عیش و نوش مترفین که خلاف سیره مومنین است و مطابق با شیوه مترفین است، در آن صورت و مشمول آیه کنز هم ممکن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می‌توانیم بگوییم که استفاده از طلا و نقره اگر به عنوان ثانوی کشیده بشود جایز نیست</w:t>
      </w:r>
      <w:r>
        <w:rPr>
          <w:rFonts w:eastAsia="IRNazanin" w:cs="IRNazanin"/>
          <w:color w:val="111111"/>
          <w:sz w:val="28"/>
          <w:szCs w:val="28"/>
          <w:rtl w:val="true"/>
          <w:lang w:bidi="fa-IR"/>
        </w:rPr>
        <w:t xml:space="preserve">. </w:t>
      </w:r>
      <w:r>
        <w:rPr>
          <w:rStyle w:val="FootnoteAnchor"/>
          <w:rtl w:val="true"/>
        </w:rPr>
        <w:footnoteReference w:id="272"/>
      </w:r>
      <w:bookmarkStart w:id="178" w:name="pg4209_35318"/>
    </w:p>
    <w:p>
      <w:pPr>
        <w:pStyle w:val="Heading2"/>
        <w:numPr>
          <w:ilvl w:val="1"/>
          <w:numId w:val="1"/>
        </w:numPr>
        <w:rPr/>
      </w:pPr>
      <w:bookmarkStart w:id="179" w:name="__RefHeading___Toc3561463_2281741623"/>
      <w:bookmarkStart w:id="180" w:name="_Toc60"/>
      <w:bookmarkEnd w:id="178"/>
      <w:bookmarkEnd w:id="179"/>
      <w:r>
        <w:rPr>
          <w:rtl w:val="true"/>
        </w:rPr>
        <w:t xml:space="preserve">مسئله دهم مصادیق اوانی </w:t>
      </w:r>
      <w:r>
        <w:rPr/>
        <w:t>94/11/06</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دهم مصادیق اوانی</w:t>
      </w:r>
    </w:p>
    <w:p>
      <w:pPr>
        <w:pStyle w:val="BookText"/>
        <w:rPr/>
      </w:pPr>
      <w:r>
        <w:rPr>
          <w:rFonts w:ascii="IRNazanin" w:hAnsi="IRNazanin" w:eastAsia="IRNazanin"/>
          <w:color w:val="111111"/>
          <w:sz w:val="28"/>
          <w:sz w:val="28"/>
          <w:szCs w:val="28"/>
          <w:rtl w:val="true"/>
          <w:lang w:bidi="fa-IR"/>
        </w:rPr>
        <w:t>مسئله دهم، سید طباطبایی یزدی قدس الله نفسه الزکیه در مسئله دهم مصادیق اوانی را بیان می‌کند که بحث استدلالی آنچنانی ندارد عبارت 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 المراد من الاوانی ما یکون من قبیل الکأس و الکوز السینی و القدر و السماور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لفظ روسی است نه فارسی و نه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الفنجان و ما یطبخ فیه القهوه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در نجف یک چیزی مسی است شبیه کتری‌های استوانه‌ای که قهوه داخلش درست می‌کنند و به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یطبخ فیه القهوه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ذلک مثل الکوز القلیان بل و المصفاه و المشقاب و النعلبکی دون مطلق ما یکون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را خواندم، مشقابش که همان مشقاب است نعلبکی که نعلبکی است و مصفاه هم که چایی صاف کن است، و همه اینها کوزه قلیان که آن بدنه‌ای است که آب را داخلش می‌گذارند و قلیان استفاده می‌کنند کوزه 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ظروف را به عنوان مثال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لحاظ مفهومی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از طلا و نقره باشد استفاده‌اش حرام و محرم است</w:t>
      </w:r>
    </w:p>
    <w:p>
      <w:pPr>
        <w:pStyle w:val="BookText"/>
        <w:rPr/>
      </w:pPr>
      <w:r>
        <w:rPr>
          <w:rFonts w:ascii="IRNazanin" w:hAnsi="IRNazanin" w:eastAsia="IRNazanin"/>
          <w:color w:val="111111"/>
          <w:sz w:val="28"/>
          <w:sz w:val="28"/>
          <w:szCs w:val="28"/>
          <w:rtl w:val="true"/>
          <w:lang w:bidi="fa-IR"/>
        </w:rPr>
        <w:t>معنای آنیه چیست؟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اوانی چیست؟ در لسان روایات آنیه آمده است، آنیه و اوانی چه باشد؟ مساوی با ظروف است یا معنای دیگری دارد، گویا معروف این است که منظور از اوانی ظروف باشد ولیکن سید طباطبایی می‌فرماید که اوانی با ظروف مترادف نیست، می‌شود چیزی ظرف باشد و اناء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معنای اوانی معلوم نبود این کلمه می‌شود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مجمل این است که اخذ به قدر متیقن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 بکنیم که این شئ این وسیله ظرف است یا ظرف نیست، رجوع می‌کنیم به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البرائه هم برائت شرعی و هم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شنیده‌اید برائت شرعی آن است که دلیل اعتبارش حدیث رفع است و برائت عقلی آن است که دلیل اعتبارش قاعده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با این مقدار نمی‌توانیم فرق بین برائت عقلی و برائت شرعی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یک چیزی را درباره تکلیف بودنش که شک بکنیم آنجا هم طبیعتاً هم بلا بیان است و هم ما لا یعلمون است، پس نمی‌شود تشخیص داد که برائت شرعی کجاست و برائت عقلی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عقلی و برائت شرعی و فرق‌شان</w:t>
      </w:r>
    </w:p>
    <w:p>
      <w:pPr>
        <w:pStyle w:val="BookText"/>
        <w:rPr/>
      </w:pPr>
      <w:r>
        <w:rPr>
          <w:rFonts w:ascii="IRNazanin" w:hAnsi="IRNazanin" w:eastAsia="IRNazanin"/>
          <w:color w:val="111111"/>
          <w:sz w:val="28"/>
          <w:sz w:val="28"/>
          <w:szCs w:val="28"/>
          <w:rtl w:val="true"/>
          <w:lang w:bidi="fa-IR"/>
        </w:rPr>
        <w:t xml:space="preserve">فقط این مقدار گفتید که برائت شرعی آن است که مدرک اعتبارش حدیث رفع است و برائت عقلی آن است که مدرک اعتبارش قاعده قبح عقاب بلا بیان است اما ما می‌گوییم که شک در جزئیت استعاذه برای نماز، شک می‌کنیم استعاذه جزء نماز است یا نیست، اینجا برائت جاری می‌کنیم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برائت عقلی و شرعی فقط اسم است و رسم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اصلی برائت شرعی و عقلی این است که اگر یک حکم از سوی شرع قابلیت جعل و وضع داشت جا برای برائت شرعی فراهم می‌شود و اگر قابلیت جعل نداشت قابلیت رفع هم ندارد و جا برای برائت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جعل و رفع تقابل عدم و ملکه است قابل جعل بود قابل رفع است و قابل جعل نبود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درباره شک در جزئیت قصد امر یا قصد قربت برای صلاه برائت شرعی جاری نیست چون قابلیت جعل ندارد، چون قابلیت جعل ندارد قابل رفع هم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جواب نداد شک کردیم که این اناء‌است یا نیست عرف هم جواب نداد، شک از هر منشأیی بیاید، در تشخیص مصداق اناء جزء از قلمرو کار عرف است کار عرف تشخیص معانی الفاظ که قاعده کلی این بود که عرف مرجعیت دارد در تشخیص معانی الفاظ نه در تطبیق مفاهیم کلی بر مصادیق که آنجا به این دلیل مرجعیت ندارد که آنجا دید تخصصی لازم دارد، دید عرف کارایی ندارد، رمز عدم اعتبارش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مفاهیم کلی بر مصادیق یک مطلبی است و انطباق کلی طبیعی بر مصادیق معلوم و واضحش مطلب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که خداوند بیع را حلال کرده است، عرف مفهوم کلی نیست، لفظ بیع است، لفظ بیع به چه 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این است که مثلاً درباره مفهوم حدث و مفهوم تعبد و مفهوم توسل از مفاهیم کلیه که به عنوان مفهوم لفظ کار نداریم لفظ تعبد معلوم است، به عنوان مفهوم کلی که خودش دارای وسعت تعقلی است این را عرف نمی‌تواند این کار را بکند باید از طریق خودش و از طریق تعقل حالا عقل کلامی باشد، عقل فلسفی باشد، مقدمات و موخرات مربوط به آن باشد، باید از طریق خودش حل کند، آن لفظ بیع است و کلی نیست، لفظ بیع به چه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مصداق خارجی‌اش که تعدد پیدا می‌کند آن تعدد افراد معنایش این نیست که عرف آن تعدد الفاظ را آورده، تعدد فرد غیر از مفهوم کلی است، یک فردی لفظ واحدی است مثل بیع، لذا در بیع می‌گویید عموم نیست چون خود کلمه بیع عموم ندارد مفهوم کلی نیست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بیع اگر ما بخواهیم به عنوان تبیین از عرف لفظ بیع را سوال بکنیم عرف می‌گوید معنای لفظ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تطبیق مفهوم کلی بر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لفظی آمد مثل اناء این لفظ است و مفهوم نیست، لفظ خاصی است برای مصداق خودش یا برای مصادیق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مراجعه کنیم، لغت گفته شده است که اجمال دارد، مصباح المنیر می‌گوید که اناء یعنی وعاء ظرف ولی باز هم ابهام دارد چه ظرفی، ظرف از ظرف اکل و شرب بگیرید تا ظرف کتاب و لباس و تا قلب و دل آدم که در روایت آمده قلوب مومنین اوعیه هستند، دل آدم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معنایی برای اناء از لغت استفاده نشد به 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عرفش را در نظر می‌گیریم، عرف برای ما مرجعیت دارد درست است، ظرف اکل و شرب را می‌گوید ظرف است اناء است، اما اگر گفتیم سینی ظرف است نعلبکی ظرف است یا کوزه قلیان ظرف است که اگر طلایی بود نقره بود جایز نیست مثلاً کوزه قلیان که اگر نقره بود قدیم‌ها شاید داشتند این ظرف است که استعمالش حرام باشد یا ظرف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جواب نداد، باید به اصل مراجعه کنیم، اصل ما طبیعتاً شبهه حکمیه تحریمیه است و در شبهه حکمیه تحریمیه بلا اشکال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برائت شرعی، برائت عقلی و برائت شرعی از لحاظ مورد اعم و اخص من 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اجتماع‌شان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شرعی را فهمیدیم که از لحاظ مورد شناسایی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ذکر شده در عروه آیا موضوع است یا فتوی</w:t>
      </w:r>
    </w:p>
    <w:p>
      <w:pPr>
        <w:pStyle w:val="BookText"/>
        <w:rPr/>
      </w:pPr>
      <w:r>
        <w:rPr>
          <w:rFonts w:ascii="IRNazanin" w:hAnsi="IRNazanin" w:eastAsia="IRNazanin"/>
          <w:color w:val="111111"/>
          <w:sz w:val="28"/>
          <w:sz w:val="28"/>
          <w:szCs w:val="28"/>
          <w:rtl w:val="true"/>
          <w:lang w:bidi="fa-IR"/>
        </w:rPr>
        <w:t>اما اینجا خود سید در کتاب فتوائی آورده است که اوانی عبارت است از سماور و فنجان و دیگ و کاسه و کوزه که کاسه و کوزه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نیست بلکه کمک برای مقلدین است، خواسته برای مقلدین یک کمکی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مرتبه به جایی رسیدید که گفتید سینی ظرف نیست، عمل به رساله در این مسئله واجب نیست، برای اینکه رأی مجتهد در استنباط احکام اعتبار دارد نه در تشخیص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رأی مجتهد در بیان و استنباط حکم است نه در تشخیص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می‌گوییم تشخیص موضوع کار مقلد است و بیان حکم کار مجتهد اما دخالت فقیه در موضوع ممنوع نیست ولیکن در قالب یک فرد عادی نه در قالب یک مجتهد صاحب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افراد عرف می‌تواند بگوید فنجان ظرف است از دید عرف می‌گوید و اما فتوا اعلام بشود که سینی ظرف است فتوائی نیست و این مجتهدینند که برای مقلدین کمک می‌کنند و مصداق‌ها را بیان می‌کند اینها به عنوان کمک است و الا باید از عرف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عرف از ادله لبیه است جایی که رأی قطعی بدهد اعتبار دارد اگر عرف یک کمی لغزش داشت ولو معارض نداشت محقق نشده است و همین طور اگر عرف معارض داشت اما این را بدانیم در معانی الفاظ عرف هر منطقه و هر جایی که قلمرو آن الفاظ باشد اعتبار دارد</w:t>
      </w:r>
    </w:p>
    <w:p>
      <w:pPr>
        <w:pStyle w:val="BookText"/>
        <w:rPr/>
      </w:pPr>
      <w:r>
        <w:rPr>
          <w:rFonts w:ascii="IRNazanin" w:hAnsi="IRNazanin" w:eastAsia="IRNazanin"/>
          <w:color w:val="111111"/>
          <w:sz w:val="28"/>
          <w:sz w:val="28"/>
          <w:szCs w:val="28"/>
          <w:rtl w:val="true"/>
          <w:lang w:bidi="fa-IR"/>
        </w:rPr>
        <w:t>عرف معاصر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تعبیر استادنا العلامه شیخ صدرا قدس الله نفسه الزکیه عرف‌ها معتبر و متعدد است به اعتبار تعدد مناطق، عرف نجف برای چایی یک چیز خاصی قائل است عرف قم برای چایی یک نوشیدنی سبک قائل است، آن اگر در عرف آنجا گفتیم چایی، همان که در نجف است در قم همان که در قم است، عرف هر کجا برای همان منطقه خودش اعتبار دارد این اعتبار را هم ببینیم چه اعتباری است؟ عرف معاصر عبارت است از عرف موجود در منطقه آن زبان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مثلاً فارسی است و در عرف همین زبان لغت و فارسی از یک لفظ مردم چه معنایی را می‌فهمند این عرف معاصر است و این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ذهن‌تان اشکال و شبهه ندارد که اینها ریشه در شرع ندارد، اشکال زمینه ندارد، چون عرف درب ظهور است، ظهور حجیتش وابسته به عقلاء و تایید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عرفی می‌شود درب برای تشخیص ظهور لفظ و اعتبار ظهور لفظ هم عقلائی است و آن اعتبار هم مورد امضاء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یعنی تشخیص مردمی، مردم آشنا به معانی الفاظ، فرقش با سیره این است که سیره جنبه عملی است و عرف جنبه عملی لذا می‌گوییم فهم عرف، عرف عرف از الفاظ معانی عرفیه آن است ملاک این است که مردمی باشد آشنا و عامه مردم از آن لفظ آن معنا را بفهمد این ملاک اعتبار عرف است با آن دو شرط که قطعی باشد و معارض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لفظ اجمال داشت اخذ به قدر متیقن می‌شود این قدر متیقن است،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اوانی که معد و آماده برای اکل و شرب است این مقدار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قدر متیقن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زاد بر قدر متیقن شد و شک بکنیم مورد اصاله البرائه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فشمولها لمثل رأس القلیان و رأس الشطب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الخنجر و السکین و قاب الساعه و ظرف الغالیه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صندوقچه کوچکی که برای اشیاء قیمتی و برای جواهرات یک صندوقچه کوچکی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الکحل و العنبر و المعجون و التریاک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تریاک که بافور است، بافور ظرف است کسانی که با بافور آشنا هستند می‌دانند که ظرفیتی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ظروفی که مثال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از اوانی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ظروفاً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اینها ظرف است و ظرفیت دارد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الموجود فی الاخبار لفظ الآنیه و کونها مرادفا للظرف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آنیه مرادف با ظرف باشد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معلوم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آنیه عین ظرف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فی جمله من المذکورات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اجتناب است احتیاط جای خودش را دارد، احتیاط مستحبی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بما یصنع بیتاً للتعویذ اذا کان من الفضه بل الذهب أیضا و بالجمله فالمناط صدق الآنیه و مع الشک فیه محکوم بالطهاره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قدر متیقن از اوانی آنچه که ما در نصوص دیدیم این بود که در نص که داشتیم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ابالحسن علی بن موسی الرضا علیه السلام عن آنیه الذهب و الفضه فکرههما فقلت قد روی بعض اصحابنا</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از این حدیث استفاده می‌شود که آنیه ظرف است برای اکل و شرب نه مطلق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فقط برای اکل و شرب باشد البته در نص حصر نیامده ولیکن اشاره شده است که منظور از آنیه‌ای که استعمالش جایز نیست آنیه‌ای که معد برای اکل و شرب باشد که حدیث صحیحه علی بن جعفر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یکره استعمال ما یشرب به</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در اینجا حتی حصر هم شده است که آن آنیه‌ای که استعمالش حرام و محرم است اگر از جنس طلا و نقره باشد آن آنیه‌ای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هم اگر نگوییم دلالت اقلاً اشعار دارد که منظور از ظرف طلا و نقره‌ای که حرام و محرم است آن ظرف طلا و نقره‌ای است که معد برای اکل و شرب باشد و اما درباره بیت التعویذ که قاب دعا نویسها دعاهایی می‌نوشتند و قاب و پوشه‌ای از نقره می‌گرفتند و به باز و سینه‌اش می‌بستند در قدیم، این را الان در متن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بما یصنع بیتا للتعویذ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گذاشتند خانه تعویذ، این را می‌گوید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هم داریم اولاً این ظرف به حساب نمی‌آید هرچند لفظ لغوی است ولی اناء دیگر نیست، اناء را دیدیم در نص که اناء معد برای اکل و شرب بود، ظرف است ولی اناء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اناء نیست و ثانیا در نص خاصی این بیت تعویذ اعلام شده است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منصور بن حاذم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می‌نویسند و در قدیم‌ها گفته می‌شد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یعلق علی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سوال شد که تعویذ کلمات الله دارد و آیات قرَآن دارد اگر بر شخص حائض آویزان شود و آن استفاده کند جایز است یا جایز 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 اذا کان فی جلد أو فضه أو قصره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خود پوشه نقره‌ای هم اینجا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پوشه‌ای از نقره باشد استفاده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به اینجا سید طباطبایی یزدی قدس الله نفسه الزکیه مثال‌ها را گفتند و حکم را بیان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فیه محکوم بالبرائه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یازدهم اکل و شرب مباشرتاً باشد یا 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یازده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حرمه الاکل و الشرب من آنیه الذهب و الفضه بین مباشرتهما لفمه أو اخذ اللقمه منها و وضعها فی الفم بل و کذا اذا ودع ظرف الطعام فی السینی من احدهما و کذا اذا وضع الفنجان فی النعلبکی من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اکل و شرب از آنیه و ظرف طلا و نقره فرق نمی‌کند که مباشرتاً انجام بدهد یا با واسطه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مباشرتاً معنایش این است که مثال می‌زند که مثلاً ظرف پر از آب است ظرف نقره‌ای لیوان نقره‌ای است، مستقیما لبش را گذاشت به لب آن استکان یا لیوان مستقیما از آن لیوان نقره‌ای آب خورد این می‌شود مباشرتاً حرام است یا نه بالواسطه باشد که اگر در داخل ظرف نقره‌ای مثلاً غذا بود یک لقمه از غذا برداشت این واسطه خورد به دست خودش برداشت بعد به دهانش گذاشت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صحت استناد در عرف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ضمانات و برای ارتکاب فعل محرم صحت استناد لازم است عرف می‌گوید الان از این ظرف استفاده کرد با دست خودش یا با لب خودش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در هر صورت محرز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کذا اذا وضع ظرف الطعام فی السینی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پشقابی از چینی را مثلا پر از غذا گذاشت داخل یک سینی که از طلا و نقره است این را می‌گوید استفاده کردن از این ظرف مباح که از مس یا مثلا چینی است، روی ظرفی که از نقره است گذاشته شده باز هم اشکال دارد چون در عرف می‌گوید از ظرف نقره و طلا استفاده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اذا وضع الفنجان فی النعلبکی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را داخل نعلبکی بگذارند نعلبکی نقره باشد طلا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فرغ ما فی الاناء من احدهما فی ظرف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از استکان داخل نعلبکی بریزد چایی را از نعلبکی بخورد نعلبکی چینی است اما استکانش نقره‌ای، اگر برای اکل و شرب این عملیات را انجام بدهد دقیقاً استعمال از ظرف طلا و نقره است در فهم عرف 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جهت اکل و شرب نباشد مثلاً بخواهد از آن استکان نقره‌ای به استکان غیر نقره مثلاً استکانی از چینی منتقل کند آن چایی و آب را نوشیدنی در این صورت که قصدش تفریغ باشد یعنی ظرف نقره‌ای که است خالی کرده نه به قصد خوردن این را خالی کند به ظرف دیگری که بگذارد از آن ظرف دیگر استفاده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فارغ کردن کار حرام انجام نگرفته است قصدش فارغ کردن بوده تخلص از حرام بوده، بعد در ظرف دوم هم فرض ما این است طلا و نقره نیست استفاده کردن جایز است اشکالی ندارد</w:t>
      </w:r>
      <w:r>
        <w:rPr>
          <w:rFonts w:eastAsia="IRNazanin" w:cs="IRNazanin"/>
          <w:color w:val="111111"/>
          <w:sz w:val="28"/>
          <w:szCs w:val="28"/>
          <w:rtl w:val="true"/>
          <w:lang w:bidi="fa-IR"/>
        </w:rPr>
        <w:t>.</w:t>
      </w:r>
      <w:bookmarkStart w:id="181" w:name="pg4209_35324"/>
    </w:p>
    <w:p>
      <w:pPr>
        <w:pStyle w:val="BookText"/>
        <w:rPr/>
      </w:pPr>
      <w:bookmarkEnd w:id="18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مراجعه کنید اگر صدق ظرف بکند اشکال دارد اما اگر صدق ظرف نکند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به اینجا مشکلی ندارد همه‌اش عبارت بود که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الظاهر حرمه الاکل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مثال‌های قبلی سینی بود نعلبکی بود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یعد ایضا استعمالا لهما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از آن نقره و طلا است در این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حرمه شرب الجاری فی مورد یکون السماور من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سماوری که پر از آب جوش کرده است و سماور از نقره است آب را می‌گیرد از سماور به چیز دیگری به قوری یا به استکان منتقل می‌کند اینجا هم عرفاً استفاده از ظرف نقره باشد اشکالی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مطلبی دارد ان شاء‌الله فردا</w:t>
      </w:r>
      <w:r>
        <w:rPr>
          <w:rFonts w:eastAsia="IRNazanin" w:cs="IRNazanin"/>
          <w:color w:val="111111"/>
          <w:sz w:val="28"/>
          <w:szCs w:val="28"/>
          <w:rtl w:val="true"/>
          <w:lang w:bidi="fa-IR"/>
        </w:rPr>
        <w:t>.</w:t>
      </w:r>
    </w:p>
    <w:p>
      <w:pPr>
        <w:pStyle w:val="Heading2"/>
        <w:numPr>
          <w:ilvl w:val="1"/>
          <w:numId w:val="1"/>
        </w:numPr>
        <w:rPr/>
      </w:pPr>
      <w:bookmarkStart w:id="182" w:name="__RefHeading___Toc3561465_2281741623"/>
      <w:bookmarkStart w:id="183" w:name="_Toc61"/>
      <w:bookmarkEnd w:id="182"/>
      <w:r>
        <w:rPr>
          <w:rtl w:val="true"/>
        </w:rPr>
        <w:t xml:space="preserve">تفسیر آیه </w:t>
      </w:r>
      <w:r>
        <w:rPr/>
        <w:t>105</w:t>
      </w:r>
      <w:r>
        <w:rPr>
          <w:rtl w:val="true"/>
        </w:rPr>
        <w:t xml:space="preserve"> </w:t>
      </w:r>
      <w:r>
        <w:rPr>
          <w:rtl w:val="true"/>
        </w:rPr>
        <w:t xml:space="preserve">سوره نساء در موضوع اهل بیت علیهم السلام </w:t>
      </w:r>
      <w:r>
        <w:rPr/>
        <w:t>94/11/07</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در تفسیر آیات ولایی یا آیاتی که مربوط به ولایت اهل بیت می‌شود است اما احیاناً بعضی از آیاتی که فهم آن آیه یا خصوصیتی دارد که باعث سوال و تحقیق برای عزیزان اهل علم شده باشد یادآور می‌شویم که در گذشته هم بعضی از مواردی را داشتیم که تذکر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که در دید ابتدائی سوال می‌آفریند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است که در این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می‌شود که نصّ این آیه چیزی را می‌فرماید که با این نصّ فهم ما قابلیت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این است که نسبت به خائنان خصم و عداوت نداشته باشیم، خصیم و دشمن برای خائن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است این نصّ را گویا در ابتداء نمی‌فهمیم چطور می‌شود خائنین که خائنین‌اند و درباره مبغوضیت خائنین و مبغوضیت خیانت در شرع اسلام شبهه‌ای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که مبغوض بود برای مومن هر چی که مبغوض است مورد خصومت است و از آن باید اجتناب داشته باشد اگر افراد و اشخاص باشد اهل خیانت طبیعتاً مومنین باید از آن فاصله ذهنی که در حدی که با او دوستی و محبتی نداشته باشد بلکه خصومت داشته باشد این قاعده شرع است و مذاق شرع است چطور می‌شود که آیه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که تفسیری هم نوشته‌اند در این آیه که رسیده است یک توجیهی را اعلام کرده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را جدا کن، لام به معنای نفع بگیر بگو به نفع خائنین خصیم برای کس دیگری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است دیگر، جزء آن مواردی است که خیلی توجیه شاخصی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یادمان نرود این حرفی که ما می‌زنیم که لام برای انتفاع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ضرر است، لام و علی و تمام حروف معنایش فقط ایجاد ربط است بیشتر از آن به چیزی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چیزی اضافه از آن از جمله استفاده می‌شود به وسیله قرائن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استعلاء و نفع و همیشه علی برای ضرر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ضرر است؟ برای ضرر وضع نشده، وضع برای ضرر و نفع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برای ضرر وضع شده نه لام برای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به کار می‌رود و لام برای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اصلی که در مورد این آیه داریم آیه‌ای که ترجمه می‌کنیم هر آیه باید صدر و ذیلش را به هم ربط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این است که یک موضوع در کلّ قرآن بگردید یک موضوع را پیدا کنید آیاتی که در آن موضوع آمده کنار هم قرار بدهید به کمک می‌کند و مطالب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می‌خواهید درباره انسان شناسی یک مطلب تحقیقی بنویسید کلمه انسان را در کلّ قرآن بگردید جمع کنید، آیاتی که درباره انسان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همه اینها را جمع کنید یک انسان شناسی به معنی کلمه از قرآن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اروپایی که گفته بود انسان موجود ناشناخته است درست گفته بود از طریق علم ناشناخته است انسان از طریق قران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انسان مفسّر قرآن نیست قران مفسّر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قرآن را آن طوری که حقّش است تفسیر کند چیزهایی می‌فهمد تسامحاً می‌گوییم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مفسر انسان است که اگر قرآن نبود انسان به این عظمتی که دارد شناسایی و تعریف شده نبود در هیچ مکتوبات و 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آیه‌ای که می‌خواهید معنایش را بفهمید صدر و ذیلش را هم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یَجِدْکَ یَتِیمًا فَآوَی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معنایش چی بود، اما اگر ایات قبل را با این تطبیق کنید معنای ضالّاً فهدی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یک سوره را هم مطالعه کنید یک آیه را هم صدر و ذیلش را مطالعه کنید یک جمله از آیه معنایش اگر واضح نبود باید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روش تفسیر القرآن بالقرآن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صدرش را که ببینیم ذیل خودش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را برایت نازل کردم به حق تا حکم کنی بین مردم به آنچه که خدا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خصومت نیست برای خائن آنچه را که خدا گفته است اجراء کن نه خصومت شخصی اعمال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 وَلاَ تَکُن لِّلْخَآئِنِینَ 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خصومت نیست برای خائنین جزء قاعده، آن دستوری که خدا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را شلاق بزن، خائن را نفی بلد کن، خائن را حدّ جاری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اعمال خصومت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از این سوره نساء آیه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 وَإِن یَدْعُونَ إِلاَّ شَیْطَانًا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آیه این می‌شود که می‌فرماید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به غیر آن عنوان مگر کسانی که اناثند و مگر آن کسانی که می‌خوانند شیطان فریب‌کار و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مطلبی دارد که ما به این سادگی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آن عنوان و اینهایی که به این عنوان نمی‌خوانند اینها یا اناثند یا شیطان مریدند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مراجعه می‌کنیم تفسیر عیاشی حدیث عن محمد بن اسماعیل رازی عن رجل سمّاه عن ابی عبدالله علیه السلام قال دخل رجل علی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رازی از یک فردی که اسم آن فرد را هم برد و گویا من الان یادم نیست، از امام صادق روایتی نقل کرد که روزی یک کسی آمد وارد شد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السلام علیک یا امیرالمومنین فقام علی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در برابر این حرف از جایش بلند شد سر پا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اسم لا یصلح الا بامیرالمومنین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امیرالمومنین برای ائمه دیگر به کار نمی‌رود فقط برای مولی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سمّاه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این اسم را برای مولی علی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این اسم کس دیگری را خطاب کند آنها نیستند مگر اناث آن زن‌هایی که مصداقش ممکن است فرد یا دو سه فرد باشد آنها این اسم را برای غیر بکار بردند و این اسم را برای کسی به کار نمی‌برد مگر شیطان مرید و الا این اسم مختص مولی امیرالمومنین است خدا این اسم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اسم و این سمت جهان اسلام جهت می‌گرفت با این اسم و با این رسم صراط مستقیم پیش روی همه مردم گذاشته می‌شد که خرابش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شیطان‌ها و این شیطنت‌ها آمد خرابش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فما ذا یدعی به قائمکم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این مولی امام اول که اب الائمه است امیرالمومنین است پس خاتم الاوصیاء اسمش پس چیه؟ وصف برجسته و اختصاصی‌اش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یقال له السلام علیک یا بقیه الله السلام علیک یابن رسول الله</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آقا را خاتم الاوصیاء را به این اسم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این نص معتبر است، صاحب کتاب از قدماء است و استاد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اعتبار که خود کتاب تفسیر عیاشی کتاب منبعی است برای ما یک نکته معرفتی آموخت که امیرالمومنین، بقیه الله خیر مصداقش اقا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امیرالمومنین از سوی خدا متعال اسم برایش تعیین شده و نکته دوم امیرالمومنین به معنای واقع کلمه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امیرالمومنین یک معنای عامی دارد و یک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این است که هر کسی که ایمان به خدا دارد امیرش مولی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امیر درست نسبت به پیروان شخصی است که از لحاظ کمال و رشد در صدر همه باشد این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یعنی ایمان به خدا، امیرالمومنین کسی است که به اعتراف خود ابناء عامه کرّم الله وجهه از اوّل قبل از زمان بلوغ به بت سجده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کسی است که علمش نسبت به همه مومنین برتر و والاتر در چهره علی علیه السلام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علی تا الان نیامده نظیرش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بعد دفاع و جهاد باید از همه بالاتر با حضرت علی امیرالمومنین تطبیق می‌کند کلمه خیلی سنگین است ائمه معصومین می‌گوید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کسی است که برای حضرت رسول صلی الله علیه و آله و سلم نزدیک‌ترین و امین‌ترین و اهل راز برای حضرت باشد تا بشود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امیرالمومنین واقعی معاییر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امیرالمومنینی که حضرت رسول به معراج رفت به روایتی از طریق شیعه و سنّی است، مصدر سنی‌اش کتاب شرح عقائد تفتازانی است و مصدر شیعی‌اش هم کتاب شهادت ثالثه است که رفت معراج دید در قائمه عرش الهی نوشته شده است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أیّدتک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آنجا به عنوان مویّد حضرت رسول در قائمه عرش الهی ثبت شده است امیرالمومنین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واقعیت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در تاریخ پس از ظهور اسلام علی بن ابی طالب علیه السلام است یعنی آنان که مومنان واقعی هستند پیروان علی هستند و علی علیه السلام امیر آن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امیرالمومنین بمعنی الاخص مومنین یعنی علماء، یعنی فقهاء، امیرالمومنین امیر فقهاء است، امیرالمومنین امیر علمای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 را از پیروان به این معنا که بیعت به مولی دارد به معنای کلمه و مولی امیر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اعتراف کنیم و اعلام کنیم که امیر ما امیرالمومنین است، مولای ما امیرالمومنین است و ما صد درصد پایبندیم و معتقدیم به ولایت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عقیدتی اگر شک و تردید بکنید مساوی با کفر است نستجیر بالله بگوید من نمی‌دانم معادی است یا نیست، برای تعلیم باشد عیب ندارد در معنای شک قرار بگیرد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مولی و امامت از معتقدات ما است اگر بگویید مثل تقوا معلوم نیست ولایت ما درست باشد یا نباشد این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تقوایتان را بگویید که خود حقیر هم می‌گویم شما از حقیر بپرسید از نظر تقوا وضعش چطور است می‌گوییم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کرم بیاید که خوب است و اگر عدل بیاید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سوال بکنید عقیده‌تان درباره مولی علی چگونه است درباره ولایت و امامت، می‌گوییم صد درصد شک و شبهه‌ای وجود ندارد کمتر از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امیرالمومنین که امیر ما طلبه‌هاست دو نکته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می‌خواهد الان مصداق باشد برای پیروی مولی چه جوری باشد؟ شرط دارد شرط اول پایبندی به واجبات و محرمات الهی و در اعمال و افعال از خود مولی گوش بدهید امیرالمومنین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 نفسه منه فی تعب و الناس منه فی راحه، رفتار ما باید طوری باشد تعب یعنی چی؟ اگر یک کسی به شما اسائه ادب کرد تحمل کردید نفس آدم رنج می‌برد اما حرف طرف را گوش بدهید دلجویی‌اش کنید که سیره اهل بتی هم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شروع کنید، خانه که وارد می‌شوید بچه‌هایتان که ببیند صدای حرکت پایتان و ودست‌تان که وارد شدید خوشحال بشوند نگویند که آخ مالک جهنم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خانه شروع کنید، از رفیق‌تان، رفیق‌تان یک حرفی می‌زند یک طمع بیجا دارد حوصله کنید با حوصله شرح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و مردم جایی که سخنرانی می‌کنید اشکال می‌کنند و برخوردهای عجیب و غریب می‌کنند با حوصله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این است نفسه منه فی تعب و الناس منه فی 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جهت از آن جهت بدانید هر عالمی که به جایی می‌رسد به وسیله عنایت مولی است، عنایت دارد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شیخ انصاری چرا الان می‌گوییم که علمای اعلام نجف‌اند پایه و پایگاه اصلی علم و فقه نجف است، از مولی علی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شعبه‌ای از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یعنی جلوه نور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در کنار مناره امیرالمومنین نشسته بود کل علمی من مولای، عنایت است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جلسه درس داشت طلبه‌ها سوال می‌کردند یک طلبه‌ای که سوادش خیلی بالا نبود خیلی دلش می‌خواست سوال کند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 پیش مولی علی گفت عنایتی کن من آن سوادی ندارم از مولی سوال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یک بسم الله الرحمن الرحیم در گوش‌اش خواند فردا آمد جلسه بحث را شروع کرد با شیخ انصاری سوال و سوال بعد جلسه که تمام شد دم کفشداری رفت شیخ انصاری گفت بیا خیلی سر و صدا نکن آرام باش آن مولی علی که به گوش تو یک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به گوش من سوره فاتحه را کامل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عنایت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مولی عنایت نکند آدم به جایی نمی‌رسد منتها در این بعد فقاهت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عنایت مولی را شامل حال ما بفرما</w:t>
      </w:r>
      <w:r>
        <w:rPr>
          <w:rFonts w:eastAsia="IRNazanin" w:cs="IRNazanin"/>
          <w:color w:val="111111"/>
          <w:sz w:val="28"/>
          <w:szCs w:val="28"/>
          <w:rtl w:val="true"/>
          <w:lang w:bidi="fa-IR"/>
        </w:rPr>
        <w:t>.</w:t>
      </w:r>
      <w:bookmarkStart w:id="184" w:name="pg4209_35325"/>
    </w:p>
    <w:p>
      <w:pPr>
        <w:pStyle w:val="Heading2"/>
        <w:numPr>
          <w:ilvl w:val="1"/>
          <w:numId w:val="1"/>
        </w:numPr>
        <w:rPr/>
      </w:pPr>
      <w:bookmarkStart w:id="185" w:name="__RefHeading___Toc3561467_2281741623"/>
      <w:bookmarkStart w:id="186" w:name="_Toc62"/>
      <w:bookmarkEnd w:id="184"/>
      <w:bookmarkEnd w:id="185"/>
      <w:r>
        <w:rPr>
          <w:rtl w:val="true"/>
        </w:rPr>
        <w:t xml:space="preserve">ذیل مسئله یازدهم </w:t>
      </w:r>
      <w:r>
        <w:rPr/>
        <w:t>94/11/10</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مسئله یازدهم</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ذیل مسئله یازدهم که فرمودند در مورد حرمت اکل و شرب از ظروف طلا و نقره فرق نمی‌کند که بالمباشره باشد یعنی با دهان و دست استفاده کند یا به واسطه قاشق و جنگال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مباشرتهما لفمه أو اخذ اللقمه منها و وضعها فی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قاشق و جنگال بگوییم اگر با دست هم بگوییم آن هم مباشرت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مثال‌هایی زدند و فرمودند که فرق نمی‌کند وضع فی الفنجان و فی النعلبکی و سینی، کلمات فارسی با الف و لام می‌شود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ظروف‌اند اگر از طلا و نقره باشند اشکال دارد</w:t>
      </w:r>
    </w:p>
    <w:p>
      <w:pPr>
        <w:pStyle w:val="BookText"/>
        <w:rPr/>
      </w:pPr>
      <w:r>
        <w:rPr>
          <w:rFonts w:ascii="IRNazanin" w:hAnsi="IRNazanin" w:eastAsia="IRNazanin"/>
          <w:color w:val="111111"/>
          <w:sz w:val="28"/>
          <w:sz w:val="28"/>
          <w:szCs w:val="28"/>
          <w:rtl w:val="true"/>
          <w:lang w:bidi="fa-IR"/>
        </w:rPr>
        <w:t>آیا نهی از ظروف طلا و نقره شامل نهی از ماکول و مشروب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انّ فی المذکورات کما انّ الاستعمال حرام کذلک الاکل و الشّرب ایضاً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 فضه و ذهب که حرمت دارد اکل و شرب خود خوردن و آشامیدن از این ظروف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نهی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الماکول و المشروب لا یصیر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آنچه که در این ظرف قرار دارد آب مباح است غذای مباح و حلال است، خود این ماکول و مشروب متعلق حرمت نیستند نهی می‌خورد به فعل مکلّف خوردن نه ماکول، خود ماکول و مشروب تابع واقع خودش است، اگر از میته و مثلاً نجاسات است که حرمت دارد اگر از اشیاء طاهر و مباح است که حلیت دارد و حرمتی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اختلاف نظری عند الفقهاء القدماء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ماکول و مشروب هم حرام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لسرایه النّهی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فعل اکل و شرب حرام بود این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 الی الماکول و المشروب</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اما در ادامه همین مطلب شیخ حلبی ابی الصلاح که از متقدمین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سرایت می‌کند و ماکول و مشروب هم مورد اشکال قرار می‌گیرد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اثر فقهی ظرف طلا و نقره در افطار ماه رمضان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می‌گوییم چرا اینجا بحث می‌کنیم اثر فقهی دارد در افطار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 محدث بحرانی قدس الله نفسه الزکیه این رأی شیخ مفید و شیخ حلبی را تایید می‌کند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اگر ماه رمضان باشد و کسی بخواهد روزه‌اش را عمداً افطار کند و آب مباحی در داخل ظرف نقره باشد از این ظرف اگر افطار بکند افطار به حرام می‌شود و موجب کفّاره جمع این اثر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بعضی دیگر از قدمای کبار اصحاب قدس الله اسرارهم الزاکیه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اکل و شرب از آنیه فضه و ذهب و لکن این حرمت سرایت نمی‌کند به ماکول و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مباحی باشد و غذای مباحی باشد حرمتی ندارد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درباره این اختلاف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نهی به فعل مکلّف تعلق می‌گیرد و متعلق تکلیف فعل مکلّف است نه ذوات خارجیه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میته نجس است حرام است اکلش، و این خودش در خارج یک شئ‌ای است، کار نداریم ذات او که محل اثر نیست اگر مکلّف از آن استفاده کند همین فعل مکلّف می‌شود متعلق تکلیف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که ایشان می‌فرماید کانما مطلب واضح است، بر این مقدمه بسیار واضح در مثالی که گفته شد فعل متعلق حکم قرار می‌گیرد یعنی کسی که از ظرف غصبی استفاده کند آن فعل و آن استفاده کردن حرام است اما خود ماکول تابع واقع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مباح است حلال است میته است حرام است ولی در افطار هرچند ماکول و مشروب ذاتاً محرم و منهی عنه نباشد آب مباح است اما چون فعل شرب متعلق حکم شرعی است این افطار افطار به حرام به حساب می‌اید و کفاره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افطار محرم بالذات و افطار محرم بالعرض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محرم بالذات مثلاً کسی با میته افطار کند مثلا در خارج ذبح شرعی که نمی‌کنند با گوشت گوسفند افطار کند افطار به میته می‌شود و موجب کفاره جمع و این حرمت حرمت ذاتی است که افطار به حرام شد منتها از قسم حرمت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که حرمت افطار عرضی باشد مثل اینکه مال مغصوب باشد اصل مال مباح است خوردن آن جایز است اب است غذا است طیّب و طاهر است اما غصب شده، غذای غصبی را غذایی را به سرقت برده‌اند میوه‌ای را سرقت کرده‌اند و با آن میوه مسروقه افطار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می‌شود افطار به حرام عرضی، ذاتا که میوه حرام نیست، میوه که میته نیست تا ذاتاً حرام باشد غصب شده است و حرمتش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فرق نمی‌کند که حرمت ذاتی باشد یا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دلیل اطلاق دارد دلیل افطار به حرام می‌گوید افطار به حرام موجب کفّاره جمع است اعم از اینکه این حرمت که درباره اکل و شرب صورت می‌گیرد حرمت ذاتی داشته باشد مثل اکل میته یا حرمت عرضی داشته باشد مثل اکل مال مغصوب</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سید طباطبایی در ادامه بحث به همان فرع اشاره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الاستعمال حرام نعم الماکول و المشروب لا یصیر حراما فلو کان فی نهار رمضان لا یصدق أنه افطر علی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سید اینجا بود، که همان طوری که شیخ طوسی فرموده بود ماکول و مشروب که حرام نیست فعل حرام انجام داده اما افطار نسبت به آن غذا یا نوشیدنی که است افطار به حرام به حساب 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شرح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صدق أنّ فعل الافطار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که فعل افطار حرام است، فعل افطار حرام است نه افطار به حرام، افطار به حرام در صورتی که میته باشد نجس باشد یا مغصوب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الکلام فی الاکل و الشرب من الظرف الغصبی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اکل و شرب از ظرف غصبی، یک ظرف غصبی شده است، خوردنی و آشامیدنی اگر غصبی باشد همان طور که گفتیم افطار به حرام اما اگر ظرف غصبی است آب مال خودش است ظرف غصبی است، از این ظرف غصبی استفاده کند افطار عمدی هم بکند موجب کفاره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اکل حرام است نه اکل محرم، اکل شئ محرم موجب کفاره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مال مباح آب مباح مغصوب است آنجا حرمت است آنجا اکلش موجب کفاره جمع است منتها محرّم بودنش محرّم بودن عرضی است ذاتی میته است و عرضی غذای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ملکش است ظرف نقره است اینجا افطار به حرام نیست، فعل حرام است که از ظرف استفاده کرده است، افطار به حرام نیست مال ملکش نه منهی عنه ذاتی است که میته باشد نه عرضی است که مال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 به سرایت هستند مثل شیخ مفید و صاحب حدائق اینجا می‌شود افطار به شئ محرم و موجب کفاره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سرایت و عدم سرایت اینها جزء بحث‌های مربوط به ظهورات است مربوط به دلالت‌هاست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دلالت و ظهور چه می‌فهمید؟ اگر از دلالت و ظهور آن را فهمیدید تمام و اگر بین خود و خدایتان اطمینان کردید که حدّ دلالت تا اینجا است براساس آن دلالت‌تان حکم صادر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بحث‌هایی است که برمی‌گردد به دلالت و ظهور، و اگر دلالت و ظهور هم کامل نبود قاعدتاً اخذ به قدر متقین می‌کنید که قدر متیقن همان اجتناب است که قدماء گفته‌اند در واقع می‌شود حکم به سرایت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الکلام فی الاکل و الشرب من الظرف الغصبی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مثل ظرف طلا و نقره است کلام و بحث در مورد اکل و شرب از ظرف غصبی که آب مباح است ظرف غصبی است عوض ظرف طلا ظرف غصبی است در اینجا سرایت نمی‌کند می‌شود فعل حرام اما اکل شئ محرم نیست، چون اصل ماکول در ذات حرام بوده و موجب کفاره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دوازدهم مهمانی که از سماور نقره‌ای چای بخورد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 العلماء أنّه اذا امر شخص خادمه فصبّ الچای من القوری من الذّهب أو الفضه فی الفنجان الفرفوری و اعطاه شخصاً آخر فشرب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عبارت عروه را عرب نوشته شیخ محمد حسین کاشف الغطاء نوشته است که مساعد سید طباطبایی یزدی بوده منتها کلمات در آن زمان کلمات فارسی در جوّ نجف حاکم بود و لذا کلمات و اشیاء خاص باز همان اصطلاحات فارسی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که خیلی روان است قلم شیخ محمد حسین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فرفوری ما بگوییم چینی یا شیشه‌ای که اسم نجفی آن بود فرفوری یعنی چوبی نیست و شیشه‌ای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اعطاه شخصاً آخر فشرب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بیت امر کرد خادمش را که چای بریز از سماور نقره‌ای خادم هم چای را ریخت داخل فنجان و آن فنجان را داد دست آن مهمان، مهمان هم از آن فنجانی که از سماور نقره‌ای ریخته شده بود چای خورد حکم چه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أنّ الخادم و الآمر عاصیان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تسبیب در 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تکلیف و وضع تسبیب اگر صحت استناد داشته باشد حرمت می‌آید و اگر صحت استناد نداشته باشد حرمتی نمی‌آید، اینجا صحت استناد دارد خادم و آمر هر دو عاصی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چای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الشّارب لا یبعد أن یکون عاصیا و یعدّ هذا منه استعمالاً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عروه الوثقی متنش هم اشارت‌هایی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چای نوشیدن و این گونه دستور دادن متعلق نهی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منهی عنه ما استعمال ظرف طلا و نقره، استعمال منهی 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 که امر کرد سبب شد، تسبیب در 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استعمال کرد استعمال ظرف ذهب و فضه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مهمان که آمده از این فنجانی که الان چایی آن هم حلال است و فنجانش هم نقره نیست بخورد آن هم می‌گوید بعید نیست که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 استعمال به حساب بیاید، استعمال سماور از سماور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سماور محرّم است و کشیده شده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سید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بگوییم که این استعمال به حساب نیاید، آن سماور به فنجان آبش را منتقل کرد این دارد از فنجان چای می‌خورد اینکه از ظرف نقره استفاده نمی‌کند استعمال ظرف نقره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تجزیه را عرف قبول ندارد عرف این مجموعه را می‌گوید استعمال، تسامحات عرفی در اینجا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سماور استفاده شده این حلقه، خادم و آمر و شارب حلقه‌ای است در اطراف محور سماور از سماور نقره‌ای استفاده کردند می‌شود استعمال حرام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فرمایش 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هر چند ممکن است بگوییم که عرفاً هم شک می‌کنیم که این خوردن چای از فنجان استعمال سماور است یا نیست، اگر در قضاوت عرف شک کردیم که مساوی با عدم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فهم عرف اولاً بلا معارض باشد و اظهار نظرش هم قطعی و جازم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کردید دیگر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طبق قاعده ممکن است حرمتی اینجا در کار نباشد اما مقتضای احتیاط همان است که در متن آمده که اجتناب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مربوط شد به تشخیص و تشخیص را عرف عامّ نتوانست تشخیص بدهد باید به عرف خاص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اصل یا قاعده نمی‌توان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این مسائل تخصصی نیست وجدانیات است و از محسوسات است اینجا قضاوت عرف این را استعمال می‌داند یا استعمال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اعلام کردند فهو المطلوب شک کردند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سیزدهم انتقال به ظرف مباح</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المأکول او المشروب فی آنیه من احدهما ففرّقه فی ظرف آخر بقصد التخلص من الحرام لا بأس به و لا یحرم الشّرب او الاکل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ماکول و مشروب یعنی آب و غذا در ظرف نقره‌ای بود و از آن ظرف نقره‌ای آن غذا و اب را منتقل کرد به ظرف دیگری که مباح است نقره و طلا نیست از حرام نیست اما به قصد تخلّّص که از فعل حرام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 لا یحرم الشرب أو الاکل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امر و نهی می‌گفتید که به حکم عقل برای تخلص می‌تواند بیرون بیاید آن مقدار تصرف اشکال ندارد عقلاً که علی المبنا بود و تخلص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اب در سماور است برای تخلص اگر آب را برای خوردن در فنجان منتقل کردید اشکال دارد اما به قصد تخلص باشد که از حرمت تصرف در ظرف غصبی بیرون بیایید آن سماور را به سماور دیگر یا به قوری یا به کتری منتقل کردید قصد تخلص بود اشکالی ندارد و آن تخلص هم مجاز بود و وظیفه، الان هم ظرف هم حلال است اب هم حلال و مباح است هیچ منعی شرعاً و عقلائیا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قصد هم زمان در یک آن اگر جمع بشوند اجتماع مثلین است و امکان ندارد و علی الدقه و علی التحقیق دو قصد هم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بعدی که اگر می‌گوییم الان قصد می‌کنیم برای آینده آن تصور است، قصد به معنای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معنای واقعی است بعد از این است که این عملیات انجام گرفت آن موقع قصد شرب بکنید قصدش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دید ابتدائی که می‌گوییم دو تا قصد است این اشتباه در تلقی ماست علی التحقیق دو تا قصد قابل جمع نیست یک اراده و قصد جازم یک زمان می‌برد زمان برای خودش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 یک اراده جدی با عزم کامل همان زمان است و همان اراده و الا اجتماع بین مثلین و ضدین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قصد که دخل در حکم و صحت و سقم داشته باشد معنای قصد از تحقیق و تحلیل فقهی اصولی باید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قصد را اگر به عرف مراجعه کنید قصد در عبادات از معانی عبادیه است و در فلسفه و معقول هم قصد از معقولات است جزء قلمرو قضاوت‌های عرف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حین تخلص و بیرون آوردن مشروب و ماکول از ظرف قصدش نجات از فعل حرام باشد تا این تخلص وجه شرعی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این نباشد بدون قصد آب را منتقل کردید به ظرف دیگر وانگهی از آن ظرف دیگر استفاده کنید استفاده اشکال ندارد ولی آن تخلص تصرف و استعمال در ظرف بوده اشکال دارد چون قصدش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انحصر ماء الوضو أو الغسل فی احدی الآنیتین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فردا</w:t>
      </w:r>
      <w:r>
        <w:rPr>
          <w:rFonts w:eastAsia="IRNazanin" w:cs="IRNazanin"/>
          <w:color w:val="111111"/>
          <w:sz w:val="28"/>
          <w:szCs w:val="28"/>
          <w:rtl w:val="true"/>
          <w:lang w:bidi="fa-IR"/>
        </w:rPr>
        <w:t>.</w:t>
      </w:r>
      <w:bookmarkStart w:id="187" w:name="pg4209_35331"/>
    </w:p>
    <w:p>
      <w:pPr>
        <w:pStyle w:val="Heading2"/>
        <w:numPr>
          <w:ilvl w:val="1"/>
          <w:numId w:val="1"/>
        </w:numPr>
        <w:rPr/>
      </w:pPr>
      <w:bookmarkStart w:id="188" w:name="__RefHeading___Toc3561469_2281741623"/>
      <w:bookmarkStart w:id="189" w:name="_Toc63"/>
      <w:bookmarkEnd w:id="187"/>
      <w:bookmarkEnd w:id="188"/>
      <w:r>
        <w:rPr>
          <w:rtl w:val="true"/>
        </w:rPr>
        <w:t xml:space="preserve">آب وضو و غسل منحصر در ظرف طلا و نقره </w:t>
      </w:r>
      <w:r>
        <w:rPr/>
        <w:t>94/11/11</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و غسل منحصر در ظرف طلا و نقره</w:t>
      </w:r>
    </w:p>
    <w:p>
      <w:pPr>
        <w:pStyle w:val="BookText"/>
        <w:rPr/>
      </w:pPr>
      <w:r>
        <w:rPr>
          <w:rFonts w:ascii="IRNazanin" w:hAnsi="IRNazanin" w:eastAsia="IRNazanin"/>
          <w:color w:val="111111"/>
          <w:sz w:val="28"/>
          <w:sz w:val="28"/>
          <w:szCs w:val="28"/>
          <w:rtl w:val="true"/>
          <w:lang w:bidi="fa-IR"/>
        </w:rPr>
        <w:t>مسئله چهاردهم آب وضو و غسل منحصرا در طلا و نقره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انحصر ماء الوضوء أو الغسل فی إحدی الآنیتین فإن أمکن تفریغه فی ظرف آخر وجب وإلا سقط وجوب الوضوء أو الغسل ووجب التیمم ، وإن توضأ أو اغتسل منهما بطل سواء أخذ الماء منهما بیده أو صب علی محل الوضوء بهما أو ارتمس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آب وضو یا غسل در یکی از دو تا ظرف نقره و طلا منحصر بود، یک ظرف نقره دارد برای آب وضو هم کافی است، همین ظرف را دارد و همین آب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دیگری برای آب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باشد که این ظرف نقره‌ای را خالی کند در ظرف دیگریی که مثلاً از مس است منتقل کند واجب است این کار را بکند و با آن ظرف مسی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امکان انتقال و خالی کردن این ظرف به ظرف دیگر وجود نداشته باشد وجوب از وضو و غسل ساقط می‌شود و در این صورت نوبت به تیمم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فرد شرعاً واجد ماء نیست و قدرت بر وضو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توضأ أو اغتسل منهما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سید این است که اگر در این فرض وضو گرفت یا غسل کرد از آن آبی که داخل ظرف طلا یا نقره است وضو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اخذ الماء منهما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آب را از آن ظرف‌ها گرفت یا آب را توسط آن ظرف روی محلّ وضو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ارتماس کرد ظرف بزرگ بود دست خودش را مثلاً صورت خودش را برای وضو گرفتن در داخل آن آب گذاشت و ارتماس کرد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مسئله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له ماء آخر أو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اگر امکان داشته باشد که آب را در ظرف دیگری بریزد یا آب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له ماء آخر أو أمکن التفریغ فی ظرف آخر ومع ذلک توضأ أو اغتسل منهما فالأقوی أیضاً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دیگری دارد در ظرف مسی ظرفی که ممنوع الاستعمال نیست یا ظرف خالی دیگری دارد این آبی که داخل ظرف نقره است خالی می‌کند به آن ظرفی که مباح است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ظرف مباح و آب مباح وضو بگیرد درست است یا درست نیست؟ و در این صورت اگر تخلّف کرد با همین ظرفی که نقره‌ای است وضو گرفت در عین حالی که ظرف دیگری داشته آب دیگری هم داشته خواست از همین ظرف وضو بگیرد، اینها فروعی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دیگری وجود دارد و امکان انتقال این آب به ظرف مباح و غیر ممنوع هم وجود دارد می‌فرماید اقوی باز هم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 ان لم یکن ماموراً بالتّیمم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مامور به تیمم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واجد ماء است، آن مائی که ممنوع بود شرعاً منحصر در او نیست، آب مباح و مجازی دارد پس وظیفه‌اش تیمم نیست امر به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اقوی بطلان است هرچند مامور به تیمم نیست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الوضو أو الغسل حینئذ یعد استعمالا لهما عرفا فیکون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وضو و غسل از این ظرف نقره‌ای عرفاً استعمال به حساب می‌آید از همان ظرف نقره‌ای استفاده کرده است و این استعمال منهی عنه است در صورتی که منهی عنه بود نمی‌تواند عبادت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عبادت هم خواندیم که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وضو بلا اشکال بر ترتّب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بحث داشتیم در ظرف غصبی و درست مسئله مثل همان بحثی است که در ظرف غصبی خواندیم با یک فرق‌هایی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فرع اگر گفتیم که فارق کردن ظرف نقره‌ای و انتقال آن به ظرف مسی مثلاً و استفاده از آن کلّ این عملیات همه استعمال ظرف نقره‌ای به حساب بیاید که طبیعتاً وضو باطل است چون استعمال ظرف نقره‌ای منهی عنه است و وضو و غسل در آبی که داخل ظرف نقره و طلا باشد استعمال به حساب می‌آید و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کل این چرخه آب بگیرید ظرف دیگری بگذارید استفاده بکنید همه اینها بشود استعمال ظرف نقره، اگر این ثابت بشود بلا اشکال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استعمال منهی عنه است هر چیزی که منهی عنه باشد مبغوض است و هر چیزی که مبغوض بود قابلیت مطلوبیت و مقبولیت ندارد و عبادت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 تحقیق این است که همه این استعمالات عرفاً و شرعاً مورد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استعمال با دید عرفی همان استعمالی است که از خود ظرف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 که پس از انتقال از این ظرف به ظرف دیگر صورت بگیرد عرفاً استعمال از ظرف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مثل سیره لبّی است به قدر متیقن بسنده می‌کند هر مقداری را که در قلمرو عرف شک بکنیم شک در آن مساوی با عدم ورود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 آن استعمالات بعدی و استفاده از آب ظرف مباح جزء استعمال از ظرف ممنوع و نقره‌ای نخواهد بود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دو دسته نصوص</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شرعاً نصوصی که داشتیم به دو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نصوص ما دلالت داشت بر نهی از شرب و اکل، استعمال را تطبیق کرده بود به اکل و شرب که از این دسته از روایات صحیحه حلبی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فی آنیه من فضه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این نهی از اکل داشت و صحیحه دیگر صحیحه علی بن جعفر که در آن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یکره استعمال ما یشرب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متعلق نهی اکل و 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بنابراینکه ما کراهت را تحریم تلقی کنیم با تناسب حکم و موضوع و مقدمات و موخرات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دسته از روایات بود، این دسته که استعمال را مشخص کرد که استعمالی ممنوعه است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از روایات عبارت بود از روایاتی که نهی از استعمال ظروف ذهب و فضه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روایات صحیحه محمد بن مسلم از امام باقر علیه السلام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آنیه الذهب و الفضه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اینجا نهی اطلاق دارد و طبیعتاً نهی متعلق شده است در این متن به خود ذات فضه و بدون هیچ شبهه‌ای باید یک کلمه‌ای یا لفظی در تقدیر باشد، نهی عن شرب أو عن استعمال، و الا خود نهی نسبت به ذات خارجی 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براساس قرینه تناسب حکم و موضوع منظور از این نهی نهی‌ای است که متعلق بشود به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کنید که اطلاق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استعمال الذی یتعلق بانیه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 بر این شکل بود باز هم اشکالی ندارد برای اینکه اگر لحن دو دسته از روایات مثبت باشد بین مثبات تضادّ نیست تخالف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تخالف بود یعنی اختلاف دارد و اگر چنانچه یک دسته مطلق دسته دیگر خاص و مقید بود براساس قانون حمل مطلق بر مقید نهی از مطلق استعمال حمل می‌شود به استعمال مخصوص به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نصّ هم سایر استعمالات اشکال ندارد فضلاً از اینکه آن استعمال استعمال جدا از استعمال مربوط به ظرف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نصوص و فهم عرف به طور قطع این مطلب به دست می‌آید که آنچه ممنوع است استفاده از خود ظرف نقره و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کسی از ظرف طلا و نقره که آب وضو داشته باشد وضو بگیرد آیا این وضو درست است یا باطل، براساس مبانی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ترتّب و عدم آن</w:t>
      </w:r>
    </w:p>
    <w:p>
      <w:pPr>
        <w:pStyle w:val="BookText"/>
        <w:rPr/>
      </w:pPr>
      <w:r>
        <w:rPr>
          <w:rFonts w:ascii="IRNazanin" w:hAnsi="IRNazanin" w:eastAsia="IRNazanin"/>
          <w:color w:val="111111"/>
          <w:sz w:val="28"/>
          <w:sz w:val="28"/>
          <w:szCs w:val="28"/>
          <w:rtl w:val="true"/>
          <w:lang w:bidi="fa-IR"/>
        </w:rPr>
        <w:t>مبانی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ترتّب، گفته بودیم که محقق خراسانی ترتّب را قبول ندارد چون که ترتّب مسلتزم اجتماع ضدین می‌شود و سیدنا الاستاد قائل به ترتّب است مطلقاً اعمّ از اینکه اشتراط قدرت به نحو قدرت عقلیه باشد یا شرعیه و محقق نائینی هم قائل به ترتّب است به یک شرط که اگر قدرت قدرت عقلیّه باشد ترتّب جا دارد و اگر قدرت در تکلیف قدرت شرعیه باشد ترتّب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در حالت انحصار و عدم انحصار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سیدنا الاستاد بعد از که وضو منحصر بود به ظرف نقره‌ای کار و عملیات به دو صورت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آب را از ظرف ممنوع ظرف نقره‌ای بگیریم به ظرف دیگر منتقل کنیم و از آن ظرف دیگر استفاده کنیم اینجا هیچ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مقدّمه کار یک فعل حرام استعمال ظرف نقره‌ای صورت گرفته جدای از وضو و دیگر ربطی به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الان در ظرف مباح قرار دارد آب مباح است ظرف مجاز است و ضو هم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انحصار داشت امر به تیمم داشتیم و امر به وضو نبود بعد از که آن مقدّمه انجام شد آب از ظرف ممنوع منتقل شد به ظرف مباح آب موجود شد و امر هم محقق، امر به وضو هم است آب مباح و ظرف مباح امر هم فعلی و مکلّف هم واجد ماء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آب در ظرف نقره‌ای بود و ظرف دیگر نداشتیم در این صورت از همان آبی که داخل ظرف نقره‌ای است کفی برداریم این کف آب را که برداشته‌ایم آب که مباح است دست هم که دست خود ما و ملک طلق و مملوک حقیقی ماست استفاده می‌کنیم کاملاً درست است منتها با یک ترتّب که ما نهی از استعمال را مخالفت کردیم که یک کار حرام در استعمال انجام شد، الان آب مباح و دست هم مشکلی ندارید وضو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در این حدّ تشخیص دارد که دست پر آب آمده بالا این قدر می‌فهمد که این آب مباح و این قدر هم عرف می‌فهمد که این دست خودش است، در این قسمت از بحث ابهامی نیست منتها با یک عملیات ترتبی که استعمال منهی عنه را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انجام شد اشکال این است که می‌گفتید آب که منحصر باشد به آب موجود در ظرف نقره و استعمال هم منهی باشد امر به وضو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بدون امر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قدرت بر وضو قدرت بر تکلیف لازم نیست که قبل از تکلیف باشد اگر حین العمل هم قدرت محقق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که آب را از ظرف برداشتیم واجد ماء بودن و قدرت بر عمل داشتن می‌شود زمینه برای فعلیت امر، امر وضو هم به طور طبیعی می‌آید از باب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امر به وضو هم است و استعمال هم استعمال مباح است و وضو درست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وضو درست نیست ولو بر مبنای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آنگاه درست است که قدرت نسبت به ماموربه مهمّ قدرت عقلیه باشد اگر قدرت شرعیه باشد در وقتی که اهمّ است مهمّ مقدور نیست و مقدور که نبود ملاک از بین می‌رود و متزاحمین باید هر دو دارای ملاک باشد ملاک که نداشت عمل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قدرت قدرت شرعی است، استعمال آب شرعاً مجاز باشد شرعاً مجاز نیست قدرت قدرت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مهم بعد از امر به اهم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قدرت عقلیه بود همین اب را مثال بزنید وجود و عدم وجودش اینجا از نظر شرع ممنوع بود از لحاظ واقعی مثالش این است که اگر در محلّی بودید که آب نداشتید قدرت قدرت عقلیه بود یعنی نسبت به وجود آب قدرت ندارید که از چاه یا از مسافت دور آب را برای خودتان بیاورید وقتی که عقلاً قدرت نداشتید وظیفه‌تان تیمم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رفتید با عسر رفتید و با حرج هم رفتید آب را به دست آوردید این وضو درست است چون قدرت‌تان قدرت عقلیه بود که عقلاً تمکن نداشتید و عسر و حرج داشت، رفتید خودتان را به آب رساندید اینجا یک امر به اهم که تیمم بود مخالفت کرد امر به مهم که الان پس از آن می‌آید که وضو است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 قدرت عقلی است و در صورت قدرت عقلی مانعی نیست که اگر کسی برود با یک وضعیت عسر و حرج دست به انجام کار بزند مشکلی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تخلفی کرده است اما عمل درست است چون که شرعاً مانع نداشت عقلاً مانع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اگر مانع می‌داشت ملاک نبود عقلاً که مانع داشت ملاک دارد، ملاک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ترتب فرقی بین قدرت عقلی و قدرت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تحلیلی که گفتیم که اشتراط قدرت در حین عمل کافی است، شرعی هم که باشد قدرت شرط شرعی هم که باشد در مسئله در فرض مثال قدرت در ضمن عمل تدریجاً صورت می‌گیرد و همان تحقق تدریجی قدرت حین العمل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مسئله اگر کسی با آب موجود در داخل ظرف نقره‌ای وضو گرفت تخلّف کرد یک امر اهمّ را مخالفت کرد پس از آن وضو امر دارد و تصرّف در کار حرام و منهی عنه هم نیست چون آب مباح و دست هم که ملک طلقش است وضو می‌تواند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سیدنا الاستاد بود</w:t>
      </w:r>
      <w:r>
        <w:rPr>
          <w:rFonts w:eastAsia="IRNazanin" w:cs="IRNazanin"/>
          <w:color w:val="111111"/>
          <w:sz w:val="28"/>
          <w:szCs w:val="28"/>
          <w:rtl w:val="true"/>
          <w:lang w:bidi="fa-IR"/>
        </w:rPr>
        <w:t>.</w:t>
      </w:r>
      <w:bookmarkStart w:id="190" w:name="pg4209_35336"/>
    </w:p>
    <w:p>
      <w:pPr>
        <w:pStyle w:val="BookText"/>
        <w:rPr/>
      </w:pPr>
      <w:bookmarkEnd w:id="190"/>
      <w:r>
        <w:rPr>
          <w:rFonts w:ascii="IRNazanin" w:hAnsi="IRNazanin" w:eastAsia="IRNazanin"/>
          <w:color w:val="111111"/>
          <w:sz w:val="28"/>
          <w:sz w:val="28"/>
          <w:szCs w:val="28"/>
          <w:rtl w:val="true"/>
          <w:lang w:bidi="fa-IR"/>
        </w:rPr>
        <w:t>نظر سید الحکیم</w:t>
      </w:r>
    </w:p>
    <w:p>
      <w:pPr>
        <w:pStyle w:val="BookText"/>
        <w:rPr/>
      </w:pPr>
      <w:r>
        <w:rPr>
          <w:rFonts w:ascii="IRNazanin" w:hAnsi="IRNazanin" w:eastAsia="IRNazanin"/>
          <w:color w:val="111111"/>
          <w:sz w:val="28"/>
          <w:sz w:val="28"/>
          <w:szCs w:val="28"/>
          <w:rtl w:val="true"/>
          <w:lang w:bidi="fa-IR"/>
        </w:rPr>
        <w:t>سید الحکیم هم می‌فرماید وضو درست است منتها با قصد ملاک، امر ساقط است اما ملاک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ملاک می‌توانیم این وضو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وضوئی که از آب موجود در ظرف غصبی با دست گرفته شود تفریق شود آنگاه برای وضو استفاده شود اشکالی ندارد اما اگر از خود ظرف مستقیماً روی محل وضو آب ریخته شود استعمال ظرف غصبی عرفاً به حساب می‌َآید و اشکال دارد و مطابق احتیاط آن است که آنچه در متن آمده است انجام بگیرد منتها نه بدل به تیمم، باید وضو به طور جداگانه از آبی که در ظرف مباح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مسئله درباره استفاده از ظرف نقره و طلا برای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بعدی فرق بین ذهب و فضه جیّد و مغشوش ان شاء‌الله فردا</w:t>
      </w:r>
      <w:r>
        <w:rPr>
          <w:rFonts w:eastAsia="IRNazanin" w:cs="IRNazanin"/>
          <w:color w:val="111111"/>
          <w:sz w:val="28"/>
          <w:szCs w:val="28"/>
          <w:rtl w:val="true"/>
          <w:lang w:bidi="fa-IR"/>
        </w:rPr>
        <w:t>.</w:t>
      </w:r>
    </w:p>
    <w:p>
      <w:pPr>
        <w:pStyle w:val="Heading2"/>
        <w:numPr>
          <w:ilvl w:val="1"/>
          <w:numId w:val="1"/>
        </w:numPr>
        <w:rPr/>
      </w:pPr>
      <w:bookmarkStart w:id="191" w:name="__RefHeading___Toc3561471_2281741623"/>
      <w:bookmarkStart w:id="192" w:name="_Toc64"/>
      <w:bookmarkEnd w:id="191"/>
      <w:r>
        <w:rPr>
          <w:rtl w:val="true"/>
        </w:rPr>
        <w:t xml:space="preserve">اگر محل غساله وضو از طلا و نقره بود </w:t>
      </w:r>
      <w:r>
        <w:rPr/>
        <w:t>94/11/12</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غساله وضو از طلا و نقره بود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غساله از طلا و نقره 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ادامه مسئله چهارده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بگیرد یا غسل بکند به آبی که داخل ظرف نقره یا طلا باشد این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می‌فرماید هرچند آب را بگیرد جا به جا هم بکند بریزد به دستش یا به ظرف کوچک دیگر از آنجا وضو بگیرد باز هم اقوی بطلان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یکن مامورا بالتیمم الا ان الوضو أو الغسل حینئذ یعدّ استعمالاً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استعمال به حساب می‌آید و استعمال ظرف طلا و نقره هم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الامر کذلک لو جعلهما محلّاً لغساله الوضو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می‌فرماید امر همین است یعنی وضو باطل است، اگر قرار بدهد آن ظرف طلا یا نقره را محل برای غساله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سکّو نشسته است ظرفی بزرگی تقریباً مثل لگنی از نقره جلوی رویش است وضو می‌گیرد آب وضو داخل آن ظرف می‌ریزد محل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فرض کنید در قصور شاهان که قسمتی از دیوار و کف نقره کاری شده است و قسمتی از آن کف مثلاً حفره دارد اگر انجا مهمان شدید و وضو گرفتید مصبّ وضویتان شد ظرف نقره‌ای اینجا می‌گوید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الامر کذلک لو جعلهما محلا لغساله الوضو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توضیه حینئذ یحسب فی العرف استعمالاً لهما استعمال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لولم یقصد جعلهما 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وضو گیرنده این نبود که ظرف نقره‌ای مصبّ غساله باشد جای ریختن آب وضو باشد ولی اتفاقا آب وضویتان داخل ظرف نقره می‌افتاد اگر بدون قصد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یقصد جعلهما مصبّاً للغساله لکن استلزم توضیه ذلک أمکن أن یقال انه لا یعدّ الوضو استعمالا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که بگوییم که وضو استعمال نسبت به ظرف نقره و طلا به حساب نمی‌آید در این صورت که وضو می‌گیرد و قصدی ندارد و غساله‌اش می‌ریزد داخل ظرف نقره‌ای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أمکن أن یقال انه لا یعدّ الوض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صورتی که قصد ریختن آب را در داخل ظرف نقره ندارد وضو می‌گیرد، قصد ندارد که آب وضویش داخل ظرف نقره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اتفاق محل طوری است که اب وضو داخل ظرف نقره جمع می‌شود، می‌گوید در این صورت اشکالی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 این گونه جمع شدن آب را داخل ظرف نقره بدون قصد کسی استعمال ظرف نقره نمی‌گوید، استعمال که نبود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یبعد أن یقال ان هذا الصبّ ایضا لا یعد استعمالا فضلا عن کون الوضو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بلکه بعید نیست که این گونه آب ریختن روی ظرف نقره اصلا استعمال ظرف نقره نیست، استعمال نیست فضلا از اینکه بگوییم وضویی که گرفته شده است که یک واسطه دیگری هم در کار دارد استعمال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گونه صبّ، صبّ بدون قصد استعمال به حساب نمی‌آید اصلاً استعمالی نیست تا اینکه ما بگوییم این استعمال است و استعمال محرم است و وضو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متن بیان شد در این مورد فقهایی که متن عروه را شرح کرده‌اند اختلاف نظر شدیدی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الحکیم</w:t>
      </w:r>
    </w:p>
    <w:p>
      <w:pPr>
        <w:pStyle w:val="BookText"/>
        <w:rPr/>
      </w:pPr>
      <w:r>
        <w:rPr>
          <w:rFonts w:ascii="IRNazanin" w:hAnsi="IRNazanin" w:eastAsia="IRNazanin"/>
          <w:color w:val="111111"/>
          <w:sz w:val="28"/>
          <w:sz w:val="28"/>
          <w:szCs w:val="28"/>
          <w:rtl w:val="true"/>
          <w:lang w:bidi="fa-IR"/>
        </w:rPr>
        <w:t>سید الحکیم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استعمال مطمئناً واضح‌تر است و کامل‌تر است از استعمالی که از ظرف نقره آب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از ظرف نقره آب بگیرید استعمال کرده‌اید اما اینجا معنایش این است که آب را می‌گیرید داخل ظرف نقره می‌اندازید ظرف نقره را پر آب می‌کنید این استعمال ظرف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این صورت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 الوضو استعمالا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استعمال واضحی است آب را شما استفاده می‌کنید داخل ظرف نقره جمع می‌کنید، استعمال جز این نیست، عرف قطعا این را استعمال می‌گوید و وقتی که استعمال جایز نبود حرام بود، مقدمه حرام هم حرام است وضو هم می‌شود باطل چون متعلق نهی قرار می‌گیرد و منهی عنه می‌شود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همان است که در متن آمده استعمال در این صورت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شئ‌ای آماده شده و تهیه شده است برای استعمال متناسب به آن و ظرف آماده شده است برای اینکه از آن در اکل و شرب یا آب اگر در داخلش باشد آدم استفاده کند این آب را از داخل ظرف گرفتند تناول کردند یا نوشیدند و خوردند استعمال است اما آب از جایی بریزد آن هم با قصد یا بدون قصد به داخل ظرف جمع بشود این استعمال ظرف نیست اصلاً ظرف برای چنین چیزی آماده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استعداد ظرف برای این کار نیست که یک جایی قرار داده باشد و آب از باب اتفاق بریزد داخل ظرف این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استعمال نیست قطعاً متعلق نهی نیست و وضو در این مورد هیچ اشکالی ندارد و آنچه که در متن گفته شده است کاملا متین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تزاحم واقع بشود بین تصرف در ظرف طلا و نقره و در ظرف غصبی کدام مقدم است بحث می‌کنیم که تصرف در غصب مقدم است چون حق العبد است و نصوصش هم قوی‌تر و دلالت هم واضح‌تر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اختلاف فهم فقهاء</w:t>
      </w:r>
    </w:p>
    <w:p>
      <w:pPr>
        <w:pStyle w:val="BookText"/>
        <w:rPr/>
      </w:pPr>
      <w:r>
        <w:rPr>
          <w:rFonts w:ascii="IRNazanin" w:hAnsi="IRNazanin" w:eastAsia="IRNazanin"/>
          <w:color w:val="111111"/>
          <w:sz w:val="28"/>
          <w:sz w:val="28"/>
          <w:szCs w:val="28"/>
          <w:rtl w:val="true"/>
          <w:lang w:bidi="fa-IR"/>
        </w:rPr>
        <w:t>گفته‌ایم که یکی از قواعد یا یکی از مدارکی که برای ما در جهت فهم معنای روایت کمک می‌کند فهم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فهم فقهاء یعنی اهل خبره است و اعتبار دارد لذا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المفهوم عند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فقهاءمی‌شود فهم کارشناسی یا فهم اهل خبره، این اعتبار دارد و در فقه روی آن استناد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اعتبار فهم فقهاء این است که فهم متفرّد نباشد فردی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عده‌ای باشد که نه در حد اجماع تقریبا در حد شهرت، که به آن صدق کند فهم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هم این است که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وجود معارض فهم فقهاء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مثل چنین موردی که آمدیم دیدیم درباره استعمال دو فقیه تاریخ معاصر دو رأی متخالف اعلام کردند سید الحکیم فرمود این استعمال است و سیدنا الاستاد فرمود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زیر مجموعه فهم فقهاء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در این مورد جای مراجعه برای عرف وجود ندارد،چون فهم معنای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معنای عرفی مربوط می‌شود به الفاظی که در عرف کثیر الاستعمال است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مصداق یا مصداق نادری که کثرت استعمال ندارد این در متناول ید عرف نیست در قلمرو تشخیص عرف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از معنای استعمال نادر است و معنای عرفی ندارد که در قلمرو عرف جریان و سریان داشته باشد پس از قضاوت عرف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 مربوط می‌شود به فهم شخصی که از اهل اصطلاح باشد قرائن و شواهد و ضمائم تا بفهمد که معنا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استعمال این گونه استعمالی که بسیار نادر است آیا این استعمال نادر واقعاً استعمال ظرف طلا و نقره است یا نیست؟ هر دو فقیه دو برداشت و تلقی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هر یکی فقط برای خودشان اعتبار دارد چون برداشت خود هر شخص در صورتی که در حد اطمینان باشد برای خود فرد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مقلد و محقق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فهم فقهاء است مضافا بر اینکه فهم فردی است و معارض هم دارد و مربوط به یک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خارجی در قلمرو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خودشان که اعتبار داشت، وظیفه در این موارد اخذ به قدر متیقن و جایی برای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واجب و قدر متیقن به سود برداشت سید الحکیم تمام می‌شود که احتیاط کنیم منتها احتیاطش هم این است که نه اینکه الان از وضو اجتناب کنید وضو و تیمم را با هم انجام بدهیم ممکن است وضوی ما صحیح نباشد و وظیفه ما تیمم باشد تا اینکه یقین به برائت ذمه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مسئله وضو در این مورد علی التحقیق درست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در صدر مسئله گفتیم که استعمال اوانی ذهب و فضه از لحاظ ادله فقط کراهتش ثابت می‌شود حرمتش از لحاظ روایات و نصوص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استعمال ظرف نقره و طلا براساس نصوص اختصاص به اکل و شرب دارد که نصوص را چند بار تکرار کردیم نصوص وارد در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که در آن نصوص نهی آمده بود و بعد هم تصریح شده بود به نهی از اکل و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قاعده هر کجا نصّ خاصّ برخلاف قاعده و اصل بیاید فقط باید به همان مورد نصّ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نصّ خلاف قاعده است و همان مورد خودش را می‌گیرد و خارج از آن دیگر هیچ گونه تاثیرگذاری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می‌بینیم که استعمال اولا خلاف اصل است، اصل اباحه است و خلاف قاعده است که گفته بودم قاعده دو تا اصطلاح دارد یک اصطلاح خاصی دارد که قاعده فقهیه در برابر اصل عقلائی و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دوم مقتضای قاعده یعنی مقتضای عمومات و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یعنی نهی از استعمال اوانی ذهب و فضه هم مخالف اصاله الاباحه است و هم مخالف قاعده است که عمومات و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نصّ مخالف اصل و قاعده باشد به همان مقدار دلالت قطعی‌اش اکتفاء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دلالت قطعی درباره استعمال اوانی ذهب و فضه فقط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طبق اصل و قاعده جوازش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یوید ما ذکرناه کلام شیخ طوسی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استعمال اوانی الذهب و الفضه و الوضو فیهما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مویدی آمد برای این مطلب که بگوییم استعمال که ممنوع شده بود ممنوعیتش خلاف اصل و قاعده بود فقط در مورد خودش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 این فروع را که خواندیم که از ابتدای مسئله چهارده وضو و غسل که بحث شد طبق قاعده و ادله و تحقیق وضو اصلاً متعلق نهی نیست تا ما اشکالی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ادله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طبیعی همان طوری که سیدنا الاستاد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ما سطّرت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همان است که نوشته شده و ثبت شده 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عروه مطابق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جیّد و غیر آن نیست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الذهب و الفضه بین الجید منهما و الردی و المعدنی و المصنوعی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حرمت استعمال ظرف ذهب و فضه فرقی بین ذهب و فضه خوب و عالی و ذهب و فضه ناخالص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معدنی باشد مصنوعی، مغشوش باشد یا خالص باشد فرق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الغشّ الی حدّ یخرجهما عن 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مغشوشیت و آلودگی طلا ونقره از حد صدق اسم خارج نکند مخلوط است ولی هنوز به آن می‌گویند 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یصدق الخلوص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صدق نکند که نقره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حکم در نصوص صدق اسم است اسم نقره و اسم طلا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خلوص و پالایش در نقره و طلا در لسان روایات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ذکره بعض العلماء من أنّه یعتبر الخلوص و أن المغشوش لیس محرّما و ان لم یناف صدق الاسم کما فی الحریر المحرم علی الرجال حیث یتوقف حرمته علی کونه خالصا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بعضی از علماء فرموده‌اند که ظرف نقره‌ای که استعمالش جایز نیست باید نقره خالص باشد و طلا هم طلای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خلط شدن صدق اسم بکند ولیکن از خلوص که بیرون برود حکم روی آن حمل نمی‌شود چنانکه در حریر هم همین مطلب آمده که حریر خالص ممنوع است استفاده‌اش برای رجال، اگر مخلوط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این مطلب روایتی است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مشیرا الی الذهب و الحریر ان هذان محرمان علی ذکور امّتی</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این حدیث را که شهید در ذکری نقل می‌کند اعتماد کرده‌اند و در این حدیث حریر و ذهب تحت یک عنوان قرار گرفته‌اند بنابراین شروط و احکامش هم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وحدت سیاق اقتضاء می‌دارد سایر احکام هم 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موید بود، اگر اشکال بشود که سندش مرسل است، یا ذهب تنها است فضه نیست، یا درباره اصل ممنوعیت بحث کرده است نه درباره خصوصیات، ما گفتیم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اشکالی داشت ضعف سند داشت یا دلالتش آسیب داشت در حد موید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می‌شود موید برای قول بعضی از علماء که گفته‌اند ظرف طلا و نقره خالص مشکل دارد اما طلای مخلوط و نقره مخلوط مثل حریر مخلوط است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لباس حریر بگیرید عمامه از حریر اگر یک مقداری خلط داشته باشد اشکال ندارد و استفاده‌اش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گفته‌اند می‌فرماید لا وجه له، شرح این برای فردا</w:t>
      </w:r>
      <w:r>
        <w:rPr>
          <w:rFonts w:eastAsia="IRNazanin" w:cs="IRNazanin"/>
          <w:color w:val="111111"/>
          <w:sz w:val="28"/>
          <w:szCs w:val="28"/>
          <w:rtl w:val="true"/>
          <w:lang w:bidi="fa-IR"/>
        </w:rPr>
        <w:t>.</w:t>
      </w:r>
      <w:bookmarkStart w:id="193" w:name="pg4209_35341"/>
    </w:p>
    <w:p>
      <w:pPr>
        <w:pStyle w:val="Heading2"/>
        <w:numPr>
          <w:ilvl w:val="1"/>
          <w:numId w:val="1"/>
        </w:numPr>
        <w:rPr/>
      </w:pPr>
      <w:bookmarkStart w:id="194" w:name="__RefHeading___Toc3561473_2281741623"/>
      <w:bookmarkStart w:id="195" w:name="_Toc65"/>
      <w:bookmarkEnd w:id="193"/>
      <w:bookmarkEnd w:id="194"/>
      <w:r>
        <w:rPr>
          <w:rtl w:val="true"/>
        </w:rPr>
        <w:t xml:space="preserve">مسئله پانزدهم فرقی بین ظروف طلا و نقره خالص و غیر آن نیست </w:t>
      </w:r>
      <w:r>
        <w:rPr/>
        <w:t>94/11/13</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 فرقی بین ظروف طلا و نقره خالص و غیر آن نیست</w:t>
      </w:r>
    </w:p>
    <w:p>
      <w:pPr>
        <w:pStyle w:val="BookText"/>
        <w:rPr/>
      </w:pPr>
      <w:r>
        <w:rPr>
          <w:rFonts w:ascii="IRNazanin" w:hAnsi="IRNazanin" w:eastAsia="IRNazanin"/>
          <w:color w:val="111111"/>
          <w:sz w:val="28"/>
          <w:sz w:val="28"/>
          <w:szCs w:val="28"/>
          <w:rtl w:val="true"/>
          <w:lang w:bidi="fa-IR"/>
        </w:rPr>
        <w:t>مسئله پانزدهم سید طباطبایی یزدی قدس الله نفسه الزکیه فرمودند که فرقی بین ظرف طلا و نقره از لحاظ خالص بودن و ناخالص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ظرف نقره‌ای است ولی مخلوط است نقره خالص نیست، باز هم همان حکم را دارد که گفتیم طلا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شرط در حرمت استعمال ظرف طلا و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بعضی از علماء گفته‌اند که طلا مثل حریر است خالصش اشکال دارد و ناخالص آن اشکال ندارد که به عنوان موید هم روایتی نقل شد که هذا محرمان علی ذکور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دو مورد حکم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خلاف قاعده باشد باید به خود آن نص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مفاد نصّ باشد به آن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الفرق بین الحریر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 و فضه باشد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الحرمه هناک معلقه فی الاخبار علی الحریر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حرمتی که درباره حریر آمده است تعلق دارد به حریر خالص طبق نص به خلاف مقام آنچه در مورد ظرف طلا و نقره است مشروط به خالص بودن نیست بلکه حرمت معلّق است بر صدق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طلا و نقره صدق بکند حکم حرمت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رابطه می‌توانیم از این روایات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استفاده از لباس حریر روایاتی در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الحسن بن محمد بن سماعه عن غیر واحد عن ابان عن اسماعیل بن الفضل، سند تا ابان مشکلی ندارد غیر واحد هم یعنی از مشهور نقل شده و نقل مشهور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هم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اسماعیل بن الفضل نه توثیق خاص برایش پیدا کردیم و نه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یک نکته‌ای در این سند است که مروی عنه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اعتبار اصحاب اجماع گفته شد که مروی عنه اول اصحاب اجماع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اسماعیل بن فضل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الثوب یکون فیه الحریر فقال ان کان فیه خلط فلا بأس</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این روایت را که انتخاب کردیم به جهت این دلالت واضحش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ثوبی که در آن حریر و ابریشم است اگر خلطی وجود داشته باشد نخ‌هایی از پنبه و چیزهای دیگر باشد استفاده‌اش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نص حریری که استفاده‌اش جایز نیست حریر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از لحاظ سند و دلالتش با ترجمه شیخ صدوق بسیار واضح، و باسناده عن علی بن مهزیار، اسناد شیخ طوسی از علی بن مهزیار اسناد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کتب الی ابی محمد الحسن، مکاتبه‌ای داشت با امام عسگری علیه السلام سوال کرد از آقا درباره لباسی که در آن روز لباس ابریشمی به حساب می‌آمده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الصلاه فی القرمز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قرمز کلمه فارسی است در اصطلاح آن روز یک لباس ابریشمی به آن می‌گفتند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از قرمز جوابش را آقا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الصلاه فی القرمز و ان اصحابنا یتوقفون عن الصلاه فیه فکتب لا بأس مطلق و الحمد لله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این جمله چون جمله‌ای بود که نیاز به تفسیر داشت شیخ صدوق این را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و الذی نهی عنه هو ما کان من ابریسم محض، ابریسم همان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نهی قرار گرفته است ابریشم محض است، اگر مخلوط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نهی‌ای که در مورد ظروف تعلق دارد و وجود دارد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آنیه من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صحیحه علی بن جعفر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یکره استعمال ما یشرب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وصفی ذکر نشده است وصفی که ذکر نشود عنوان که ذهب و فضه باشد فقط تابع صدق اسم است، اگر فضه صدق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مخلوط و اختلاط در حدی باشد که صدق اسم از بین برود وانگهی حکمش هم از بین خواهد رفت و حرمتی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شانزدهم جهل به حکم و موضوع</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توضو او اغتسل من اناء الذهب أو الفضه مع الجهل بالحکم أو الموضوع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بحث جهل به حکم و موضوع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کسی وضو بگیرد با ظرف طلا یا ظرف نقره با جهل به حکم یا جهل به موضوع، جهل به حکم که حرمت را نمی‌داند و جهل به موضوع که می‌بیند این سفید رنگ است ظرف شاید مسّ باشد و نقره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موضوع دارد یا جهل به حکم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در مورد ظرف غصبی می‌اید و ظرف غصبی هم ظروفی که خمس‌اش را نداده باشند هم جزء تقریباً ظروف غصبی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یقین داشته باشد که مال شخصی مورد خمس قرار گرفته و خمس‌اش را نداده، تصرف در آن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حلی که احتمال خمس دادن می‌دهید کافی است تبیّن هم لازم نیست، سوال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یقین داشتید که مشکلی ظرف غصبی دارد و مشکلی که ظرف طلا و نقره را دارد همان مشکل را ظرف خمس نداده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فتوای امام خمینی می‌خوانید که فرموده‌اند اگر با لباسی که خمس نداده باشد نماز بخواند نماز در لباس غصبی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اگر یقین نداشته باشد که حمل بر صحت یک قاعده‌ای که خیلی به ما کمک می‌کند که اگر حمل بر صحت نبود در عسر و حرج بودیم و مشکلات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 به ظاهر شرعیم و حمل بر صحت برای ما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جهل در اینجا ایفای نقش می‌کند یعنی جهل باعث صحت وضو می‌شود در حالی که ظرف طلاست یا ظرف نقره است یا ظرف غصبی است وضو می‌گیرد، حتی ممکن است درباره خمس نداده‌ها شیر آبی که از آن استفاده کند و خمس نداده باشد، محل شبهه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جهل داشتیم می‌فرماید که صحیح است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قصوری و تقصیری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مسئله این است که جهل اگر جهل از قصور باشد معذّر است، این جهل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جاهل قاصر عقاب بشود تکلیف ما لا یطاق است و تکلیف به غیر مقدور است، معذر بودن 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دیگر می‌توانیم بگوییم از حیث فعلیت حکم در صورت جهل حکم منجز نشده است،حکمی که منجز نشده باشد محرّکیت ندارد و مخالفتش باب تکلیف ندارد اما اگر حکم وضعی باشد بار وضع را دارد ولی بار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محرکیت و انبعاث تکلیف تنجز است، تنجز هم معنایش تحقق و حصول علم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جهل که علم به تکلیف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جهل باید جهل عن قصور باشد، مثالی را که سیدنا الاستاد درباره جهل قصوری و تقصیری آورده‌اند،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عن قصور عبارت است از جهلی که در مورد شبهه موضوعیه و درباره شبهه حکمیه بعد از فحص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شبهه موضوعیه ابتداءً و در مورد شبهه حکمیه بعد از فحص، اگر شبهه وجود داشت در این مورد جهل قصوری است که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جهل عن تقصیر را در مثال ایشان می‌فرماید عبارت است از جهلی که مربوط باشد به شبهه حکمیه قبل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قبل از فحص اگر جهل داشته باشد این جهل تقصیری است و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مقصر کالعامد است، فرقش این است که عامد یا تارک عمل مباشرتاً عمل را ترک می‌کند عمداً و مقصّر عمل را بالتسبیب عمداً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جاهل مقصر تحت عنوان جاهل محقق نیست تا اشکال کنید که جاهل که تکلیف ندارد جاهل که مخاطب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گفتیم جاهل مقصّر تعجیز نفس کرده، جاهل مقصر مقدمه را متوجه بوده و نرفته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جاهل مقصر کالعامد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نکته‌ای دارد که جزء آراء اختصاصی ایشان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به حکم مطلب از این قرار است که اگر فعل یعنی جهل موضوعی اگر فعل ذاتاً مبغوضیت داشته باشد جهل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فعلی که ذاتا مبغوضیت دارد قابلیت تقرب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فعلی که در واقع به حسب ذات مبغوض است در صورت جهل مطلوب و محبوب واقع بشود،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مثالی که ما داریم بحث می‌کنیم اگر استعمال ظرف ذهب و فضه بما هو استعمال حرام باشد مبغوض است واقعا و جهل هم داشته باشیم این مبغوض مبدل به محبوب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حرمت مربوط باشد به تزاحم که مطلوبیت وضو با حرمت تصرف در ظرف غصبی تزاحم داشته باشد اگر بین حرمت و وجوب تزاحم باشد، در صورت تزاحم مقدمه استعمال آب است برای وضو، این مقدمه چون حرمتش منجز نیست برای مکلف منجز نشده است، آن احد المتزاحمین منجز نباشد مرجوح است نسبت به آن احد المتزاحمین که حکمش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وضعیت که الان می‌گوییم حکم مقدمه یعنی استفاده از ظرف طلا و نقره در صورت جهل حکمش منجز نیست و اما وضو که وجوبش منجز است، وضو می‌گیرد جهل به حرمت استعمال ظرف ذهب و فضه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وضو احد المتزاحمین منجز و احد المتزاحمین غیر منجز، آنکه منجز است مقدّم است بر غیر منجز، در این صورت می‌توانیم بگوییم که از باب متزاحمین وضو درست است چون که آن فرد از متزاحمین که منجز باشد و آن فردی که منجز نباشد مقدم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اما آنچه که تحقیق است و آنچه که مطابق با رأی مشهور است و مطابق با متن است این است که حکم واقعی یک واقعیت جدا از تشریع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 غیر از واقع تکلیف جدا از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واقعی در اختیار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شرع می‌فرماید در صورت جهل حکم منجز نیست یعنی آن واقع از سوی شرع منجز نیست، دیگر واقعی بود مشروط نه واقع مطلق که در هر صورت آن حکم الزامی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الزامش بعد از تنجز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تنجزی در کار نیست، آن حکم واقعی از سوی خود شرع که واقع شرع است الزام ندارد بنابراین آنچه که در متن آمده است که در سایر موارد هم نمونه‌هایی زیادی داریم که جهل به حکم و جهل به موضوع رافع حکم تکلیفی است اما حکم وضعی به قوت خودش اگر در جایی وجود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هفدهم</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الاوانی من غیر الجنسین لا مانع منها و ان کانت اعلی و اغلی حتّی اذا کانت من الجواهر الغالیه کالیاقوت و الفیرزوج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هفدهم روشن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ظرف‌هایی که از غیر این دو جنس باشد از غیر جنس طلا و نقره، هیچ مانعی ندارد مطابق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هرچند آن جنس دیگر بالاتر و گران‌تر از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جوهرهای غالیه گرانبهاء باشد مثل یاقوت و فیروزه که یک فیروزه اعلی درجه یک نیشابور چند برابر وزن خودش از طلا قیمت داشته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ریشه‌اش یک قیاس ابتدائی است که قیاس می‌شود که اگر طلا و نقره استعمالش جایز نباشد ظرف از یاقوت، اشکال نشود که ظرف از یاقوت و ظرف از فیروزه بعید است وجود داشته باشد، سلاطین و شاهانی بوده‌اند که نعلبکی از یاقوت یا یک استکانی از یاقوت درست کنند امکانش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و جواب آن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قیاس را در نظر بگیرید گفته می‌شود که علت عدم جواز استفاده از طلا و نقره گرانی قیمت و ارزشمند بودن طلا و نقره است که از ارزش بالایی برخوردار است بنابراین هر جنسی که از لحاظ طلا و نقره خیلی گرانقیمت باشد یا طلای سفید که شاید گران‌تر از طلای عادی باشد جنسی است گران‌تر از طلا و نقره اگر استفاده بشود جایز نباشد چون قیاس می‌شود، ملاک گرانی قیمت است اینجا همان گران قیمت بودن است نباید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توهم این است که اولاً قیاس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قیاس مستنبط العله نیست قیاس محتمل العله است، یک احتمال استحسانی است که علت گرانی قیمت طلا و نقره باشد، گرانقیمت بودنش شده باشد باعث حرمت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احکام تکلیفیه قابل کشف نیست</w:t>
      </w:r>
    </w:p>
    <w:p>
      <w:pPr>
        <w:pStyle w:val="BookText"/>
        <w:rPr/>
      </w:pPr>
      <w:r>
        <w:rPr>
          <w:rFonts w:ascii="IRNazanin" w:hAnsi="IRNazanin" w:eastAsia="IRNazanin"/>
          <w:color w:val="111111"/>
          <w:sz w:val="28"/>
          <w:sz w:val="28"/>
          <w:szCs w:val="28"/>
          <w:rtl w:val="true"/>
          <w:lang w:bidi="fa-IR"/>
        </w:rPr>
        <w:t>اما تحقیق این است که ملاک احکام ملاک حرمت و وجوب شرعاً قابل کشف نیست و آنچه که قابل کشف است وجود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ملاک برای ما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درک وجود ملاک، مثلا ما اگر امر به یک شئ داشتیم یا نهی از یک شئ داشتیم بر اساس قواعد عدلیه کشف می‌کنیم که این امر واجب ملاکی دارد و این مصلحتی دارد و این امر حرام مفسده‌ای دارد، کشف می‌کند از اصل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امر از وجود ملاک خبر می‌دهد وجود ملاک اما نه تعیین و تشخیص ملاک، تشخیص و تعیین ملاک از قدرت ما بیرون است و وظیفه هم نداریم خلاف وظیفه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احکام را تعبداً قبول می‌کنیم دنبال ملاک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احکام تکلیفی از این قرار است، اما در احکام وضعیه ملاک قابل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احکام تکلیفی که همه‌اش تعبد است و عقلائی نیست جنبه تعبدی دارد آنجا تشخیص ملاک ممکن نیست اما در مسائل معاملات و احکام وضعیه کشف ملاک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ملاک برای ما معلوم نبود هیچ دلیلی نداریم بر اینکه اشیاء و اجناس گرانقیمتی که ظرف بشود مثل طلا و نقره استعمالش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عدم دلیل برای ما کافی است و عمومات هم دلالت می‌کند بر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هجدهم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المعروف بالفرنگی لا بأس بما صنع منه لأنه فی الحقیقه لیس ذهبا و کذا الفضه المسماه بالورشو فانها لیست فضه بل هی صفر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فقهاء می‌آیند برای مقلدین خودش کمک می‌کند، این فتوا نیست این نظر علمی نیست، بیان قاعده نیست کمک برای مقلدین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دیده‌ایم که یک ظرف طلایی به نام طلای فرنگی در آن زمان زرد رنگ می‌درخشد طلای فرانسه، سید برای مقلدینش فرموده است که این ذهب معروف به ذهب فرنگی از این طلا هر چه بسازید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حقیقت طلا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نقره‌ای که اسمش ورشو است، اینها نقره نیست بلکه مثل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کمک کردند و موضوعی را اعلام کردند که ما راحت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می‌توانیم از این مورد استفاده کنیم نه به عنوان تقلید، حرف مرجع هم اعتبار دارد از باب اینکه اعتماد می‌کنیم از باب وثوق نه از باب تقلید نه از باب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هم که این را می‌گوید نه از باب حکم و فتوا بلکه از باب کمک برای مقلدین خودشان</w:t>
      </w:r>
      <w:r>
        <w:rPr>
          <w:rFonts w:eastAsia="IRNazanin" w:cs="IRNazanin"/>
          <w:color w:val="111111"/>
          <w:sz w:val="28"/>
          <w:szCs w:val="28"/>
          <w:rtl w:val="true"/>
          <w:lang w:bidi="fa-IR"/>
        </w:rPr>
        <w:t>.</w:t>
      </w:r>
      <w:bookmarkStart w:id="196" w:name="pg4209_35346"/>
    </w:p>
    <w:p>
      <w:pPr>
        <w:pStyle w:val="Heading2"/>
        <w:numPr>
          <w:ilvl w:val="1"/>
          <w:numId w:val="1"/>
        </w:numPr>
        <w:rPr/>
      </w:pPr>
      <w:bookmarkStart w:id="197" w:name="__RefHeading___Toc3561475_2281741623"/>
      <w:bookmarkStart w:id="198" w:name="_Toc66"/>
      <w:bookmarkEnd w:id="196"/>
      <w:bookmarkEnd w:id="197"/>
      <w:r>
        <w:rPr>
          <w:rtl w:val="true"/>
        </w:rPr>
        <w:t xml:space="preserve">تفسیر آیه </w:t>
      </w:r>
      <w:r>
        <w:rPr/>
        <w:t>137</w:t>
      </w:r>
      <w:r>
        <w:rPr>
          <w:rtl w:val="true"/>
        </w:rPr>
        <w:t xml:space="preserve"> </w:t>
      </w:r>
      <w:r>
        <w:rPr>
          <w:rtl w:val="true"/>
        </w:rPr>
        <w:t xml:space="preserve">سوره نساء در موضوع اهل بیت علیهم السلام </w:t>
      </w:r>
      <w:r>
        <w:rPr/>
        <w:t>94/11/14</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وَلاَ لِیَهْدِیَهُمْ سَبِیلًا </w:t>
      </w:r>
      <w:r>
        <w:rPr>
          <w:rFonts w:eastAsia="Times New Roman" w:cs="Times New Roman" w:ascii="Times New Roman" w:hAnsi="Times New Roman"/>
          <w:color w:val="111111"/>
          <w:sz w:val="28"/>
          <w:szCs w:val="28"/>
          <w:lang w:val="en-US" w:bidi="en-US"/>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پس از آن کافر شدند بعد از آن دوباره ایمان آوردند و باز هم برگشتند کافر شدند پس از آن به کفرشان افزودند اینها قابل مغفرت هم نیستند و قابل هدایت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بعدی سرنوشت اینها را شناسایی می‌کنند که اینها منافقند و عذاب دردناکی دارند دائم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که می‌بینید بسیار وضعیت خاصّی درباره کفر 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بوده‌اند گویا که ایمان آورده‌اند یعنی قبلاً کافر بودند بعد از ایمان آوردن کافر شدند و باز هم ایمان آوردند باز هم کافر شدند اینها یک کفر مضاعفی دارند که به کفرشان افزوده شده است، چه باشد چه مردمی‌اند، چه کسانی‌اند، چه اوضاعی دارند و سرنوشت اینها معلوم است که قابل مغفرت نیست و اینها از آن منافقینی هستند که عذاب دردناک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را توجه کنید نکته اوّل نقش مغفرت و غفور رحیم بودن خدای متعال، توبه پذیری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اللَّهَ تَوَّابٌ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خدای متعال توبه پذیر است هیچ گاهی نسبت به هیچ گناهی آدم نباید مایوس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خدا عنایت کرده است که ما مسلمان هستیم گناه که قطعا داریم و معصوم هم که نیستیم چیزی که برای کمک می‌کند استغفار است و طلب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انسان بخواهد جامعه‌ای را هدایت کند اوّل جامعه را هدایت کند به طرف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عمومی که نازل می‌شود اول جامعه را به سمت استغفار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یاد دارید نماز استسقاء مرحوم آقای خوانسانی که در مقدمه نماز استسقاء روزه است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بکند آن هم سه نوبت، تا استغفار صورت بگیرد خداوند توبه پذیر است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مشکلی که دارد مرتبط به گناهش است، و راه حل مشکل تلاش‌های عادی است اما راه اصلی‌اش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جزء عادات و اذکارش باید استغفار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تعقیبات آمده است هفتاد بار استغفار بعد از نماز صبح و هفتاد بار استغفار بعد از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مُعَذِّبَهُمْ وَهُمْ یَسْتَغْفِرُونَ</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دامنه استغفار بسیار وسیع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زندگی اگر دعا نداشت اگر استغفار نداشت خدا می‌داند که 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جامعه‌ای که بعضی از مردم می‌بینیم گناه می‌کنند بعض دیگر هستند که استغفار می‌کنند و اهل تهجد و دعا هستند که وضعیت مردم، نظام زندگی محفوظ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یَعْبَأُ بِکُمْ رَبِّی لَوْلَا دُعَاؤُکُمْ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بنابراین ما به هر کسی که بربخوریم و بخواهیم موعظه کنیم و خودمان استفاده کنیم به عنوان ذکر دائم ما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استغفار دو تا ذکر دارد یک ذکرش به سادگی قبول نمی‌شود باید با قصد باشد با مقدمه و موخرات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ذکر استغفار قبول می‌شود در هر شرائطی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ذکر استغفاری که قبول شدنش شرط دارد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ذکرش است یا کمی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 ذو الجلال و الاکرام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دارد گناه را تکرار نکنید تصمیم بر ترک بگیرید ندامت بر روح‌تان حاکم بشود، تعهد بر خدا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وضعی بود تصمیم بگیرید مردم را اذیت کردید جبران کنید، حق الله است وجوهات است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ذکری که مفادش استغفار است و هیچ مقدمه ندارد آن ذکر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رد نمی‌شود و باعث عفوگناه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عزیزان به عنوان ذکر دائم‌شان صد تا صلوات هر روز باید داشته باشند و صد تا صلوات هم وسط روز و صد تا صلوات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حدّاقل سیصد تا صلوات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صلوات چه برکاتی دارد، بعدش هم ریاء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نشستید از ریاء می‌ترسید که ذکر بگویید، خودتان ناراحت می‌شوید صلوات ضد ریاء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دل‌تان آمد که احتیاط کنید و الا آدم بعدش که ذکر می‌گوید اگر خود و خدایش مردم خوب بگویند بد بگویند که چی، ریاء دیگر چیه، مردم از دستش چی برمی‌آید تا ذکر آدم را بگیرد، چی می‌شود؟ هیچی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با خدا ارتباط برقرار بکند ریاء خودش می‌رود، ریاء چرا می‌آید ارتباط ضعیف است ارتباط که با خدا برقرار شد ریاء خودش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ذکر می‌گوید برای خدا، مردم خوشش بیاید نیاید ما چی کار داریم، 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بدانیم که دنبال ریاء مردم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کلمه‌ای در بلاغت اصطلاح عربی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الناس امر لا یناله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هم به دست نمی‌آید دنبال ریاء هم اصلاً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 مردم بربخورید اوّل فکر کنید که این مطلوب است برای مومن ثواب است از این بعد وارد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حتی درباره کسی از شما آزارده خاطر شده است بر اثر برخورد شما، اگر در اثر برخورد تندی از شما ناراضی شد چه کنید؟ رضایت او را کاری نداشته باشید، وظیفه‌تان را کار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وظیفه‌تان چیه؟ یک معذرت خواهی است، حالا او راضی نمی‌شود دیگر دنبالش نروید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خواهی که کردید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امیرالمومنین دارد به این مضمون کسی که مسیئ است خطا و اسائتی از او سر زده، معذرت خواهی بکند طرف قبول نکند اسائت جا به جا می‌شود آنکه قبول نکرده دیگر مسئ است و آنکه عذرخواهی کرده دیگر مسیئ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را کار نداشته باشید فقط قصد کنیم مطابق دستور عمل کنیم و راه راحتی مومن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بعضی موارد در قرآن آمده که استغفار قبول نمی‌شود این موردی که گفتیم که استغفار قبول نمی‌شود اینها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اوّل اینها کافر بودند مشرک بودند بت پرست بودند ده سال بیست سال و سی سال یا چهل سال، چهل سال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مشکلی هم است گفته می‌شود کسی که تا چهل سال ایمان بیاورد دیگر کافر نمی‌شود و کسی که تا چهل سال کافر باشد دیگر مومن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 شده، کسی که چهل سال مشرک باشد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کافر، ثم آمنوا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ایمان آوردند پس از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مسائل اصلی نسبت به خود پیامبر شکّ و تردید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پیامبر یک مقدار نفوذ و قدرت ظاهری اسلام بیشتر شد باز هم ایمان آوردند تا داستان غدیر خم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ایمان آوردند داستان غدیر خم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رد بر ولایت علی رد بر پیامبر و رد بر پیامبر کفر واضحی است و شکی دیگر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مسیری که کفار حرکت بکنند در جهت نفی ولایت در جهت ایذاء به خط نورانی ولایت ازدیاد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اینگونه افراد امکان مغفرت برای این گونه افراد وجود ندارد و هدایت اینها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اشعار دارد بر اینکه اینها اصلاً از اساس ایمانش درست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pStyle w:val="BookText"/>
        <w:rPr/>
      </w:pPr>
      <w:r>
        <w:rPr>
          <w:rFonts w:ascii="IRNazanin" w:hAnsi="IRNazanin" w:eastAsia="IRNazanin"/>
          <w:color w:val="111111"/>
          <w:sz w:val="28"/>
          <w:sz w:val="28"/>
          <w:szCs w:val="28"/>
          <w:rtl w:val="true"/>
          <w:lang w:bidi="fa-IR"/>
        </w:rPr>
        <w:t>این مطلبی که می‌گویم خلاصه‌ای بود از روایتی در کتاب عیاشی تفسیر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از پیامبر سوال کردند درباره این آیه که آنکه گفته می‌شود مصداق خیر و خوبی است و بهترین است کیست؟ پیامبر اعظم فرمود که آنها اهل بیت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به اشکال کردن که آنها بعد از شما بهترین هستند فهو خیر منک یا رسول الله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رسول الله الیکم جمیعا ولکنه خیر منکم و ذریته خیر من ذریتکم و من اتبعه خیر ممن اتبعکم فقاموا غضباناً و قالوا زیاده الرجوع الی الکفر اهون علینا مما یقول فی ابن عمه و ذلک قول الله ثم ازدادوا کفرا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این تفسیر معتبر شیخ عیاشی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عذاب الیم خطاب به بشارت کرده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حالی که وعده به عذاب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بشارت اینجا در این باره یک معنای تنبیهی دارد یک معنای نکوهش و سرزنش دارد که شمایی این کار را می‌کنید این برای شما مجرم این است که در حقیقت یک تنبیه و یک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معنای بشارت که م‌ژده است در صورتی است که در موارد در شکل تنبیه و سرزنش به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می‌بینیم در این آیه نسبت به امیرالمومنین هرچند آنها اصرار کردند حواشی، در برابر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أنا انی رسول الله الیکم جمیعا و لکنه یعنی علی بن ابی طالب خیر منکم و ذریته خیر من ذریتکم و من اتبعه خیر ممن اتبعکم فقاموا اغضابا و قاموا زیاده الرجوع الی الکفر اهون الینا مما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پسر عم خودش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قول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محور کمال ایمان، ایمان به ولایت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محور ایمان و محور کمال ایمان برای مومنین است ولایت علی بن ابی طالب است از ابتداء تا انتهاء، ایمان به خدا ایمان به پیامبر که کامل بشود و مقبول و به ذهن مومنین جا بیافتد باید ولایت علی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ائمه دیگر را که قبول بکنیم امامت‌شان که به جان و دل با تمام وجود با قاطعیت کامل قبول داریم منشأ آن امامت و ولایت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علی بن ابی طالب محور کمال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وَأَتْمَمْتُ عَلَیْکُمْ نِعْمَتِی</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اینجا می‌تواند موید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امیرالمومنین بغض و عداوتی داشته باشد در کفر باطنی‌اش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ظاهری دارد حکم تابع موضوع خودش است که اسلام و شهادتین را موضوع حکم قرار داده و الا ایمان واقعی که تصدیق قلب آن فقط گره اصلی و محور اصلی‌اش ولایت مولی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حضرت رسول اگر ولایت علی را نستجیر بالله کسی قبول نکند ایمانش نقص پیدا کرد ایمانش دیگر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زندگی بین ما شیعه‌ها به مشکلی برنمی‌خورد یعنی به مشکل عقیدتی و به مشکل ذهنی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می‌بیند یک فردی با انقلاب خیلی خوب بود یک مقدار زندگی دید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را سراغ داشتیم در یکی از شهرستان‌ها طبیعتاً خوب بود این یکی از بستگانش متهم به ساواکی و اینها اعدامش کردند، این فرد از اسلام برگشت خانواده نجیبی شخیصی، از اسلام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آن مشکل روحی که برایش پیش آمد مشکل روحی وقتی پیش می‌آید کسی که ولایتش با امیرالمومنین سست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مشکلات عقیدتی و ذهنی، ایمان به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هیچ کسی گرفتار بیمار روحی نمی‌شود اگر ولایت و تعهدش با امیرالمومنین محکم و مستحکم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احادیث داریم که چه نعمتی بزرگی است صحت و امان، این صحت و امان گره خورده به ولایت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ایمان محکمی به امیرالمنین داشته باشید صحت هم می‌آید و امان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ایمان به خداست بعد ایمان به پیامبر و بعد ایمان به ولایت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به امیرالمومنین اگر کامل نبود توصیه مستقیم خدا و توصیه جدی پیامبر را در روز غدیر پشت پا زده است و براساس نص پیامبر و آن بیان جدی پیامبر موضع مخالف گرفته است و کفر بالاتر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بود در سنین جوانی بودم تقریبا در یک جایی بود یک کسی گفت آقا یا جوان دست به سرقت زد، بعد توجیه کرد که اوضاع مالی خوب نیست، درآمدی داشتم و مجبور شدم دست به سرقت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که آنجا بود یک جواب قشنگ داد گفت اگر ایمانش درست باشد هر قدر فشار بیاورد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ایمانش ضعیف شد محور ایمان را پیدا کردیم اگر ایمانش اعتقادش به ولایت امیرالمومنین محکم و مستحکم بود هیچ کجا تزلزلی برایش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سعی کنیم مثلاً حتی درباره انقلاب مثالی زدم ایام دهه فجر هم است، آنهایی که از انقلاب فاصله گرفتند ولایتش به مولی و به مذهب احیاناً ضعیف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انقلاب برای خود انقلاب خواسته است برای خود خواسته است، اگر کسی بگوید این انقلاب همان طوری که امام خمینی فرمود کشور متعلق به ولی عصر است، به این عقیده اگر باشد دیگر آدم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نسبتش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الان کلّ این نظام به تمام معنا درست درست است و اشکال اصلاً نیست نه اشکال خیلی زیاد هم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گفتیم این نظام منسوب به اهل بیت است این نسبت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نسبت هم دعا می‌کنیم هم پشتیبانی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انقلاب را برای مذهب خواسته است نه انقلاب برای خود انقلاب و نه انقلاب را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بکند چون وضعم خوب بشود وضعم خوب نشد اقاربش را اعدام کردند کافر شد، باطنش درست نبوده ایمانش کامل نبوده، ولایتش درست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عنوان نظامش مربوط می‌شود به ولایت، چون نظام مربوط می‌شود به ولایت برای ما این نسبت کافی است که از آن حمایت کنیم تا جان داشته باشیم و تا در امکان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واقعی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برای ما طلبه‌ها آنچه لازم است که این ولایت خودمان را نسبت به امیرالمومنین کامل‌تر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نسبت به امیرالمومنین هر چه کامل‌تر بشود برای ما سعادت، توفیق، کمال هر چی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اهل معرفت هستند می‌گوید ما چیز دیگری نمی‌خواهیم، مگر نمی‌گفت مرحوم آقای کافی که آقا امام زمان ما چیزی نمی‌خواهیم فقط می‌خواهیم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دنبال ولایت برود باید از طریق عشق برود، عشق هدف ندارد، عشق خواسته نفسی ندارد، عشق عاشق را جذب می‌کند می‌گوید فقط ببینم کافی است تماشایت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را ما در حدّ عشق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عشق در دنیا بیشتر نیست اگر پیدا کنید مصداقش آن را، آن عشقی که عرفان می‌آورد آن عشقی که معراج می‌آورد، آن عشقی است که عبودیت می‌آورد و آن عشق فقط عشق به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عشق به مولی پیدا شد، این شعارش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من احبّ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دوستانت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مولا که پیدا شد دیگر برای خودش غرض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ارادت ما از سر عشق باشد که آسایش معنا ندارد، خستگی ندارد، آن لحظاتی مثل میثم تمار روی دار بکشند، دهنه اسب به دهانش بگذارند، هر مرحله‌ای که گذاشت گفت شما مولایم گفته که به دار می‌برید گفت به رغمش این کار را نکنید، آخرش مجبور شدند روی دار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عشقی که میثم در آن حالت داشت فقط خودش می‌داند که درک می‌کند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مولی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تا در حدّ عشق نرسد آن آثارش را که می‌خواهید داشته باشید نخواهد داشت معاملاتی می‌شود معاملاتی که شد دیگر مغرضانه است، عشق معاملاتی نیست، یک خلوص به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عبارت دیگر اخلاص را عرفانی معنی کنید اخلاص در عرفان عشق، غرض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حذف می‌شود فقط رضایت او، او باشد دیگر من نمی‌خواهم چیز دیگری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قدسی اضافه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عشقنی و من عشقنی عشقت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یک مرتبه بالاتر از معرفت است در معرفت مولی بکوشید تا در حد عشق برسد، در حدّ عشق که رسید عاشق معشوق می‌شود و معشوق عاشق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بر من عاشقی ای محترم، پرده بر کن من به تو عاشقم، زو آ که می‌کشم من ناز تو، عرش و فرشم جمله پا انداز تو</w:t>
      </w:r>
      <w:r>
        <w:rPr>
          <w:rFonts w:eastAsia="IRNazanin" w:cs="IRNazanin"/>
          <w:color w:val="111111"/>
          <w:sz w:val="28"/>
          <w:szCs w:val="28"/>
          <w:rtl w:val="true"/>
          <w:lang w:bidi="fa-IR"/>
        </w:rPr>
        <w:t>.</w:t>
      </w:r>
      <w:bookmarkStart w:id="199" w:name="pg4209_35351"/>
    </w:p>
    <w:p>
      <w:pPr>
        <w:pStyle w:val="Heading2"/>
        <w:numPr>
          <w:ilvl w:val="1"/>
          <w:numId w:val="1"/>
        </w:numPr>
        <w:rPr/>
      </w:pPr>
      <w:bookmarkStart w:id="200" w:name="__RefHeading___Toc3561477_2281741623"/>
      <w:bookmarkStart w:id="201" w:name="_Toc67"/>
      <w:bookmarkEnd w:id="199"/>
      <w:bookmarkEnd w:id="200"/>
      <w:r>
        <w:rPr>
          <w:rtl w:val="true"/>
        </w:rPr>
        <w:t xml:space="preserve">مسئله نوزدهم از مسائل اوانی </w:t>
      </w:r>
      <w:r>
        <w:rPr/>
        <w:t>94/11/17</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 از مسائل اوانی</w:t>
      </w:r>
    </w:p>
    <w:p>
      <w:pPr>
        <w:pStyle w:val="BookText"/>
        <w:rPr/>
      </w:pPr>
      <w:r>
        <w:rPr>
          <w:rFonts w:ascii="IRNazanin" w:hAnsi="IRNazanin" w:eastAsia="IRNazanin"/>
          <w:color w:val="111111"/>
          <w:sz w:val="28"/>
          <w:sz w:val="28"/>
          <w:szCs w:val="28"/>
          <w:rtl w:val="true"/>
          <w:lang w:bidi="fa-IR"/>
        </w:rPr>
        <w:t>مسئله نوزدهم درباره فروع 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إلی استعمال أوانی الذهب أو الفضة فی الأکل والشرب وغیرهما جاز وکذا فی غیرهما من الاستعمالات نعم لا یجوز التوضؤ والاغتسال منهما بل ینتقل إلی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مضطرّ بشود نسبت به استعمال ظرف طلا و نقره در خوردن و آشامیدن و یا در غیر خوردن و آشامیدن مثلاً در گذاشتن به فرض کنید به طاقچه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و کذا فی غیرهما من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اکل و شرب سایر استعمالات اگر مورد اضطرار قرار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تبصره دارد که وضو و غسل از ظرف طلا و نقره در حال اضطرار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حقیقت اضطرار در مورد وضو و غسل حکم را منتقل می‌کند به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و تشخیص آن</w:t>
      </w:r>
    </w:p>
    <w:p>
      <w:pPr>
        <w:pStyle w:val="BookText"/>
        <w:rPr/>
      </w:pPr>
      <w:r>
        <w:rPr>
          <w:rFonts w:ascii="IRNazanin" w:hAnsi="IRNazanin" w:eastAsia="IRNazanin"/>
          <w:color w:val="111111"/>
          <w:sz w:val="28"/>
          <w:sz w:val="28"/>
          <w:szCs w:val="28"/>
          <w:rtl w:val="true"/>
          <w:lang w:bidi="fa-IR"/>
        </w:rPr>
        <w:t>اضطرار عبارت است از حالتی که انسان در مضیقه جسمی یا روحی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مثلاً آن قدر گرسنه‌اش است که اگر مال مردم را نخورد خطر هلاکت را دارد و از نظر روحی این است که اگر خانه‌اش را نفروشد دین مال مردم برایش یک حالت بسیار نامناسب و پر فشاری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دارد سهم رسیده، مالی ندارد خانه ما یحتاجش است، اینجا یک مضطر است، این اضطرار جنبه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ناچاری و در تنگنا قرار گرفتن است اما گاهی جسمی و گاهی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اضطرار باید خود مکلف تشخیص بدهد، اضطرار شخصی است نوعی نیست بعد از که شخصی شد خود مکلّف تشخیص بدهد که الان اگر از این مال مردم یا از این آب یا از این غذای مردم بدون رضایتش اگر نخورم در معرض هلاکت هستم، خودش باید تشخیصبدهد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مفهوماً اضطرار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شخصی بود تشخیصش هم به خود شخص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درباره تکلیف و حالت شخصی کس دیگر اظهار نظر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هم همین 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نوعی نبود شخصی بود، هر حالتی هر عنوانی که شخصی شد تشخیص به خود شخص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هم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شرعی هم در ضمن آن بگویم که می‌گوید می‌رویم خارج با خانم‌هایی که می‌آیند احوالپرسی می‌کنند ناچاریم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سفره‌ای که پهن شده است مشروب است خب ما نمی‌خوریم ولی ناچاریم آنجا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مجبوریم با خانم دست بدهیم مجبوریتی در کار نیست، ناچاری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آنها هم یک مقداری می‌فهمند حرف‌ها قبلاً که توجیه بشود که دین ما این است هیچ ناچاری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اضطرار آمد طبیعتاً براساس دلیل اضطرار که حکمی را صادر می‌کند مطابق با موضوع موجود یعنی شخصی که مضطرّ است، حکم مضطر از سوی شرع آمده صادر می‌شود، در جایی که اضطرار برای استفاده از ظرف طلا و نقره به وجود بیاید استفاده می‌شود و جایز است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است اما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مورد اضطرار و کلّ عناوین ثانوی احکام واقعیه است، احکام ظاهریه است که در مرتبه خودش از سوی شرع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درباره اضطرار روایات و نصوصی است که عمدتاً روایت موثقه ابی بصیر از امام صادق علیه السلام سند معتبر است از امام صادق علیه السلام درباره قیام شخصی که مریض است سوال شده است که نمی‌تواند ناچار است، این یکی از معانی اضطرار است، چه کند؟ نشسته هم اگر بخواند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یک قاعده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شئ مما حرّم الله الا و قد احلّه لمن اضطرّ الیه</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حدیث سندش درست است و دلالتش هم کامل است به عنوان قاعده کلی هیچ چیزی که حرام است از سوی شرع وجود ندارد مگر اینکه در موقع اضطرار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پشتوانه‌های مهم اضطرار و حکم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حدیث رفع است که مشهور و معروف و مدرک اصلی حدیث رفع کتاب خصال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حدیث سندش صحیح است و شیخ انصاری هم صحیحه اعلام می‌کند و جاهای دیگر هم صحیحه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سیدنا الاستاد می‌فرماید شش فرازش یعنی تا همین ما اضطرّوا الیه سند صحیح دارد اما تا فراز نهم سندش یک راوی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شهرت روایت در حدّی که متفق علیه می‌شود روایت و غنی از بحث سندی است هرچند سند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 تسعه اشیاء السهو و الخطأ و النّسیان و ما اکرهوا علیه و ما لا یطیقون و ما لا یعلمون و ما اضطروا الیه و الحسد و الطیره و الوسوسه فی الخلق ما لم ینطق الانسان بشفه</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این نه صورت حکم اوّلی‌اش رفع شده است، حکم بدون مانع است یعنی می‌شود اباحه یعنی می‌شود مباح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ضرورت باز هم که مبیح است قاعده‌ای در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الان ضرورت است همان مقداری که رفع ضرورت بشود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که بگوییم حالا دیگر که ضرورت است دیگر باید آزادیم از استفاده کردن، نه آزای ندارد به قدر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وضو و غسل از اوّل اضطرار نسبت به استفاده از ظروف طلا و نقره به وجود نمی‌اید چون که پس از که مانع وجود داشت منتقل می‌شویم به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کسی آب را از ظرف طلا و نقره گرفت غرفه‌ها یعنی مشت پر آب را از ظرف بگیرید و وضو بگیرید و دست و صورت‌تان را بشویید براساس ترتب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اگر بود دیگر ترتب هم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کار ممکنی است منتها آنجا سعی کنید ترتبی انجام بدهید هرچند ترتب هم لازم نیست چون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برفرضی که اضطرار به وجود بیاید و جایی هم برای تیمم هم نباشد که خیلی فرض بعیدی است عقلاً ممکن است عادتاً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می‌توانیم بگوییم که وضو را با همان شکلی که گفته شد در ترتب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ظرف طلا و غصبی 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دار الأمر فی حال الضرورة بین استعمالهما أو استعمال الغصبی قدمهما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شده است که دو تا ظرف آب است یک ظرف نقره است و یک ظرف غصبی، اشکال نشود چنین چیزی پیش نمی‌آید، می‌گوییم خیلی ساده است پیش هم می‌آید فرض کنید که مهمان شدید در مهمان سرای شاهان عرب که اینها از طلا و نقره ظروف زیادی دارند می‌خواهید با طلا و نقره وضو بگیرید یا اینکه از طلا و نقره وضو نگیرید یک فرد دیگری است از ابناء عامه ظرف دیگری دارد آن ظرف را خمس نداده که ظرف غصبی است، یا از ظرف طلا و نقره وضو بگیرید، کدام یک مقدم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مقدم کرده است ظرف طلا و نقره را نسبت به ظرف غصبی، یعنی اگر امر دائر شد که از ظرف غصبی استفاده کنیم یا از ظرف طلا، باید از ظرف طلا استفاده کنیم و از ظرف غصبی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شرعی هم بگویم و آن این است که طلبه‌ها می‌توانند از سهم امام استفاده کنند مخصوصا آنهایی که سیدند که از سهمین هم 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مطمئن هستید که خمس نمی‌دهند مجازید از آن ظروف که استفاده می‌کنید به قصد اینکه از سهم امام و سهم سادات هم مجاز هستید که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مشکل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مطلبی که درباره تقدم ظرف طلا بر ظرف غصبی آمده است اولاً گفته می‌شود که از لحاظ روایات روایاتی که درباره غصب داریم بسیار لحن صریحی دارد از جمله روایتی که توقیع شریف است محمد بن عثمان عمری سوالاتی دارد از آقا، جواب مفصل است این یک جمله جواب برای محوری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التّصرف فی مال الغیر بغیر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ما توقیع را نه تنها معتبر می‌دانیم که عالی السّند هم می‌دانیم، اگر به توقیع اشکال کنیم توقیعات معقتدات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از تحقیقات یا بعضی از احادیث می‌گوید که این روایت توقیع است، آن اشکالی صغروی دارند، آن توقیعاتی که از طریق نواب اربعه ثابت است در اعتبارش شکی نداریم و عالی السند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ثابت است و مشخص است بر اینکه مال غصبی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درباره عدم جواز تصرف در مال غیر کتاب کافی صحیحه ابی بصیر که آمده است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المومن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یک نکته اخلاقی مهم فحش دادن مومن فسق می‌آورد اگر یک کسی مومنی را فحش بدهد این فحاش فاسق است نماز جماعت نمی‌شود به او اقتداء کرد شهادتش قبول نیست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روایتش را باید تبیّن کرد نه ردّ و 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جدّی و شوخی‌اش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عوام با شوخی بهم دیگر فحش می‌دهند اهل علم که نستجیر بالله که اهل علم اگر زبانش فحش داشته باشد صحت سلب دارد و دیگر اهل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لباس احرام است محرماتش این است که اگر به زبانش فحش آمد دیگر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لعن غیر از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لعن هم به کفار و به دشمنان اهل بیت و یک آدمی که گناهی کرده لعن نکنید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شرعی این است و از لحاظ اخلاقی ادب اهل بیت است ادب شیعه است، ادب شیعه را بشناسید به عدم 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الجنّه علی کل فاحش بذیئ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حرام است به آدم فحاش بد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المومن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حرمه ماله کحرمه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محل استشهاد ماست، و حرمه ماله کحرمه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دیگری هم است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امرء، و کذا مال امرء الا بطیبه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احادیث هم زیاد احتیاجی نداریم آن حدیثی که توقیع بود و این حدیثی که صحیحه از کافی نقل کردیم کافی است که تصرف در مال مردم آن قدر خطرناک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 ماله کحرمه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نصوصی که درباره اجتناب از تصرّف از مال غصبی آمده است بسیار شدّت دارد تا نصوصی که مربوط به استعمال ظرف طلا و نقره آمده است که در ظرف طلا و نقره دیدیم که نصوص بعضی از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بعضی از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این دو تعبیر را که کنار هم قرار بدهیم معلوم است آن تعبیری که با شدّت و غلظت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 ماله کحرمه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دارد نسبت به این تعبیری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و کرههما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دوران امر بین اجتناب از استعمال ظرف طلا و نقره و اجتناب از ظرف غصبی باید از ظرف غصبی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نصوص خیلی شدت لحنش بالاتر است نسبت به نصوصی که درباره استعمال ظروف طلا و نقره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نص، پس قوت مدرک ترجیح می‌دهد آن مورد غصب را نسبت به مورد ظروف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ظرف غصبی نسبت به ظرف طلا و نقره از این جهت نیست چون مورد موردی نیست که بگوییم تعارض است تا در تعارض به مرجحات باب تعارض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 عبارت است از قوت سند و قوت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نیست بلکه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که بود مراجعه کنید به مرجحات باب تزاحم، مرجحات باب تزاحم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قواعد باب تزاحم اجتناب از ظرف غصبی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ظرف غصبی درست مصداق حق العبد است و ظرف طلا و نقره مصداق حق الله است، هر کجا فقهاً در صورت دوران بین امر حق الله و حق العبد، حق العبد فقهاً مقدم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این یک امر مسلمی است و مورد اجماع بلکه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 این است که خداوند ارحم الراحمین است و غفور رحیم، اما بنده که غفور رحیم نیست می‌تواند نبخشد مسئولیت دارد این فقهاً همین است، تقدم غصب بر طلا و نقره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تربیتی و معرفتی یا سلو ک و عرفان حق الله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عبدی که در معرفت و سلوک برود بالا می‌گوید مخالفت حق عبد بشود کتکش را می‌خورم جوابش را می‌دهم اما در برابر خدایم عصیان نمی‌کنم، هرگز تعدّی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حدود الهی تخلف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اخلاقی و سلوکی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متن آمده است فقهاً درست است که استعمال غصبی مقدّم است بر استعمال اوانی 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یکم ان شاء‌الله فردا</w:t>
      </w:r>
      <w:r>
        <w:rPr>
          <w:rFonts w:eastAsia="IRNazanin" w:cs="IRNazanin"/>
          <w:color w:val="111111"/>
          <w:sz w:val="28"/>
          <w:szCs w:val="28"/>
          <w:rtl w:val="true"/>
          <w:lang w:bidi="fa-IR"/>
        </w:rPr>
        <w:t>.</w:t>
      </w:r>
      <w:bookmarkStart w:id="202" w:name="pg4209_35356"/>
    </w:p>
    <w:p>
      <w:pPr>
        <w:pStyle w:val="Heading2"/>
        <w:numPr>
          <w:ilvl w:val="1"/>
          <w:numId w:val="1"/>
        </w:numPr>
        <w:rPr/>
      </w:pPr>
      <w:bookmarkStart w:id="203" w:name="__RefHeading___Toc3561479_2281741623"/>
      <w:bookmarkStart w:id="204" w:name="_Toc68"/>
      <w:bookmarkEnd w:id="202"/>
      <w:bookmarkEnd w:id="203"/>
      <w:r>
        <w:rPr>
          <w:rtl w:val="true"/>
        </w:rPr>
        <w:t xml:space="preserve">مسئله </w:t>
      </w:r>
      <w:r>
        <w:rPr/>
        <w:t>21</w:t>
      </w:r>
      <w:r>
        <w:rPr>
          <w:rtl w:val="true"/>
        </w:rPr>
        <w:t xml:space="preserve"> </w:t>
      </w:r>
      <w:r>
        <w:rPr>
          <w:rtl w:val="true"/>
        </w:rPr>
        <w:t xml:space="preserve">از فروع اوانی </w:t>
      </w:r>
      <w:r>
        <w:rPr/>
        <w:t>94/11/18</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اوانی</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اجاره نفسه لصوغ الاوانی من احدهما و اجرته أیضاً حرام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اجاره بدهد یعنی اجازه عمل نسبت به ساختن ظروف طلا و نقره در این صورت می‌فرماید اجاره حرام است و اجرت 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الله و حق العبد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مطرح شد که گفتیم در صورت دوران امر بین حقّ الله و حقّ العبد فقهاً حقّ العبد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امر بین این دو تا حقّ قرار بگیرد دست از حقّ الله بردارد و حقّ العبد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حقّ العبد اهمیّت دارد اهمیّتش از کجاست؟ از این است که مال مردم است، و از فردی که او خودش عبدی است کالعباد حقّی تلف شده است نباید نادیده گرفته شود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الله خدای متعال ارحم الراحمین است غفور رحیم است، لذا حقّ العبد مقدم می‌شود بر حقّ الله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 که از لحاظ فقهی همین ولکن از لحاظ سلوک و دید معرفتی گفته شود که حقّ الله مقدم است که یک بنده خدا که معرفتش کامل است، تمام همش این است که رضایت خدا را به دست بیاورد کار یک بنده خدا یک سالک سعی در جهت رضایت حقّ است سلوک سعی در جهت کسب رضایت است، تقرب حصول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حقّ العبد هم تخلف شده است قانون دارد، قانونش ضمان است، مال را تلف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پولش را که خرج کردم می‌دهم، دیگر چی می‌خواهید بیشتر هم بخواهید می‌دهم دیگر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عقابی و کتکی هم دارد می‌خورم عیب ندارد، یا ربّ نظر تو برنگردد، برگشتن چشم غیر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سلوکی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سوال شد که حقّ العبد دو تا نکته دارد و حق الله یک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العبد هم حق الله است و هم حق العبد است، از سوی خدا تعیین شده است دارای دو خصوصیت است، حق الله فقط یک نکته دارد که حق خداست حقّ عبد هم حق الله است و هم حق العبد، و از لحاظ معرفتی هم باید این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قابل التزام نیست و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وجهی که تصور شده تصور ایشان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از این قرار است که احکام دو مرحله ندارد، احکام همه‌اش یک مرحله جعل دارد که تمامی احکام حقّ الله باشد یا حقّ العبد باشد یا مرحله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جعل جداست، مرحله جعل را در اصطلاح فقه و کلام حقّ الله و حق العبد نمی‌گویید جعل احکام است که آن را تصور شده بود که آن مرحله جعل شرعی از سوی خدا یک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جعل حقّ و آثار از این قبیل ندارد که حقّ العبد بیاورد یا حقّ الله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است، بعد از که جعل احکام شد تمام احکام دارای دو تا خصوصیت می‌شود یا حقّ الله یا حق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 العبد دو تا حقی وجود ندارد، یک حقّ است حق العبد هم یک حق است و حق الله هم یک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کامل شد فقهاً حق العبد مقدم بر حق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اجاره نفسه لصوغ الاوانی من احدهما و اجرته أیضا حرام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این قرار است که اجرت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اقتناء اوانی حرام بود سایر تصرّفات حتی اقتناء نگهداری آنگاه حرام است، ساختن و تبدیل کیفیت و ایجاد کیفیت برای ذهب و فضه هم حرام است و اجرت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اجرتی که بر فعل منهی عنه باشد اعتبار شرعی نخواهد داشت یعنی فعل حرام محترم نیست تا اینکه اجرتی داشته باشد و یا ضمانی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نکته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اجرت دارد و هر عملی که ضمان دارد باید از سوی شرع آن عمل و مال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باشد که متعلق نهی نباشد، مالی باشد که حرمت شرعی در استعمال آن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عملی که از سوی شرع نهی شده این عمل محترم نیست، احترام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محترم نبود استحقاق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اجرت گرفتن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ظروف طلا و نقره واجب است بکشند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صاحبهما کسرهما و أمّا غیره فان علم أن صاحبهما یقلّد من یحرّم اقتنائهما أیضا و انّهما من الافراد المعلومه فی الحرمه یجب علیه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نکاتی دارد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صاحب و مالک ظرف طلا و نقره که آن ظرف را بشکند و خرد کند که از حالت ظرفی بیرون بیاید و اما غیر مالک آیا می‌تواند تصرف کند در جهت شکستن آن ظرف‌ها،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مالک اگر بداند که مالک آن طلا و نقره از کسی تقلید می‌کند که او مرجع اقتناء و نگهداری ظرف طلا و نقره را حرام می‌داند و این دو موردی که الان است از افراد معلوم در حرمت است یعنی ظرف آشامیدنی، ظرف آماده برای آشامیدن و ظرف آماده برای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که افراد معلوم به حساب می‌آید آن ظرفی است که برای خوردن و آشامیدن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آن غیر یعنی بر آن مومن غیر نهی این صاحب ظرف را از آن اقتناء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 این را از بین ببرید نگهداری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از چه قبیل نهی است ارشاد است یا نهی از منکر است؟</w:t>
      </w:r>
    </w:p>
    <w:p>
      <w:pPr>
        <w:pStyle w:val="BookText"/>
        <w:rPr/>
      </w:pPr>
      <w:r>
        <w:rPr>
          <w:rFonts w:ascii="IRNazanin" w:hAnsi="IRNazanin" w:eastAsia="IRNazanin"/>
          <w:color w:val="111111"/>
          <w:sz w:val="28"/>
          <w:sz w:val="28"/>
          <w:szCs w:val="28"/>
          <w:rtl w:val="true"/>
          <w:lang w:bidi="fa-IR"/>
        </w:rPr>
        <w:t>نهی ارشادی یا نهی از منکر و فرق‌شان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عنوان داریم در فقه که مسئولیت برای مکلف ایجاد می‌کند و نقش اصلاحی برای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مهم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که با ضمیمه به آن می‌گوییم ارشاد جاهل، یک کلمه دیگر هم اضافه می‌کنند ارشاد جاهل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 قاعده ارشاد الجاهل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ارشاد جاهل را در نظر گرفتیم منظور از ارشاد چیست؟ منظور از ارشاد جاهل وجوب ارشاد جاهل است بر عهده عالم نسبت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یک مومنی یک واجبی را نمی‌داند جاهل است، شما آن حکم را می‌دانید باید به او ارشاد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می‌بینیم که سلام مستحب است و جوابش واجب است، البته در این بحث داریم ممکن است این وجوب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ادارات و دانشگاه‌ها و مراکز می‌بینید یک مسئولی نشسته است یک خانمی وارد می‌شود یک اتاق است و یک مرد و زن محرم نیست با هم، هیچ مسئله‌ای نیست و آدم پایبندی هم است خطراتی هم احساس نمی‌کند، نه، اینجا یک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اجتماع الاجنبیین فی غرفه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یک مرد و زن اجنبی بدون محرمیت در یک اتاق بنشینند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طلبه هستیم مقوم اول ما التزام به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و محرمات مختفی است که یکی از مثال‌هایش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اول طلبه پایبندی به واجبات و محرمات است اگر پایبند نبود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ارشاد جاهل بسیار مهم است منتها امر به معروف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ارشاد جاهل و امر به معروف و نهی از منکر این است که ارشاد جاهل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جاهل به حکم باشد و شما عالمید،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نه موضوعات، موضوعات را نمی‌داند و خلاف می‌کند بر شما واجب نیست که ارشاد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به موضوع در دو مورد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جاهل در موضوعات نیست مگر در دو موضوع آن دو موضوع مهمی که در سرتاسر فقه از اهمیت فوق العاده برخوردار است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جهل مسئله‌ای خلافی مربوط به فروج و دماء مثلاً فرض کنید کسی اطلاع ندارد حکم رضاعی با خواهر رضاعی‌اش ازدواج کند یا خاله رضاعی بشود مسئله را بلد نیست ازدواج کند باید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فروج و دماء اگر جهل موضوعی هم باشد باید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جهل موضوعی بود ولی مربوط به دماء و فروج نبود ارشاد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به معروف و نهی از منکر با ارشاد جاهل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منکری را انجام بدهد و بداند که منکر است با وصف اینکه می‌داند منکر است با آن هم انجام می‌دهد در این صورت نهی از منکر زمینه دارد اما اگر یک منکری را انجام می‌دهد ولی آمر به معروف و ناهی خبر ندارد که این آقا الان متوجه حکم یا موضوع است یا نیست، اگر شبهه موضوعیه بود تذکر لازم نیست و اگر شبهه حکمیه بود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تذکر را قبول نکرد نوبت به نهی از منکر می‌رسد که نهی از منکر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نهیه و ان توقّف علی الکسر یجوز له کسرهما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توقف پیدا کند این نهی از منکر بر شکستن این دو ظرف می‌تواند بلکه لازم است که آن دو ظرف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قیمته صیاغتهما نعم لو تلف الاصل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شکست خود هیئت ظرف، ساختار ظرف قیمتی داشت حالا با این شکستن ضامن است یا ضامن نیست؟ اولا باید دقت کنیم که در این رابطه ابتداءً شکستن ظرف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را خواندیم توقیع شریفی که از مولایمان توسط محمد بن عثمان عمری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التّصرف فی مال الغیر بغیر اذنه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یک شهرت کاذب که شده است را کنار بگذارید که این روایت توقیع است سند ندارد، بلکه توقیع عالی السند است، بسته به معتقدات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توقیع اشکال کنیم اشکال و صدمه به معتقدات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توقیع اعتبار دارد نه اعتبار دارد که به تعبیر شیخ صدرا عالی السند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توقف علی الکسر یجوز له کسرهما و لا یضمن قیمه صیاغتهما نعم لو تلف الاصل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را شرح دادم گفتم که تصرف ابتدائی فوراً برویم اقدام بکنیم به شکستن ظرف جایز نیست نهی از منکر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 براساس دستور شرع و براساس قانون نهی از منکر که مرحله نهایی نهی اقدام عملی است، عملاً باید از منکر جلوگیری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نهی از منکر دیگر تصرف در مال غیر حرمتی ندارد و عملاً باید آن ظروف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تلف الاصل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اصل یعنی خود ماده در اثر شکستن خرد و ریز شود و از بین برود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مال است و دارای مالیت براساس قاعده اتلاف هرچند این اتلاف دستور شرعی است برای اینکه اگر حکمی از سوی شرع مجوز داشته باشد و انجامش درست است ولو خلاف شرع است در اصل، به عنوان ثانوی مجوز دارد شرعاً جایز است ولی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با حکم به ضمان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مضطر بشود می‌تواند به مال مردم تصرف کند برای رفع اضطرار جایز است اما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شرعی تکلیفی با ضمان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تلف الاصل ضمن و ان احتمل أن یکون صاحبهما ممن یقلد جواز الاقتناء أو کانتا مما هو محل الخلاف فی کونه آنیه أم لا، لا یجوز له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از این قرار است که اگر احتمال بدهد که صاحب مال تقلید می‌کند از کسی که آن مرجع تقلید اقتناء را جایز می‌داند مثل سیدنا الاستاد که می‌گوید اقتناء عیب ندارد فقط استعمال به عنوان اکل و شرب جایز نیست، این یک صورت صورت دوم هم اگر آن دو تا جنس از اجناسی باشد که محل خلاف باشد در بودن آن جنس آنیه و عدم 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آفتابه است آفتابه‌ای از طلاست، آقتابه‌ای از نقره است آیا این جزء آنیه و ظرف است یا نیست،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مصداق معلوم نباشد آنیه بودنش مشکوک است و برای اقتناء هم جواز دارد از سوی فتوای مرجع، در این صورت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غیر که آمر به معروف و ناهی از منکر است لازم نیست که تعرض کند آن صاحب مال را به شکستن آن ظرف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اولی‌که برای آن صاحب مال حرمتی وجود ندارد فتوا مجتهد برای حکم شرعی است و اعتبار شرعی دارد و مجوز است، در صورت دوم موضوع محقق نشده است، در صورتی که شک در تحقق موضوع داشته باشد حکم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حکم بر موضوع مردد قابل ترتب نیست و ترتب حکم فرع تعیین و تحقق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موضوع محقق نیست که این آنیه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زمینه برای نهی از منکر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 صدق نمی‌کند تا اینکه نهی از منکر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سوالی که تتمه‌ای از مسئله قبل بود این بود که در فقه حق العبد مقدم بر حق الله است ولی از لحاظ سلوک حق الله مقدم بر حق العبد است، یک سالک می‌گوید یا ربّ نظر تو برنگردد، بر خلق جهان مرا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 هم بکنم کتکش را بخورم حاضرم فقط رضای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حال سالک است، اشکالی که کردید و آن این بود که رضایت حق گره خورده به حق الناس، حق الناس یا حق العبد اگر رعایت نشود رضایت حق به دست نمی‌آید این باز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که شدید مسلک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اینها حق العبد است و آنچه می‌خورند از سوی مطالبه این عبد می‌خورند آنچه بدهی دارم برای این عبد دارد این را می‌دانم می‌دانید سالکید، ولی آنکه فقط حقّ مخصوص خدا از سوی خدا جعل شده است سعی‌ام این است که آن حق انجام بشود در این جهت هم ملتزم به قانونم تخطی نکرده‌ام عصیان گر نیستم هرچه حق آن عبد بود مطالبه داشت یک کتکی زدم مثل اینجا در عالم برزخ یا بعد از بزرخ کتک را بگیرد عیبی ندارد گوارایش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می‌خواهم بگویم در برابر حق الله سعی‌ام این است که هیچ تخطی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معرفت و ولایی گفته‌اند ما از گناه احساس ناراحتی داریم ولی ناراحتی‌های ما سبک است، ناراحتی اصلی ما یک نکته است و آن این است که می‌ترسیم در اثر این گناه پیش آقایمان شرمنده باشیم، این برای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سرافکندگی ما پیش آقا این را نمی‌توانیم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گناه، عذاب، کتک، شکنجه اینها برای ما مسئله‌ای نیست ولی آن شرمندگی را نمی‌توانیم</w:t>
      </w:r>
      <w:r>
        <w:rPr>
          <w:rFonts w:eastAsia="IRNazanin" w:cs="IRNazanin"/>
          <w:color w:val="111111"/>
          <w:sz w:val="28"/>
          <w:szCs w:val="28"/>
          <w:rtl w:val="true"/>
          <w:lang w:bidi="fa-IR"/>
        </w:rPr>
        <w:t>.</w:t>
      </w:r>
      <w:bookmarkStart w:id="205" w:name="pg4209_35360"/>
    </w:p>
    <w:p>
      <w:pPr>
        <w:pStyle w:val="BookText"/>
        <w:rPr/>
      </w:pPr>
      <w:bookmarkEnd w:id="20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شریعت باید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شریعت تضاد ندارد تضاد که نداشت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ندارد در صورتی که یکی دیگری را نفی نکند و باطل نداند عیب ندارد</w:t>
      </w:r>
      <w:r>
        <w:rPr>
          <w:rFonts w:eastAsia="IRNazanin" w:cs="IRNazanin"/>
          <w:color w:val="111111"/>
          <w:sz w:val="28"/>
          <w:szCs w:val="28"/>
          <w:rtl w:val="true"/>
          <w:lang w:bidi="fa-IR"/>
        </w:rPr>
        <w:t>.</w:t>
      </w:r>
    </w:p>
    <w:p>
      <w:pPr>
        <w:pStyle w:val="Heading2"/>
        <w:numPr>
          <w:ilvl w:val="1"/>
          <w:numId w:val="1"/>
        </w:numPr>
        <w:rPr/>
      </w:pPr>
      <w:bookmarkStart w:id="206" w:name="__RefHeading___Toc3561481_2281741623"/>
      <w:bookmarkStart w:id="207" w:name="_Toc69"/>
      <w:bookmarkEnd w:id="206"/>
      <w:r>
        <w:rPr>
          <w:rtl w:val="true"/>
        </w:rPr>
        <w:t xml:space="preserve">مسئله </w:t>
      </w:r>
      <w:r>
        <w:rPr/>
        <w:t>23</w:t>
      </w:r>
      <w:r>
        <w:rPr>
          <w:rtl w:val="true"/>
        </w:rPr>
        <w:t xml:space="preserve"> </w:t>
      </w:r>
      <w:r>
        <w:rPr>
          <w:rtl w:val="true"/>
        </w:rPr>
        <w:t xml:space="preserve">از فروع اوانی </w:t>
      </w:r>
      <w:r>
        <w:rPr/>
        <w:t>94/11/19</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اوانی</w:t>
      </w:r>
    </w:p>
    <w:p>
      <w:pPr>
        <w:pStyle w:val="BookText"/>
        <w:rPr/>
      </w:pPr>
      <w:r>
        <w:rPr>
          <w:rFonts w:ascii="IRNazanin" w:hAnsi="IRNazanin" w:eastAsia="IRNazanin"/>
          <w:color w:val="111111"/>
          <w:sz w:val="28"/>
          <w:sz w:val="28"/>
          <w:szCs w:val="28"/>
          <w:rtl w:val="true"/>
          <w:lang w:bidi="fa-IR"/>
        </w:rPr>
        <w:t xml:space="preserve">مسئله آخر بحث اوانی 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آنیه أنها من احدهما أم لا أو شکّ فی کون شئ مما یصدق علیه الآنیه أم لا، لا مانع من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ظرف طلا و نقره گفته شد که اگر ظرف از طلا و نقره باشد بنابراینکه اقتناء جایز نباشد باید شکسته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مالک این کار را نکند کس دیگری می‌تواند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ابتداءً نهی از منکر بکند آنگاه اگر نهی از منکر را نپذیرفت فرد دیگری به عنوان یک مسلمان می‌تواند آن ظرف را بشکند و اگر تلف شود اصل مال ضامن است اما ضامن هیئت و صیاغت و ساخت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 این بود که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آیا شکستن بعد از نهی از منکر ضمان به عهده شرع است یا کاسر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شد که در اینجا ضمان باید متعلق به بیت 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کسی که این کار را انجام می‌دهد به دستور شرع عملیات شکاندن ظرف را انجام داده، پس از که به دستور شرع باشد باید مسئله ضمان مربوط باشد به شرع و از بیت المال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این سوال آنچه که می‌توان گفت از این قرار است که درباره نهی از منکر قضیه به نحو قضیه حقیقیه است واجب است بر هر مکلفی که نهی از منکر انجام بدهد ولیکن اگر این نهی از منکر احیاناً تبعاتی از قبیل ضمان داشت آنها هم جزء تبعات و هزینه‌ها و خرجی است که آدم در جهت انجام تکلیف الهی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آب وضو را بخرد باضعاف قیمت، آن اضعاف قیمت باید بگوییم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الهی است گاهی تکلیف الهی یک هزینه‌هایی هم دارد که انجام بشود و از دید اخلاقی می‌توان گفت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هزینه‌ها هم برای مکلّف اجر و پاداشی داشته باشد مثل کسی که در جهاد برود و هزینه مالی بکند اجر و پاداشی در پیشگاه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سیّد در این فتوا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آنیه أنّها من احدهما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موضوعیه فحص لازم نیست</w:t>
      </w:r>
    </w:p>
    <w:p>
      <w:pPr>
        <w:pStyle w:val="BookText"/>
        <w:rPr/>
      </w:pPr>
      <w:r>
        <w:rPr>
          <w:rFonts w:ascii="IRNazanin" w:hAnsi="IRNazanin" w:eastAsia="IRNazanin"/>
          <w:color w:val="111111"/>
          <w:sz w:val="28"/>
          <w:sz w:val="28"/>
          <w:szCs w:val="28"/>
          <w:rtl w:val="true"/>
          <w:lang w:bidi="fa-IR"/>
        </w:rPr>
        <w:t>شبهه اگر شبهه موضوعیه باشد گفته می‌شود که در شبهه موضوعیه فحص لازم نیست مگر در دو مورد یعنی دو مورد تخصصّا خارج است و دو مورد تخصیصا، آن دو موردی که تخصصا خارج است مورد دماء و فروج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 شبهه عادی نیست حاکم است باید فحص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موردی که تخصیصا خارج است عبارت است از استطاعت و دیون که بر این دو مورد باید فحص انجام بشود، سرّش را هم فقهاء گفته‌اند که اگر فحص نشود مخالفت عملیه کثیره‌ای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گفته شود که شبهه موضوعیه باید فحص بشود، بعضی از صاحب نظران گفته می‌شود بر این‌اند که شبهه موضوعیه هم فحص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را توجه داشته باشید در شبهه حکمیه همیشه فحص لازم است و تمسک به اصل در شبهه حکمیه قبل از فحص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شبهه موضوعیه اگر فحص‌اش میسور باشد عقلاء می‌گوید باید فحص بشود جایی که میسور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میسور است باید فحص بشود هم عقلاء و هم احتیاط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یعنی آن موضوع خبره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است مسکر و زرگر و اینها و کسی که کارش فلز و فلزکاری است با دستگاه با یک آزمایش بسیار ساده‌ای می‌تواند تشخیص بدهد این نقره است یا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این است که در شبهه موضوعیه‌ای که فحص میسور باشد اهل خبره باشد باید مراجعه کرد و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اقتضای احتیاط دینی این است و عدم مراجعه بی احتیاطی یا احیاناً بی موالاتی در پی داشته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خبره و اعتبار آن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خبره را قبلاً تعریف داشتیم که امری که مورد اختبار و اکتشاف اهل خبره است از امور عرفی نباشد بلکه از امور اختصاصی باشد که بعضی از اقشار بتوانند آن امر را در اثر تعلیم و تعلّم به توسط مقدمات و موخراتی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مثلاً وسائل طبابت و مهندسی و معماری و همین طور جنس شناسی و غیره که متناول ید و دسترس همه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در متعلق وجود دارد همان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درباره خود اهل خبره، اهلیّت یعنی آن علم و آن آگاهی لازم را داشته باشد تا قدرت بر تشخیص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شرط مربوط می‌شود به اهلیت اهل خبره شرط دوم مربوط می‌شود به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که شرط اعتبار است این است که اهل خبره خودش احراز کند نظر را احتمالی ندهد مثل بعضی از مهندسین یا بعضی از پزشک‌ها که احتمالا بگوید کار از این قرار است، احتمالاً بیماری این باشد این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را قطعی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نظر اعلام احراز مطلب لازم است اگر اعلام بکند احراز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می‌شود اغراء به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در اهل خبره این است که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پزشکی یک رأی را می‌دهد و پزشک دیگر رأی دیگر هر دو از اعتبار ساقط می‌شود، نه، تعارض آن شرط اعتبار خبرویت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در فتوا که یک رأی اهل خبره اعتبار دارد اعتبار این شهرت در آن صورت است که مخالفی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التحقیق منظور از شهرت در فتوا شهرت قدمائی است و این شهرت قدمائی مخالف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ظرفیت برای دو شهرت قدمائی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بود شهرت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ظرف آنیه از طلا و نقره شود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 کند در آنیه‌ای که آن آنیه از طلا و نقره است یا نیست، شبهه می‌شود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درباره شئ‌ای که صدق می‌کند بر آن شئ آنیه یا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آفتابه‌ای از طلاست در این دو صورت سید فرموده‌اند که مانعی از استعمال این اوانی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هر دو مثال شبهه موضوعیه بود و در شبهه موضوعیه همان طوری که فحص لازم نیست اصل هم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جاری در مسئله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که جاری می‌شود به ترتیب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حرمت، منتها این استصحاب هم حکمی است و هم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در شبهه حکمیه است و هم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بر مبنای سیدنا الاستاد و بر مبنای محقق خراسانی جاری است اما بر مبنای میرزای نائینی و سیدنا الامام الخمینی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استصحاب در شبهه حکمیه را جاری نمی‌داند چون معارض با عدم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جاری می‌شود چون استصحاب حکمی ثبوتی جاری نمی‌شود، ثبوتی‌اش معارض می‌شود اگر استصحاب حکمی عدمی باشد که معارضه نمی‌کند، معارضه با استصحاب عدم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شبهه حکمیه می‌فرماید همیشه معارض است به اصاله عدم جعل به 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مستصحب عدم حکم بود استصحاب جاری است و معارض هم ندارد چون معارض عدم جعل بود و این عدمی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می‌فرماید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استصحاب مناقشه کنید و بگویید استصحاب عدم ازلی اعتبارش ثابت نیست و اشکال ندارد چون که استصحاب عدم ازلی شبهه مثبت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مثبت بود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استصحاب شبهه کنید اصل برائت است، اصل برائت جاری می‌شود هم برائت عقلی و هم برائت شرعی</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اما تحقیق این است که در اینجا ما نسبت به اجراء اصل اگر شبهه موضوعیه بود که بدون فحص اصل اجراء می‌کنیم استصحاب یا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شبهه حکمیه بود که شبهه حکمیه مفهومیه باشد که معیار شبهه مفهومیه این است که شک ما برخواسته از سعه و ضیق مفهوم باشد که بگوییم مفهوم اناء فقط همان انائی است که آماده برای اکل و شرب است یا آن انائی که آب را هم نگه می‌دارد آفتابه هم اناء است شک مربوط شد به مفهوم، شبهه مفهومیه معیارش شبهه در سعه و ضیق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که شد در اثر این شبهه مفهومیه شک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شامل آفتابه نقره هم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شک نداریم، نقره است آفتابه است حکم شامل این آقتابه نقره‌ای می‌شود یا نمی‌شود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حکمیه اصل می‌توانید جاری کنید اما بعد از فحص، تا فحص نکردید اگر اصل جاری کنید می‌شود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کالعامد است منتها خود عاصی عامد نسبت به عمل است و جاهل قاصر عامد نسبت به مقدمه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حکمیه و شبهه موضوعیه بناء این شد که اول استصحاب و اگر استصحاب جاری نشد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کنیم به کجا مراجعه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فحص هم گفته‌اند بعد از که فحص کردید و احتیاج به فحص پیدا کردیم اگر موضوع و این معنای ظرف اگر معنای عرفی بود به عرف مراجعه می‌کنیم و اگر معنای قسمت خاصی از عرف بود مراجعه به اهل خبره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جاها گفته می‌شود که مراجعه به مجتهد بکند مراجعه به مجتهد معنی ندارد مگر از آن طریقی که ما گفتیم که مجتهد دسترسی دارد، مجتهد هم از عرف عام می‌تواند تبیّن بکند و هم از عرف خاص و ما هم که مقلدیم اعتماد داریم مراجعه به مجتهد هم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در شبهه مفهومیه استصحاب جاری نمی‌شود مطلقا نه استصحاب موضوعی و نه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جاری نمی‌شود برای اینکه در شبهه موضوعیه موضوع مشکوک ما غیر از موضوع متیقن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غیر از ظرف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علمی آن اتصال شک و یقین برقرار نیست، در استصحاب موضوع متیقن همان موضوع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استصحاب موضوعی جاری نمی‌شود و استصحاب حکمی جاری نمی‌شود برای اینکه شک در بقاء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شمول حکم داریم نه اینکه حکم بوده الان باقی است یا نیست از ارکان استصحاب شک در بقاء حکم است، شک در بقاء‌حکم نداریم بلکه شک در شمول حکم داریم و شک در شمول حکم که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مطلب فرق می‌کند حکمی که مربوط می‌شود به شبهه مفهومیه استصحاب نسبت به خود شبهه مفهومیه جاری نمی‌کنیم نه حکمیه مفهومیه نه نسبت به حکم و نه نسبت به موضوع، حکمی که مربوط می‌شود به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حرمت است، این حرمت استعمال مربوط می‌شود به منشأ این شک که می‌شود شک در مفهوم به عبارت دیگر منشأ شک ما در حرمت می‌شود شک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 خود شبهه مفهومیه نیست استصحاب در شبهه حکمیه است منتها منشأ شک که در حکم شک در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حکمیه شد در شبهه حکیمه بعد از فحص استصحاب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فحص هم اگر موضوع همین نقره و همین ظرف شناسی که این آفتابه ظرف است یا نیست، اگر یک امر بسیطی بود برای همه مردم روشن بود از اهل اصطلاح سوال می‌کنیم اگر نه از مسکر و اهل صنعتگر ظروف باید سوال بکنیم که می‌شود عرف خاص و عرف خاص یعنی اهل خبره، عرف خاص و اهل خبر دو تا اصطلاح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نوبت به استصحاب و برائت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مورد ما قاعده داریم در صورتی که قاعده داشته باشیم نوبت به اصل شرعی که استصحاب باشد و اصل عقلی که برائت باشد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اباحه داریم، اصاله الحلّ یا اصاله الاباحه از قواعد فقهیه است و اتفاقا موردش هم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مقدم بر اصل است، قاعده در سطح و حد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جزء مجموعه امارات است و تقدم اماره بر اصل، جایی که قاعده باشد حاکم بر اصل است یعنی زمینه برای اصل دیگر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قاعده حل است قاعده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جایز است یا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حلّ و اباحه این است که این دو تا یک اصل هستند در حقیقت منتها با دو تعبیر مثل عسر و حرج که دو موضوع مرکب بشود که قلمرو خودش را پوشش بدهد، شمول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در استعمالات، حلّ در اکل و شرب دلیل اعتبار هر دو قاعده یکی است منتها هر دو عنوان که زمینه بشود نطاق و حوزه را کامل پوشش می‌دهد خوردنی باشد استعمال 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اباحه داریم و در صورتی که اصاله الاباحه داریم نیاز به اصل نداریم نه اصل شرعی و نه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هرچند با ارائه این تحقیق در فتوا و در نتیجه فرق نمی‌کند، نتیجه هر دو یکی است منتها برای ما آگاهی می‌دهیم که اگر خواستیم در مرحله استدلال ورود پیدا کنیم درجه بندی در اختیار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می‌گوید که چرا مسائل مستحدثه ندارید بحث طهارت را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طهارت شنا یاد دادن است، اجتهاد آموزی است، قواعد شیوه استدلال درجه بندی ادله، کارآموزی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باب طهارت را کامل واقعاً اگر کامل بگیرید توان استدلال اجتهادی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مسائل مستحدثه ببینیم اثرش ممکن است خوب باشد بهتر از این باشد اما این قدر قواعدی که در باب طهارت است هیچ بابی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نکته‌هایش این است که فقهاء قدس الله انفسهم الزاکیات اکثریت فقهاء موفق نشدند که به باب‌های دیگر برسند، باب طهارت باب انتهای عمر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طهارت را آنقدر بحث کردند آنقدر کار کردند آنقدر مطلب درآوردند که واقعاً کتاب طهارت یعنی شنا در بحر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فقهاء در تاریخ از طهارت و صلاه کم است که بالاتر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فقیه دقیقا طهارت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بحث طهارت خیلی دقیق در نظر بگیرید طهارت شیخ انصاری و طهارت فقیه همدانی که فقیه همدانی جزء مبتکرین هم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استدلال جدید را فقیه همدانی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سیدنا الاستاد و سید الحکیم و شهید صدر هم که فقط طهارت را قسمتش را در بحوث فقیهه گفته است و کامل نشد متاسفانه دو جلد شده اما آن دو جلدی که دو جلد است 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فقهاء در این مبحث آمده‌اند و خوب کار کرده‌اند، در تاریخ دو تا فقیه موفق شدند یکی تمام ابواب فقه را کامل کامل بنویسد دیگری تمام ابواب فقه را به طور کامل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طور کامل مبسوط نوشته است صاحب جواهر است که به قول شیخ جواد مغنیه می‌گوید الجواهر معجزه، با معادلات تقریبا نمی‌سازد، البته صاحب جواهر هم کارش به جایی رسیده بود که گفته شد به بقیه کارهایش تقریبا نمی‌رسید همه‌اش بود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که موفق شد کل ابواب فقه را تدریس کند سیدنا الاستاد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اهلیت درس و بحث فقه را داشته باشد فقط درس و بحث یعنی کار اصلی‌تان بعد از عبادت درس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اگر موفق بشود اصلی و فرعی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دو چیز است عبودیت و درس، فرعی کارهای زندگی بی تفاوت دنبال کنید شد که شد نشد هم که نشد دنیا که آخر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همه ما توفیق تحصیل و تعلم و دقت در فقه اهل بیت عنایت بفرما</w:t>
      </w:r>
      <w:r>
        <w:rPr>
          <w:rFonts w:eastAsia="IRNazanin" w:cs="IRNazanin"/>
          <w:color w:val="111111"/>
          <w:sz w:val="28"/>
          <w:szCs w:val="28"/>
          <w:rtl w:val="true"/>
          <w:lang w:bidi="fa-IR"/>
        </w:rPr>
        <w:t>.</w:t>
      </w:r>
      <w:bookmarkStart w:id="208" w:name="pg4209_35365"/>
    </w:p>
    <w:p>
      <w:pPr>
        <w:pStyle w:val="Heading2"/>
        <w:numPr>
          <w:ilvl w:val="1"/>
          <w:numId w:val="1"/>
        </w:numPr>
        <w:rPr/>
      </w:pPr>
      <w:bookmarkStart w:id="209" w:name="__RefHeading___Toc3561483_2281741623"/>
      <w:bookmarkStart w:id="210" w:name="_Toc70"/>
      <w:bookmarkEnd w:id="208"/>
      <w:bookmarkEnd w:id="209"/>
      <w:r>
        <w:rPr>
          <w:rtl w:val="true"/>
        </w:rPr>
        <w:t xml:space="preserve">فصل فی احکام التخلی </w:t>
      </w:r>
      <w:r>
        <w:rPr/>
        <w:t>94/11/20</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احکام التخلی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احکام التّخلی مسئله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حال التّخلی بل فی سائر الاحوال ستر العوره عن النّاظر المحترم سواء کان من المحارم أم لا رجلاً أو امرة حتّی عن المجنون و الطفل الممیز کما أنه یحرم علی النّاظر أیضا النظر الی عوره الغیر ولوکان مجنونا أو طفلاً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مطهّرات در شرف اتمام است و کم کم وارد بحث وضو و غسل می‌شویم و در مقدّمه وضو از احکام تخلی در فقه بحث می‌شود که تخلی احکامی دارد و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این بحث نشان می‌دهد که اگر حکّام جور مسلمین در تاریخ پس از زمان ائمه فاسد و منحرف نبودند احکام اسلامی آن قدر جامع و جالب است که چیزی را ناگفته نگذاشته است و احکام تخلی یک بحثی است که شرافت و جایگاه انسان را اعلام می‌کند که با حیوانات دیگر فرق دارد در حال تخلی هم احکام و آدابی است که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به عنوان مسئله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حال تخلی بلکه در سایر احوالات واجب است ستر عورت از ناظر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عورت قبل و دبر که شرحش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ناظر محترم انسانی که عورت را اگر ببیند به وجهی موجب التذاذ یا تحریک جنبه‌های شهوانی‌اش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ناظر محترم در برابر طفل غیر ممیز است و محترم یعنی کسی که می‌فهمد و مسائل جسمانی برایش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از ناظر محترم واجب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حکم در مسئله اول</w:t>
      </w:r>
    </w:p>
    <w:p>
      <w:pPr>
        <w:pStyle w:val="BookText"/>
        <w:rPr/>
      </w:pPr>
      <w:r>
        <w:rPr>
          <w:rFonts w:ascii="IRNazanin" w:hAnsi="IRNazanin" w:eastAsia="IRNazanin"/>
          <w:color w:val="111111"/>
          <w:sz w:val="28"/>
          <w:sz w:val="28"/>
          <w:szCs w:val="28"/>
          <w:rtl w:val="true"/>
          <w:lang w:bidi="fa-IR"/>
        </w:rPr>
        <w:t>در این مسئله دو تا حکم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مکلّف همان طوری که ستر واجب است به همان اندازه نظر هم بر عورت مومن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عورت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کافر محل بحث است که ان شاء الله در ادامه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ادله‌ای که در این رابطه اقامه می‌شود اولا خود این بحث جزء ضروریات فقه است، در بحث ضروریات نیاز به استدلال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دأب فقه این است که بحث ضروری را هم در وادی استدلال ببرد و ادله‌ای هم ذکر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مسئله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یعنی وجوب تستّر و حرمت نظر مورد اجماع است بلکه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نصوص هم می‌فرماید در حدّی است لا یحصی</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به عنوان اینکه بحث را مستدل کرده باشیم یکی دو روایت را در این رابطه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حریز سند صحیحه است، محمد بن الحسن شیخ طوسی باسناده عن محمد بن علی بن محبوب که اسناد شیخ درست است عن العبّاس که بقباق است از اجلاء و ثقات، عن حماد که از اصحاب اجماع است عن حریز بن عبدالله که از اجلّه اصحاب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ینظر رجل الی عوره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نهی است، دستور داده شده است که جایز نیست که کسی نگاه بکند به عورت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روایت به مناسبت حکم و موضوع یعنی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سندش کامل و دلالتش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در این باب حدیثی است از حسین بن یزید از امام صادق علیه السلام عن آبائه علیهم السلام عن النبی صلی الله علیه و آله و سلم 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مناهی یک بخشی از روایات است که از اعتبار و شهرت برخوردار است، پیامبر اعظم صلی الله علیه و آله و سلم از یک تعداد امور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مناهی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 أحدکم فی فضاء من الأرض فلیحاذر علی عورته</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اگر کسی در بیابان یعنی داخل اتاق اگر نباشد و در بیابان و فضای بازی قضای حاجت داشته باشد باید حفظ کند و منع کند و بر حذر باشد نسبت به عورت خودش که مستور باشد از ناظر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شهرت سندی و دلالت خوب جزء مدرک و مستند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اکثر من أن تحصی، و فقیه همدانی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المجال 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ابواب احکام خلوت و در ابواب آداب حمام آمده است روایات مربوط به وجوب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درباره وجوب ستر عورت و حرمت نظر به آیه سوره نور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للمومنین یغضوا من ابصارهم و یحفظوا فروجهم ذلک ازکی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می‌توانیم حکم مذکور را بدون کمک گرفتن از روایات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استدلال از این قرار است دستور داده شده است که مومنین فروج خودشان را حفظ کنند و حفظ فروج یعنی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در موقع تخلی و در غیر موقع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ستر عورت از این آیه به وضوح استفاده می‌شود و دلالت این آیه بر وجوب ستر عورت تا بدانجاست که امام صادق سلام الله علیه طبق نقل صدوق قدس الله نفسه الزکیه تفسیر کرده است این آیه را به این بیان که قال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هذه الآیه که و قل للمومنین یغضوا من ابصارهم و یحفظوا فروجهم ذلک ازکی لهم فقال کلّ ما کان فی کتاب الله من ذکر حفظ الفرج فهو من الزنا الا فی هذا الموضع فانه للحفظ من أن ینظر الیه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خلاصه مضمون روایت این است که مقصود از این آیه این است که مومنین عورت خودش را از نظر ناظرین حفظ و ستر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در حدّی که در روایتی که صدوق البته به نحو مرسل نقل می‌کند امام صادق تفسیر کرده است آیه را به اینکه واجب است برای مومنین که عورت‌شان مستور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روایتی که سید مرتضی علم الهدی قدس الله نفسه الزکیه در رساله محکم و متشابه که رساله خود ایشان است از تفسیر نعمانی نقل کرده است که از امیرالمومنین صلوات الله علیه سوال شده است معنای همین آیه، آقا فرموده است معناه معنای این قول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للمومنین یغضوا من ابصارهم لا ینظر احدکم الی فرج اخیه المومن</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دوباره هم آیه را تکرار کرده است قل للمومنات یغضضن من ابصارهنّ و یحفظن فروجهم أی ممن یلحقهنّ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روایات مستفیضه و بلکه روایات متواتره و اجماع بلکه ضرورت حکم وجوب ستر و حرمت نظر به عورت مومن به طور کامل و قطعی ثابت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فرمودند اگر روایت هم نبود از آیه استفاده می‌شد و دیدید که اگر روایت نبود از آیه به سادگی مطلب و حکم استفاده نمی‌شد، این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می‌گوید شما خود آیه را از ابتداء تا انتهاء دقت کنید معنای حفظ تنها کافی نیست اما آیه را که قل للمومنین یغضوا من ابصارهم و یحفظوا فروجهم، که به عنوان حفظ مطلق نیست یحفظوا فروجهم به تناسب حفظ فروج حفظ از نظر ناظر محترم است این مناسبت حکم و موضوع است که منظور از این حفظ حفظ از ناظر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دال بر کراهت نظر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در بعضی از روایات آمده است که نگاه کردن به عورت مسلمان مکروه است و صاحب حدائق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متأخر المتاخرین که اگر مخالفت اجماع نبود قول به کراهت مورد تایید بود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نصوصی داریم از جمله نصوصی که دلالت دارد بر کراهت نظر مصحّحه عبدالله بن ابی یعفور، 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اشعری‌ها و قمی و موثقین عن علی بن حکم که توثیق خاص دارد، عن ابان بن عثمان که از اصحاب اجماع است عن ابن ابی یعفور که عبدالله بن ابی یعفور از اجلای اصحاب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مصححه می‌گوییم؟ فرق بین صحیحه و مصححه، اگر یک روایت حسنه بود یعنی یک راوی تضعیف نداشت ولی توثیق هم نداشت ولی راوی بود امامی بود وانگهی عمل اصحاب هم روی آن قرار گرفت این حسنه می‌شود 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نیست چون از اول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أیتجرّد رجل عند صب الماء تری عورته أم صبّ علیه الماء أو یری هو عوره الناس قال کان ابی یکره ذلک من کلّ احد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امام صادق علیه السلام فرمود که این رویت به عورت مسلمان و عدم تستّر آن که مورد سوال است پدر امام باقر علیه السلام این عمل را مکروه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کراهت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که واضح بود یک عده از روایات که دیدیم که دلالت داشت بر منهی عنه بودن رویت و نظر و آن روایات تصریح به کلمه حرمت نداشت امّا نهی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قواعد رجالی، قاعده حمل مطلق بر مقیّد، در آن روایات نهی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بود مطلق، کراهت که آمد تصریح شد ولو یک روایت هم باشد حمل مطلق بر مقید یعنی منظور از نهی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همه صحیحه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گفته شد، وجه استدلال هم معلوم شد که از باب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هم گفته است که اگر مخالفت اجماع نبود می‌گفتیم حمل بر کراهت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قول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الوجوه این است که این کراهت را حمل بر حرمت کنیم، این اولی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اما شرحی در این رابطه در بیان ایشان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در اصطلاح روایات موارد متعددی به معنای حرمت آمده است و با توجه به روایات کثیری که دالّ بر حرمت دارد این یک روایتی که کلمه کراهت را تصریح می‌کند با سند صحیح نمی‌تواند مقاومت در برابر دلالت آن همه روایاتی که اعلام می‌دارد حرمت را</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این اقوال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کراهت ضعیف فی الغایه و اصلاً حمل به کراهت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 نهایت ضعیف بودنش که اعلام می‌کند به این دلیل باشد که وجوب ستر عورت در فقه و حرمت نظر به عورت مسلمان در فقه جزء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و حرمت که از ضروریات بود قول به کراهت می‌شود در نهایت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روایتی که ظاهرش کراهت است به هیچ وجه نمی‌توانیم به معنای کراهت اصطلاحی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همه روایات و آن هم اعتبار سند و دلالتی که دارد به طور قطع مطلب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مطلب را ثابت کرد برای کراهت آن روایات راهگشا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کراهت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کراهتی که در حقیقت می‌تواند کراهت به معنای اشدّ باشد مبغوضیت کامل به معنای حرمت، کراهت به معنای اخفّ که بشود کراهت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روایاتی داشتیم دالّ بر حرمت این کراهت را هم معنایش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کثیر در حقیقت یک نوع تفسیری برای این کراهت می‌شود که منظور از این کراهت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قاعده</w:t>
      </w:r>
    </w:p>
    <w:p>
      <w:pPr>
        <w:pStyle w:val="BookText"/>
        <w:rPr/>
      </w:pPr>
      <w:r>
        <w:rPr>
          <w:rFonts w:ascii="IRNazanin" w:hAnsi="IRNazanin" w:eastAsia="IRNazanin"/>
          <w:color w:val="111111"/>
          <w:sz w:val="28"/>
          <w:sz w:val="28"/>
          <w:szCs w:val="28"/>
          <w:rtl w:val="true"/>
          <w:lang w:bidi="fa-IR"/>
        </w:rPr>
        <w:t>اما جواب قاعده جمع بین روایات که قاعده همان است اما یک تبصره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حمل مطلق بر مقید، اما یک تبصره‌ای دارد اگر چنانچه مطلق از لحاظ قوت دلالت در حد بالا قرار داشت و مقید قابلیت تطبیق بر مطلق را داشت در این صورت می‌توانیم به معنای مقید تصرف کنیم به وسیله قوتی که در اطلاق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همان موارد تبصره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ما در حد استفاضه بلکه قریب به تواتر دلالت دارد بر حرمت نظر به عورت مسلمان و وجوب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این قوت، اطلاق به این اندازه از قوت در برابرش یک روایتی که در ابتداء نقش تقیید دارد، تقیید به کراهت، در اینجا قوت دلالت روایات مستفیضه یا روایات متواتره بر آن روایتی که ظاهرش تقیید بود حاکم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مقیّده را تفسیر می‌کند که منظور از آن کراهت کراهت به معنای مبغوضیت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یکی است، دارای مراتب است جنس همان مبغوضیت است منتها مراتب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اشدّ حرمت است و مبغوضیت غیر اشدّ می‌شود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قوت در دلالت مستفیضه داشتیم معنای کراهت منطبق می‌شود به کراهت اشد و حرمت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قاعده رجالی هم به هیچ مشکلی برنمی‌خوریم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ستر عورت در اصطلاح روایات ستر عیب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شما به روایاتی که تمسک کردید در جهت اثبات وجوب ستر عورت نصوصی داریم دالّ بر اینکه منظور از عورت عیب مسلمان است ستر عورت یعنی اجتناب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را که مورد استناد قرار می‌دهید در جهت اثبات مطلوب به اشکال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 برای فردا</w:t>
      </w:r>
      <w:r>
        <w:rPr>
          <w:rFonts w:eastAsia="IRNazanin" w:cs="IRNazanin"/>
          <w:color w:val="111111"/>
          <w:sz w:val="28"/>
          <w:szCs w:val="28"/>
          <w:rtl w:val="true"/>
          <w:lang w:bidi="fa-IR"/>
        </w:rPr>
        <w:t>.</w:t>
      </w:r>
      <w:bookmarkStart w:id="211" w:name="pg4209_35370"/>
    </w:p>
    <w:p>
      <w:pPr>
        <w:pStyle w:val="Heading2"/>
        <w:numPr>
          <w:ilvl w:val="1"/>
          <w:numId w:val="1"/>
        </w:numPr>
        <w:rPr/>
      </w:pPr>
      <w:bookmarkStart w:id="212" w:name="__RefHeading___Toc3561485_2281741623"/>
      <w:bookmarkStart w:id="213" w:name="_Toc71"/>
      <w:bookmarkEnd w:id="211"/>
      <w:bookmarkEnd w:id="212"/>
      <w:r>
        <w:rPr>
          <w:rtl w:val="true"/>
        </w:rPr>
        <w:t xml:space="preserve">احکام تخلی </w:t>
      </w:r>
      <w:r>
        <w:rPr/>
        <w:t>94/11/24</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تخلی</w:t>
      </w:r>
    </w:p>
    <w:p>
      <w:pPr>
        <w:pStyle w:val="BookText"/>
        <w:rPr/>
      </w:pPr>
      <w:r>
        <w:rPr>
          <w:rFonts w:ascii="IRNazanin" w:hAnsi="IRNazanin" w:eastAsia="IRNazanin"/>
          <w:color w:val="111111"/>
          <w:sz w:val="28"/>
          <w:sz w:val="28"/>
          <w:szCs w:val="28"/>
          <w:rtl w:val="true"/>
          <w:lang w:bidi="fa-IR"/>
        </w:rPr>
        <w:t>بررسی روایات دالّ بر معنای ستر عورت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عنوان این است که در بحث تحلیلی گفته شد که ستر عورت واجب است اجماعاً و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می‌شود که منظور از وجوب ستر عورت ستر عیب مومن است که در بعضی از روایات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روایتی است از حذیفه بن منصور، سند هم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 شئ یقوله الناس عوره المومن علی المومن حرام فقال لیس حیث یذهبون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آن صورت که مردم فکر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عنی عوره المومن أن یذلّ ذلهّ أو یتکلم بشئ یعار علیه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عورت آن معنا نیست که مردم فکر کردند، منظور از ستر عورت این است که عیب مردم را مستور بدارد و عیب مومن را افشا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صحیحه عبدالله بن سنان است،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عوره المومن علی المومن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چیه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همین طور است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أعنی سفلیه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عورت همان مخرجین است قبل و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حیث 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معنا این طوری نیست که تو فکر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اضاعه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جز این نیست که ستر عورت عبارت است از اضاعه و افشاء کردن سرّ مومن این ستر عورت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دستگی روایات ستر عورت و جمع آنها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اشکالی که درباره وجوب ستر عورت می‌شود از این قرار است که روایات دو دسته شد، یک دسته معنایش ستر عورت به معنای ستر عورتین قبل و دبر، معنای دیگر ستر عیب مومن، بنابراین روایات که به دو دسته شد باید برویم به سمت جمع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 دلالی در کار نباشد روایات منتهی می‌شود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نصی بیاید دلالت کند بر وجوب ستر عورت ما از کجا بدانیم که منظور ستر قبل و دبر است یا ستر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 اشکال، در پاسخ به این اشکال 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 مورد اشکال قرار گرفته باشد جواب این است که تنها در بحث وجوب ستر عورت این صحیحه عبدالله بن سنان نیست تا بگوییم که منظور از ستر عورت ستر عیب است بلکه روایاتی داریم که تصریح دارد یا ظهور دارد که منظور از ستر عورت همین ستر عورت مشهور و معروف بین اهل شرع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که معنای این روایت هم اعتماد کنیم می‌توانیم بگوییم که بیان از قبیل حقیقت و مجاز است که گویا معنای حقیقی عورت همین عورتی است که عبارت است از قبل و دبر است، و معنای مجازی عورت همان عیب مومن است و ستر آن عورت، ستر عیب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وجهی است برای جمع بین این دو دسته از روایات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مضافا بر این که لحن این دو روایت از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مثل صحیحه عبدالله بن سنان که می‌فرماید منظور از ستر عورت ستر عیب مومن است این روایت لحنش لحن اخلافی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احکام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با بیان احکام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دسته از روایات دو قلمرو جدایی دارد، آن دسته از روایات که اکثریت را تشکیل می‌دهد در جهت بیان احکام فقهی است و این دسته از روایات که می‌فرماید منظور از ستر عورت، ستر عیب مومن است در جهت بیان احکام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اشکال و تعارض و اصطکاکی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هم معلوم است، کسی که اهل فحص است و با فقه آشناست با یک آشنایی نسبی هم مفاهیم اخلاقی و احکام شرع احکام الزام فقهی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بعد از ملاحظه این روایات می‌بینیم اصلاً امکان ندارد که ستر عورت را به طور کلّ حمل کنیم به ستر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روایت حنان بن سدیر است، سند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و عن محمد بن یحیی عن احمد بن محمد عن محمد بن اسماعیل بن بزیع جمیعاً عن حنان بن سدیر، سند که رجالی است معتمد و موثق، با دو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یعنی عن سدیر که از اصحاب امام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دخلت أنا و ابی و جدّی و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وارد حمام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حماما بالمدینه فاذا رجل فی البیت المسلخ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یک مردی آن سر آن دکّه حمام، مسلخ همان رختکن که آنجا که سفره‌ای است می‌نشینند و گاهی تکیه می‌دهند و گاهی هم نماز می‌خوانند می‌گویند مسلخ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رجل فی البیت المسلخ فقال لنا من أیّ قوم فقلنا من اهل العراق فقال ایّ العراق فقلنا کوفیّون فقال مرحبا بکم یا اهل الکوفه أنتم الشعار دون الدثار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مرحبا به شما اهل کوفه شما اهل عباء و قباء هستید لباس تویی و رویی بلند که ترجمه‌اش می‌شود عباء و قباء، شما لباس سنگین دارید این چه وضعی است الان در 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یمنعکم من العزر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منع کرد شما از ازار یعنی لنگی که از زانو تا کمر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رسول الله صلی الله علیه و آله و سلم قال عوره المومن علی المومن حرام قال فبعث ابی الی عمی کرباسه فشقها باربعه ثم اخذ کل واحد منا واحدا ثم دخلنا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دستور به ما دادند رفتیم پارچه خریدیم تکّه تکّه کردیم و لنگ بستیم و وارد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فسئلنا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این آقایی که به ما این دستور را داد آدم عادی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فاذا هو علی بن الحسین علیه السلام</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این روایت با این متن اعلام می‌دارد که منظور از ستر عورت یا همان متنی که آنجا خواندید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 المومن علی المومن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ستر عورت با لنگ است و ستر عورت متعارف بین اهل شرع است و قابلیت حمل بر ستر عیب در کار نیست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ستر عورت فرقی بین محارم و غیر آن نیست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حال التخلی بل فی سایر الاحوال ستر العوره عن الناظر المحترم سواء کان من المحارم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برای اهل علم لازم است تبلیغ محرم و نامحرم بین محارم است که بسیار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نامحرم‌هایی که محرم حساب می‌آید بین فامیل و محارمی که ستر عورت اصلاً فکر نمی‌کنند بین خودشان، نیاز به تبلیغ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در بین مردم در احوالپرسی پدر جوان یا برادر جوان با خواهر جوان خودش، پدر جوان با دختر جوان خودش روبوسی می‌کند اینها اصلاً اشکال جدی دارد و بسیار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پیامبر اعظم با حضرت صدیقه طاهره صورت بانو را می‌بوسید، اولاً آنها در خصائص است و ثانیا در آن بوسیدن گفته می‌شود که در پیشانی، مثلا شما خواهر بزرگ‌تر خودتان را که احوالپرسی می‌کنید پیشانی مسجدش را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مسائلی فوق العاده برای مردم متدین پیروان اهل بیت که باید مورد توجه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از محارم تقریباً مسئله‌ای ندارد، حالا دو تا برادرند با هم می‌روند حمام تقریبا سن‌هایش با هم فرق ندارد بگوید فرقی ندارد یا دو تا خواهرند بسیار کار مهمی است واجب است ستر عورت جداً بلا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کان أو أمرأه حتی عن المجنون و الطفل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غیر ممیز باشد ستر عورت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ممیز ستر عورت واجب نیست برای اینکه اصل برائت است، للاصل و للسیره و لعدم شمول الادله، سه تا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شک در تکلیف،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اطفالی که هنوز ممیز نشده‌اند بالاخره ستر عورتی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ستر عورت برای غیر محارم مخصوصاً پدر، مادر مخصوصا برای طفل غیر ممیز حرجی می‌شود و حداقّل عسر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سالبه منتفی به انتفاء موضوع</w:t>
      </w:r>
    </w:p>
    <w:p>
      <w:pPr>
        <w:pStyle w:val="BookText"/>
        <w:rPr/>
      </w:pPr>
      <w:r>
        <w:rPr>
          <w:rFonts w:ascii="IRNazanin" w:hAnsi="IRNazanin" w:eastAsia="IRNazanin"/>
          <w:color w:val="111111"/>
          <w:sz w:val="28"/>
          <w:sz w:val="28"/>
          <w:szCs w:val="28"/>
          <w:rtl w:val="true"/>
          <w:lang w:bidi="fa-IR"/>
        </w:rPr>
        <w:t>و ثانیاً سالبه منتفی به انتفاء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منتفی به انتفاء موضوع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این است که موضوع به طور کامل منتفی باشد 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نیست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منتفی به انتفاء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سالبه منتفی به انتفاء موضوع است ولیکن به توسط عدم وجود قید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دخل در موضوع دارد، قید موضوع هم منتفی بود در حقیقت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بحثی که داریم دستور که آمده است وجوب ستر نسبت به ناظری که اهل قصد است در نظرش قصدی هم دارد، قصد قید است برای موضوع، در صورتی که غیر ممیّز است معمولا قصد ندارد قصد نظر که نداشت سالبه منتفی به انتفاء موضوع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قلم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هم حدیث رفع قلم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است این حدیث رفع قلم سه مورد دارد، آنکه 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کتاب خصال صدوق باب خصال ثلاثه از امیرالمومنین علیه السلام روایت مشهور بین فریقین که نیاز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اگر مشهور شد مساوی است با مستفیض، که سیدنا الشهید صدر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 الرواییه دون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سندش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القلم عن الثلاثه عن الصبی حتی یحتلم و عن المجنون حتی یفیق و عن النائم حتی یستیقض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اوّل آن رفع قلم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 قلم در اینجا و در حدیث رفع یک ظهور دارد یک ظهور عرفی دارد یک اشکالات بحث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اشکالاتی که ما در بحث اصول داریم که این رفع مواخذه است یا رفع تکلیف است یا رفع وضع است، آن اشکالات همه‌شان برخواسته از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فتوا و استنباط محل اعتماد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ظهور عرفی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دیگر صبی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است و در این ظهور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مکلف نبود قلم تکلیف که نبود دیگر وجوب و حرمتی متوجه صبی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تا نکته‌ای که اضافه شد و آن سه دلیلی که صاحب جواهر فرمودند غیر ممیز مکلف به حرمت نظر نیست و مکلفین هم نسبت به غیر ممیز حکم به وجوب ستر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مجنونا</w:t>
      </w:r>
    </w:p>
    <w:p>
      <w:pPr>
        <w:pStyle w:val="BookText"/>
        <w:rPr/>
      </w:pPr>
      <w:r>
        <w:rPr>
          <w:rFonts w:ascii="IRNazanin" w:hAnsi="IRNazanin" w:eastAsia="IRNazanin"/>
          <w:color w:val="111111"/>
          <w:sz w:val="28"/>
          <w:sz w:val="28"/>
          <w:szCs w:val="28"/>
          <w:rtl w:val="true"/>
          <w:lang w:bidi="fa-IR"/>
        </w:rPr>
        <w:t>اما سید اضافه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شرحی هم نداده است و احتیاطی هم در کار نیست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یحرم علی الناظر أیضا النظر الی عوره الغیر ولو کان مجنونا أو طفلا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متن گفته می‌شود از این قرار است که ادله اطلاق دارد، اطلاق ادله ستر شامل همه این موارد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طفل غیر ممیز که از قلمرو خطاب بیرون است بماند اما مجنون هم مشمول این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ممکن است گفته بشود که درباره نظر ناظر محترم نسبت به عورت مجنون که حکم معلوم است او مجنون است ناظر محترم که مجنون نیست، ناظر محترم که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مسئله واضح است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مجنون چه می‌شود که مجنون نظری بکند به طرف عورت مکلف دیگر یا طفل ممیز، در اینجا چیزی که گفته می‌شود باید بگوییم که بعد از اطلاق عمل به احتیاط، یعنی این حکم هرچند بار تکلیف دارد ولی در عمل وضعیت حکم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نگاه کردن بعد از اینکه صورت بگیرد یک نوع عمل وضعی است، عمل وضعی درباره مجنون هم مثل ضمانات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توجیهی است که در جهت صحت و استحکام این متن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درباره مجنون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درباره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مجنون باید توجه کنیم مجنون مجنونی نباشد که دارای ادراک نیست بلکه مجنونی که ادراک داشته باشد که از اینجا نظر سید یزدی طباطبایی که ایشان فوق العاده دقیق است و یکی از فقهایی که دقت نظر فقهی‌شان معرکه است سید طباطبایی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موفقیت فقها و فضلاء احترام به سلف صالح است، یکی از عوامل سلب توفیق بی احترامی به فقهاء و سلف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که این مطلب را گفته است از ضمن بیان‌شان این نکته ممکن است استفاده بشود به عنوان دلیل بر عدم جواز نظر بر عورت حتی نسبت به مجنون، این نکته که مجنون حالت انسانیتش را از دست می‌دهد، حالت جسمانی‌اش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جسمانی‌اش که محفوظ بود حالت شهوانی دارد و اگر کشف نتوانیم که ملاک در رویت عورت تهییج شهوانی است حداقل در حد حکمت بتوانیم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مجنون حالت شهوانی که دارد لذا نگاه کردنش باید ممانعت بشود هرچند خودش تکلیف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است ممانعتش بکند، چون او هم ممکن است به فساد و افساد کشیده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مجنون هم جایز نباشد که به عورت دیگران نظر کند و دیگرانی که عقلاء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علیهم النظر الی عوره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توضیحی که داده شد که سیدنا الاستاد فرمودند ادراک، مجنونی که ادراک داشته باشد که مجنون ادارک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 است که ادارک ندارد اگر ادارک دارد که مجنون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اقوال توانستیم این توجیه را استفاده کنیم که منظور از مجنون یعنی ادراک عقلی ندارد اما ادراک شهوانی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ادراک شهوانی دارد به فساد و افساد کشیده می‌شود لذا باید از نظر به عورت دیگران ممانعت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ادراک هم نداشته باشد مجنونی است که یک حالت حیوانیت یا جسمانیت به معنای حالت کشش‌های شهوانی هم نداشته باشد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تکلیفی بر مجنون از این جهت وجود نخواهد داشت چون بحثی تحت عنوان تحریک شهوانی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حدیثی را اشاره کردیم حدیث رفع قلم که در این رابطه نسبت به مجنون هم می‌فرماید که مجنون که مرفوع القلم است اطلاقاً از هر حیث و منظور از این مجنون‌هایی که در اینجا گفته می‌شود مجنون ادواری نیست، مجنون به قول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ادواری در صورتی که حالت افاقه دارد که مجنون برایش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مطلب هم گفته شد و کامل 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عن المجنون و الطفل الممیز کما أنه یحرم علی الناظر المحترم أیضا النظر الی عوره الغیر ولو کان مجنونا أو طفلا ممیزا</w:t>
      </w:r>
      <w:r>
        <w:rPr>
          <w:rFonts w:eastAsia="IRNazanin" w:cs="IRNazanin"/>
          <w:color w:val="111111"/>
          <w:sz w:val="28"/>
          <w:szCs w:val="28"/>
          <w:rtl w:val="true"/>
          <w:lang w:bidi="fa-IR"/>
        </w:rPr>
        <w:t>»</w:t>
      </w:r>
      <w:bookmarkStart w:id="214" w:name="pg4209_35375"/>
    </w:p>
    <w:p>
      <w:pPr>
        <w:pStyle w:val="BookText"/>
        <w:rPr/>
      </w:pPr>
      <w:bookmarkEnd w:id="214"/>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که عاقل است اگر نگاه کردن به عورت غیر حرام و محرم بود عورت موضوع است و حکم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التذاذ و اینها ما نمی‌توانیم اعلام کنیم که قطعاً ملاک حکم است می‌توانیم بگوییم حکمت باشد، بیشتر از آن را جرأت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هم در حد مصلحت و ملاک اعلام نفرموده باشد در حد اشاره که در حقیقت برمی‌گردد به همان حکمت، چون مسلک خود ایشان هم بارها برای شما گفتیم که ما در تکالیف توان تشخیص ملاک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امر توان درک ملاک داریم، می‌گوییم ملاک است قطعاً درک می‌کنیم وجود ملاک را نه اینکه درک کنیم ملاک معین را، قدرت تشخیص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هم ملاک ممکن است که قطعا است ملاکش را درک می‌کنیم امر و نهی آمده اما ملاک قطعا التذاذ است معلوم نیست برای ما در حد یک حکمتی ممکن است درک بکنیم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نص برای ما کافی است که دلالت بکند نظر به عورت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مجنون هم عورت غیر است و در اینجا ابهامی نیست اما مجنون چه می‌شود با آن شرحی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هم باز هم سید در عبارت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العوره فی الرجل القبل و البیضتان و الدبر و فی المرأه القبل و الدبر و اللازم ستر اللون البشره دون الحجم و ان کان الاحوط ستره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حدود عورت که تا چه حدی است ان شاء‌الله فردا</w:t>
      </w:r>
      <w:r>
        <w:rPr>
          <w:rFonts w:eastAsia="IRNazanin" w:cs="IRNazanin"/>
          <w:color w:val="111111"/>
          <w:sz w:val="28"/>
          <w:szCs w:val="28"/>
          <w:rtl w:val="true"/>
          <w:lang w:bidi="fa-IR"/>
        </w:rPr>
        <w:t>.</w:t>
      </w:r>
    </w:p>
    <w:p>
      <w:pPr>
        <w:pStyle w:val="Heading2"/>
        <w:numPr>
          <w:ilvl w:val="1"/>
          <w:numId w:val="1"/>
        </w:numPr>
        <w:rPr/>
      </w:pPr>
      <w:bookmarkStart w:id="215" w:name="__RefHeading___Toc3561487_2281741623"/>
      <w:bookmarkStart w:id="216" w:name="_Toc72"/>
      <w:bookmarkEnd w:id="215"/>
      <w:r>
        <w:rPr>
          <w:rtl w:val="true"/>
        </w:rPr>
        <w:t xml:space="preserve">احکام تخلی </w:t>
      </w:r>
      <w:r>
        <w:rPr/>
        <w:t>94/11/25</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تخلی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ولادت با سعادت حضرت زینب سلام الله تعالی علیها برای شما پیروان اهل بیت تبریک و تهنئت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یکی از القاب شریفه‌اش شریکه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دعا و توسلات شریکه زیاره عاشوراء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عاشوراء بخواند زیارت امام حسین است و زیارت حضرت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توسلات به حضرت زینب هم طبق تجربه‌ها بسیار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عورت و نظر مشهور و غیر مشهور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احکام تخلی مسئله اول وجوب ستر عورت را بیان فرمودند که فرق بین طفل ممیز و مجنون و عاقل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مجنون را شرح دادیم و بقیه موارد شرحی لازم نداشت و گفته شد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عورتی که سترش واجب چه حد و چه اندازه و چه حدود دارد،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العوره فی الرجل القبل و البیضتان و الدبر و فی المرأه القبل و الدبر و اللازم ستر لون البشره دون الحجم و ان کان الاحوط ستره ایضا و اما الشبه و هو ما یترائی عند کون الساتر رقیقا فستره لازم و فی الحقیقه یرجع الی ستر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را دقت کنید منظور از عورت را که گفتند همان قبل و دبر که برگردیم و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ستر یعنی پوشاندن رنگ بشره و حجمش پوشاندنش لازم نیست، هرچند احتیاط این است که حجم هم پوشانده بشود که برمی‌گردیم می‌گوییم این احوط احوط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شبه همان حجم قبل و دبر که دیده بشود از پشت ساتری که است آن پارچه یا لباسی که است رقیق باشد به عنوان یک شئ‌ای به اصطلاح دیده می‌شود ستر رقیق است اینجا سترش لازم است، ستر لون که گفتیم واجب است این برمی‌گردد به ستر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بین محارم بسیار مسئله رعایت ستر عورت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خاله و برادر زاده یا دایی و خواهر زاده یا خود مادر جوان پیش فرزند خودش، البته تا طفل ممیز نشده اشکال ندارد اما در بین محارم مادر جوان نسبت به پسر جوان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گفتم روبروسی کردن مادر جوان با پسر جوان خودش قطعا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واجب در ستر عورت این است که حجم عورت هم مستور باشد پوشانده بشود آن هم بین محارم و غیر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عورت معنای عورت را شرح بدهیم، در متن آورد 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مراجعه کنیم علامه طریحی مجمع البحرین در همین کلمه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العوره القبل و الدّبر و تسمی بالسوئه لقبح اظهارها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سوئه از ماده سوء بدی، چیز بدی است به جهت اینکه اظهارش یعنی بدون ستر و بدون پوشش داشتنش زشت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عورت و سوئت مثل فرق بین انسان و بشر است مترادفین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هم در عرف شرع عورت همان مخرجین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هر دو قول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 شده است که درباره عورت اختلاف نظر وجود دارد که در واقع می‌شود تقسیم می‌شود به دو نظر مشهور و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عورت همین عبارت است از قبل و دبر براساس تایید لغت و اصطلاح شرع و تایید از دید نصوص که در بعضی از نصوص آمده است که منظور از عورت قبل و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ابی یحیی واسطی عن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العوره عورتان القبل و الدبر و الدبر مستور بالالتین فاذا سترت القضیب و البیضتین فقد سترت العوره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توضیح داد روایت برای ما معنای عورت را هم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قول مشهور است و آنچه که به عنوان دلیل اصلی ارائه می‌شود در جهت تعیین حدود عورت که سیدنا الاستاد قدس الله نفسه الزکیه هم اشاره می‌کند این است که در آیات کلمه عورت به طور صریح ذکر نشده و کلمه فروج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آیه‌ای که درباره احکام خلوت خواندیم دیدیم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وَیَحْفَظُوا 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آمده است و فروج هم صدق به همین قبل و دبر می‌کند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ادعاء بشود که بیشتر از آن عورت است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نداریم عدم دلیل دلیل بر عدم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این قول مشهور، و اما غیر مشهور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از ناف تا پشت زانو که باید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هم دارد قاضی ابن برّاج درکتاب مهذّب </w:t>
      </w:r>
      <w:r>
        <w:rPr>
          <w:rStyle w:val="FootnoteAnchor"/>
          <w:rtl w:val="true"/>
        </w:rPr>
        <w:footnoteReference w:id="329"/>
      </w:r>
      <w:r>
        <w:rPr>
          <w:rFonts w:ascii="IRNazanin" w:hAnsi="IRNazanin" w:eastAsia="IRNazanin"/>
          <w:color w:val="111111"/>
          <w:sz w:val="28"/>
          <w:sz w:val="28"/>
          <w:szCs w:val="28"/>
          <w:rtl w:val="true"/>
          <w:lang w:bidi="fa-IR"/>
        </w:rPr>
        <w:t>و دلیل هم دارد نصوصی داریم که دلالت می‌کند که عورت تا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می‌توانیم به سه روایت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از امام باقر سلام الله تعالی علیه در حدیثی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العوره ما بین السرّه و الرکبه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حدیث اربعماه در کتاب خصال صدوق قدس الله نفسه الزکیه در این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للرجل أن یکشف ثیابه عن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جایز نیست که کشف ستر کند از ران خودش یعنی تا پشت زانو باید مستور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دلالتش بر مطلوب تقریبا در حد ظاهر است بینما که روایت اول دلالتش در حد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ب محمد بن یعقوب عن عده من اصحابنا، شیخ کلینی از یک عده ازاصحابنا، هر موقع شیخ کلینی عده عن اصحابنا اعتبار دارد این عده عن اصحابنا علامه حلی در رجالش نقل می‌کند و در جلد آخر وسائل الشیعه هم آمده است، عده عن اصحابنا رجال موثقین معروفی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اگر موثقین مشخص هم نبود عده که باشد ارشاد می‌کند به وثوق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اختلاف است ولی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اسماعیل بن یسار عن عثمان بن عفان السّدوسی عن بشیر النّبال، سند ضعیف شد، از لحاظ توثیق دیگر مشکل داریم، توثیقات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نظر توثیقات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اباجعفر علیه السلام عن الحمام فقال ترید الحمام قلت نعم فأمر باسخان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فرمود گفت آب را داغ‌تر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فاتزر بازار فغطی رکبتیه و سرّته ثم قال هکذا فافعل</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داخل حمام شد لنگی گرفت از ناف تا پشت زانو بعد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می‌گفتیم قول معتبر است از فعل یا فعل معتبر است از قول که گفتیم فعل معتبر است از قول، اینجا قول و فعل با هم، این تاکید بر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آمده است و این قول خوب و مطابق احتیاط هم است و مناسب شئون مومنین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حمل روایات غیر مشهور</w:t>
      </w:r>
    </w:p>
    <w:p>
      <w:pPr>
        <w:pStyle w:val="BookText"/>
        <w:rPr/>
      </w:pPr>
      <w:r>
        <w:rPr>
          <w:rFonts w:ascii="IRNazanin" w:hAnsi="IRNazanin" w:eastAsia="IRNazanin"/>
          <w:color w:val="111111"/>
          <w:sz w:val="28"/>
          <w:sz w:val="28"/>
          <w:szCs w:val="28"/>
          <w:rtl w:val="true"/>
          <w:lang w:bidi="fa-IR"/>
        </w:rPr>
        <w:t>شیخ انصاری قدس الله نفسه الزکیه بعد از که این نصوص را نقل می‌کند و نقل قول از قاضی هم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شهرت فتوا کارساز است، مشهور آن است که گفتیم ستر قبل و ودبر فقط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دارد بر ستر عورت من السرّه الی الرّکبه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هم می‌آورد چنانکه ابن حمزه در وسیله و همین طور ابن زهره در غنیه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العوره بین السرّه و الرّکبه یستحبّ سترها</w:t>
      </w:r>
      <w:r>
        <w:rPr>
          <w:rFonts w:eastAsia="IRNazanin" w:cs="IRNazanin"/>
          <w:color w:val="111111"/>
          <w:sz w:val="28"/>
          <w:szCs w:val="28"/>
          <w:rtl w:val="true"/>
          <w:lang w:bidi="fa-IR"/>
        </w:rPr>
        <w:t xml:space="preserve">» </w:t>
      </w:r>
      <w:r>
        <w:rPr>
          <w:rStyle w:val="FootnoteAnchor"/>
          <w:rtl w:val="true"/>
        </w:rPr>
        <w:footnoteReference w:id="331"/>
      </w:r>
      <w:r>
        <w:rPr>
          <w:rStyle w:val="FootnoteAnchor"/>
          <w:rtl w:val="true"/>
        </w:rPr>
        <w:footnoteReference w:id="332"/>
      </w:r>
      <w:r>
        <w:rPr>
          <w:rFonts w:ascii="IRNazanin" w:hAnsi="IRNazanin" w:eastAsia="IRNazanin"/>
          <w:color w:val="111111"/>
          <w:sz w:val="28"/>
          <w:sz w:val="28"/>
          <w:szCs w:val="28"/>
          <w:rtl w:val="true"/>
          <w:lang w:bidi="fa-IR"/>
        </w:rPr>
        <w:t>بنابراین این حکم تا اینجا معلوم است و این استحباب یک استحباب خوبی است می‌شود گفت که مستحب موکّد است مطابق با احتیاط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مطلب درباره روایاتی که آمده بود در باب سیدنا الاستاد یک مطلبی داشت که آن مطلب ما را هدایت می‌کرد بر اینکه استحبابی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مقام استدلال آنهایی که می‌گفتند ستر عورت بین السّره و الرکبه استناد می‌کردند به روایات که روایاتش را گفتیم،</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 سندش ضعیف است، روایتی که سندش ضعیف باشد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شرعی را گفتمی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شرعی و استحباب به معنای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شرعی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ایشان روایت ضعیف دلیل و مدرک برای استحباب شرعی هم نمی‌تواند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سه تایش ضعیف است و ثانیا همین سه روایت معارض است به سه تا روایت دیگری که آنها البته می‌فرماید ضعاف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تا روایت دیگر که روایت اولش را خواندیم که مرسله بود عن ابی یحیی الواسطی عن بعض اصحابه،</w:t>
      </w:r>
    </w:p>
    <w:p>
      <w:pPr>
        <w:pStyle w:val="BookText"/>
        <w:rPr/>
      </w:pPr>
      <w:r>
        <w:rPr>
          <w:rFonts w:ascii="IRNazanin" w:hAnsi="IRNazanin" w:eastAsia="IRNazanin"/>
          <w:color w:val="111111"/>
          <w:sz w:val="28"/>
          <w:sz w:val="28"/>
          <w:szCs w:val="28"/>
          <w:rtl w:val="true"/>
          <w:lang w:bidi="fa-IR"/>
        </w:rPr>
        <w:t>مرسل جبران نمی‌شود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قابل اعتماد هم نیست و قابل انجبار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 که مرسل است و قابل انجبار براساس رأی مشهور که ضعف سند منجبر می‌شود به عمل در صورتی که سندی باشد، اگر مرسله سند نداشت سالبه منتفی به انتفاء موضوع است، عمل جابر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سند ندارد، چی را جبران کند؟ این روایت اول که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مرسل کلینی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الدبر فقد ستره الالیتان و اما القبل فستره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و دبر را برای عورت معنا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روایت شیخ صدوق است محمد بن علی بن الحسین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الفخذ لیس من العوره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روایت سید می‌فرماید اگر به آن روایات استناد کردید در جهت اثبات معنای عورت که بین السرّه و الرکبه است معارضند به این سه روایت اگر می‌گویید که این سه روایت سندش ضعیف است می‌گوییم سند روایات آن هم ضعیف است معارضه ضعاف با ضعاف اشکال ندارد و در مرحله خودش تعارض می‌کند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این روایاتی که دلالت داشت بر تحدید عورت به مخرجین روایت این بود قال قال الصادق، یک قانونی را خودتان فرموده‌اید که اگر شیخ صدوق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سند مراجعه کنیم که سند درست است یا درست نیست، اما اگر شیخ صدوق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بعد از تعارض دیگر ایشان آنچه که اعلام می‌کند جمع بین روایات اعلام نمی‌کند احوط استحبابی را نادیده نمی‌گیرد که احتیاط استحبابی را نادیده نمی‌گیرد، احوط استحبابی که دیگر جمع نیست، یک احوط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مطلوبیت دارای درجه است</w:t>
      </w:r>
    </w:p>
    <w:p>
      <w:pPr>
        <w:pStyle w:val="BookText"/>
        <w:rPr/>
      </w:pPr>
      <w:r>
        <w:rPr>
          <w:rFonts w:ascii="IRNazanin" w:hAnsi="IRNazanin" w:eastAsia="IRNazanin"/>
          <w:color w:val="111111"/>
          <w:sz w:val="28"/>
          <w:sz w:val="28"/>
          <w:szCs w:val="28"/>
          <w:rtl w:val="true"/>
          <w:lang w:bidi="fa-IR"/>
        </w:rPr>
        <w:t>ولیکن تحقیق این است که بین این دو دسته از روایت جمع کار ممکنی است، در صورتی که محمل داشته باشیم نیازی به این نداریم که بگوییم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دارد به طور طبیعی آنکه قدر متیقن است اخذ می‌شود به نحو لزوم و آنکه بیشتر از قدر متیقن است حمل بر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مطلوبیت در ستر است، ستر مطلوب است، مطلوبیت دو درجه دارد هر موقع مطلوبیت دارای درجه بود حمل به درجات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اولش می‌شود لزوم و درجه نازلش می‌شود غیر لزومی که می‌شود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که در متن آمده است درست و بلا اشکال است و عورت همان است که گفته شد منتها اگر بین السّره و الرکبه هم عورت اعلام بکنیم مشکلی ندارد منتها از باب استحباب منتها مستحب موکد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عدم فرق بین عورت مسلم و کافر</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الحرمه بین عوره المسلم و الکافر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مهمی است که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الوثقی سید یزدی قدس الله نفسه الزکیه به طور جازم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ستر فرق بین عورت مسلمان و عورت کافر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عورت مسلمان سترش برای خود مسلمان واجب است نظر کردن به عورت کافر هم به همان شکل واجب است و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مشهور و غیر مشهور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رابطه هم اختلاف نظری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این است که ستر عورت واجب است و فرقی بین مسلمان و کافر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مشهور این است که ستر عورت واجب است فقط نظر به عورت غیر مسلمان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عالمی صاحب وسائل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عورت کافر حرام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قائل به این است که نظر بر عورت کافر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صدوق را روایتی که نقل کرده است به دست می‌آوریم که نظر کردن به عورت غیر مسلم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مقدمه من لا یحضره الفقیه فرموده است که من تمام روایات را جمع نمی‌کنم، آن روایاتی را جمع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 علی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روایتی که در فقیه آمده است خواستید فتوای شیخ صدوق را پیدا کنید از مضمون و مدلول همان روایتی که در فقیه مسطّر است می‌توانید فتوای شیخ صدوق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قائل دارد مضافا بر قائل دو تا روایتی هم در این زمینه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معتبره ابن ابی عمیر یا مرسله ابی ابی عمیر محمد بن یعقوب عن علی بن ابراهیم عن ابیه عن ابن ابی عمیر عن غیر واحد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النظر الی عوره من لیس بمسلم مثل النظر الی عوره الحمار</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دلالت دارد صریحاً بر عدم حرمت و دلالت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اولاً طبق مبنای مشهور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مرسل ابن ابی عمیر است، و مرسل ابن ابی عمیر شیخ طوسی در کتاب عده بحث حجیت خبر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مراسیله کمسانید غیره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 ابن ابی عمیر را بزنطی و صفوان، سه نفر از مشایخی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مراسلیهم کمسانید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شیخ نجاشی هم مراسیل ابن ابی عمیر هم شخصاً مورد توثیق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احمد بن محمد بن ابی نصر بزنطی را نگفته است و صفوان بن یحیی را نگفته است ولی مراسل ابن ابی عمیر را خود نجاشی هم صریحاً اعلام کرده است که مورد اعتماد و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سیدنا الاستاد قدس الله نفسه الزکیه نسبت به مراسیل ابن ابی عمیر هم اعتماد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می‌گوید این روایت معتبرا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مراسیل ابن ابی عمیر را هم قبول ندارد، چون مرسل است و مرسل دیگر اعتبار از اساس ندارد، روایت بی سند است و بی سند یعنی بی پایه، بی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 بلکه قریب به اجماع می‌شود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اعتبار مراسیل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مراسیل ایشان را که قبول ندارد در این روایت می‌گوید این اعتبار دارد، برای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 عن غیر واحد، غیر واحد یعنی از مجموعه از روایات، یک جمعی از روات نه یکی دو تا و می‌شود در حد مشهور و در حد استفاضه، بنابراین می‌فرماید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سنداً و دلالتاً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محمد بن علی بن الحسین قال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انما اکره النظر الی عوره المسلم فاما النظر الی عوره من لیس بمسلم مثل النظر الی عوره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دوم می‌بینیم متن تقریبا همان متن است یعنی از نظر دلالت مشکلی نداریم ولیکن از نظر سند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صدوق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قسمش این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در حد موید می‌توانیم بگیریم و روایت اولی هم که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عدم حرمت نظر به عورت غیر مسلمان دلیل داریم و قائل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نصوصی که درباره عورت هم داریم مثلاً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 عوره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الرجل الی عوره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بر اینکه بر مسلمان جایز نیست یعنی نظر کردن به عورت مسلمان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هم آیات قرآن هم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وَیَحْفَظُوا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مومنین بود، بنابراین از آیات و روایاتی که ما مدرک اصلی قرار دادیم برای حرمت نظر قید شده بود مومنین و اخی که همان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عمومیت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هم که آمد مسئله غیر مسلمان را صریحا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بر مسئله هم که داریم بنابراین اقوی این است که حرمت نظر نسبت به عورت غیر مسلمان اشکالی نداشته باشد هرچند احوط عدم جواز نظر به غیر مسلم است که 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عدم جواز نظر تحریک شهوانی است و سوق دادن به سوی کار منکر است یعنی نستجیر بالله سوق به زنا، بنابراین آن جهت در نظر به عورت اجنبی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عورت اجنبی نگاه نشود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با توجه به این نکته می‌گوییم که احتیاط وجوبی این است که نظر کردن به عورت اجنبی هم جایز نباشد و همان طور که در متن است اعلام بشود که نظر به عورت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کافرا لا یجوز</w:t>
      </w:r>
      <w:r>
        <w:rPr>
          <w:rFonts w:eastAsia="IRNazanin" w:cs="IRNazanin"/>
          <w:color w:val="111111"/>
          <w:sz w:val="28"/>
          <w:szCs w:val="28"/>
          <w:rtl w:val="true"/>
          <w:lang w:bidi="fa-IR"/>
        </w:rPr>
        <w:t>».</w:t>
      </w:r>
      <w:bookmarkStart w:id="217" w:name="pg4209_35381"/>
    </w:p>
    <w:p>
      <w:pPr>
        <w:pStyle w:val="Heading2"/>
        <w:numPr>
          <w:ilvl w:val="1"/>
          <w:numId w:val="1"/>
        </w:numPr>
        <w:rPr/>
      </w:pPr>
      <w:bookmarkStart w:id="218" w:name="__RefHeading___Toc3561489_2281741623"/>
      <w:bookmarkStart w:id="219" w:name="_Toc73"/>
      <w:bookmarkEnd w:id="217"/>
      <w:bookmarkEnd w:id="218"/>
      <w:r>
        <w:rPr>
          <w:rtl w:val="true"/>
        </w:rPr>
        <w:t xml:space="preserve">احکام تخلی </w:t>
      </w:r>
      <w:r>
        <w:rPr/>
        <w:t>94/11/26</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تخلی</w:t>
      </w:r>
    </w:p>
    <w:p>
      <w:pPr>
        <w:pStyle w:val="BookText"/>
        <w:rPr/>
      </w:pPr>
      <w:r>
        <w:rPr>
          <w:rFonts w:ascii="IRNazanin" w:hAnsi="IRNazanin" w:eastAsia="IRNazanin"/>
          <w:color w:val="111111"/>
          <w:sz w:val="28"/>
          <w:sz w:val="28"/>
          <w:szCs w:val="28"/>
          <w:rtl w:val="true"/>
          <w:lang w:bidi="fa-IR"/>
        </w:rPr>
        <w:t>تحقیق تکمیلی درباره وجوب ستر عورت</w:t>
      </w:r>
    </w:p>
    <w:p>
      <w:pPr>
        <w:pStyle w:val="BookText"/>
        <w:rPr/>
      </w:pPr>
      <w:r>
        <w:rPr>
          <w:rFonts w:ascii="IRNazanin" w:hAnsi="IRNazanin" w:eastAsia="IRNazanin"/>
          <w:color w:val="111111"/>
          <w:sz w:val="28"/>
          <w:sz w:val="28"/>
          <w:szCs w:val="28"/>
          <w:rtl w:val="true"/>
          <w:lang w:bidi="fa-IR"/>
        </w:rPr>
        <w:t>براساس سوال و دقت بعضی از عزیزان که شد بنا شد بعضی از نکته‌های مربوط به وجوب ستر عورت توضیح و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مشهور این است که ستر عورت واجب است در حد 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مشهور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ستر عورت عبارت است از ستر بین السرّه و الرکبه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دلیلی داشت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غیر مشهور بر وجوب ستر بین سره و رکبه</w:t>
      </w:r>
    </w:p>
    <w:p>
      <w:pPr>
        <w:pStyle w:val="BookText"/>
        <w:rPr/>
      </w:pPr>
      <w:r>
        <w:rPr>
          <w:rFonts w:ascii="IRNazanin" w:hAnsi="IRNazanin" w:eastAsia="IRNazanin"/>
          <w:color w:val="111111"/>
          <w:sz w:val="28"/>
          <w:sz w:val="28"/>
          <w:szCs w:val="28"/>
          <w:rtl w:val="true"/>
          <w:lang w:bidi="fa-IR"/>
        </w:rPr>
        <w:t xml:space="preserve">اما غیر مشهور سه تا روایتی را برای اثبات مدعا اعلام کردند، این روایات عبارت بود از روایت بشیر نبّال که در این روایت از امام باقر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فاتّزر بازار فغطی رکبتیه و سرّته ثم قال هکذا فافعل</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این یک روایت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مشکلی که داریم این روایت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رجال این سند بدون توثیق اعتبار نیست مگر عثمان بن عفان سدوسی که نه توثیق خاص و نه عام و نه مدحی اسم از او نیامده لذا روایت از لحاظ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روایت اگر ضعیف شد از اعتبار نهاییاً ساقط نیست، اعتبار درجه دارد، اعتبار درجه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اعتبارش کامل است و اگر روایت در جوامع روایی آمده باشد اعتبار مّائی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ضعیف مساوی با مطرود نیست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تلقی خلاف واقعی که در بین مبتدئین هست از ذهن‌تان دور کنید که روایت که ضعیف شد یعنی مساوی با مطرود، روایت ضعیف مساوی با مطرود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اشکال می‌کنند که کافی شیخ کلینی گفته است که بعضی از روایاتش ضعیف است پس تمام، روایتی که اسم روایت روی آن آمده که در بحث رجال گفتیم اسم روایت یک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روایت روی آن آمده یک امتیاز است، راوی بودن یک امتیاز است، در جوامع روایی بودن یک روایت است و گاهی در عداد روایات معتبر آمدند امتیاز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ضعیف هم اعتبار مّائی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احکام غیر الزامیه و در مستحبات از روایات ضعیف دأب فقهاء است و مقتضای قاعده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می‌گوید من روایات را از کتبی نقل می‌کنم که به آن کتب اعتماد می‌کنم نه به تک تک روایت و تک تک در سند، اشتباه در تلقی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جلد آخر وسائل را مطالعه کنید اسماء کتب را ذکر می‌کند روایات را نقل می‌کند از کتبی که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روایاتش سندش درست نیست و کامل نشده است مطلب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روایت از خصال چهارصدگانه از حضرت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للرجل أن یکشف ثیابه عن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هم شیخ صدوق نقل می‌کند هرچند روایت مرسل است، اعتبار سندی مخصوصا از منظر سیدنا الاستاد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سومی که در این رابطه گفتیم روایتی از قرب الاسناد که نقل می‌کند از امام باقر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العوره ما بین السرّه و الرکبه</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کتاب قرب الاسناد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قرب الاسناد متعدد است، شیخ صدوق دارد، علی بن ابراهیم قمی دارد و معروف قرب الاسناد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عبدالله بن جعفر حمیری 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مجموعه از روایات مسنده عالی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یعنی سند به معصوم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السند روایتی است که سند به معصوم نزدیک است حالا به هر دلیل یا معمرین بوده‌اند یا از دستخط و کتاب‌شان نقل شده، راوی مثلاً تا معصوم دو تاست این می‌شود 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روایات برای محدثین و محققین خیلی پرجاذبه بوده که یک روایتی که عالی السند است زود از امام نقل می‌شود، دو نفر معمّر است و عمر طولانی دارد، آن نود ساله از آن نود ساله نقل می‌کند با دو واسطه می‌رسد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دیگر اینکه مثلا یکی از کتاب دیگری نقل می‌کند، کتابش قطعا رسیده مثل جامع بزنطی که شیخ طوسی از جامع بزنطی می‌تواند نقل کند عن شیخ طوسی عن احمد بن محمد بن ابی نصر بزنطی از جامع و جامعش هم قطعی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الاسناد که الان در وسائل و در کتب رجال همین قرب الاسناد عبدالله بن جعفر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الاسناد مجموعه از تمامی ائمه بوده است از هر امام مجموع روایاتش جدا کرده یک جلد کتاب تحت یک عنوان کتاب آمده بود تدوین شده بود توسط شیخ القمیین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بر اثر حوادث روزگار بقیه مجلدات مفقود یا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تایید می‌کنند که ثابت است آن قرب الاسنادی که مربوط می‌شود به امام صادق و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نقل شده است از امام صادق است و بعد هم ابیه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شاید نظر شریف‌شان که این سند را می‌گوید معتبر نیست، به دلیل این است که قرب الاسناد اعتبارش بلا شبهه است اما وجود آن کتاب فعلاً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بعضی از مجلداتش قطعاً از بین رفته ایشان علی الظاهر در وجود این دو جلد هم شبهه می‌کند که بقیه گویا مثل مرحوم علامه مجلسی این دو کتاب را تدوین می‌کند و ثابت است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قرب الاسناد دیگر با این حساب روایت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حمیری فی قرب الاسناد عن حسن بن ظریف عن حسین بن الوان عن جعفر علیه السلام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العوره بین السرّه و الرکبه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از لحاظ اعتبار روایت مدرک ما که گفتیم مستحب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روایت یک امتیاز دیگری است، سه تا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احتمال اعتبار در آن بسیار بالاست و لا بأس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مدرکی برای استحباب موکد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می‌کند استحباب موکد را که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محمول به استحباب است و موید هم آورد از ابن زهره و ابن حمزه، غنیه و وسیله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مضافا بر این فقیه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محمول بر استحباب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پس دیدیم که رأی شیخ و فقیه همدانی و اعتبار روایات اینها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مطابق احتیاط و مطابق شئون اهل شرع و ورع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مستحب موکد این است که ستر بین سرّه و رکبه باشد ولی مخالفت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درباره نظر مسلمان بر عورت کافر</w:t>
      </w:r>
    </w:p>
    <w:p>
      <w:pPr>
        <w:pStyle w:val="BookText"/>
        <w:rPr/>
      </w:pPr>
      <w:r>
        <w:rPr>
          <w:rFonts w:ascii="IRNazanin" w:hAnsi="IRNazanin" w:eastAsia="IRNazanin"/>
          <w:color w:val="111111"/>
          <w:sz w:val="28"/>
          <w:sz w:val="28"/>
          <w:szCs w:val="28"/>
          <w:rtl w:val="true"/>
          <w:lang w:bidi="fa-IR"/>
        </w:rPr>
        <w:t>اینجا مشهور بر این است که نظر جایز نیست و غیر مشهور هم قولی داریم از حر عاملی و شیخ صدوق که نظر جایز است و در این رابطه روایاتی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اصلی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عوره من لیس بمسلم مثل النظر الی عوره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گفته شد این بود که نظر اکثر از فقهاء تقریبا در حد اجماع بر این است که نظر کردن مسلمان به عورت غیر مسلمان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مشهور می‌گوید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داریم و عناوینی که داریم اختصاص دارد به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آمده و قدر متیقن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روایت را می‌گوید این روایت ابن ابی عمیر معتبر است و دلالتش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لحاظ صناعت علمی می‌توانیم بگوییم که نظر مسلمان به عورت کافر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ترک نشود خوب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این نظر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قریب به اجماع این دو روایت معرض عنهاست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مشهور قریب به اجماع 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که روایت ابن ابی عمیر و روایت از صدوق به همین مضمون این دو روایت معرض عنها است، مورد اعراض اصحاب است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که نبود عمومات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نبویین یا نبوی مورد عمل اصحاب نبود می‌گفتیم این دو تا خبر یعنی خبر ابن ابی عمیر و خبر صدوق این مورد اعتماد است ولکن نبوی که داریم که در آن نبوی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الناظر و المنظور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عمل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ابن ابی عمیر که گفت نظر به عورت کافر اشکال ندارد و آن نبوی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و المنظور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تعارض می‌کند ولکن عمل اصحاب روی نبوی تحقق یافته و عمل اصحاب باعث ترجیح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همان است که در متن آمده که نظر مسلمان به عورت کافر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یعنی جواز نظر برای مسلمان به عورت کافر یک قولی است که هیچ یکی از فقهاء قائل به این نیست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بنابراین با توجه به این توضیحاتی که داده شد متن در نهایت استحکام بود، اما سیدنا الاستاد یک اشکالی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استدلال شد در این رابطه و گفته شد که معرض عنهاست، معرض عنها دلیل نمی‌شود اشکالی نیست اعراض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مورد اعراض صغرویاً ثابت نیست چون قائل داشتیم شیخ صدوق و شیخ حر عاملی در کتاب بدایه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معرض عنها به تمام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باعث وهن در حجیت خبر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درباره مشهور داشت که مشهور من حیث الذات اعتبار ندارد، شهرت اجماع که نیست نه اجماع قولی است و نه اجماع عملی است که سیره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هم همان مشهور است منتها رویه سلبی، رویه ایجابی را می‌گوییم معمول بها و رویه سلبی آن را می‌گوییم 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موجب وهن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اعراض احیانا مدرکی است، مثل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می‌کنیم می‌بینیم چرا این را اعراض کردند اعراض را می‌بینیم لعلّ براساس احتیاط باشد، اعراض اگر مدرکی بود که اصلا اعتبار ندارد، اجماع اگر مدرکی بود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مدرکی بودن هم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المدرک کافی است درباره مدرکی بودن و احراز مدرک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اعراض ایجاد اشکال نمی‌کند که گفتیم صغرویا و کبرویاً، بنابراین براساس روایت معتبر ابن ابی عمیر می‌توانیم بگوییم که صناعت فقه این است که اینجا نظر اشکال ندارد ولکن احتیاط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درباره اعراض اولاً اعتبار اعراض همان اعتباری است که درباره شهرت گفتیم در بحث اصول و ثابت شد که شهرت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شهرت براساس مسلک سیدنا الشهید صدر قانون احتمالات بود و براساس تحلیل اصولی شهرت رأی خبرگان بود هر فقیه یک خبیر است، یک عده از فقیه می‌شود مجموعه از اهل خبره با سه تا خصوصیت قدمت زمانی و ورع و تبرح، خبرویت در آن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 در شهرت اگر فقیه شناسی داشته باشیم همان طور که قدماء روی شهرت اعتماد می‌کنند ما هم اعتماد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برای یک محقق منظور از شهرت که شهرت قدمائی است شهرت متاخرین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قدمائی برای اهل تحقیق نوعاً اطمینان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همان اعتباری که شهرت داشت همان اعتبار را اعراض دارد چون اعراض مشهور است، اعراض جنبه سلبی آن تعداد است وعمل رویه ایجابی همان تعداد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اعراض مشهوری که قدماء است یک روایتی را که اعراض بکنند موجب وهن آن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داشت خود مشهور عمل می‌کرد الان که عمل نکردند مشهور که از آن اعراض کردند حداقلّ احتمال عقلائی وهم می‌دهیم، قاعده‌ای که گفتید که اگر شک در اعتبار داشتید و شک در حجیت داشتید و شک در حجیت مساوی با عدم حجتی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عقلائی وهم که درباره یک روایت دادیم شک در حجیت آن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 این است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اعراض مشهور علی الاقل شک در حجیت می‌کنیم و شک در حجیت مساوی با عدم حجیت است</w:t>
      </w:r>
      <w:r>
        <w:rPr>
          <w:rFonts w:eastAsia="IRNazanin" w:cs="IRNazanin"/>
          <w:color w:val="111111"/>
          <w:sz w:val="28"/>
          <w:szCs w:val="28"/>
          <w:rtl w:val="true"/>
          <w:lang w:bidi="fa-IR"/>
        </w:rPr>
        <w:t>.</w:t>
      </w:r>
      <w:bookmarkStart w:id="220" w:name="pg4209_35385"/>
    </w:p>
    <w:p>
      <w:pPr>
        <w:pStyle w:val="Heading2"/>
        <w:numPr>
          <w:ilvl w:val="1"/>
          <w:numId w:val="1"/>
        </w:numPr>
        <w:rPr/>
      </w:pPr>
      <w:bookmarkStart w:id="221" w:name="__RefHeading___Toc3561491_2281741623"/>
      <w:bookmarkStart w:id="222" w:name="_Toc74"/>
      <w:bookmarkEnd w:id="220"/>
      <w:bookmarkEnd w:id="221"/>
      <w:r>
        <w:rPr>
          <w:rtl w:val="true"/>
        </w:rPr>
        <w:t xml:space="preserve">احکام تخلی </w:t>
      </w:r>
      <w:r>
        <w:rPr/>
        <w:t>94/11/27</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تخلی</w:t>
      </w:r>
    </w:p>
    <w:p>
      <w:pPr>
        <w:pStyle w:val="BookText"/>
        <w:rPr/>
      </w:pPr>
      <w:r>
        <w:rPr>
          <w:rFonts w:ascii="IRNazanin" w:hAnsi="IRNazanin" w:eastAsia="IRNazanin"/>
          <w:color w:val="111111"/>
          <w:sz w:val="28"/>
          <w:sz w:val="28"/>
          <w:szCs w:val="28"/>
          <w:rtl w:val="true"/>
          <w:lang w:bidi="fa-IR"/>
        </w:rPr>
        <w:t>بحث تکمیلی وجوب ستر عورت</w:t>
      </w:r>
    </w:p>
    <w:p>
      <w:pPr>
        <w:pStyle w:val="BookText"/>
        <w:rPr/>
      </w:pPr>
      <w:r>
        <w:rPr>
          <w:rFonts w:ascii="IRNazanin" w:hAnsi="IRNazanin" w:eastAsia="IRNazanin"/>
          <w:color w:val="111111"/>
          <w:sz w:val="28"/>
          <w:sz w:val="28"/>
          <w:szCs w:val="28"/>
          <w:rtl w:val="true"/>
          <w:lang w:bidi="fa-IR"/>
        </w:rPr>
        <w:t>از احکام تخلی گفته شد وجوب ستر عورت بعد مواردی داشت، سید طباطبایی یزدی قدس الله نفسه الزکیه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اللازم ستر لون البشره دون الحجم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این است که در ستر عورت خود بشره عورت ستر بشود دون الحجم، لازم نیست که حجم هم مختفی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ستره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این است که حجم هم مستور باشد در تخلی یعنی باید حجم عورت هم ستر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این احتیاط احتیاط 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رابطه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مشهور مطابق با فتوای متن که ستر حجم واجب نیست، ستر لون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گفته شده است اکتفاء به قدر متیقن و عدم دلیل بر ما زاد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دو تا روایت مورد استناد قرار گرفته است، یک روایت محمد بن علی بن الحسین باسناده عن عبید الله الرافقی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حماما بالمدینه فاخبره صاحب الحمام أن اباجعفر علیه السلام کان یدخله فیطلی عانته وما یلیها، ثم یلف إزاره علی أطراف إحلیله ویدعونی فأطلی سائر بدنه فقلت له یوم من الایام ان الذی تکره أن اراه قد رأیته قال کلّا ان النوره ستره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این روایت دلالتش را دیدید آن فراز آخر حمامی گفت که آقا چیزی که شما راضی نیست که رویت بشود عورت من در موقع کیسه کشیدن شما چشم‌ام به عورت خورد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النوره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هم ستره‌ای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نقش‌اش فقط ستر لون است نه ستر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دلالت دارد بر اینکه ستر لون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محمد بن یعقوب عن محمد بن یحیی عن محمد بن احمد مشایخ کلینی و قمی‌ها و موثقین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علی بن عمر بن یزید عن عمه محمد بن عمر این سلسله توثیق خاص ندارد عن بعض من حدّثه، سند مرسل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اباجعفر کان یقول من کان یومن بالله و الیوم الآخر فلا یدخل الحمام الا بمئز قال فدخل ذات یوم الحمام فلما أطبقت النورة علی بدنه ألقی المیزر، فقال له 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آقا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انک لتوصینا بالمیزر و لزومه و لقد القیته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خودت دور انداختی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نفسک فقال أمّا علمت أن النوره قد اطبقت العوره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از این دو روایت استفاده کرده‌اند که نوره ستر است و ستر لون واجب است و ستر حجم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نوره را می‌گوید ستر لون است دلالت تضمنی‌اش این می‌شود که ستر حجم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 حکم شده است و فتوای متن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مسئله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همان طوری که گفتیم ستر حجم هم لازم و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است بین فتوای بر احتیاط و احتیاط در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می‌توانیم بگوییم فتوای بر احتیاط، این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گفتیم این دو روایت اولاً روایت اول هرچند عبیدالله رافقی توثیق خاص ندارد ولیکن مروی عنه ابن ابی عمیر است، ابن ابی عمیر از اوصافش این است که از هر راوی که روایت بکند دلیل بر صحت و اعتبار آن راوی می‌شود و به اعتراف و تصریح شیخ طوسی و شیخ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عبیدالله رافقی توثیق خاص ندارد اما ابن ابی عمیر از او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 سندی که دارد این است که اسناد شیخ صدوق به عبید الله رافقی صحیح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شیخ صدوق باسناده عن عبیدالله رافقی، این اسناد درست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اشکال دارد، در دلالت این روایت هم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دلالی آن این است که در متن آمده است که صاحب حمام، از صاحب حمام نقل شده صاحب حمام کی بوده و چه داعی این قصه را صحبت کرده، می‌شود نقل مغرضانه ممکن است بگوید که من یک روزی این ماجرا دیدم و شما دیگر دنبال لنگ و ازار نروید خود امام را دیدم بدون لنگ و ازار، این اولاً صاحب حمام توثیقش معلوم نیست بعد لحن آلوده است که به طرف تناسب حکم و موضوع بگوید لنگ لازم نیست من یک روزی امام را دیدم این جوری گفتم همین نوره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 شبهه و با نبودن سند درست این روایت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دوم که سند اشکالی دارد که اصلا بگوییم اعتبار روایی از اساس ندارد، عمن حدثه و سه تا راوی پشت سر هم مجاهیل و به تعبیر سیدنا الاستاد قدس الله نفسه الزکیه مجهول فی مجهول فی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اصلاً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دلالت هم شبیه این دلالتی است که اینجا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راوی‌هایی که آن حدیث را نقل می‌کند غلام آقا بوده و یک روزی اشکالی بر آقا کرده است و آقا فرموده است که هرگز همچنین چیزی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هم کامل نبود و سند هم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دو روایت معارض است با روایاتی که در مورد استحمام امام علیه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که آداب ائمه را در روایت آورده است از امام علی بن موسی الرضا، سند هم درست باسناده عن محمد بن علی بن محبوب عن محمد بن عیسی و عباس عن سعدان بن مسلم، سند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فی الحمام فی البیت الاوسط فدخل علی ابوالحسن علیه السلام و علیه النور و علیه ازار فوق النوره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درست مطابق آنچه که شأن امام است، نوره بود فوق نوره ازار بود لنگ بود این فرهنگ و آداب و رسوم امام در داخل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این دو روایتی که گفتیم معارض دارد، معارض اول روایت بشیر نبال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الحمام فاتّزر بازار و غطی رکبته و سرّته ثم امر صاحب الحمام فطلی ما کان خارجا من الازار ثم قال اخرج أنّی ثم طلی هو ما تحته بیده ثم قال هکذا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سندش درست و شیوه حمام هم این، جایی که برای عورت بود به حمامی گفت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روایت از اساس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آن دو روایت به هیچ صورت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 آن روایات را بررسی کردیم، روایات را که بررسی کردیم مانع در جهت اعلام ستر حجم عورت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رفع مانع کردیم مانع روایاتی بود که تلقی می‌شد که این روایات دلالت بر اینکه ستر حجم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ما کنار گذاشتیم دلالتش را و سندش را و معارض هم که آوردیم دیگر روایاتی که دال بر عدم وجوب ستر حجم بود از دائره بیرون رفت و مانع دیگر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ستر حجم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دلیلی که اقامه می‌کنیم بر وجوب ستر حجم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معنای لغوی، گفتیم علامه طریحی مجمع البحرین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العوره و السوئه شیئان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می‌گوید عورت و سوئت مثل انسان و بشر است مترادفین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طریحی می‌گوید چرا عورت سوئت اسم گذاری شده است به دلیل قبح اظهارآن، اظهار عورت قبح دارد از این جهت می‌گوییم سوئت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عورت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حجم عورت اگر پیدا باشد اظهار سوئت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قبحش بین اهل شرع و متدینین یک امر ثابتی است، اظهار است صدق سوئت می‌کند و قبح اظهار عورت که همان سوئت شد در صورتی که حجم عورت پیدا باشد قبح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اظهار که وجود داشت می‌شود معنای عورت و معنای عورت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پوشش نازکی روی عورت است اما حجمش پیداست این اصلاً ستر عورت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شما می‌گویید ستر لنگ کافی است، لنگ که مدخلیت ندارد، لنگ و حجم کیفیت و کمیت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اخفاء کیمیت اولی است از اخفاء کیفیت در اخفاء یک شئ‌ای که دارای کمیت و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لغتاً علی التحلیل و علی التحقیق ستر عورت شامل ستر حجم می‌شود که گفتیم و شرح دادیم هم لغتاً و هم از حیث تحلیل که ستر یک شئ کمی و کیفی باشد، کیفیت را گرفتید و کمیت را گذاشتید در حالی که کمیت بالاتر از کیفیت است در تحقق ماهیت 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اطلاقات ستر عورت به عنوان ادله شرعی شامل این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الرجل الی عوره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به حجم عورت مسلمان صورت بگیرد نظر به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شامل می‌شود، در شمول اطلاقات هم بین اهل شرع شبهه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قابل توجه است این است که بعضی از اعاظم از جمله 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ستر لون اکتفاء می‌شود و عرف اکتفاء می‌کند به ستر لون و ستر حجم را عرف اعتناء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دقت کنید که عرف عرفی باشد که یا مطلب را عقلانی بیان بکند و یا مطلب را مطابق با فطرت و جبلّیت عقلاء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عرفی بود که بی اعتناء و بی موالات، عرف نا ابالی این عرف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عرف این گونه می‌گوید آن عرفی است که دیگر اعتناء نمی‌کند مسامحه می‌کند با مسامحه عرفی حدود موضوعات شرعی مشخص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مورد توجه باید قرار بگیرد این است که در این مورد شبهه مفهومیه است، معنای شبهه مفهومیه این بود که شک در سعه و ضیق معنا مثلاً مغرب شرعی شک می‌کنیم که استتار قرص است یا ذهاب حمره مشرقیه، شک در سعه و ضیق معنا بود می‌شود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شبهه مفهومیه است، فقط ستر بشره کافی است یا ستر حجم هم لازم است؟ شبهه مفهومیه است و امرش دائر است بین سعه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شبهه مفهومیه نه استصحاب جاری می‌شود و نه برائت جاری می‌شود، یک اصل می‌ماند در شبهه مفهومیه که فقط اصاله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موضوعیه جاری نمی‌شود اتصال بین شک و یقین برقرار نیست و حکم جاری نمی‌شود شک در بقاء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چرا جاری نمی‌شود؟ شک در مفهوم است نه شک در تکلیف، برائت در شک در تکلیف جاری می‌شود نه شک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 اصلاً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مضافا بر اینکه برائت جاری نمی‌شود شک در تکلیف نیست، علم اجمالی هم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به وجوب ستر عورت ولی این علم اجمالی مردد است که واجب است ستر عورت تا حجم یا ستر عورت تا بشره، علم اجمالی ما هم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شبهه‌ای که شبهه مفهومیه باشد مستند و مرجع ما فقط اصاله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اصاله الاحتیاط اعلام می‌کنیم که حکم احتیاط وجوبی وجوب ستر حجم است و علم اجمالی منجز و جایی برای استصحاب و اصاله البرائه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خصوصیاتی که گفتیم هم قائل به وجوب داریم هم از قدماء و هم از متاخرین، قدماء یعنی حدود شصت و هفتاد سال پیش از این، و منظور از متاخرین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عروه الوثقی محشی مرحوم حاج شیخ حائری فتوایش این شده است که الاحتیاط لا یترک،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به وجوب از محقق ثانی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فتوای بر وجوب صریحا از فقهاء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شارح کتاب قواعد علامه است کتاب جامع المقاصد شرح کتاب قواعد علامه است،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ستر العوره بشره و حجماً</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حکم به وجوب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وجوب ستر حجم هم از فقهاء داریم و در فتوای اخیر هم که مرحوم شیخ حائری باشد این فتوا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سید هم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 سو و هم جهت است ولیکن فتوا وجوب ستر است احتیاطاً به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مطابق احتیاط در دین هم است و مناسب شئون اهل شرع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شئون مرتبط می‌شود به مذاق شرع، تقریبا می‌شود مقتضای طبیعت شرع بما هو شرع این است که باید این گونه استتار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اجتناباً عن انتهاک حرمه برای مومنین که اگر چنانچه ستر حجمی در کار نباشد ممکن است سبکی و انتهاکی به وجود بیاید، خفت و هتک و خودش امری است که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که این ستر حجم البته نمی‌شود بگوییم مورد سیره عملی فقهاء است یا اهل شرع است ولی این مقدار می‌توانیم بگوییم که قطعاً مورد عنایت اهل شرع و فقهاء هم است که باید حجم عورت را مستتر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جنبه شهوانی زمینه خواهد داشت که یکی از عوامل وجوب ستر جلوگیری از تحریک شهوانی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المتحصل اینکه در ستر عورت ستر حجم عورت لازم و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الشبه و هو ما یترائی عند کون الساتر رقیقاً فستره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شبهه‌ای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الحقیقه یرجع الی ستر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الناظر المحترم ما عدا الطفل الغیر الممیز و الزوج و الزوج و المملوکه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بحث‌مان گفتیم بحث از مملوکه اگر پیش آمد دیگر اصلاً واردش نمی‌شویم و به هیچ وجه زمینه دارد و بحث لغو و بی فائده است تتمه بحث فردا</w:t>
      </w:r>
      <w:r>
        <w:rPr>
          <w:rFonts w:eastAsia="IRNazanin" w:cs="IRNazanin"/>
          <w:color w:val="111111"/>
          <w:sz w:val="28"/>
          <w:szCs w:val="28"/>
          <w:rtl w:val="true"/>
          <w:lang w:bidi="fa-IR"/>
        </w:rPr>
        <w:t>.</w:t>
      </w:r>
      <w:bookmarkStart w:id="223" w:name="pg4209_35389"/>
    </w:p>
    <w:p>
      <w:pPr>
        <w:pStyle w:val="Heading2"/>
        <w:numPr>
          <w:ilvl w:val="1"/>
          <w:numId w:val="1"/>
        </w:numPr>
        <w:rPr/>
      </w:pPr>
      <w:bookmarkStart w:id="224" w:name="__RefHeading___Toc3561493_2281741623"/>
      <w:bookmarkStart w:id="225" w:name="_Toc75"/>
      <w:bookmarkEnd w:id="223"/>
      <w:bookmarkEnd w:id="224"/>
      <w:r>
        <w:rPr>
          <w:rtl w:val="true"/>
        </w:rPr>
        <w:t xml:space="preserve">تفسیر آیه </w:t>
      </w:r>
      <w:r>
        <w:rPr/>
        <w:t>165</w:t>
      </w:r>
      <w:r>
        <w:rPr>
          <w:rtl w:val="true"/>
        </w:rPr>
        <w:t xml:space="preserve"> </w:t>
      </w:r>
      <w:r>
        <w:rPr>
          <w:rtl w:val="true"/>
        </w:rPr>
        <w:t xml:space="preserve">سوره نساء در موضوع اهل بیت علیهم السلام </w:t>
      </w:r>
      <w:r>
        <w:rPr/>
        <w:t>94/11/28</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آیه روشن است پیامبرانی است که بشارت می‌دهند مژده می‌دهند و انذار می‌کنند به عبارت دیگر احکام الهی و هدایات را برای مردم دارند تا اینکه حجت تمام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فرستادن رسل اتمام حجت بشود و کسی جای سوال نداشته باشد که پیامبر ارسال نشد و ما نمی‌دانستیم چه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خدای متعال از سر عزت است در آیه قرآن هر آیه‌ای که در نظر بگیرید کلمه آخر آیه گفته می‌شود اشاره دارد به محتوایی که در خود آن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عزیز است، کلمه عزت آمده، کلمه عزت در این آیه نفوذ دارد فرستادن پیامبر عزت است، دین و ایمان و اطاعت از پیامبران هم عزت است حکیم است خدا، کارش حکیمانه است و فرزانگی کار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ولایی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چون بحث ما آیات ولایی است از این آیه به بعد نکته‌های ولایی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 بِمَا أَنزَلَ إِلَیْکَ أَنزَلَهُ بِعِلْمِهِ وَالْمَلآئِکَةُ یَشْهَدُونَ وَکَفَی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ارسال رسل اعلام شد یک تتمه‌ای آمد و خدای متعال فرمود لکن خداوند شهادت می‌دهد به آنچه که نازل کرده است برای تو و او را نازل کرده است با علم خودش و ملائکه هم شهادت می‌دهند و شهادت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شهادت ملائکه چه باشد؟</w:t>
      </w:r>
    </w:p>
    <w:p>
      <w:pPr>
        <w:pStyle w:val="BookText"/>
        <w:rPr/>
      </w:pPr>
      <w:r>
        <w:rPr>
          <w:rFonts w:ascii="IRNazanin" w:hAnsi="IRNazanin" w:eastAsia="IRNazanin"/>
          <w:color w:val="111111"/>
          <w:sz w:val="28"/>
          <w:sz w:val="28"/>
          <w:szCs w:val="28"/>
          <w:rtl w:val="true"/>
          <w:lang w:bidi="fa-IR"/>
        </w:rPr>
        <w:t>مراجعه به تفسیر</w:t>
      </w:r>
    </w:p>
    <w:p>
      <w:pPr>
        <w:pStyle w:val="BookText"/>
        <w:rPr/>
      </w:pPr>
      <w:r>
        <w:rPr>
          <w:rFonts w:ascii="Amiri" w:hAnsi="Amiri" w:eastAsia="Amiri" w:cs="Amiri"/>
          <w:color w:val="111111"/>
          <w:sz w:val="28"/>
          <w:sz w:val="28"/>
          <w:szCs w:val="28"/>
          <w:rtl w:val="true"/>
          <w:lang w:bidi="ar-SA"/>
        </w:rPr>
        <w:t>باید به تفسیر مراجعه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از ابوحمزه ثمالی که از اصحاب امام سجاد و اصحاب امام صادق و امام باقر است، یکی از رواتی که سه امام را درک کرده و از وثاقت بالا برخوردار است و برکاتی دارد اول جابر است و دوم ابوحمزه ثمالی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اباجعفر علیه السلام یقول لَّکِنِ اللّهُ یَشْهَدُ بِمَا أَنزَلَ إِلَیْکَ فی علیّ أَنزَلَهُ بِعِلْمِهِ وَالْمَلآئِکَةُ یَشْهَدُونَ وَکَفَی بِاللّهِ شَهِیدًا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اوّلاً در تفسیر دیدیم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 دیگر مطلب و معنا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شهادت می‌دهد به آنچه که نازل کرده است به تو ای پیامبر نسبت به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را خدای متعال با علم خودش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وَالْمَلآئِکَةُ 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هم شاهدند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 کافی است، ملائکه هم که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آیه بعدی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وَصَدُّواْ عَن سَبِیلِ اللّهِ قَدْ ضَلُّواْ ضَلاَلًا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عیاشی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از امام باقر علیه السلام شنیدم که آقا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بهذه الآیه ان الذین کفروا و ظلموا 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کفر نسبت به ولایت دارند، ظلم کردند در حق اهل بیت پیامبر اینها تا آیه آخر ارتباطش برقرار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گمراه هستند و از آن گمراهی بلند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افرادی هستند که ظلم کردند در حق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ظلوا آل البیت لَمْ یَکُنِ اللّهُ لِیَغْفِرَ لَهُمْ وَلاَ لِیَهْدِیَهُمْ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 راهه می‌روند و تا ابد هم بی 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اهل بیت ظلم کرده باشد و از مسیر اهل بیت جدا بشود راهی برای هدایت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مغفرت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اللّهُ لِیَغْفِرَ لَهُمْ وَلاَ لِیَهْدِیَهُمْ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ظالم آنها ظالم آل بیت طریقی درستی تا ابد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لِیَهْدِیَهُمْ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طَرِیقَ جَهَنَّمَ خَالِدِینَ فِیهَا أَبَدًا وَکَانَ ذَلِکَ عَلَی اللّهِ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ببینیم آیه آخر که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الرَّسُولُ بِالْحَقِّ مِن رَّبِّکُمْ فَآمِنُواْ خَیْرًا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آنچه حق است ولایت و امامت است</w:t>
      </w:r>
    </w:p>
    <w:p>
      <w:pPr>
        <w:pStyle w:val="BookText"/>
        <w:rPr/>
      </w:pPr>
      <w:r>
        <w:rPr>
          <w:rFonts w:ascii="IRNazanin" w:hAnsi="IRNazanin" w:eastAsia="IRNazanin"/>
          <w:color w:val="111111"/>
          <w:sz w:val="28"/>
          <w:sz w:val="28"/>
          <w:szCs w:val="28"/>
          <w:rtl w:val="true"/>
          <w:lang w:bidi="fa-IR"/>
        </w:rPr>
        <w:t xml:space="preserve">ای مردم پیامبر به شما آنچه که حق بود از سوی خدا آورده است در ارتباط با آن دو سه آیه قبلی، آنچه که حق بود آورده است یعنی ولایت امیرالمومنین را،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خَیْرًا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به خیر شماست به نفع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تَکْفُرُواْ فَإِنَّ لِلَّهِ مَا فِی السَّمَاوَاتِ وَالأَرْضِ وَکَانَ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بکنیم به تفسیری که در این رابطه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جَاءکُمُ الرَّسُولُ بِالْحَقِّ مِن رَّبِّکُمْ فی ولایه علی فَآمِنُواْ خَیْرًا لَّکُمْ وَإِن تَکْفُرُواْ بولایته فَإِنَّ لِلَّهِ مَا فِی السَّمَاوَاتِ وَالأَرْضِ وَکَانَ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عیاشی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 قمی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 قمی، اینها تفاسیری هستند از نظر اعتبار در نهایت اتقان ما در متون روایی‌مان در کتب معتبره‌مان کتب تفسیری معتبر از تفسیر علی بن ابراهیم قمی و عیاشی نداریم، اینها تفسیری هستند که مفسّرین‌شان زمان اصحاب را درک کردند، تفسیر عیاشی و تفسیر قمی تفسیر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الان ما این را پنهان می‌کنیم و زیاد اعلام نمی‌کنیم چون به ذوق آل سعود جور درنمی‌آید، به قول وهابی جور درنمی‌آید ولیکن از نظر اعتبار خود سیدنا الاستاد آقای خویی قدس الله نفسه الزکیه و محققین دیگر رواتی که در سند تفسیر قمی قرار دارد همه‌اش را موثق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اقدمین است، تفسیر عیاشی جزء مصادر معتبر وسائل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تفسیر این قدر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را دیدیم که اگر این آیات این تفسیر نبود ترجمه می‌کردیم یک چیزی به ذهن ما وارد نمی‌شد بعد از اینکه این تفسیرها را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جَاءکُمُ الرَّسُولُ بِالْحَقِّ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 است یک نکته حساسی است خود این نیست که کل دین این گونه نمی‌گوید با این تعبیر نمی‌گوید پس این با آیه‌های قبل ربط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 فَآمِنُواْ خَیْرًا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لَّکِنِ اللّهُ یَشْهَدُ بِمَا أَنزَلَ إِلَیْکَ أَنزَلَهُ بِعِلْمِهِ فانه حدثنی ابی، علی بن ابراهیم از ابراهیم بن هاشم عن ابن ابی عمیر عن ابی بصیر سند صحیحه است و تنها توثیق عام نیست صحتش صحیح اعلائی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السند،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السند این است که یک روایت دارای دو تا راوی هستند و آن هم عمدتاً در کتاب‌های خاصی است نه در جوامع عمومی روایات و بعد راوی اگر شیعه امامی بود و توثیق خاص هم داشت می‌شود صحیح و اما اگر راوی توثیق عام داشت که می‌شود معتبر نه صحیحه به آن می‌گوییم و نه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که داشت بعد از اگر روی معتبر بودنش عمل اصحاب اگر اتفاق افتاد می‌شود 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در حد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و صحیحه در تعارض در حد هم از لحاظ اعتبار هستند و ترجیحی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دو تا اعتبار دارد یک اعتبار در تفسیر علی بن ابراهیم قمی آمده است اعتبار دیگر که خود این رواتی که گفتیم ابن ابی عمیر است، ابی بصیر است که از اصحاب اجماع هم است و از اوتاد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انما انزلت لَّکِنِ اللّهُ یَشْهَدُ بِمَا أَنزَلَ إِلَیْکَ فی علی أَنزَلَهُ بِعِلْمِهِ</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ادامه می‌دهد و باز هم از 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وَظَلَمُواْ آل محمد حقهم لَمْ یَکُنِ اللّهُ لِیَغْفِرَ لَهُمْ وَلاَ لِیَهْدِیَهُمْ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اعتبار این دو تفسیر حرف را گفتند،</w:t>
      </w:r>
    </w:p>
    <w:p>
      <w:pPr>
        <w:pStyle w:val="BookText"/>
        <w:rPr/>
      </w:pPr>
      <w:r>
        <w:rPr>
          <w:rFonts w:ascii="IRNazanin" w:hAnsi="IRNazanin" w:eastAsia="IRNazanin"/>
          <w:color w:val="111111"/>
          <w:sz w:val="28"/>
          <w:sz w:val="28"/>
          <w:szCs w:val="28"/>
          <w:rtl w:val="true"/>
          <w:lang w:bidi="fa-IR"/>
        </w:rPr>
        <w:t>روایت از اصول کافی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تایید مطلب از اصول کافی هم یک روایت نقل می‌کنیم که بدانیم جایگاه امیرالمومنین علی بن ابن ابی طالب در قرآن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عبدالعظیم حسنی، امامزاده عبد العظیم چون در ایران بود شد امامزاده اگر در عراق بود می‌شد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نسبش به امام موسی بن جعفر شاید نزدیک‌تر از امامزاده عبد العظیم است و چون در نجف است شده است فقیه و امامزاده عبدالعظیم در ایران شده بین شیعه شده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امامزاده عبد العظیم فقیه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عبد العظیم هم محدث است و هم فقیه است و راوی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عبدالعظیم حسنی عن محمد بن فضل عن ابی حمزه ثمالی عن ابی جعفر علیه السلام، این همان سندی بود که در تفسیر عیاشی خواندیم که سند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کم نکرده کسی که مصحح بوده گفته اسم این راوی‌ها چه به درد می‌خورد، راوی‌ها را کم کنیم خود حدیث را بیاوریم یک کتاب معتبر روایی را از اعتبار انداخته ولی اجمالاً خود کتاب بین فقهاء معلوم است که کتاب معروفی است تک تک راوی‌ها سندش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حمزه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 جبرئیل بهذه الآیه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در اینجا برمی‌خورید این متن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خب پس تحریف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متن قرآن جنبه وحیانی دارد تفسیر قرآن هم جنبه و حیانی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که می‌گوییم بهترین تفسیر بعد از تفسیر القرآن بالقرآن تفسیر القرآن بالروایه است چون تفسیر هم تفسیر وحیانی می‌شود از مصدر وحی تفسیر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بهذه الآیه هکذا ان الذین ظلموا آل محمد حقهم لَمْ یَکُنِ اللّهُ لِیَغْفِرَ لَهُمْ وَلاَ لِیَهْدِیَهُمْ طَرِیقًا إِلاَّ طَرِیقَ جَهَنَّمَ خَالِدِینَ فِیهَا أَبَدًا وَکَانَ ذَلِکَ عَلَی اللّهِ یَسِیرًا ثم قال یَا أَیُّهَا النَّاسُ قَدْ جَاءکُمُ الرَّسُولُ بِالْحَقِّ مِن رَّبِّکُمْ فی ولایه علیّ فَآمِنُواْ خَیْرًا لَّکُمْ وَإِن تَکْفُرُواْ بولایه علی فَإِنَّ لِلَّهِ مَا فِی السَّمَاوَاتِ وَالأَرْضِ</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دو مطلب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نکته دارد اولا دیدیم سه تا منبع معتبر و تفسیر هم روشن، آن نکته‌ای که به ذهن آدم سوال خلق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و آن کلمه‌ای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الرَّسُولُ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برای 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ولایه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تا منبع معتبر تفسیر عیاشی و تفسیر قمی و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هم دو تا کلمه در مورد نقش ولایت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 فی ولایه علی فآمنوا خیرا لکم و ان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ایمان بیاورد به ولایت علی خیر است برایش، این خیر است برایش اصطلاح ما نیست، اصطلاح عرف نیست، اصطلاح قرآن است، بیان خداست یعنی خیر است یعنی سعادت است یعنی بهشت یعنی همه چیز و یعنی دیگر مشکل ندارد، نجات از شرور است، نجات از همه شرّها در حصن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خیر این است که از عذاب و گرفتاری هم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اثر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تَکْفُرُواْ بولایه علی فَإِنَّ لِلَّهِ مَا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بشوید به ولایت علی کاری نمی‌کنید صدمه نمی‌توانید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دادگان نستیز که خدا دادگان را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و هستی مال امیرالمومنین است، خدا همه مالک زمین و آسمان است، یعنی به علی صدمه‌ای نمی‌توانید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بروید ضرری به حضرت علی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استفاده‌ای که می‌توانیم بکنیم از ولایت امیرالمومنین یک مرتبه می‌گوییم ولایت وجود و عدمش مطرح است یک مرتبه کم رنگ و پر رنگ کردنش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وجود و عدمش باشد که امر دائر است بین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همان ولایه الله است و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انکار بکنند انکار ولایت علی انکار نبوت است، انکار نبوت انکار مبدأ است منتهی به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وجود و عدم که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مورد ولایت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که خدا را شکر کنیم که اهل ولایت هستیم چیزی که برای موثر است این است که کم رنگ و پر رنگ یعنی ولایت را در وضعیت جدی و در وضعیت حساس در نظر بگیریم یا ولایت را داریم فقط به یک مراسم شرکت کنیم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تجربه به ما نشان داده است هر روحانی که موفق است، آن روحانی است که ولایتش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یک فقیه ارتباط دارد به قدرت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که مراجعه بکنید فقهائی که بسیار توفیق بالا داشتند در اثر ولایت بسیار قوی و مستحکم با مولایش بوده، ولایت اگر مستحکم شد دیگر ارتباط برقرار می‌شود و عشق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وادی خسته کننده مادیات می‌پرد می‌رود بالا ظاهر جسمش اینجا، پریده اینها را فقط به اصطلاح بازی با شرائط روزمره زندگی است و الا روحش آن بالا رفته و به این چیزها اصلا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جلسه‌ای باید از یک فقیهی یک مثالی بزنیم، محقق خراسانی ولایتش در چه حدی بود؟ ولایتش در حدی بود که گفته می‌شود هر روز قبل از درس سحرگاهان حرم امیرالمومنین، چه توفیقی است چه سعادتی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از مولی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نگویید ما اینجاییم و نجف نیستیم، کریمه آل البیت این هم حرم اهل بیت است، با این حرم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حال و هوا روحیه محقق خراسانی روحیه ولایی بود، چیزی که فکر می‌کرد عبودیت فکر می‌کرد و غضب و شئون شخصی خودش را در جامعه فکر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زمان مشروطه بود ایشان طرفدار مشروطه بود، یکی از منبری‌های مبتدئین آن هم اهل یک شهر دیگری که نجف هم نبود شروع کرد اشکال را به شیخ خراسانی و بد و 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روزگار آن فرد آن کسی که سخنرانی می‌کرد و بد و رد می‌کرد زمین خورد یعنی به فقر و بدبختی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خانه ملکی‌اش را بفروشد خواست که بفروشد گفت اگر می‌خواهی بفروشی خانه‌ات را می‌خرم شرط اینکه آخوند خراسانی امضاء بکند، چون طلبه هستی بدون امضای ایشان نمی‌شود مثلاً،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رفت پیش محقق خراسانی، محقق خراسانی به او گفت خانه‌ات را نفروش شما از علماء هستی به‌ات کمک می‌کنم، نیاز به این نیست که خانه‌ات را بفروشی، منقلب شد که من این همه اسائت و برخورد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کسی در مکاشفه گفت که وفات مرحوم آخوند خراسانی را درک کردم بعد از وفات در عالم خواب دیدم که مرحوم محقق خراسانی تشییع جنازه راه می‌رود پیشاپیش جنازه زنده و سر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گفته بودم چند طریق داریم برای مکاشفه یکی از طرقش این است که اگر کسی را که از دنیا رفته بود خواب دیدید و خودتان احساس کردید که زنده هستید و او فوت شده، از او بپرسید او خبر دارد، که آن دنیا را دیده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دروغ هم تمام شده، دروغ وقتش تا اینجاست، مدت اعتبارش به اصطلاح زمان مصرف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می‌روید از دروغ دیگر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 همه چیز را که اطلاع دارد می‌گوید و راست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محقق خراسانی را دیدم که زنده راه می‌رود،گفتم آقا شما که مرحوم شده بودی و الان شما را زنده می‌بینم؟ شعر حافظ را خواند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نمیرد آنکه دلش زنده شد به عشق، ثبت است در جرائد عالم دوام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ولایت امیرالمومنین را دارد تا ابد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محقق خراسانی زنده است این همه حرف‌هایش در این حوزه زنده یعنی این نه مرده متحرک، خیلی‌ها مرده متحرّک‌اند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در نجف از یکی از افرادی که اهل توسل و ولایت و نجابت بود و خودش هم فاضل همین درس آشیخ صدرا می‌آمد و پدرش هم از علماء و شاگردان میرزا باقر زنجانی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می‌شنوم گفت که از فقهاء به نقل رسیده است که محقق خراسانی کفایه الاصول را به توصیه خود مولی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امیرالمومنین آمده به ایشان فرموده که آخوند این اصول خیلی وسعت پیدا کرده این را جمعش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لحاظ بلاغت کارشناسی بلاغی انجام بدهید گنجاندن آن همه مطلب که اگر نگویم صد جلد دهها جلد کتاب می‌طلبد محتوای کفایه در دو جلد تدوین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دستور از مولی مختصرش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آسید ابوالحسن اصفهانی رحمه الله علیه که شاگرد آخوند خراسانی بود گفت قصد کردم کفایه را آسان سازی کنم که عبارات معقّد است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در خواب آمد گفت دست نزن، همان جوری که است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الی النهایه، ثلاثه لیس لها النهایه رسائل مکاسب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مهر تایید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ولایتش درست باشد، رفتارش، نوشتارش کارهایش تحت نظر و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ما روح ولایی و معرفت ولایی عنایت فرما</w:t>
      </w:r>
      <w:r>
        <w:rPr>
          <w:rFonts w:eastAsia="IRNazanin" w:cs="IRNazanin"/>
          <w:color w:val="111111"/>
          <w:sz w:val="28"/>
          <w:szCs w:val="28"/>
          <w:rtl w:val="true"/>
          <w:lang w:bidi="fa-IR"/>
        </w:rPr>
        <w:t>.</w:t>
      </w:r>
      <w:bookmarkStart w:id="226" w:name="pg4209_35395"/>
    </w:p>
    <w:p>
      <w:pPr>
        <w:pStyle w:val="Heading2"/>
        <w:numPr>
          <w:ilvl w:val="1"/>
          <w:numId w:val="1"/>
        </w:numPr>
        <w:rPr/>
      </w:pPr>
      <w:bookmarkStart w:id="227" w:name="__RefHeading___Toc3561495_2281741623"/>
      <w:bookmarkStart w:id="228" w:name="_Toc76"/>
      <w:bookmarkEnd w:id="226"/>
      <w:bookmarkEnd w:id="227"/>
      <w:r>
        <w:rPr>
          <w:rtl w:val="true"/>
        </w:rPr>
        <w:t xml:space="preserve">احکام تخلی </w:t>
      </w:r>
      <w:r>
        <w:rPr/>
        <w:t>94/12/01</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تخلی</w:t>
      </w:r>
    </w:p>
    <w:p>
      <w:pPr>
        <w:pStyle w:val="BookText"/>
        <w:rPr/>
      </w:pPr>
      <w:r>
        <w:rPr>
          <w:rFonts w:ascii="IRNazanin" w:hAnsi="IRNazanin" w:eastAsia="IRNazanin"/>
          <w:color w:val="111111"/>
          <w:sz w:val="28"/>
          <w:sz w:val="28"/>
          <w:szCs w:val="28"/>
          <w:rtl w:val="true"/>
          <w:lang w:bidi="fa-IR"/>
        </w:rPr>
        <w:t>نکته تکمیلی وجوب ستر عورت حتی حجم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تکمیلی درباره وجوب ستر عورت حتی الحجم، در این رابطه بحث و بررسی کامل شد آنچه که به عنوان یک نکته تکمیلی قابل ذکر است این است که گفتیم آنها که می‌گویند حجم سترش واجب نیست، به روایاتی استناد می‌کنند که دو روایت بود و گفتیم که یکی که مرسله است و دیگری هم سندش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گفتیم در مقابل روایتی داریم از سعدان بن مسلم از امام ابوالحسن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را نخواندم، سند این روایت قابل تذکر و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دلالت دارد بر اینکه امام علیه السلام در حمام نوره که استفاده می‌کرد روی نوره لنگ هم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درست است، سند باسناده عن محمد بن علی بن محبوب، اسناد شیخ به محمد بن علی بن محبوب درست است عن محمد بن عیسی که محمد بن عیسی دو نفرند در یک طبقه، محمد بن عیسی بن عبید است و محمد بن عیسی بن عبد الله است، هر دو ثقه هستند و در یک طبقه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اگر مشترک داشتید و هر دو مشترک ثقه بود دیگر کار نداریم، نیازی ندارد که تعیین بکنید، هر دو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یک طبقه هستند و هر دو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عباسی که در روایت می‌آید بقباق است، ابوالفضل عباس بقباق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روایات دیدید العباس در طبقه پنجم و در طبقه اصحاب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سعدان بن مسلم که توثیق خاص ندارد ولی مروی عنه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روایتی که امام ابوالحسن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النوره و علیه ازار فوق النوره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کلمه ابوالحسن در روایات سه ابوالحسن علیه السلام است، هرچند القاب ائمه پنج ابوالحسن هستند که امیرالمومنین و امام زین العابدین و امام کاظم و امام رضا و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ابوالحسن است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امیرالمومنین به نام ابوالحسن ثبت نشده و امام سجاد هم در روایات به نام ابوالحسن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فقط این سه ابوالحسن، هرچند امام موسی بن جعفر کنیه معروفش شاید ابوابراهیم است ولی در زیارات و روایات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در روایت سه نفر هستند از ائمه، غیر از این در روایت نیست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مطلق بدون اول و ثانی و ثالث امام کاظم است، و گاهی ابوالحسن الاول هم عنوان می‌شود ولی به طور کل ابوالحسن مطلق می‌آید بدون اول 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ثانی امام رضاست و ابوالحسن ثالث امام هادی است و ابوالحسن ثالث گاهی ابوالحسن ماضی هم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مثل این است که بگوییم برای امیرالمومنین بگوییم ابوالحسن المجتبی، ماضی فقیه صاحب العسکر از القام امام عسگری است، امام هادی را می‌گوییم ابوالحسن الماضی مثل اینکه امیرالمومنین را بگوییم ابوالحسن المجتبی، ماضی لقب امام هادی نیست لقب امام حسن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که گفته بودیم در این متن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عَلی و عَلَیّ فرقش این است که عَلی بدون یاء در املاء می‌آید و عَلَیّ با یاء و تشدید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تکمیلی این مطلب حل شد که این روایت با سند درست فرهنگ و عادت و آداب امام را بیان می‌کند و آن روایات با آداب مومن فضلاً عن آداب الائمه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 روایت متعارض دیدید که یک روایت لحنش و محتوای مطابق احتیاط دینی، احتیاط دینی با احتیاط فقهی فرق دارد، احتیاط دینی و شأن امامت است و روایت دیگر مخالف احتیاط و مخالف شأن است این روایتی که مطابق شأن است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هم شمّ الداریه است، یعنی در درایه ثبت نشده ولی در اذهان مرتکز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اسمش چه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می‌شود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توسط توثیق عام بود معتبر است و صحیح اعلائی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صحیح اعلائی و صحیح عالی، صحیح عالی عالی السند است و صحیح اعلائی این است که توثیق راوی‌ها قطعی باشد و از اصحاب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مراد از ناظر محترم</w:t>
      </w:r>
    </w:p>
    <w:p>
      <w:pPr>
        <w:pStyle w:val="BookText"/>
        <w:rPr/>
      </w:pPr>
      <w:r>
        <w:rPr>
          <w:rFonts w:ascii="IRNazanin" w:hAnsi="IRNazanin" w:eastAsia="IRNazanin"/>
          <w:color w:val="111111"/>
          <w:sz w:val="28"/>
          <w:sz w:val="28"/>
          <w:szCs w:val="28"/>
          <w:rtl w:val="true"/>
          <w:lang w:bidi="fa-IR"/>
        </w:rPr>
        <w:t xml:space="preserve">مسئله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الناظر المحترم ما عدا الطفل الغیر الممیز و الزوج و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ناظر محترم ما عدای طفل غیر ممیز و زوج و زوجه و مملوکه و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مملوکه در فقه دیگر بحث نمی‌کنیم سالبه منتفی به انتفاء موضوع است و اصلاً زمینه ندارد و مشابهی هم ندارد تا ما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زوجه هم محرمیت آن معلوم است و جای بحث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تعریف ممیّز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طفل غیر ممیز، منظور از ممیز آن است که قدرت تشخیص عورت را داشته باشد، بداند این عورت است و تا حدودش برایش اثرگذار باشد از نظر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و این خصوصیت بدانیم عرفی است، از سوی شرع حدی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هم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یرد له تقدیر شرعی یستفاد من تقدیر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تقدیر و اندازه خاص از سوی شرع برایش تعیین نشده باشد از عرف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آنچه که مورد توجه قرار بگیرد این است که این تشخیص عرف در این مسئله اولا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دائر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شعور خاصی دارد و عورت را مورد توجه قرار می‌دهد و توجهش را جلب می‌کند یا برایش تحریکاتی به وجود می‌آید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شبهه مفهومیه است در شبهه مفهومیه نه جای استصحاب است و نه جای برائت که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مشکل است این است که از لحاظ علمی این را اعلام می‌کند که تمییز قبل از آن حدی است که در عرف می‌گویند تمییز، بچه سن‌ها یک تمییزهایی و یک تشخیص‌هایی دارند از حد آن اوائل دارند از حد دو سال به بالا تقریبا یک تشخیص‌هایی دارند اینجا کار مشکل است که ما تا حالا ما این را ممیز نگفته‌اند و احکام ممیز روی آن بار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تشخیص عرف با تشخیص علم معارض بشود بلا شبهه تشخیص علم مقدم است چون علم کشف است، عرف قانون عرفی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نفوذ دارد که مخالفت با علم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 خودش مقدم است مانع قوی است و ثانیاً عرف از سنخ لبّیات است و به اندک مانعی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علم معارضه کند طبیعتاً عرف که لبّی است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که دارید که عرف اگر با علم تعارض کرد عرف از کار می‌افتد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در سه سالگی</w:t>
      </w:r>
    </w:p>
    <w:p>
      <w:pPr>
        <w:pStyle w:val="BookText"/>
        <w:rPr/>
      </w:pPr>
      <w:r>
        <w:rPr>
          <w:rFonts w:ascii="IRNazanin" w:hAnsi="IRNazanin" w:eastAsia="IRNazanin"/>
          <w:color w:val="111111"/>
          <w:sz w:val="28"/>
          <w:sz w:val="28"/>
          <w:szCs w:val="28"/>
          <w:rtl w:val="true"/>
          <w:lang w:bidi="fa-IR"/>
        </w:rPr>
        <w:t>درباره تمییز و مییزی قطعا از لحاظ علمی که گفته می‌شود طفل بعد از دو سه سال قدرت تمییز و تشخیص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علم اجمالی داریم که قدرت تشخیص برای غیر ممیز عرفی وجود دارد اما ما علماً و تحقیقاً هنوز به دست نیاورده‌ایم لذا احتیاط این است که بعد از تمام سه ساله مثلاً باید از نظر آن طفل سه ساله قدرت مستور داده شود، ستر عورت در برابر طفل سه ساله باید عمل بشود که جزء ناظر قابل تشخیص است و آثار سوئی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نکته‌ای که ما اینجا گفتیم مراد از ناظر محترم غیر ممیز چیزی اضافه می‌کنیم که منظور از ممیّز ممیّز عرفی نیست، ممیزی که از نظر علمی هم ممیّز باشد ستر عورت در برابر آن لازم و مورد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احکام تابع موضوعات فعلی و محقق خودش است، اگر نوعی شد احیاناً حکم مربوط می‌شود به موضوع مقدر و موضوع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 باشد هر کجا که ممیز است حکمش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فرضی یک کسی رسیده به سن ممیزی اما قدرت تمییز ندارد آنجا موضوع محقق نشده است و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طور کلی برمی‌خوریم به احتیاط و احتیاط هم که برخوردیم اصل هم همان احتیاط است بدون هیچ شک و شبهه‌ای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للمالک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مالک آمد و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ستر الفخذین و لا الالتین و لا الشعر النابت اطراف العوره نعم یستحب ستر الفخذین و لا الالتین نعم یستحب ستر ما بین السرّه الی الرکبه بل الی النصف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 که واجب نیست ستر فخذین که ران‌هاست و لا الالتین و نه شعر 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ما بین سرّه و رکبه که بحثش را قبلاً خواندیم و روایتش را هم گفتیم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العوره ما بین السره و الرکبه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الی نصف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نصف ساق را در کتاب کافی مرحوم ابوصلاح حلبی بیان می‌کند که ستر باید تا حد ساق باشد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چون ایشان از قدمای اصحابند و حرفی که قدماء می‌زنند به طور عمده منشأ روایی دارد بنابراین ما به قول قدماء و به روایتی که سندش هم به طور کامل نباشد می‌توانیم حکم به استحباب بکنیم هرچند این استحباب‌ها رجحان ذاتی هم دارد که نیاز به این مدارک هم ندارد، استحباب به معنای رجحان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p>
    <w:p>
      <w:pPr>
        <w:pStyle w:val="BookText"/>
        <w:rPr/>
      </w:pPr>
      <w:r>
        <w:rPr>
          <w:rFonts w:ascii="IRNazanin" w:hAnsi="IRNazanin" w:eastAsia="IRNazanin"/>
          <w:color w:val="111111"/>
          <w:sz w:val="28"/>
          <w:sz w:val="28"/>
          <w:szCs w:val="28"/>
          <w:rtl w:val="true"/>
          <w:lang w:bidi="fa-IR"/>
        </w:rPr>
        <w:t xml:space="preserve">مسئله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افراد الساتر فیجوز بکل ما یستر ولو بیده أو ید زوجته أو مملوکته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واضح است، فقط ستر صدق کند به هر ساتری که باشد ولو به توسط جسم باشد، پارچه و قماش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الستر فی الظلمه المانعه عن الرویه أو مع عدم حضور شخص أو کون الحاضر اعمی أو العلم بعدم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مسئله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ستر عورت مثل وجوب ستر در صلاه نیست که در صلاه ستر بما هو ستر واجب است، کسی که در خانه خلوت بدون حضور اجنبی نماز بخواند باید ساتر عورت داشته باشد که ستر واجب است به عنوان ستر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ستر عورت که واجب است به جهت حفظ از رویت اجنبی، اگر کسی در خانه نباشد و یا اینکه ظلمت باشد که رویت امکان نداشته باشد که کسی که مطمئن باشی که نگاه نمی‌کنی در این صورت ستر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النظر الی عوره الغیر من وراء الشیشه بل و لا فی المرآه أو الماء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شیشه‌ای است آن طرف هم دیده می‌شود حائل است، حمام است دیوار شیشه‌ای دارد کسی که حمام رفته خودش را لخت کرده شما که در رختکن هستید از پشت شیشه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صدق می‌کند، نظر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المرآه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آینه، شما روبروی شما آینه هستید پشت سر شما آدمی که ستر عورت ندارد در آینه دیده می‌شود یا در آب صافی که باز هم عکس آن عورت آنجا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الوقوف فی مکان یعلم بوقوع نظره علی عوره الغیر بل یجب علیه التعدی عنه أو غضّ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یک مومن که وقوف کند در مکانی که بداند اینجا که اگر ایستاد چشمش می‌خورد به عورت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علیه التعدی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 که از آن مکان تعدّی بکند و بگذرد یا چشم خودش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معلوم است، یک فرعی که اینجا مترتب است این است که اگر آدم بداند جایی می‌رود که زن‌ها حجاب ندارند، ما یک تعارف داریم یک روشنفکری داریم یک بحث فقهی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نگاه کردن بر موی سر مومن همان نظر الی عورت فرق نمی‌کند حرام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نسبت به موی سر زن اجنبی حرمت نظر مثل حرمت نظر به عورت اجنبیه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برویم اطمینان داشته باشیم که چشم به عورت می‌خورد مثلاً حمامی است بعضی از کشورهای عربی که حمام مردانه مردها یکی از دیگری ستر عورت تقریباً رسم نیست، فرهنگش این است، اگر شما بدانید که حمام از این قرار است رفتن در آنجا اشکال دارد و جایز نیست و همین طور اگر بروید جایی که ببینید قطعا اینجا نظر به موی سر بانوان قطعا اتفاق می‌افتد از لحاظ فقهی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می‌شود و غض نظر آدم پیش پایش را نگاه بکند مواظبت بکند می‌شود تا ضرورتی نباشد بازاری که خیلی پر مشتری است آدم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ضرورتی شد آدم اگر خوب احتیاط کند خدا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از لحاظ فقهی که جایی برود که خطر رویت عورت و رویت عورت به معنای اعم صورت می‌گیرد فتوا این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مع الشکّ أو الظنّ فی وقوع نظره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می‌گوید خودم احتیاط می‌کنم، شک دارم یقین ندارم که چشم‌ام می‌افتد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الاحوط ایضا عدم الوقوف أو غض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احتیاط این است که وقوف نکند یا چشمش را بپوشاند که این احتیاط مستحبی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در آینه دیده می‌شود و صورتی که الان در تلویزیون دیده می‌شود، مسئله خوبی است و قابل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شکل و صورتی که در آینه دیده می‌شود صاحب صورت هم تقریباً در ارتباط است و آن صورتی که در تلویزیون دیده می‌شود صورت محض است و به اصطلاح فلسفی می‌شود صورت نوعیه، صورت نوعیه در فلسفه جدای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شبیه صورت نوعیه است یعنی جدای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التحلیل و عند التحقیق قطعاً آن صورتی که در تلویزیون است و ارتباطش با جسم و ماده برای ناظر قطع است شک در تحقق موضوع داریم، شک در تحقق موضوع مثل شک در مفهوم نیست، شک در تحقق موضوع عدم تحقق موضوع است که گفته بودیم شک در تحقق موضوع مساوی با عدم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معلوم است لذا الان از نظر فتاوا هم در تلویزیون عاریات و مکشّفات هستند و فقهاء هم اشکال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آینه‌ای که از نزدیک دیده می‌شود صورت و ذات الصوره مرتبط‌اند لذا اینجا تقریباً موضوع محقق است یا حداقل مورد احتیاط است لذا سید فتوا دادند که این رویت در عرف که خود صاحب صورت هم نزدیک باشد این رویت در عرف همان رویت عورت به حساب می‌آید و این قدر فاصله را عرف فاصله حساب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عورت در آینه که صاحب صورت آنجا ایستاده است و با رویتی که مستقیم خود عورت مادی و جسمی شخص را نظر بکند عرفاً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 الشک أو الظن فی وقوع نظره فلا بأس و لکن الاحوط ایضا عدم الوقوف أو غض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وجود الناظر أو کونه محترما فالاحوط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دهم یک شرح مختصری دارد که جریان برائت در موضوعات در شک در موضوع ذی حکم یا در شک در حکم جاری می‌شود اما بعضی از موارد جریان برائت به مشکل برمی‌خورد که مسئله دوم این مطلب را در ضمن دارد ان شاء الله فردا</w:t>
      </w:r>
      <w:r>
        <w:rPr>
          <w:rFonts w:eastAsia="IRNazanin" w:cs="IRNazanin"/>
          <w:color w:val="111111"/>
          <w:sz w:val="28"/>
          <w:szCs w:val="28"/>
          <w:rtl w:val="true"/>
          <w:lang w:bidi="fa-IR"/>
        </w:rPr>
        <w:t>.</w:t>
      </w:r>
      <w:bookmarkStart w:id="229" w:name="pg4209_35401"/>
    </w:p>
    <w:p>
      <w:pPr>
        <w:pStyle w:val="Heading2"/>
        <w:numPr>
          <w:ilvl w:val="1"/>
          <w:numId w:val="1"/>
        </w:numPr>
        <w:rPr/>
      </w:pPr>
      <w:bookmarkStart w:id="230" w:name="__RefHeading___Toc3561497_2281741623"/>
      <w:bookmarkStart w:id="231" w:name="_Toc77"/>
      <w:bookmarkEnd w:id="229"/>
      <w:bookmarkEnd w:id="230"/>
      <w:r>
        <w:rPr>
          <w:rtl w:val="true"/>
        </w:rPr>
        <w:t xml:space="preserve">اگر شک در مورد نظر ناظر یا وجود ناظر بود </w:t>
      </w:r>
      <w:r>
        <w:rPr/>
        <w:t>94/12/02</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مورد نظر ناظر یا وجود ناظر بود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وجود الناظر أو کونه محترما فالاحوط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شک درباره وجود ناظر است و در مسئله قبل شک در مورد نظر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اگر شک در مورد نظر ناظر باشد جایی برای احتیاط وجود ندارد و به مقتضای اصل می‌گوییم اشکال ندارد اصل عدم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شک در ناظر بود در وجود ناظر یا اینکه ناظر محترم است یا نیست، اینجا می‌فرماید احتیاط تستّر است این احتیاط هم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وجود ناظر بود آیا جای برائت است یا نه؟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را آنچه که گفته‌اند از این قرار است که در ابتداء اصاله البرائه اعلام می‌کند که شک در وجود ناظر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دقتی به عمل بیاید می‌بینیم که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وجود ناظر بکنیم اشکال در کار است که اعتناء بشود یا اعتناء نشود به وجوب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اشکال این است که ممکن است بگوییم اصل برائت جاری کنیم و این یک اصلی است که جایش همین جاست شک در تکلیف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منشأ شک در وجود ناظر است ولی منتهی می‌شود به شک در تکلیف یعنی شک در وجوب تستّر برخواسته از شک در وجوب ناظر، شک در تکلیف هم موضوع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ابتداء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شبهه‌ای که دارد این است که اصاله البرائه اگر در مثل چنین موردی جاری بشود احتمال مخالفت عملیه کثیر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قبلا که برائت گاهی به مانع برمی‌خورد، یکی از موانع این است که اگر در موردی برائت جاری کنیم ولیکن موردی است که از این شکوک زیاد دارد، علم اجمالی هم به اصل تکلیف است ولی شبهه بدویه است و محل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نهایت کار مخالفت عملیه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موردی اصاله البرائه مشکل دارد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یک موردش را گفتیم که اگر شک در دیون بکنیم که شک در تکلیف است، برائت جاری کنیم موارد زیادی پیش می‌آید و منتهی می‌شود به مخالفت عملیه قطعیه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اجراء برائت چنین پیامدی داشته باشد جایی برای اجرای آن نخواهد بود و احتیاط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احتمال مخالفت عملیه قطعیه احتمال عقلائی باشد تقویت احتیاط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فقیه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موردی اقوی عدم وجوب است ولی احوط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برای اجرای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اضافه کنید که هر کجا در برابر اصل، دلیل لفظی اطلاق لفظی زمینه برای ادله لفظی وجود داشت نوبت به برائت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یک دلیل لفظی داریم که عبارت است از آیه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 وَیَحْفَظُوا فُرُوجَهُمْ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است دلالت دارد بر اینکه حفظ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این امر وجوب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دلیل لفظی داریم اینجا به برائت یا اصل زمینه مراجعه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 ایشان مثل حفظ امانت، اگر کسی مامور است که امانتی را حفظ کند در این صورت اگر امانت را جایی گذاشت شک کرد که اینجا سارق که الان محل را دید می‌آید و دستبرد بزند یا نه؟ اصل جاری نمی‌شود، چون مکلّف مامور به حفظ است، احتمال عدم حفظ کافی است بر اینکه حفظ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حفظ به طور کامل انجام بشود هرچند احتمالی هم باشد شکی هم داشته باشد این شک از شکوکی نیست که موضوع برای اصل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موضوع اصل باشد در آن صورت است که از قلمرو ادله لفظیه یا اصول لفظیه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قلمرو ادله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اقتضاء می‌کند که در مثل چنین موردی که شک داریم حفظ انجام شده یا نشده است باید به حفظ مبادرت کرد یعنی تستّر در نظر گرفت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مطلب درستی است و تحقیق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است بین شک در نظر، شک در نظر در قلمرو وجوب حفظ قرار نمی‌گیرد که گفتیم آنجا شک در اصل نظر داشته باشید اعتناء نکنید تستّر واجب نیست، آنجا در قلمرو وجوب حفظ نیست امّا اینجا فرق می‌کند اینجا ناظر دارید نظر قطعاً است منتها شک دارید که این ناظر محترم است یا ناظر محترم نیست، اینجا در قلمرو وجوب حفظ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یازده</w:t>
      </w:r>
    </w:p>
    <w:p>
      <w:pPr>
        <w:pStyle w:val="BookText"/>
        <w:rPr/>
      </w:pPr>
      <w:r>
        <w:rPr>
          <w:rFonts w:ascii="IRNazanin" w:hAnsi="IRNazanin" w:eastAsia="IRNazanin"/>
          <w:color w:val="111111"/>
          <w:sz w:val="28"/>
          <w:sz w:val="28"/>
          <w:szCs w:val="28"/>
          <w:rtl w:val="true"/>
          <w:lang w:bidi="fa-IR"/>
        </w:rPr>
        <w:t>مسئله یازده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رآی عوره مکشوفه و شکّ فی أنّها عوره حیوان أو انسان فالظاهر عدم وجوب الغضّ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است که در فقه گفته می‌شود فرض نادری است و ما دیگر شرح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مقدار شرح بدهیم که امکان اتفاق دارد ولی شرحش رکاکت و رکیک است لذا گفتنش، ما به این مقدار اکتفاء می‌کنیم که این شک و این شبهه در حدّ یک احتمال عقلی است و فقه روی احتمال عقلی تکیه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احتمال عقلائی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علم أنّها من انسان و شکّ فی أنّها من صبیّ غیر ممیّز أو من بالغ أو ممیّز فالاحوط ترک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فرض بسیار نادری است منتها نه به آن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عورت انسان است و شک کند که این عورت از صبی غیر ممیز است یا از بالغ است یا ممیز است باز هم فرض نادری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صاحب الآله نباشد، صاحب العوره نباشد، عورت جدایی باشد و شک بشود اگر صاحبش باشد که به توسط صاحب شناسایی می‌شود اگر جدا از صاحب بریده باشد حکم ندارد، حکم عضو مقطع غیر از نجاست و طهارت حکم رویت و غیر رویت ندارد و اینجا هم فرض نادری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ترک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دوازده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دوازده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للرجل و الانثی النّظر الی دبر الخنثی و اما قبلها فیمکن أن یقال بتجویزه لکلّ منهما للشک فی کونه عوره لکن الاحوط الترک بل اقوی وجوه لأنه عوره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خنثی هم جزء مسائلی است که در بحث‌های قبلی که گفتیم که با شرائطی که امروز زندگی می‌کنیم مسئله خنثی مشکل نداریم، از طریق آزمایش‌های علمی مشکل خنثی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سادگی روشن می‌شود که این فرد مشکوک مذکر است یا مونث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خنثنای مشکل تقریباً سالبه منتفی به انتفاء موضوع است و آزمایش‌اش هم فکر نکنم در حدی نباشد که عسر و حرج در پی داشته باشد، با آزمایشگاه‌های ساده و ابتدائی هم تعیین جنسیت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را که شد یک مشکل را علم روز حل کرد ولی یک مشکل دیگری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در شرائطی که ما زندگی می‌کنیم قبل از آزمایش محل احتیاط است باید احتیاط کرد ولی آزمایش که انجام بشود آنچه را نظر علمی بیان بکند از باب حجیت علم و واز باب حجیت قول خبره نظرشان معتبر است و به آن نظر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آزمایش نشده است احتیاط بکند قبلاً 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زن به مرد و به عکس و احکام آن</w:t>
      </w:r>
    </w:p>
    <w:p>
      <w:pPr>
        <w:pStyle w:val="BookText"/>
        <w:rPr/>
      </w:pPr>
      <w:r>
        <w:rPr>
          <w:rFonts w:ascii="IRNazanin" w:hAnsi="IRNazanin" w:eastAsia="IRNazanin"/>
          <w:color w:val="111111"/>
          <w:sz w:val="28"/>
          <w:sz w:val="28"/>
          <w:szCs w:val="28"/>
          <w:rtl w:val="true"/>
          <w:lang w:bidi="fa-IR"/>
        </w:rPr>
        <w:t>اما اشکالی که تازه آورده است علم این است که تبدیل جنسیت می‌کند، مرد را مبدّل می‌کند به زن، زن را مبدل می‌کند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جنسیت البته مرد را مبدّل می‌کند به زن که شنیدم ولی زن را نشنیده‌ام ولی آن هم امکانش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تبدیل صورت گرفت مسئله محرم و نامحرم چه می‌شود؟ یک عده آثار دارد، آثار محرم و نامحرم دارد، آثار ارث دارد،آثار ارتباط و رفت و آمد با محارم شخصی و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برنامه‌ها مترتب بر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چنانچه تبدیل جنسیت صورت گرفت با تمام خصوصیات که عین مرد زن بشود و زن مرد بشود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علمی هر انسانی دارای دو جنبه است، مرد هم هورمون‌های انوثیت دارد و زن هم هورمون‌های ذکوریت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بعضی‌ها یک مقدار هورمون مخالف یک نزعاتی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حالت زنانه یا زن حالت مردانه اینها از نظر علمی است اما اگر آن را تقویت کنند که از نظر علمی تقویت می‌شود و وسیله و آلت اینها را تنظیم بکند تبدیل هست اما عین زن بارداری، رحم اینها درست است که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تبدیل می‌شود مردی که زن شده است الان به اضافه تقویت هورمون‌های زنانه درست آن قسمت حالت زنانه را از نظر جسمانی در یک حدی دارد ولی زن کامل کامل که آفریده نشده 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تبدیل است و این تبدیل در حدّ بالای هفتاد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تا جایی که تحقیق کرده‌ایم تبدیل کامل صد درصد نیست ولی تبدیل در حد بالای هفتاد درصد است، این را چه حکمی درباره‌اش جاری بکنیم؟ قواعد و اصول چه می‌گوید و فتوا چه خواهد بود؟ از لحاظ قواعد و اصول اگر بگوییم استصحاب جاری کنیم جایی برای جریان استصحاب وجود ندارد چون که تغییر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 مانع از جریان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جاری کنیم برائت از یک حکم جاری کنیم برائت متعارض است که از تکلیف جنس مونث برائت جاری کنیم معارض است با برائت از تکلیف جنس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هم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اصل کارساز نبود، عمل به احتیاط بود، بعد از که عمل به احتیاط کردیم در اینجا می‌توانیم بگوییم که از هر دو جهت که به مشکل بربخورد باید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عورت زن چطور اجتناب می‌کرد باید اجتناب کرد و زن از عورت مرد و از مثلاً موی سر زن چطوری بود، الان باید به موی سر اگر مرد بوده قبلاً به موی زن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احکامی که بر مرد جاری بود هم رعایت بشود احکامی که بر زن جاری بود که حجاب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عسر و حرج بشود که این مطلبی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که برای عسر و حرج داده می‌شود، اگر کسی به سوء اختیار خودش را به حرج بیاندازد حکم حرجی از او رفع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جایی است که خودش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اختیار ندارد الان ولی منافات به اختیار ندارد و منظور از اختیار دوم قدرت شرط تکلیف است، امتناع کرده است یعنی قدرت را از خود نفی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اختیار به دو تا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اختیار در این قاعده دو تا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اختیار اختیار خود مکلّف است و معنای دوم از اختیار قدرت در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تکلیف را ممتنع و مسلوب القدره ساخت، خودش را مسلوب القدره ساخت بالاختیار به اختیار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ندارد آن اختیار و قدرتی که شرط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در تکلیف است چون خودش به اختیار خودش از خودش سلب قدرت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یوخذ بنقیض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تکلیف دارد، تکلیف که داشت اگر به مشقّت روبرو شده است مشقتی است که خودش به خود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عسر موجب رفع حکم می‌شود و نه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برای حکم احتیاط هیچ مشکلی نداشتیم مگر عسر و حرج که جواب آن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ارث</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آن چطوری تقسیم شود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ارث قاعده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ارث قاعده که شبهه در ارث بشود قاعده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عدل و انصاف این است که مثلاً اگر پسر بود یک سهم می‌برد دختر بود نصف سهم می‌برد، الان نصف می‌کنیم، نصف پسر را می‌دهیم برایش و نصف سهم دختر را برایش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عدل و انصاف در جایی که شبهه در حدّی باشد که قابل تشخیص نباشد هر کجا شبهه قابل تشخیص نبود قاعده عدل و انصاف حاکم است و مسئله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می‌گوییم در مسئله ارث قاعده عدل و انصاف قاعده است اما شرط مراضات از بقیه وراث هم مکمل مسئله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وراث هم رضایت باید حاصل بشود علی الاحوط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مسئله‌ای که عبارت بود از تبدیل جنسیت مسئله وجوب نظر و عدم وجوب نظر طبق قاعده انجام بشود و چون گفتیم اصول امتنانی جاری نمی‌شود و عسر و حرج هم جا ندارد از طرفی هم علم اجمالی هم در چنین موردی منجز است که اطرافش محصور است، علم اجمالی که منجز شد نتیجه این می‌شود وجوب اجتناب از هر کجا که منع شرعی آمده باشد برای رجال و برای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از آیه و جواب آن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که می‌گوید اوّلاً تحدید است عدم جواز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جهتش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بگویید آیه‌ای که از آینده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تحدید قرار داد، اینها نا اهل‌اند و اینها درست نیستند اینها تغییر خلق الله می‌دهند این آیه وقتی گفته است که عمل شیطانی که اینها تغییری نبوده قرآن را ببینید جهتش که این را گفته و الان آمد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خطباء در منبر بگویند خوب است برای پیشگویی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احتمال نمی‌داد اینها را خبر داد، اینها عملیات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خلقت کجا بود تبدیل جنسیت و کسی احتمالش را نمی‌داد قرآن است که می‌گوید عمل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اگر آیه به آیه بود که در اوّل است، در اوّل مرحله است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بر اساس علم بودند که خوب و اگر نبود تفسیر آیه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روایات تفسیری که برای آیه پیدا بشود این بشود که منظور از تغییر خلق الله حلق 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تفسیریم، آن تغییر خلق الله حلق لحیه، اگر در روایت تفسیر شده باشد ما طبق آن تفسیر عمل می‌کنیم و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عسر و حرج که رافع تکلیف است درست است رافع تکلیف است در صورتی که تکلیف به تضاد و تخالف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مورد اگر رفع حرج بکنیم کار منتهی می‌شود به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رجولیت بوده است یا انوثیت، اگر هر دو را رفع کنیم جمع بین ضدین یعنی یک فرد نه رجل است و نه مرأه حکم هر دو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هر دو برداشته شد در عبارت کوتاه اگر نفی حرج منتهی بشود به حکمی که آن حکم رفعش مستلزم تضاد است رفع هر دو مستلزم جمع بین ضدین شده است یعنی هم رفع حکم رجولیت و هم رفع حکم انوثیت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رفع حرج مستلزم ضدین که رفع دو تا حکم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عسر و حرج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اصلی از عسر و حرج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تمام شد</w:t>
      </w:r>
      <w:r>
        <w:rPr>
          <w:rFonts w:eastAsia="IRNazanin" w:cs="IRNazanin"/>
          <w:color w:val="111111"/>
          <w:sz w:val="28"/>
          <w:szCs w:val="28"/>
          <w:rtl w:val="true"/>
          <w:lang w:bidi="fa-IR"/>
        </w:rPr>
        <w:t>.</w:t>
      </w:r>
      <w:bookmarkStart w:id="232" w:name="pg4209_35406"/>
    </w:p>
    <w:p>
      <w:pPr>
        <w:pStyle w:val="BookText"/>
        <w:rPr/>
      </w:pPr>
      <w:bookmarkEnd w:id="23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مسئله سیزدهم باز هم جزء مسائل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اضطرّ الی النظر الی عوره الغیر کما فی مقام المعالجه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روز است شرح دارد و جایز است یا جایز نیست تا چه حدّی؟ خلاصه‌اش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الان رسم شده است بین مردم که الان برود معاینه نکند با یک قسمتی معاینه انجام می‌گیرد اما می‌گوید ضرورت است تمام موانع شرعی را کنار بزند انگار محرم شرعی شده است، یک کار حرام و محرمی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الضرورات تتقدر بقدرها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برای جلسه آینده</w:t>
      </w:r>
      <w:r>
        <w:rPr>
          <w:rFonts w:eastAsia="IRNazanin" w:cs="IRNazanin"/>
          <w:color w:val="111111"/>
          <w:sz w:val="28"/>
          <w:szCs w:val="28"/>
          <w:rtl w:val="true"/>
          <w:lang w:bidi="fa-IR"/>
        </w:rPr>
        <w:t>.</w:t>
      </w:r>
    </w:p>
    <w:p>
      <w:pPr>
        <w:pStyle w:val="Heading2"/>
        <w:numPr>
          <w:ilvl w:val="1"/>
          <w:numId w:val="1"/>
        </w:numPr>
        <w:rPr/>
      </w:pPr>
      <w:bookmarkStart w:id="233" w:name="__RefHeading___Toc3561499_2281741623"/>
      <w:bookmarkStart w:id="234" w:name="_Toc78"/>
      <w:bookmarkEnd w:id="233"/>
      <w:r>
        <w:rPr>
          <w:rtl w:val="true"/>
        </w:rPr>
        <w:t xml:space="preserve">تحقیق تکمیلی تغییر جنسیت </w:t>
      </w:r>
      <w:r>
        <w:rPr/>
        <w:t>94/12/08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تغییر جنسیت</w:t>
      </w:r>
    </w:p>
    <w:p>
      <w:pPr>
        <w:pStyle w:val="BookText"/>
        <w:rPr/>
      </w:pPr>
      <w:r>
        <w:rPr>
          <w:rFonts w:ascii="IRNazanin" w:hAnsi="IRNazanin" w:eastAsia="IRNazanin"/>
          <w:color w:val="111111"/>
          <w:sz w:val="28"/>
          <w:sz w:val="28"/>
          <w:szCs w:val="28"/>
          <w:rtl w:val="true"/>
          <w:lang w:bidi="fa-IR"/>
        </w:rPr>
        <w:t xml:space="preserve">گفته شد که اگر تغییر جنسیت به عمل بیاید که از لحاظ شرع ممنوع است و جایز نیست و گفته می‌شود که در قرآن کریم جزء اعمال شیطانی اعلام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که طبق این آیه این عمل ممنوع است و 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این عمل را انجام داد آنگاه حکمش چه می‌شود؟ گفتیم حکمی که در اینجا داریم دلیل لفظی که وجود ندارد، به اصول که مراجعه کنیم استصحاب کارایی ندارد و برائت هم مشکل دارد به علم اجمالی برمی‌خورد بنابراین اصلی که می‌ماند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استثناء قاعده حرج</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که حرجی می‌شود، حرج را گفتیم یک قاعده است اما چند مورد این قاعده حرج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حرج است اما سه مورد قاعده حرج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اگر تحقق حرج به سوء اختیار مکلف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قاعده نفی حرج مفادش امتنانی نباشد در این صورت هم قاعده رفع حرج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رفع حرج امتنانی است جایی که امتنان نباشد رفع حرج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وضوی حرجی گرفتید اگر قاعده حرج جاری بشود وضویتان باطل می‌شود بطلان وضو امتنانی نیست، لذا اینجا قاعده نفی حرج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سومی که قاعده نفی حرج جاری نمی‌شود جایی است که نفی حرج مفادش منتهی بشود به 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خنثی اگر نفی حرج جاری کنیم در نهایت امر کار نفی حرج منتهی می‌شود به جمع بین دو رفع متقابل و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رفع متعدد با هم تضاد ندارند ولی تضاد بالعرض، تضاد بالعرض معنایش این است که ظرفیت قابلیت برای هضم دو تا ضد و دو تا عنوان را ندارد این می‌شود تضاد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بالذات دو تا ضد با هم ذاتاً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بالعرض محل قابلیت برای جمع هر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در سفر باشید شک کنید که این جا سفر قصر است نمازتان یا تمام، اگر اصل عدم قصر یا اصل عدم تمام جاری بکنید بین عدم قصر و عدم تمام ذاتاً تضاد نیست، می‌شود عدم قصر یک جا باشد و عدم تمام یک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محل جمع شد تضاد بالعرض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مسافر در محل مشکوک نه قصر و نه تمام جمع بین ضدین می‌شود ضدین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رفع متقابل داریم فرد یک محل واحدی است، یک فرد است محل واحدی است یا آثار و خصوصیت انوثیت دارد یا خصوصیت ذکوریت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وَأُنثَی وَجَعَلْنَاکُمْ شُعُوبًا وَقَبَائِلَ</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در نظام خلقت، خلقت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 در یک فرد که یک فرد است یا قابلیت برای رجولیت است یا قابلیت برای انوثیت است قابلیت برای هر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هر دو هم ممکن نیست چون با علمی که از خارج داریم یک فرد انسان یا رجل است یا 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 رفع متقابل بیاید، به مقتضای نفی حرج رفع خاصیت رجولیت بکند که بگوید این حکمی که برای عورت رجال است وجود ندارد و رفع دیگر بیاید رفع خصوصیت انوثیت بکند، دو رفع متضاد در محل واحد جمع بین ضدین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نفی حرج منتهی بشود به جمع بین ضدین آنجا جایی برای نفی حرج نیست چون نفی حرج جایی جاری می‌شود که عقلاً و شرعاً امکان داشته باشد رفع ضدین جزء جاهای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حکم دیگران نسبت به مشکوک الجنسیه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دیگر که ما درباره تغییر جنسیت یا درباره خنثی از لحاظ قواعد حکم خود آن فرد را معین کردیم اما حکم دیگران چه می‌شود؟ دیگران چه حکمی دارند نسبت به فرد مشکوک الجنسیه از لحاظ محرمیت و نظر به عورت و غیره، چه حکمی دارد؟ درباره این سوال مقتضای اصل در اینجا اگر بگوییم استصحاب مشکل دارد، جایی برای استصحاب نیست چون موضوع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 جاری کنیم برائت سه تا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تعارض برائت از حکم رجولیت معارض است با برائت از حکم انوثیت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ما در اجراء برائت هم یک تبصره داریم که از بیان فقیه همدانی هم در این رابطه استفاده شد که هر کجا اجراء برائت که شک در تکلیف هم باشد ولیکن اگر مستلزم مخالفت عملیه قطعیه در نهایت امر بشود اینجا جایی برای اجرای برائت نیست که شیخنا العلامه شیخ صدرا باکویی قدس الله نفسه الزکیه تعلیلی برای عدم اجرای برائت در دیون این مطلب را برای ما می‌فرمودند که موجب مخالفت عملیه کثیره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 که ما شک بکنیم ممکن است مورد مخالفت عملیه بشود در نهایت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کثیره نیست ولی چون امرش دائر است بین رجولیت و انوثیت مخالفت عملیه قطعاً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مخالفت عملیه را مطمئن باشیم که صورت می‌گیرد برای برائت نمی‌توانیم اعتباری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این مسئله و امثال آن که خواهد آمد جزء مسائلی است که از متفرعات باب فروج و 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این بود که در مورد شکوک متعلق به فروج و دماء هیچ وقت برائت جاری نمی‌شود و همیشه جا برای احتیاط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شبهه می‌شود شبهه حکمیه در شبهه حکمیه جایی برائت ابتداءً که قطعا نیست بعد از فحص هم اگر دیدیم که دلیلی را که ما فحص کرده‌ایم اصلاً در این رابطه دلیل وجود ندارد اما علم اجمالی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حکمیه علم اجمالی بعد از فحص باقی بود باز هم جا برای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تغییر جنسیت حکم احتیاط است برای خود فرد و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موارد شک در وجوب ستر عورت</w:t>
      </w:r>
    </w:p>
    <w:p>
      <w:pPr>
        <w:pStyle w:val="BookText"/>
        <w:rPr/>
      </w:pPr>
      <w:r>
        <w:rPr>
          <w:rFonts w:ascii="IRNazanin" w:hAnsi="IRNazanin" w:eastAsia="IRNazanin"/>
          <w:color w:val="111111"/>
          <w:sz w:val="28"/>
          <w:sz w:val="28"/>
          <w:szCs w:val="28"/>
          <w:rtl w:val="true"/>
          <w:lang w:bidi="fa-IR"/>
        </w:rPr>
        <w:t>این موارد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تمییز،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درباره بلوغ و تمییز تقریباً از یک باب است، اگر چنانچه کسی شک بکند که این فرد ناظر محترم است به بلوغ رسیده وجوب ستر عورت لازم است نسبت به او از دید او یا بر خود آن واجب است یا واجب نیست، که این شک برخواسته از شک در بلوغ باشد،</w:t>
      </w:r>
    </w:p>
    <w:p>
      <w:pPr>
        <w:pStyle w:val="BookText"/>
        <w:rPr/>
      </w:pPr>
      <w:r>
        <w:rPr>
          <w:rFonts w:ascii="IRNazanin" w:hAnsi="IRNazanin" w:eastAsia="IRNazanin"/>
          <w:color w:val="111111"/>
          <w:sz w:val="28"/>
          <w:sz w:val="28"/>
          <w:szCs w:val="28"/>
          <w:rtl w:val="true"/>
          <w:lang w:bidi="fa-IR"/>
        </w:rPr>
        <w:t>نظر سید الحکیم و سید الخوئی</w:t>
      </w:r>
    </w:p>
    <w:p>
      <w:pPr>
        <w:pStyle w:val="BookText"/>
        <w:rPr/>
      </w:pPr>
      <w:r>
        <w:rPr>
          <w:rFonts w:ascii="IRNazanin" w:hAnsi="IRNazanin" w:eastAsia="IRNazanin"/>
          <w:color w:val="111111"/>
          <w:sz w:val="28"/>
          <w:sz w:val="28"/>
          <w:szCs w:val="28"/>
          <w:rtl w:val="true"/>
          <w:lang w:bidi="fa-IR"/>
        </w:rPr>
        <w:t>سید الحکیم و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بلوغ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بلوغ درست است و سابقه‌اش درست است و لاحقه‌اش هم درست است اما یک امّا و اگری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اگرش این است که اگر گفتیم حکم مترتب بر عدم بلوغ است کار درست است و اما اگر گفتیم که حکم مترتب بر عنوان صبی است این اصل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صبابت را ثابت می‌کند و اصل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تردید وجود دارد سید الحکیم با تردید می‌فرماید اگر استصحاب مشکل داشته باشد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اما سیدنا الاستاد که این اشکال را توجه نمی‌کند به دلیل این است که ایشان قائل به استصحاب عدم ازلی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می‌فرماید اگر استصحاب مشکل داشته باشد چی کار می‌کنیم؟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برائت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مشکل داشته باشد اصل برائت جاری می‌کنیم سید الحکیم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اصلاً استصحاب را تردید نمی‌کند چون مبنای ایشان استصحابعدم ازلی است با استصحاب عدم ازلی تحقق عدم نعتی در ادامه عدم ازلی کار ممکنی است و حکم هم مترتب می‌شود بر عدم 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اجراء استصحاب همان طوری که اشاره شد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اشکال در کار بود اصل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اعتبار اصل نه اینکه دلیل اوّلی که نیست دلیل ثانوی است، اعتبار اصل جایی است که در تحقق آن اصل و شکل گرفتن ماهیت و ارکان اصل شبهه‌ای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در تحقق رکن یا خصوصیت اصل وجود داشت اعتماد به آن 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برمی‌گردد به شک در حجیت، شک در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شک در حجیت و شک در اعتبار مساوی با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را که رفع ید کنیم، برائت ابتداءً خوب به نظر می‌آید شک در تکلیف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التحقیق پس از که مراجعه کنیم به این مورد و اجراء برائت درست همان اشکالاتی که در تغییر جنسیت گفتیم که اگر در مورد شک در بلوغ و شک در تمیّز برائت جاری کنیم قطعاً مستلزم مخالفت عملیه قطعیه به نحو کثیر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اجراء برائت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اینجا هم همان مطلبی که گفتیم اضافه کنید که بحث بلوغ و تمیّز در وجوب ستر عورت و عدم وجوب از متفرّعات باب دماء و فروج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دماء و فروج اختلافی وجود ندارد که قاعده احتیاط است براساس اهمیت این دو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دیگری را سید الحکیم قدس الله نفسه الزکیه اضافه می‌کند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درباره ممیز وغیر ممیز مثلاً مخصص ما لبّی است اگر مخصص لبّی بود طبق قاعده باید به عموم عام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مصداق دارید در ابتداء این مصداق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در مصداق عام دارید یا شک در مصداق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مصداق عام داشتید بلا اشکال تمسک به عام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شبهه مصداقیه است که گفته‌ایم عام برای خودش موضوع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مصداقی داشتیم که آن مصداق مخصص است شبهه مصداقیه مخصص طبق قاعده در شبهه مصداقیه مخصص اصاله العموم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مخصص احراز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بود، مضافا بر این که اگر مخصص لبی باشد، مخصص اگر لبّی بود هر موقع شک بکنیم در مصداق مخصص قطعاً عموم عام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مخصص لبی بود و فقط قدر متینقش را می‌گیرد و مورد مشکوک را شامل نمی‌شود شک بکنیم یعنی از مخصص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بگویید مخصص لبّی است، مخصص ما غیر ممیز وجوب ستر عورت اطلاق داشت عموم داشت، غیر ممیز استثناء شده بود و تخصیص داده شده بود اما مخصص سیره بود، به وسیله سیره تخصیص وجود گرفت و غیر ممیز از این حکم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مخصص لبّی بود در مورد شک در شمول مخصص قطعاً تمسک به عموم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کنید که این فرد ممیز است یا ممیز نیست عموم وجوب ستر حاکم است و مخصص لبّی بوده و در مورد شک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عموم عموم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غیر ممیز چنین عموم دلیل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یقین سابق به عدم مکلف بودن اطفال که دنیا می‌آیند اینها مکلف نیست شرط تکلیف را واجد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قطعی است که گفتیم فرموده‌اند که این قضیه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 لفظی آنجا نداریم عام لفظی فقط درباره وجوب ستر داریم که این عام لفظی است و جایی که شک بکنیم عام لفظی محکّم است اگر شبهه مصداقیه مخصص باشد آن هم شبهه مصداقیه مخصص که مخصص ما هم مخصص 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 شک کنیم که خنثی است یا نه؟</w:t>
      </w:r>
    </w:p>
    <w:p>
      <w:pPr>
        <w:pStyle w:val="BookText"/>
        <w:rPr/>
      </w:pPr>
      <w:r>
        <w:rPr>
          <w:rFonts w:ascii="IRNazanin" w:hAnsi="IRNazanin" w:eastAsia="IRNazanin"/>
          <w:color w:val="111111"/>
          <w:sz w:val="28"/>
          <w:sz w:val="28"/>
          <w:szCs w:val="28"/>
          <w:rtl w:val="true"/>
          <w:lang w:bidi="fa-IR"/>
        </w:rPr>
        <w:t>شبهه سوم خنثی یا تغییر جنسیت، اگر شک بکنیم که این فرد خنثی است یا نیست و شک بکنیم که تغییر جنسیت صورت گرفت یا نگرفت که فرض جدید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تغییر جنسیت را آوردیم با خنثی قرین کردیم و در یک رده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در این صورت حکم چیست؟ در این رابطه از لحاظ فقهی و علمی که با ابزار علمی تشخیص و تحقیق می‌شود و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تشخیص داده نشد در صورت عدم تشخیص وظیفه چیست؟</w:t>
      </w:r>
    </w:p>
    <w:p>
      <w:pPr>
        <w:pStyle w:val="BookText"/>
        <w:rPr/>
      </w:pPr>
      <w:r>
        <w:rPr>
          <w:rFonts w:ascii="IRNazanin" w:hAnsi="IRNazanin" w:eastAsia="IRNazanin"/>
          <w:color w:val="111111"/>
          <w:sz w:val="28"/>
          <w:sz w:val="28"/>
          <w:szCs w:val="28"/>
          <w:rtl w:val="true"/>
          <w:lang w:bidi="fa-IR"/>
        </w:rPr>
        <w:t>نصوص</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نصوصی داریم که درباره خنثی مطلب را برای ما اعلام می‌کند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میراث خنثی و ما اشبهه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دو روایت برای تشخیص وضعیت خنثی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بحث قبلی این بود که تشخیص خنثی از طریق آزمایش‌های علمی میسور است، بله حرفی بود درست و گفتیم و حرفی است بلا اشکال که تقدم علم بر قواعد و امارات یک تقدم قطعی است و اصلی است و شبهه‌ای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اگر یک جایی تشخیص داده نشد و علم هم قادر مطلق نیست یک جایی تشخیص داده نشد یا یک محل‌هایی بود دوردست که دسترسی و تشخیص وجود نداشت، روایت آمده است مسئله خنثی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محمد بن یعقوب عن علی بن محمد عن محمد بن سعید الاذربیجانی که همان آذربایجانی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عبدالله بن جعفر عن حسن بن علی بن کیسان جمیعا عن موسی بن محمد اخی ابی الحسن الثالث علیه السلام، اوّلا می‌بینیم در این سند که شیخ کلینی نقل می‌کند از علی بن محمد از محمد بن سعید آذربایجانی و عن محمد بن یحیی که اگر برای محمد بن سعید توثیق نداشتیم جایگزین دارد محمد بن یحیی از اجلاء و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عن حسن بن علی بن کیسان جمیعاً یعنی از محمد بن یحیی تا این دو نفر دیگر جمیعا عن موسی بن محمد اخی ابی الحسن الثالث، برادر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فرزند امام جواد، این موسی بن محمد اخی ابی الحسن الثالث، نکته‌ای که داریم این است که این سند را سیدنا الاستاد می‌گوید ضعیف است امّا با مسلک ما این سند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ایشان این است که موسی بن محمد توثیق ندارد و ما در رجال گفتیم که امامزاده مخصوصاً بلا واسطه‌ای که مورد اعتماد مردم باشد بلا واسطه باشد توثیقش همان عنوانش است، عنوان و اعتماد توثیق عملی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مومنین اعتماد می‌کنند در حقیقت توثیق مومنین دارد این کافی است برای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محمد اخی ابی الحسن الثالث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یحیی بن اکثم که معاصر امام هادی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فی المسائل الّتی سأله عنها اخبرنی عن الخنثی و قول علی علیه السلام تورث الخنثی من المبال من ینظر الیه اذا بال و شهاده الجار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خنثی را تحقیق کنند از شکل خروج بول از مخرجی که دارد مثلاً از مخرج رجولیت خارج می‌شود با وضعیت خاص شباهت دارد با مخرج رجال حمل کنید که این حکم رجولیت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این خنثی دارای دو مخرجی است در قبلش و هم دارای احلیل است و هم بضع، اگر دیدند که از احلیل بول خارج می‌شود حمل می‌شود به حالت رجولیت اگر از بضع خارج می‌شود حمل می‌شود به حالت انوثیت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آزمایش و تشخیص خنثی گفته شده است از این راه باید آ‌زمایش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آزمایش‌اش مشکلی ندارد امام راه حلش را فرموده است، اگر بشود دو تا آینه‌ای بگذارد یک آینه جلوی خنثی یک آینه پشت سرش که آن صورت اوّلی که در آینه دیده می‌شود منعکس بشود به آن آینه‌ای که پشت سر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هم دست می‌دهد صورت شکل جدا از جسم بشود به وجهی اگر صورت جدا از جسم باشد گویا حکمش مخفّف است یا حکمش عدم اجتناب است یا ترتیب اثر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میسور بود به این صورت آزمایش به عمل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آزمایش را برای دو نکته گفتیم یکی در مسئله بعدی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العوره للمعالجه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این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امام قاعده می‌دهد که اگر صورت از خود جسم جدا بشود ارتباطش مستقیم نباشد ترتیب اثر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الان در تلویزیون‌ها اگر صورتی دیده می‌شود که با اصل جسم ارتباط نزدیکی ندارد ترتیب اثر داده نمی‌شود و فقهاء ندیده‌ام که حکمی بر حرمت صادر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خنثی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خنثی به جایی رسید که تشخیص داده نشد از لحاظ آزمایش همان اصلی که گفتیم جاری است اصاله الاحتیاط هرچند درباره خنثی راه تشخیص از طریق علم ممکن است و به مشکلی برنمی‌خوریم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نظر به عورت از طریق معالجه که باز هم مسئله جدیدی است ان شاء الله فردا</w:t>
      </w:r>
      <w:r>
        <w:rPr>
          <w:rFonts w:eastAsia="IRNazanin" w:cs="IRNazanin"/>
          <w:color w:val="111111"/>
          <w:sz w:val="28"/>
          <w:szCs w:val="28"/>
          <w:rtl w:val="true"/>
          <w:lang w:bidi="fa-IR"/>
        </w:rPr>
        <w:t>.</w:t>
      </w:r>
      <w:bookmarkStart w:id="235" w:name="pg4209_35411"/>
    </w:p>
    <w:p>
      <w:pPr>
        <w:pStyle w:val="Heading2"/>
        <w:numPr>
          <w:ilvl w:val="1"/>
          <w:numId w:val="1"/>
        </w:numPr>
        <w:rPr/>
      </w:pPr>
      <w:bookmarkStart w:id="236" w:name="__RefHeading___Toc3561501_2281741623"/>
      <w:bookmarkStart w:id="237" w:name="_Toc79"/>
      <w:bookmarkEnd w:id="235"/>
      <w:bookmarkEnd w:id="236"/>
      <w:r>
        <w:rPr>
          <w:rtl w:val="true"/>
        </w:rPr>
        <w:t xml:space="preserve">مسئله </w:t>
      </w:r>
      <w:r>
        <w:rPr/>
        <w:t>12</w:t>
      </w:r>
      <w:r>
        <w:rPr>
          <w:rtl w:val="true"/>
        </w:rPr>
        <w:t xml:space="preserve"> </w:t>
      </w:r>
      <w:r>
        <w:rPr>
          <w:rtl w:val="true"/>
        </w:rPr>
        <w:t xml:space="preserve">حکم خنثی مشکل </w:t>
      </w:r>
      <w:r>
        <w:rPr/>
        <w:t>94/12/09</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خنثی مشکل</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احکام تخلی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للرجل و الانثی النظر الی دبر الخنثی و اما قبلها فیمکن أن یقال بتجویزه لکل منهما للشک فی کونه 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عورت بودن ثابت نیست شک در عورت باشد حکم به وجوب غض نظر یا ستر عورت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الاحوط الترک بل الاقوی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ترک است بلکه اقوی وجوب آن ترک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عوره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قبل عورت است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عبارتی است که برای ترجمه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امکان تجویز اعلام شد بعد احوط اعلام شد بلکه اقوی در آنجایی که امکان تجویز اعلام شد دلیلش گفته شد شک در عورت است و اینجایی که اقوی وجوب ترک اعلام 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عوره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عوره لکل حال چیست؟</w:t>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خنثی فرض کردیم که خنثی و ما بحثش را کامل کردیم که خنثی به آن شکل نیست که ما در قدیم داشتیم الان وضعیت فرق کرده است مضافا بر اینکه وجود خنثی به آن شکلی که در تصور گفته می‌شود خنثی مشکلی که هر دو مخرج را در قبل داشته باشد وجود خارجی‌اش بسیار اگر هست هم بسیار نادر بلکه وجود خارجی‌اش به طور دقیق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کردیم قضیه از این قرار شد و ما فرض کردیم که چنین چیزی بود و خنثی که دبرش که طبیعتاً مشکل ندارد، قبلش دو تا مخرجی است یک احلیل و یک بضع، هر دو کنار هم قرار دارد، حالا این حکمش چیست؟ حکم فقهی هرچند موارد جزئی را تعرض می‌کند که در عمل اتفاق نیافتد ولی فقه است احکام جزئی دارد گفته‌اند نصوص هم دارد ما هم بگوییم برکاتی هم دارد برکاتش اولاً اصل بحث فقهی خودش برکت است و ثانیا در ضمن این بحث شیوه استدلال و قواعدی برمی‌خوریم که جاهای دیگر هم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خنثی است و نظر به قبل خنثی چه حکمی دارد؟ سیدنا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محارم و آنان که محرمند مثلا برادر آن فرد خنثی است قطعاً نظر کردنش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که محرم است نظر می‌کند به آن قبلی که از محارمش است طبیعتاً هر نوع که باشد نظر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احلیل باشد رجولیت داشته باشد هم نظر کردن جایز نیست بضع داشته باشد دارای انوثیت باشد هم نظر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محارم که شکی در آن نیست حرمتش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غیر محارم می‌فرماید اجنبی اگر کسی باشد که نظر کند به ما یماثله یعنی مرد هست ناظر، نظر کند به عورتی که مثلاً علامت رجولیت است در اینجا این نظر هم قطعا اشکال دارد، اشکالش به این صورت که اگر آن احلیلی که می‌بیند در واقع احلیل باشد یعنی مرد باشد که جایز نیست مرد مکلف جایز نیست که نظر بکند به عورت مرد دیگر، فقه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احلیل عضو زن باشد یعنی عضو زائد زن باز هم جایز نیست حرام است، مرد نگاه بکند به یک عضو از بدن زن یک عضو اضافی که جایز نیست در هر صورت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همین است یعنی درباره زن اگر نگاه بکند به قبل خنثی آن هم همین دو حالت را دارد اگر مثلاً نگاه بکند به بضع این بضع یا واقعا بضع است که نگاه کردن زن به بضع زن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مرد است که زن جایز نیست برایش که به عضو مرد اجنبی نگاه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صورت حکمش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محارم باشد و یا اجنبی نظر کند به ما 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زائد دلیل حرمتش چیه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الی الاجنبی، جزء مستثنیات نیست جزء ممنوعات است، مستثنیات فقط کفین و صورت است غیر از آن مستثنیات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هم شک بکنید شک می‌کنید در شبهه مصداقیه مخصص، اگر شک در شبهه مصداقیه بکنید عموم عام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اجنبی باشد ولی نظر به عورت مماثل نباشد به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 است به بضع خنثی نگاه می‌کند، اینجا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این بضع واقعا‌ً بضع است و حرام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این است که این بضع نیست و این فرد هم مونث نیست مذکر است، بضع یک نقص فنی در بدنش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نظر کردن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مرأه‌ای زنی نگاه بکند به قبل خنثی به غیر مماثل یعنی آن قبلی که غیر مماثل ناظر است به احلیل نگاه بکند،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رجل باشد و نگاه کردن حرام و محرم، احتمال دوم اینکه زن است یک عضو زائدی دارد نگاه کردن زن به عضو زائد زن دیگر که عورت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می‌شود به برائت مراجعه کرد چون شک در حرمت است و 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انحلال هم صورت می‌گیرد و شک در تکلیف می‌شود و بعد از شک در تکلیف از برائت استفاده می‌کنیم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این فرمایش ایشان با متانت و 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خود ایشان هم احوط را مورد تایید خواهند داد که ما گفتیم در مثل چنین مواردی این فروعاتی که ما گفتیم از فروعاتی است مربوط به باب دماء و فروج و احتیاط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این فرض مسئله در عین حالی که از اصل دارای ندرت است، در عمل هم چنین اتفاقی عادتاً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کردیم که خنثی در قبلش دو تا علامت کنار هم دارد با فاصله زیادی نیست که یکی را ببیند و یکی را نبیند، کنار هم است تفکیک عادتاً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سید طباطبایی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این دو تا در کنار هم‌اند هر کدامش که در واقع باشد، تقویت جنبه رجولیت باشد یا جنبه انوثیت باشد، وقتی که نظر می‌کند نظر به دوتایش می‌افتد مگر اینکه بسیار مقدّمات و موخرات زیادی را در نظر بگیرند یکی را از دیگری تفکیک بکنند که این عملاً و عادتاً چنین چیزی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متن فرموده‌اند کاملا درست است مطابق احتیاط است و مطابق قاعده و مطابق واقعیت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اضطر الی النظر الی عوره الغیر کما فی مقام المعالجه فالاحوط أن یکون فی المرآه المقابله لها ان اندفع الاضطرار بذلک و الا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مهمی است که مسئله روز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اضطرار پیدا کند به نظر کردن به عورت غیر، در مقام معالجه باشد، احتیاط این است که در آینه نگاه کند که روایت را دیروز خواندم روایت آمده بود که یک آینه‌ای را جلوی خنثی قرار بدهند آینه دیگری را پشت سرش به آن آینه پشت سری نگاه بکند و بعد دست به معالجه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اندازه اضطرار رفع بشود و اگر اضطرار به این مقدار رفع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بالنظر الی العوره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اضطرار و معالجه و جواز نظر</w:t>
      </w:r>
    </w:p>
    <w:p>
      <w:pPr>
        <w:pStyle w:val="BookText"/>
        <w:rPr/>
      </w:pPr>
      <w:r>
        <w:rPr>
          <w:rFonts w:ascii="IRNazanin" w:hAnsi="IRNazanin" w:eastAsia="IRNazanin"/>
          <w:color w:val="111111"/>
          <w:sz w:val="28"/>
          <w:sz w:val="28"/>
          <w:szCs w:val="28"/>
          <w:rtl w:val="true"/>
          <w:lang w:bidi="fa-IR"/>
        </w:rPr>
        <w:t>در این مسئله نکاتی است که باید دقت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اضطرار،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معالجه،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مطلب را باید تحقیق کنیم که فروع جدید و فروع مستحدثه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 از اضطرار چیست؟ متأسفانه اضطراری که موضوع حکم است یعنی موضوع حکم ثانوی این اضطرار در عرف و در عملی که بین مردم عوام است به آن معنای درست خودش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 فقه که عنوان ثانوی می‌شود و رافع حکم اولی و موضوع برای حکم واقعی ثانوی این اضطرار عبارت است از به خطر افتادن انسان از حیث تلف نفس، اگر انسان در معرض تلف نفس قرار بگیرد این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حکم اولی مرتفع است و حکم ثانوی حاکم و جاری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مرحله اضطرار</w:t>
      </w:r>
    </w:p>
    <w:p>
      <w:pPr>
        <w:pStyle w:val="BookText"/>
        <w:rPr/>
      </w:pPr>
      <w:r>
        <w:rPr>
          <w:rFonts w:ascii="IRNazanin" w:hAnsi="IRNazanin" w:eastAsia="IRNazanin"/>
          <w:color w:val="111111"/>
          <w:sz w:val="28"/>
          <w:sz w:val="28"/>
          <w:szCs w:val="28"/>
          <w:rtl w:val="true"/>
          <w:lang w:bidi="fa-IR"/>
        </w:rPr>
        <w:t>و معنای اضطرار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تلف نفس، مرحله دوم خطر عرض، آبرو و مرحله سوم به خطر افتادن تلف مال کثیر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این سه تا عنوان را می‌توانیم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در باب معالجه فقط یک موردش مطرح می‌شود و آن خطر تلف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عرف اضطرار متاسفانه یعنی در عملی که الان در تاریخ معاصر برای معالجه در نظر گرفته می‌شود فقط مجرد احتیاج به معالجه اضطرار معنا می‌شود احتیاج به معالجه که داشت مراجعه کند به طبیبی که هم جنس از لحاظ ذکوریت و انوثیت نیست نیاز به معالجه دارد نیاز به معالجه مجوز برای کشف عورت و نظر نامحرم و اینها اعلام نمی‌شود عملی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اضطرار، ضرر اینها رافع حکم است و جاعل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رفع حکم می‌کند و حکم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گفتم که عسر و حرج سه تا تبصره دارد در سه جا عسر و حرج جاری نیست که آن را به تفصیل گفته‌ام تکرار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نظر عرف مرجعیت داشت در مورد تعیین معانی الفاظ متداول عند العرف اما عرف مرجعیت در تطبیق مفاهیم بر مصادیق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یک مفهوم کلی است کار عرف نیست که تطبیق کند اضطرار را به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مسامحه می‌کند جایی برای مسامحه عرف در این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گفته شد که جایی که شرع اضطرار را یا هر مفهومی را به طور مشخص حدودش را معلوم کرده باشد دیگر زمینه برای دخالت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از نظر شرعی در نصوص که مراجعه کنید اضطرار تطبیق شده است به این موارد که تلف نفس و خطر عرض و به خطر افتادن مال کثیر و قابل توجه نه مال اندک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اضطراری که رافع حکم اولی می‌شود و موضوع برای حکم واقعی ثانوی می‌شود همان است که از شرع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الضرورات تتقدر بقدرها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درباره اضطرار این است که قاعده فقهی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ضروراتی که می‌تواند عنوان ثانوی بشود به اندازه خودش است و بیشتر از اندازه خودش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خانمی برای معالجه به دکتر مرد مراجعه کرد و مضطر بود یعنی خطر تلف جان و پزشک زن در دسترس نبود، مراجعه کرد آنگاه اگر پزشک معالج فقط با معاینه دست و قلب از روی لباس بتواند بیمار را مورد معاینه قرار بدهد بیشتر از او مجوزی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شرعی نیست، حالا مجوز قانونی، حقوقی، عملی، عرفی است آنها را کار نداریم مجوز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یک جرّاحی آمد یک عضو بدن یک زنی را جراحی کرد که جراح بود ولیکن بعد از که جراحی کرد با آن شرائطی که اضطرار بود و انحصار طبیب مرد، بعد از آن اگر بارهای مکرری بیاید طبیب سری بزند و نیاز به کشف عورت باشد که به وسیله خدمه و پرستار زن هم امکان داشته باشد مجوز نداریم که خود طبیب بیاید مباشرت کند مستقیماً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اضطرار در همان حد خودش است، اضطرار عنوان ثانوی جعل حکم نمی‌کند مجوز نیست و حکم به جواز صادر نمی‌کند رفع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این است که این اضطرار را که خطر تلف نفس باشد خود طبیب باید تشخیص بدهد و ما از باب حجیت قول خبره به قول طبیب اعتماد می‌کنیم ولیکن متاسفانه اطباء قسمتی محتاط و متدین هستند و قسمتی هم آزادند نمی‌گویم متدین نیستند فکرشان آزاد است، می‌گویند این حرف‌ها چیه باید معاینه کنیم احتمالش را هم دادیم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احتمال را برای خودش از لحاظ علمی مجوز می‌دانند ولو احتمال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احتمال ضعیف کشف عورت و معاینه آنگونه را تجویز می‌کند که این برای ما گفتن است و در فقه پزشکی هم که این را بعضی‌هایش را گفته‌ایم و می‌گوییم حالا اگر کسی قبول بکند حکم فقه است و اگر کسی قبول نکند که مسئولیتش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جایی که حرج بود که خود سید هم فرموده است، اگر جایی بود که اصلا امکان نداشت در آن مورد می‌تواند معالجه کند و این جواز معالجه از باب قاعده اهم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قاعده اهم و مهم یک قاعده عقلی قطعی کلامی است که شبهه و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حفظ نفس در کار باشد در برابر حفظ ستر باید از حفظ ستر رفع ید کرد و حفظ نفس را مقدم داشت که این تقدم بلا شبهه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تقدم نفس بر اموال و بر واجبات دیگر از مسلمات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اهم و مهم تجویز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نکنند که از دین بی خبرند که پس بنابراین راه معالجات را ببندیم، راه معالجات بسته نیست اولاً اگر رعایت بشود و دقت و احتیاط به خرج برود می‌شود بدون ارتکاب حرام و محرمی عملیات معالجه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امکان نداشت حرجی بود جایز است منتها به اندازه‌ای که رفع ضرورت بشود و لذا مشکلی در معالجات ما اصلاً نداریم و جایی برای این نیست که ما اشکال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مرآتی که اینجا گفته شده است که اگر معالجه با مرآه میسور باشد طبیعی است اگر این را برای اطبای امروز بگوییم ممکن است یک چیز لطیفه‌ای درست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یادتان نرود حفظ احکام و پایبندی از احکام و دفاع از احکام هیچ گاه تعارف ندارد مردم راضی باشند یا 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رضایت مردم تلاش کردن کار بیهوده‌ای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مثلی داریم هم در عربی داریم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الناس امر لا 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هم نمی‌اید، رضایت 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معامله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ولکن مرآه الان وقتش گذاشته، مثال دارد که دستگاه است با همین دستگاه‌ها درست تصویرش را منتقل می‌کنند این طرف که پرده هستند بعضی از اطباء الان مرسوم است و توسط پرستاران و دستیارانی که مسائل ابتدائی معالجه را بلدند کمک بگیرند کار میسوری است نه عسر دارد و نه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عرف بعضی جاها این گونه شده است که اگر کسی بیمار شد به طبیب نیاز داشت طبیب یعنی محرم، بدانیم طبیب و پزشک محرم نیست و کشف ستر و رویت عورت یا معالجه فقط در وقت اضطرار است و آن هم به همان اندازه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حدود ضرورات بود هیچ دلیلی نداریم و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را گفتیم اگر شک در اضطرار باشد اصل عدم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وجودی که دارای اثر باشد از لحاظ شرع احراز آن عنوان موضوع حکم می‌شود، عنوان مشکوک هیچ وقتی موضوع حکم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اضطرار که موضوع حکم است باید احراز بشود در صورت شک در اضطرار مجوزی برای ستر عورت یا معالجه غیر همجنس از لحاظ شرعی مجوز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 حال التّخلی استقبال القبله و استدبارها بمقادیم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فردا</w:t>
      </w:r>
      <w:r>
        <w:rPr>
          <w:rFonts w:eastAsia="IRNazanin" w:cs="IRNazanin"/>
          <w:color w:val="111111"/>
          <w:sz w:val="28"/>
          <w:szCs w:val="28"/>
          <w:rtl w:val="true"/>
          <w:lang w:bidi="fa-IR"/>
        </w:rPr>
        <w:t>.</w:t>
      </w:r>
      <w:bookmarkStart w:id="238" w:name="pg4209_35416"/>
    </w:p>
    <w:p>
      <w:pPr>
        <w:pStyle w:val="Heading2"/>
        <w:numPr>
          <w:ilvl w:val="1"/>
          <w:numId w:val="1"/>
        </w:numPr>
        <w:rPr/>
      </w:pPr>
      <w:bookmarkStart w:id="239" w:name="__RefHeading___Toc3561503_2281741623"/>
      <w:bookmarkStart w:id="240" w:name="_Toc80"/>
      <w:bookmarkEnd w:id="238"/>
      <w:bookmarkEnd w:id="239"/>
      <w:r>
        <w:rPr>
          <w:rtl w:val="true"/>
        </w:rPr>
        <w:t xml:space="preserve">مسئله </w:t>
      </w:r>
      <w:r>
        <w:rPr/>
        <w:t>14</w:t>
      </w:r>
      <w:r>
        <w:rPr>
          <w:rtl w:val="true"/>
        </w:rPr>
        <w:t xml:space="preserve"> </w:t>
      </w:r>
      <w:r>
        <w:rPr>
          <w:rtl w:val="true"/>
        </w:rPr>
        <w:t xml:space="preserve">در حال تخلی استقبال و استدبار حرام </w:t>
      </w:r>
      <w:r>
        <w:rPr/>
        <w:t>94/12/10</w:t>
      </w:r>
      <w:bookmarkEnd w:id="240"/>
    </w:p>
    <w:p>
      <w:pPr>
        <w:pStyle w:val="BookText"/>
        <w:rPr/>
      </w:pPr>
      <w:r>
        <w:rPr>
          <w:rFonts w:ascii="IRNazanin" w:hAnsi="IRNazanin" w:eastAsia="IRNazanin"/>
          <w:color w:val="111111"/>
          <w:sz w:val="28"/>
          <w:sz w:val="28"/>
          <w:szCs w:val="28"/>
          <w:rtl w:val="true"/>
          <w:lang w:bidi="fa-IR"/>
        </w:rPr>
        <w:t xml:space="preserve">موضوع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تخلی استقبال و استدبار حرام</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فی حال التّخلی استقبال القبله و استدبارها بمقادیم بدنه و ان امال عورته الی غیرهما و الاحوط ترک الاستقبال و الاستدبار بعورته و ان لم یکن مقادیم بدنه الیهما و لا فرق فی الحرمه بین الابنیه و السّحاری و القول بعدم الحرمه فی الاوّل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استقبال و استدبار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تخلی استقبال و استدبار به مقادیم بدن قسمت هیکل جسمی رو به قبله باشد یا پشت به قبله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عورت در حالت تخلی مستقیما به جانب قبله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هم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عورت هم استقبال و استدبار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و استدبار ضدین‌اند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توجه کنید استقبال و استدبار است و حرمت در حالت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استدبار ضدین هستند، ضدینی که ممکن است بگوییم لهما ثالث، در بحث ضدین یک قاعده در نظر بگیرید که ضدین لا ثالث لهما و ضدین لهما ثالث، مثلاً عادل و فاسق محل بحث است که ثالث لهما یا لا ثالث لهما، حالا ما این قول را گرفتیم که ثالث لهما، ضدینی است که ثالث لهما، شخصی باشد که نه عادل و نه فاسق اما حکمی که این دو مورد دارند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ضدین لا ثالث لهما بود ما نیازی به مقدمات و قرائن دیگر نداریم، قرائنی که در بیانات به آن می‌گوییم مناسبت حکم و موضوع، نیاز به قرینه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یک ضدّ کافی است برای اثبات ضد دیگر اگر لا ثالث لهما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ضدین ثالثی داشت نیاز داریم برای اثبات ضد در صورت نفی ضدش که از قرینه تناسب حکم و موضوع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گفتیم خبر فاسق اعتبار ندارد اشکال بشود که خبر فاسق که اعتبار ندارد خبر عادل حتماً ضدّ فاسق نیست، ممکن است خبری است که اصلاً عادل هم نیست و فاسق هم نیست، نه می‌تواند تحت پوشش فاسق قرار بدهید که تبین کنید و نه می‌توانید تحت پوشش عادل قرار بدهید که تبین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جوابش را دادیم که اگر ضدین ثالث لهما بود تناسب حکم و موضوع که تناسب حکم و موضوع در آیه نبأ تبین و عدم 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تناسب حکم و موضوع قرینه که اگر فاسق نبود عادل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و عدم وجوب تبین در کار است، چون وجوب تبین و عدم وجوب تبین در کار است می‌شود قرینه حالیه که قرینه حالیه را در اصول می‌گوییم تناسب حکم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امر وجودی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ملکه است، امر وجودی است، فسق هم ارتکاب سیئات است این هم وجودی است، ضدّین باید وجودیین باشند، اگر یکی وجودی و دیگری عدمی شد که می‌شود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عدمی نیست فسق هم ارتکاب کبائر است، فسق هم وجودی است و عدالت هم وجودی است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ضدین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لهما ثالث گفتیم در مقام استدلال نتیجه این شد که دو تا ضد لا ثالث لهما بود نفی یکی برای اثبات دیگری کافی است و نیاز به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ثالث لهما بود از نفی یکی اثبات دیگری را بخواهیم به دست بیاوریم نیاز به قرینه دارد، قرینه‌اش هم در بیانات و نصوص جز مناسبت حکم و موضوع چیز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نبأ که فاسق و عادل را ضدّ هم قرار دادیم گفتیم اگر فاسق بود تبین بکنید و اگر عادل بود تبین نکنید اشکال که فاسق اگر نبود ممکن است عادل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باشد که نه عادل است نه فاسق، گفتیم این اشکال بسیار مهمی است قاعده در ضدین این است که ضدینی که ثالث لهما اثبات یکی می‌تواند نتیجه بدهد نفی دیگری را یا نفی یکی می‌تواند نتیجه بدهد اثبات دیگری که قرینه حالیه تناسب حکم و موضوع داشته باشد، این برمی‌گردد همان جایی که می‌گفتیم تضادّ بالعرض می‌شود یعنی به وسیله قرینه حالیه و تناسب حکم و موضوع که خبر ما وجوب تبین که حکم است و عدم وجوب این مناسبتش با عادل و فاسق است، با عادل وجوب و با فاسق عدم وجوب،به وسیله تناسب حکم و موضوع می‌توانیم نفی فاسق اگر فسق عنوان نبود و وجوب تبین هم نیست که فاسق نیست ما عدم وجوب تبین را ثابت می‌کنم برای عادل که ضد فاسق است منتها ضدی که به وسیله نفی فاسق با عادل را در نظر گرفتیم به جهت قرینه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مناسبت گفتیم استدبار و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استدبار و استقبال در تخلی حرام است به مقادیم بدن،</w:t>
      </w:r>
    </w:p>
    <w:p>
      <w:pPr>
        <w:pStyle w:val="BookText"/>
        <w:rPr/>
      </w:pPr>
      <w:r>
        <w:rPr>
          <w:rFonts w:ascii="IRNazanin" w:hAnsi="IRNazanin" w:eastAsia="IRNazanin"/>
          <w:color w:val="111111"/>
          <w:sz w:val="28"/>
          <w:sz w:val="28"/>
          <w:szCs w:val="28"/>
          <w:rtl w:val="true"/>
          <w:lang w:bidi="fa-IR"/>
        </w:rPr>
        <w:t>ادله حرمت استقبال و استدبار</w:t>
      </w:r>
    </w:p>
    <w:p>
      <w:pPr>
        <w:pStyle w:val="BookText"/>
        <w:rPr/>
      </w:pPr>
      <w:r>
        <w:rPr>
          <w:rFonts w:ascii="IRNazanin" w:hAnsi="IRNazanin" w:eastAsia="IRNazanin"/>
          <w:color w:val="111111"/>
          <w:sz w:val="28"/>
          <w:sz w:val="28"/>
          <w:szCs w:val="28"/>
          <w:rtl w:val="true"/>
          <w:lang w:bidi="fa-IR"/>
        </w:rPr>
        <w:t>ادله‌اش شیخ طائفه قدس الله نفسه الزکیه در کتاب مبسوط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المفروض ترک الاستقبال و الاستدبار حاله التّخلی</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در اینجا این مطلب را به عنوان یک امر واجب اعلام می‌کند و اما در کتاب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استقبال و استدبار حال تخلی مورد الاجماع</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اختلاف بین نظر شیخ اتفاق افتاد کدام مقدم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شیخ در نهایه بگوید مقدم است برای اینکه نهایه نهایه است و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مبسوط یک کتب فقهی مبسوطی نوشته شده است در برابر کتب فقهی ابناء عامه و اما خلاف عمدتاً مسائل اجماعی امامیه را مطرح و جمع آوری کرده است، اسمش خلاف است اما عمدتاً مسائل اجماعی را آنجا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خلاف این است که فتاوای ابناء‌عامه را آورده است و فتاوای شیعه را آن فتاوایی که مورد اجماع است در خلاف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مبسوط فقط فرض است که ترک استقبال و استدبار بشود در خلاف می‌گوید که حرمت استقبال و استدبار مورد اجماع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کلام شیخ طائفه قدس الله نفسه الزکیه می‌بینیم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الاشکال فی حرمه الاستقبال و الاستدبار حال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جمله را هم اضافه می‌کند که گفته شده است که این مطلب ارسال مسلّم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متسالم علیه عند الاصحاب است، در حد تسالم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دیدیم که در جواهر آمده بود ارسال مسلم، مراسیل مسلم، مسلّمات مرسله و تسالم از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مشترک‌شان می‌شود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هم بالاتر از حد اجماع است در حد ضرورت فقه می‌رسد یعنی یک امر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آن اشکالی که در اجماع داشتیم که اجماع اگر مدرکی بود بعد از تطور اصول اجماع مدرکی اعتبار ندارد، قبل از تطور اصول که مدرکی و غیر مدرکی نداشتیم مدرکی‌اش هم اعتبار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تسالم شد دیگر تسالم از حد اجماع بالاست آن صدمه و آسیبی که اجماع به اصطلاح قبول می‌کند آن صدمه و آسیب را تسالم برنمی‌تابد برای اینکه در حد ضرورت فقه می‌رسد اعتبارش ارتباط پیدا می‌کند به اعتبار اصل فقه و دیگر اصلاً آراء نیست یعنی یک فقه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تسالم در اصطلاح فقهای دیگر هم آمده است ولی برجسته شدنش در اصطلاح سیدنا الاستاد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تسالم، حالا اشکال هم بکنید که بعد از تسالم شد دیگر بحث نداریم اما می‌گوییم این دأب است ولو تسالم هم باشد بحث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تسالم و اجماع به نصوصی هم استدلال شده است که این نصوص از این قرار است از صاحب جواهر تا شیخ انصاری کتاب طهارت و فقیه همدانی و سید الحکیم و سیدنا الاستاد به این روایات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خلوت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همه این روایات درباره حکم استقبال و استدبار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انتخاب محدث عاملی روایت اوّل را بخوانیم و بعد ببینیم روایات دیگر را هم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محمد بن یعقوب عن علی بن ابراهیم رفعه، مرفوعه شد خصوصیت مرفوعه این بود که ابتداء سند باید ذکر بشود و بعد در سند آن رجالی که حذف می‌شود در عوضش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رفعه قال خرج ابوحنیفه من عند ابی عبدالله علیه السلام، پیش استاد خودش رفته بود امام صادق، و ابوالحسن موسی بن جعفر علیه السلام قائم دم در بود و یک پسر جوان، و هو غلام یک نوجوانی بود، فقال له ابوحنیفه، ابوحنیفه از امام موسی بن جعفر که در سنین نوجوانی بود سوال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أین یضع الغریب ببلدکم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 قضای حاجت می‌کند کسی که نا آشنا باشد به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اجتنب افنیه المساجد و شطوط الانهار و مساقط الثمار و منازل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افنیه محیط اطراف مساجد، شطوط کنار نهرها، مساقط ثمر جاهایی که ثمر و بار درخت می‌ریزد و منزلگه مسافر‌ها جایی که نزّال می آید اطراق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ادب بود، از این به بعد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تستقبل القبله بغائط و لا بول و ارفع ثوبک و ضع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بود که در ضمن این دستور حکم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عن محمد بن یحیی باسناده رفعه، این هم مرفوعه است، همین روایت را 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سئل الحسن بن علی علیه السلام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منتها مرسل صدوق با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است که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الغائط قال لا تستقبل القبله و لا تستدبرها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کامل است و متن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همین این باب تا هفت 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این متنی که دارند در دلالت‌شان من حیث المتن مشکلی نداریم البته</w:t>
      </w:r>
    </w:p>
    <w:p>
      <w:pPr>
        <w:pStyle w:val="BookText"/>
        <w:rPr/>
      </w:pPr>
      <w:r>
        <w:rPr>
          <w:rFonts w:ascii="IRNazanin" w:hAnsi="IRNazanin" w:eastAsia="IRNazanin"/>
          <w:color w:val="111111"/>
          <w:sz w:val="28"/>
          <w:sz w:val="28"/>
          <w:szCs w:val="28"/>
          <w:rtl w:val="true"/>
          <w:lang w:bidi="fa-IR"/>
        </w:rPr>
        <w:t>اشکالات سندی روایات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شش بالاسناد عن محمد بن یحیی و احمد بن ادریس عن محمد بن احمد ابن یحیی که قمیین و اشعریین و موثقین است، عن یعقوب بن یزید که شیخ طوسی توثیق خاص دارد نسبت به یعقوب، عن ابن ابی عمیر عن عبدالحمید ابن ابی العلاء و غیره رفعه، هم مرسل است و هم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 و همان مطلب بالا را نقل کرده است از امام 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القبله و لا تستدبرها و لا تستقبل الریح و لا تستدبرها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روایت اشکالی وجود ندارد یک اشکال جزئی در همین روایت است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الرّیح و لا تستدبرها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در دلالت بر اینکه قطعاً مستحب است، اگر مستحب شد پس نفوذ می‌کند به دو تا فراز قبلی که نسبت به قبله بود، به دلیل سیاق، وحدت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است اما اولاً وحدت سیاق در حد یک استحسان است نه در حد یک دلیل، وحدت سیاق به طور قطع دلیل بر وحدت حکم و موضوع نمی‌شود یا بگوییم یک وضعیت غالبی است که وضعیت غالبی هم می‌شود از سنخ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سیاق از اساس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ذکر حکم الزامی در کنار حکم غیر الزامی که سیدنا الاستاد می‌فرماید اشکال ایجاد نمی‌کند ذکر حکم غیر الزامی حکم الزامی را غیر الزامی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ذکر حکم الزامی اوّلاً و غیر الزامی ثانیا در حقیقت بیان کامل احکام، هم الزامی و هم غیر الزامی اشکالی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از قرائن و عمل اصحاب به طور قطع به دست آورده‌ایم که آن دو تا حکم استقبال و استدبار درحال تخلی حرام است و استقبال و استدبار در برابر ریح و وزش باد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ذیل مشکلی در دلالت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سندی، درباره مشکل سندی سیدنا الاستاد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الروایات بکافتها ضعیفه امرها دائر بین المرفوعه و المرسله و الضعیفه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است که یا مرفوعه است یا مرسله است یا ضعیفه است، اینها کارساز نیست، و از لحاظ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اصلی و فرعی اعتبار روایات</w:t>
      </w:r>
    </w:p>
    <w:p>
      <w:pPr>
        <w:pStyle w:val="BookText"/>
        <w:rPr/>
      </w:pPr>
      <w:r>
        <w:rPr>
          <w:rFonts w:ascii="IRNazanin" w:hAnsi="IRNazanin" w:eastAsia="IRNazanin"/>
          <w:color w:val="111111"/>
          <w:sz w:val="28"/>
          <w:sz w:val="28"/>
          <w:szCs w:val="28"/>
          <w:rtl w:val="true"/>
          <w:lang w:bidi="fa-IR"/>
        </w:rPr>
        <w:t>اما سعی ما این است که در رجال گفتیم که برای اثبات اعتبار نسبت به روایت یک راه اصلی داریم ولی آن راه اصلی تنها راه نیست راه‌های دیگری هم داریم منتها آن اصلی هم راه طبیعی است و هم بیشترین بحث را در پی دارد و هم بیشترین آثار را دارد آن راه اصلی راه سند است راه توثیق روات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براساس رأی و نظر بلکه تسالم صاحب نظران که موضوع حجیت خبر وثوق به صدور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باید به دست بیاوریم، راه اصلی‌اش همان توثیق روات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راه‌های دیگری داریم یکی از راه‌ها کثرت روایت، دوم عمل اصحاب، سوم جودت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راه هرچند فرعی است ولی در جمع راه‌های فرعی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اینجا مراجعه می‌کنیم می‌بینیم این حکم که حرمت استقبال و استدبار روایاتی دارد در حد استفاضه، کثرت در حد استفاضه است و این می‌شود موجب وثوق، و عمل اصحاب اصحاب به مدلول این روایات عمل کرده‌اند لذا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این روایات به جهت استفاضه که کثرت در حد استفاضه است و به جهت تعاضد یعنی هر کدام به دیگری کمک می‌کنداز حیث مضمون و از حیث عمل اصحاب ضبط دیگر منجبر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فقیه همدانی قدس الله نفسه الزکیه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این روایات به وسیله استفاضه و عمل اصحاب منجبر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می‌توانیم دو نکته دیگری را هم در جهت اثبات اعتبار سند در این باب اضافه کنیم که نکته اول علی بن ابراهیم بود، علی بن ابراهیم که گفته‌ایم رواتی را که علی بن ابراهیم نقل می‌کند براساس نظر خودشان توثیق عام همه راویانی که ایشان نقل می‌کنند مورد وثوق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کردید که روات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روات نقل نشده، جوابش این است که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راوی که بوده است در هر صورت این را هم می‌شود یک امتیاز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 این است که روایت ابن ابی عمیر بود ابن ابی عمیر توثیقی که آمده است درباره مروی عنه‌اش مراسیله، این تصریح شده است که مراسیل ابن ابی عمیر اعتبار دارد که شیخ در کتاب عده در بحث حجیت خبر می‌گوید و نجاشی هم به این نکته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مرفوعه را مراسیل بگیریم که قطعاً مرفوعه زیر مجموعه مراسیل است مرفوعه هم نوعی از مراسیل است منتها با یک خصوصیتی به آن می‌گوییم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قاعده که مراسیل ابن ابی عمیر اعتبار داشته باشد روات قبل از ابن ابی عمیر توثیق داشت، این روایت سندش درست می‌شود و متنش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القبله و لا تستدبرها</w:t>
      </w:r>
      <w:r>
        <w:rPr>
          <w:rFonts w:eastAsia="IRNazanin" w:cs="IRNazanin"/>
          <w:color w:val="111111"/>
          <w:sz w:val="28"/>
          <w:szCs w:val="28"/>
          <w:rtl w:val="true"/>
          <w:lang w:bidi="fa-IR"/>
        </w:rPr>
        <w:t>».</w:t>
      </w:r>
      <w:bookmarkStart w:id="241" w:name="pg4209_35421"/>
    </w:p>
    <w:p>
      <w:pPr>
        <w:pStyle w:val="BookText"/>
        <w:rPr/>
      </w:pPr>
      <w:bookmarkEnd w:id="24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هفتم این باب استحباب را می‌رساند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جواب اصلی‌اش این است که متن اضطراب دارد، متن که اضطراب دارد ما در حد یک مویدی برای مطلب می‌توانیم بگیریم و الا با آن متن مضطرب روایتی نیست که قابل استناد نیست چون در متن آمده است که امام در خانه‌اش کنیفی داشت که مستقبل و مستدبر باشد، چنین چیزی با شأن امام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مشکل دارد لذا آن روایت را فقط در حد موید می‌گیریم و برای ما شش روایت با اضافه آن هفت روایت در حد استفاضه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w:t>
      </w:r>
    </w:p>
    <w:p>
      <w:pPr>
        <w:pStyle w:val="BookText"/>
        <w:rPr/>
      </w:pPr>
      <w:r>
        <w:rPr>
          <w:rFonts w:ascii="IRNazanin" w:hAnsi="IRNazanin" w:eastAsia="IRNazanin"/>
          <w:color w:val="111111"/>
          <w:sz w:val="28"/>
          <w:sz w:val="28"/>
          <w:szCs w:val="28"/>
          <w:rtl w:val="true"/>
          <w:lang w:bidi="fa-IR"/>
        </w:rPr>
        <w:t>و همچنین مراسیل صدوق به طور قطع اعتبارش ثابت نیست ولی امتیاز است که بحث ما جمع امتیازات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اصحاب،که اینها امتیاز نیست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ابن ابی عمیر و علی بن ابراهیم و مراسیل صدوق و نقل در جوامع معتبر روایی و تنها مستند حکم در ان 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امتیازی که آوردیم مجموعه امتیازات با آن خصوصیتی که گفتیم باعث وثوق صدوق به این روایات می‌شود و موضوع حجیت خبر هم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از لحاظ سند و دلالت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مدرک ما از لحاظ فقهی در این باب اجماع است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مسلک بعد از تطور بنگیرید می‌گوییم تسالم است و روایات تا اشکال اجماع مدرکی را هم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خصوصیات که کیفیت استقبال و استدبار در چه حدی است و خصوصیات دیگر ان شاء الله فردا</w:t>
      </w:r>
      <w:r>
        <w:rPr>
          <w:rFonts w:eastAsia="IRNazanin" w:cs="IRNazanin"/>
          <w:color w:val="111111"/>
          <w:sz w:val="28"/>
          <w:szCs w:val="28"/>
          <w:rtl w:val="true"/>
          <w:lang w:bidi="fa-IR"/>
        </w:rPr>
        <w:t>.</w:t>
      </w:r>
    </w:p>
    <w:p>
      <w:pPr>
        <w:pStyle w:val="Heading2"/>
        <w:numPr>
          <w:ilvl w:val="1"/>
          <w:numId w:val="1"/>
        </w:numPr>
        <w:rPr/>
      </w:pPr>
      <w:bookmarkStart w:id="242" w:name="__RefHeading___Toc3561505_2281741623"/>
      <w:bookmarkStart w:id="243" w:name="_Toc81"/>
      <w:bookmarkEnd w:id="242"/>
      <w:r>
        <w:rPr>
          <w:rtl w:val="true"/>
        </w:rPr>
        <w:t xml:space="preserve">استقبال و استدبار در حال تخلی </w:t>
      </w:r>
      <w:r>
        <w:rPr/>
        <w:t>94/12/11</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استدبار در حال تخلی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حرمت استقبال و استدبار در حال تخلی بحث می‌کردیم در این رابطه گفتیم که امر و حکم مورد اجماع است بلکه اصل مسئله مورد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کراهت</w:t>
      </w:r>
    </w:p>
    <w:p>
      <w:pPr>
        <w:pStyle w:val="BookText"/>
        <w:rPr/>
      </w:pPr>
      <w:r>
        <w:rPr>
          <w:rFonts w:ascii="IRNazanin" w:hAnsi="IRNazanin" w:eastAsia="IRNazanin"/>
          <w:color w:val="111111"/>
          <w:sz w:val="28"/>
          <w:sz w:val="28"/>
          <w:szCs w:val="28"/>
          <w:rtl w:val="true"/>
          <w:lang w:bidi="fa-IR"/>
        </w:rPr>
        <w:t>و قولی گفته شده است به کراهت که تعرض آن از اهمیت خیلی بالایی برخوردار نباشد ولی چون تعرض شده است ما هم باید تعرض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استدبار در حال تخلی مکروه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دو نکته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برای مدعای ایشان می‌توان اقامه کرد عدم الدّلیل و الدّلیل علی المطلوب، دو تا نکته است نکته اوّلش این است که گفته می‌شود روایاتی که درباره حرمت استقبال و استدبار آمده است کلّها براساس مسلک سیدنا الاستاد ضعاف، از لحاظ سند ضعیف است، درست است از لحاظ سند به معنای خاص یعن توثیق روات ضعیف است اما ما گفتیم که تحقیق این است که درباره اعتبار روایت بحث می‌کنیم نه در اعتبار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بحث ما اثبات اعتبار روایت است، اعتبار راوی طریقی است اگر نبود جایگزین دارد اما اعتبار روایت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اصلی اعتبار روایت و راه مستقیمش هرچند اعتبار روات است اما چون اعتبار روات طریق است قاعده در طریق این است که طریق همیشه قابل تبدیل است و قابلیت جایگزینی دارد آنچه که قابلیت جایگزینی ندارد چیزی است که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روایت موضوعیت دارد که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گفتیم از طرق مختلف که ما گفتیم مجموع امتیازات که اشاره شد از جمله امتیازات روایت اوّل نقل شیخ کلینی از علی بن ابراهیم قمی بود، این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جوامع معتبر روایی امتیاز است و روایتی که در جوامع باشد امتیاز ابتدائی است و روایتی که در کافی باشد یک امتیاز ابتدائی است</w:t>
      </w:r>
    </w:p>
    <w:p>
      <w:pPr>
        <w:pStyle w:val="BookText"/>
        <w:rPr/>
      </w:pPr>
      <w:r>
        <w:rPr>
          <w:rFonts w:ascii="IRNazanin" w:hAnsi="IRNazanin" w:eastAsia="IRNazanin"/>
          <w:color w:val="111111"/>
          <w:sz w:val="28"/>
          <w:sz w:val="28"/>
          <w:szCs w:val="28"/>
          <w:rtl w:val="true"/>
          <w:lang w:bidi="fa-IR"/>
        </w:rPr>
        <w:t>نقل علی بن ابراهیم قمی</w:t>
      </w:r>
    </w:p>
    <w:p>
      <w:pPr>
        <w:pStyle w:val="BookText"/>
        <w:rPr/>
      </w:pPr>
      <w:r>
        <w:rPr>
          <w:rFonts w:ascii="IRNazanin" w:hAnsi="IRNazanin" w:eastAsia="IRNazanin"/>
          <w:color w:val="111111"/>
          <w:sz w:val="28"/>
          <w:sz w:val="28"/>
          <w:szCs w:val="28"/>
          <w:rtl w:val="true"/>
          <w:lang w:bidi="fa-IR"/>
        </w:rPr>
        <w:t>و بعد هم یکی از طرق اصلی شیخ کلینی که نقل می‌کند از علی بن ابراهیم، علی بن ابراهیم هم نقل خود علی بن ابراهیم که از اجلاء و آن جایگاه رفیعی برخوردار است یک امتیاز ابتدائی است، اینها مجموعه‌اند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سوالی شد که نقل علی بن ابراهیم اطلاقاً یک امتیاز دارد یا آن نقلی که در تفسیر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را گفتم که نقل ایشان در تفسیر آمده باشد که خود ایشان در مقدمه تفسیر این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موارد نقلش یک امتیاز ابتدائی است اما دال بر توثیق نیست اما اگر در سند تفسیر آمده باشد جزء توثیقات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در تفسیر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یک امتیاز ابتدائی خود نقل علی بن ابراهیم دارد چنانکه همه مشایخ هر روایتی که نقل بکند یک نوع امتیازی به حساب می‌آید فرق دارد با یک راوی خیلی مجهول الحال یا ابتدائی که یک روایت را نقل می‌کند با شیخ کلینی، شیخ کلینی روایت را که نقل میکند روی آن یک حسابی باز می‌شود، مجموع این امتیازات را جمع کنید در آخر سر به تعبیر شهید صدر تراکم امتیازات می‌شود، تراکم امتیازات در نهایت انسان را می‌رساند به وثوق به صدور که موضوع حجیت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طوسی را گفتم که می‌فرماید مفروض یعنی واجب این است که استقبال و استدبار در کار نباشد در حال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خلاف فرمودند که حرمت استقبال و استدبار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یک مطلبی درباره ابنیه و صحاری دارد که امروز صحبت می‌کنیم، درباره اصل مسئله شیخ مفید هم در مقنعه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استدبار در حال تخلی باید متارکه شود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این مطلب مطابق با فتوای شیخ طوسی و شیخ مفید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تبصره‌ای دارد که امروز ان شاء الله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کراهتی را که سید عاملی فرمودند دلیل‌شان چه باشد، آنچه سیدنا الاستاد به عنوان دلیل برای قول صاحب مدارک اعلام می‌فرماید این است که اوّلاً روایات دال بر تحریم از لحاظ سند کامل نیست و ثانیاً روایتی داریم که این روایت سندش هم درست است، فقیه همدانی این روایت را صحیحه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حداقل آنچه فهمیده‌ایم این روایت سندش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ابی الحسن الرضا علیه السلام و فی منزله کنیف مستقبل القبله و سمعته یقول من بال حذاء القبله ثم ذکر فانحرف عنها اجلالاً للقبله و تعظیماً لها لم یقم من مقعده ذلک حتی یغفر له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حدیث که سندش معتبر است، این است که از آقا امام رضا نقل می‌کند که در منزل آقا کنیفی بود مستقبل و بعد از آنکه کنیف مستقبل داشت در خانه‌اش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کسی که روبروی قبله عمل تخلی انجام بدهد در حین تخلی یادآور بشود و خودش را منحرف بکند و جهت را تغییر بدهد به جهت اجلال و تعظیم از مکّه و از قبله اجر عظیمی یعنی از جایش بلند نشود مگر اینکه مورد غفران الهی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می‌بینیم دو تا نکته در ابتداء نظر مورد بررسی باید قرار بگیرد نکته اوّل کنیف در بیت امام مستقبل بوده، محققین از صاحب جواهر تا شیخ انصاری تا فقیه همدانی و تا سیدنا الاستاد بر این هستند که در بیت امام کنیف مستقبل ساخته شود به اجازه امام جایز نیست 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در اعتبار روایت که متن مضطرب نباشد و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متن ما نمی‌توانیم استناد کنیم چون اصلاً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صاحب جواهر ذیل روایت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توجیه کنیم بگوییم خانه کسی دیگری بوده است یا توجیه صاحب جواهر که کنیف محل تغوّط نیست کلّ یک محل و یک اتاق بزرگ یک محلی است برای تخلیه و جای خاصی که برای تغوط بنشینند آن حسابش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کنیف یک اتاق یا یک سازه‌ای برای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تغوط از کنیف جزئی‌تر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گونه توجیه می‌کند، اگر این گونه باشد امکان این را داریم که بگوییم کنیف مستقبل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قسمت و صدر روایت قابل تأمل است که با قطعیات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روایت صدرش اشکال داشت و ذیلش اشکال نداشت اشکال ذیل به صدر سرایت نمی‌کند، اشکال صدر به ذیل و ذیل به صدر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جمله را از قبیل صدر و ذیل مستقل مورد استفاده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هم‌جواری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ذیل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حذاء القبله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فرمود از جایش بلند نشود مگر اینکه گناهانش بخشیده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می‌فرماید که این گونه متن ظهور در استحباب دارد، تصریح نشده است که یستحب، ظهور در استحباب دارد پس ترکش می‌شود مکروه و به نفع سید عاملی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عملی درباره انجامش ثواب و درباره ترکش عقاب ذکر بکند این بیان بیانی است که اعلام می‌دارد که این عمل واجب است اما یک عملی را که فقط ثواب را ذکر بکند و فضیلت را ذکر بکند و از عقاب تعرضی به عمل نیاید ظهور در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گفته بودیم در رجال که لحن روایات اخلاقی لحن مبالغه‌ای است کنایه از فضیلت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گونه نیست که کسی این همه گناه انجام بدهد ولی در وسط تخلی جهتش را عوض کند کلّ گناهان بخشیده بشود سرقت و قتل و جرم و جنایت که با مذاق شرع تطبیق نمی‌کند و با قطعیات شرع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تعابیر مبالغه‌ای اخلاقی دلالت بر مدلول مطابقی ندارند در روایات اخلاقی مدلول مطابقی مراد نیست بلکه کنایه از فضیلت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مطلب از همین قرار است و لحن هم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این مسئله با این توجیه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من مقعده ذلک حتی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مغفرت اطلاق دارد، هر کجا مغفرت مطلق می‌آید معنایش هم مطلق است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اینجا قبلاً گناه نیست، کسی که اشتباهاً رفته است استغفار کرده است در حال تخلی گناهی نیست تا مغفرت بشود، متوجه که بشود گناه است و در حالتی که توجه نیست گناه نیست تا مغفرتی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فرع بر ذنب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صدر اگر مشکل داشت ذیل که آمده گفته است که مستحب است یعنی ظهور در استحباب دارد، این ذیل با آن صدر در ارتباط قرار می‌گیرد و معنایش این می‌شود در صورتی که اصل تخلی مستقبلاً مکروه بود ساختن کنیف مستقبل هم یک امر مکروه است، پس منافی شئون هم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که ارتکاز متشرعه و عمل امام و معرفت امام و امام شناسی و سیره امام اباء‌دارد از اینها، اصلا برنمی‌تابد که امام خودش در نصوص و در عمل‌شان این گونه بیان می‌کند کنیف مستقبل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قول به کراهت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نقد این مسئله، منظور از نقد این است که یک روایاتی که گفته می‌شود سندش درست نیست در حد استفاضه بود و سیره متشرعه، تسالم اصحاب و اعتبار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بلا اشکال از صدر که چیزی استفاده نمی‌شود اما ذیل صاحب جواهر قدس الله نفسه الزکیه این ذیل را یک معنایی می‌کند که با اضافات خیلی درست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ذیل که خوب دقت کنیم این مطلب درمی‌آید که استقبال عمداً درست نیست، اگر کسی جهلاً و سهواً استقبال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تغییر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ذیل دلالت دارد بر اینکه عمداً استقبال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مقدری است، سوال این است که اگر کسی جهلاً یا نسیاناً تخلی داشته باشد مستقبلاً در وسط کار متوجه بشود اشکالی ندارد کاملش کند؟ اینجا می‌فرماید اگر کسی در وسط کار یادآور بشود و متوجه بشود که مستقبل است و کار اشتباهی در این وسط کار یک تلاش فوق العاده‌ای بکند و جهت را تغییر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اجلالاً للقبله و تعظیما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برایش خوب است یعنی مضافا بر اصل حکم که این است چون در وسط کار بوده و اجلال و تعظیم کعبه را هم در نظر گرفته است یک مزد اضافی هم دارد که برایش یک مغفرت ذنوبی هم در نظر گرفته می‌شود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بنابراین از این ذیل هم چیزی به دست نمی‌آید مطلب همان است که گفته شد که استقبال و استدبار حرام و محرّم است بالاجماع بلکه بالتّسالم بلا شبهه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 که در ابتداء عقاب مورد توجه‌اش نبوده و مغفول عنه بوده، نسیان و غفلت و عدم 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بعد از غفلت و بعد از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هم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دیگر شبهه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رابطه کنیف را ما توجیه کردیم دو تا محمل درست کردیم یک محملش این بود که گفتیم آن منزل خود امام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که بیتش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نازل شده، آنجا که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کس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دومش این بود که صاحب جواهر فرمود که کنیف یک محل بزرگی است آن قسمت تغوط خاص آن ممکن است مستقبل نبوده آن محل مستقبل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ما تا الان اصل وجود استدبار و استقبال را به عنوان دو عمل محرم شرعی مورد تسالم اعلام کردیم حرمتش را، اما صاحب مدارک گفت که براساس این روایت می‌شود مکروه اعلام بکنیم، پس تسالم اگر باشد اجازه نمی‌هد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 وادی اجماع و شهرت و تسالم به طور کلّ آن مقطع زمانی قدماء است، لذا ما اگر شهرت متاخرین و اگر اجماع متاخرین یا مخالفت متاخرین اینها را می‌گوییم اینها در اصل تسالم و اجماع و شهرت که تا زمان شیخ طوسی و تا متاخرینی که زمان علامه باشد تسالم محقق است، این من المتاخرین آن هم یک فرد و آن هم در حد یک استدلال و در حد فتوا هم اعلام نشده است، در حد یک استدلال که ممکن است از این روایت ما کراهت را استفاده کنیم، این صدمه‌ای به تسالم وارد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فی حال التخلی استقبال القبله و استدبارها بمقادیم بدنه و ان امال عورته الی غیرهما و الاحوط ترک الاستقبال و الاستدبار بعورته فقط و ان لم یکن مقادیم بدنه الیهما و لا فرق فی الحرمه بین الابنیه و الصّحاری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مطلب، مطلب اوّل این است که آیا استقبال و استدبار واجب است به تمام مقادیم بدن و عورت یعنی قبل و دبر و یا اینکه فقط مقادیم بدن و یا اینکه فقط عورت؟ در این رابطه سیدنا الاستاد قدس الله نفسه الزکیه این مسئله را شرح می‌دهد و خلاصه بیان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حرمت استقبال و استدبار نصوص باشد نصوص می‌بینیم اطلاق دارد در این نصوص آمده است که مخصوصاً روایت نبوی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دخلت المخرج فلا تستقبل القبله و لا تسدبرها و لکن شرّقوا أو غرّبوا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این مطلب را اقتضاء می‌دارد که استقبال و استدبار اطلاقاً حرام و محرّم است به مقادیم باشد یا به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دلیل ما تسالم بود یا اجماع فرق نمی‌کند تسالم هم هرچند از لحاظ اعتبار بالا گرفته است و خطر مدرکی و غیر مدرکی را برنمی‌تابد با آن هم دلیل لبّی است باید به قدر متیقن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حرمت این است که مقادیم بدن همراه با عورت در حالت استقبال باشد حرام و محرم است حین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تفکیک شد شک در شمول اجماع می‌کنیم و شک در شمول دلیل لبی مساوی است با عدم دلالت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ابهامی ندارد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اما تحقیق این است که شبهه شبهه مفهومیه است، معیار شبهه مفهومیه این بود که شک در توسعه و تضییق معناست اینجا می‌گوییم استقبال فقط عورت است یا شامل هر دو جزء می‌شود استقبال مقادیم بدن و استقبال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که استصحاب جاری نمی‌شود، استصحاب موضوعی جاری نمی‌شود چون اتصال شک به یقین یا وحدت موضوع محرز نیست، استصحاب حکمی جاری نمی‌شود چون شک در بقاء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اطلاقاً استصحاب جاری نمی‌شود نه حکمی و نه موضوعی و جا برای برائت هم نیست چون شک در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که آمد یک اصل بیشتر نداریم فقط اصاله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فرع اوّل ما بدون اشکال هم جمعاً که به طور قطع استقبال و استدبار حرام و محرم است و انفراداً هم استقبال مقادیم و استقبال بالعوره هم حرام و محرم است براساس این اصلی که گفتیم منتها حرمتش را فتوا اعلام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الوجوبی الاجتناب ان کان کلّ واحد منهما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مقادیم یا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الحرمه بین الابنیه و 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w:t>
      </w:r>
      <w:r>
        <w:rPr>
          <w:rFonts w:eastAsia="IRNazanin" w:cs="IRNazanin"/>
          <w:color w:val="111111"/>
          <w:sz w:val="28"/>
          <w:szCs w:val="28"/>
          <w:rtl w:val="true"/>
          <w:lang w:bidi="fa-IR"/>
        </w:rPr>
        <w:t>.</w:t>
      </w:r>
      <w:bookmarkStart w:id="244" w:name="pg4209_35428"/>
    </w:p>
    <w:p>
      <w:pPr>
        <w:pStyle w:val="Heading2"/>
        <w:numPr>
          <w:ilvl w:val="1"/>
          <w:numId w:val="1"/>
        </w:numPr>
        <w:rPr/>
      </w:pPr>
      <w:bookmarkStart w:id="245" w:name="__RefHeading___Toc3561507_2281741623"/>
      <w:bookmarkStart w:id="246" w:name="_Toc82"/>
      <w:bookmarkEnd w:id="244"/>
      <w:bookmarkEnd w:id="245"/>
      <w:r>
        <w:rPr>
          <w:rtl w:val="true"/>
        </w:rPr>
        <w:t xml:space="preserve">تفسیر آیه </w:t>
      </w:r>
      <w:r>
        <w:rPr/>
        <w:t>174</w:t>
      </w:r>
      <w:r>
        <w:rPr>
          <w:rtl w:val="true"/>
        </w:rPr>
        <w:t xml:space="preserve"> </w:t>
      </w:r>
      <w:r>
        <w:rPr>
          <w:rtl w:val="true"/>
        </w:rPr>
        <w:t xml:space="preserve">سوره نساء در موضوع اهل بیت علیهم السلام </w:t>
      </w:r>
      <w:r>
        <w:rPr/>
        <w:t>94/12/12</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رسید برای شما از سوی خدای متعال برهان و فرستادیم برای شما نور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روشن است که از سوی خدا آمده است برای مردم برهان و خدای متعال فرستاده است برای مردم نور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برهان و این نور چه باشد که خدای متعال به عنوان یک تنبه یا امتنان و این عنایتی است و امتنانی است از سوی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نور فرستاده است،</w:t>
      </w:r>
    </w:p>
    <w:p>
      <w:pPr>
        <w:pStyle w:val="BookText"/>
        <w:rPr/>
      </w:pPr>
      <w:r>
        <w:rPr>
          <w:rFonts w:ascii="IRNazanin" w:hAnsi="IRNazanin" w:eastAsia="IRNazanin"/>
          <w:color w:val="111111"/>
          <w:sz w:val="28"/>
          <w:sz w:val="28"/>
          <w:szCs w:val="28"/>
          <w:rtl w:val="true"/>
          <w:lang w:bidi="fa-IR"/>
        </w:rPr>
        <w:t>منظور از برهان و نور چیست؟</w:t>
      </w:r>
    </w:p>
    <w:p>
      <w:pPr>
        <w:pStyle w:val="BookText"/>
        <w:rPr/>
      </w:pPr>
      <w:r>
        <w:rPr>
          <w:rFonts w:ascii="IRNazanin" w:hAnsi="IRNazanin" w:eastAsia="IRNazanin"/>
          <w:color w:val="111111"/>
          <w:sz w:val="28"/>
          <w:sz w:val="28"/>
          <w:szCs w:val="28"/>
          <w:rtl w:val="true"/>
          <w:lang w:bidi="fa-IR"/>
        </w:rPr>
        <w:t>برهان و نور چه باشد؟ برهان هم در ترجمه لغوی‌اش به معنی روشنی و نور هم همین طور به معنی روشنی لغتاً و اما اینجا برهان یک عنایت ویژه الهی است و نوری که فرستاده شده است هم نازل شده است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این برهان و این نور؟</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مراجعه کنیم به تفسیر ببینیم تفاسیر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تفسیر قمی، علی بن ابراهیم قمی که با سند معتبر روایات مربوط به تفسیر را در این کتاب شریف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یَا أَیُّهَا النَّاسُ قَدْ جَاءکُم بُرْهَانٌ مِّن رَّبِّکُمْ وَأَنزَلْنَا إِلَیْکُمْ نُورًا مُّبِینًا فالنّور امامه امیرالمومنین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یک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امیرالمومنین واقعا نور است که لیس کمثله نور، عنایت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بدانیم آنهایی که قابلیت دارند می‌دانند جسمی که چرک ندارد، قذارت ندارد نور را جذب می‌کند، ولایت را می‌گیرد، امامت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جسمی را و قلبی که چرک دارد و حجاب دارد قابلیت اخذ نور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عن عبدالله بن سلیمان روایت را از امام صادق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قوله قَدْ جَاءکُم بُرْهَانٌ مِّن رَّبِّکُمْ وَأَنزَلْنَا إِلَیْکُمْ نُورًا مُّبِینًا قال البرهان محمد صلی الله علیه و آله و سلم النّور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فرق یا تشابه یا تعریف یا ارتباط بین وجود مقدس حضرت رسول و امیرالمومنین فرق و ارتباط بین برهان و نور است، برهان و نور چقدر با هم دیگر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نور دارد، نور برهان است علی پیامبر است و پیامبر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قالب تعبیر مصدر بیاید می‌شود برهان و تعبیر صادر بیاید می‌شود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ظاهر، مجلی و جلوه، مجلی برهان است و جلوه نور است، مصدر برهان است و صادر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امیرالمومنین با حضرت رسول مثل ارتباط برهان و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خودش را راوی گفت از امام صادق مطلب را شنید این برداشت را کرد که این برهان است و بعد هم نورانیت است یعنی این صراط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صراط مستقیم است یا صراط مستقیم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الصراط المستقیم علی علیه السلام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صراط مستقیم هم امیرالمومنین علی علیه السلام است که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فرات کوفی که تفسیر معتبری است و از حیث شهرت تفسیر قمی اول و تفسیر عیاشی دوم و تفسیر فرات هم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که ایه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فرات کوفی نقل می‌کند به تعبیر حدیث معنعن نقل می‌کند یعنی روایت مسند است عن ابی جعفر علیه السلام، فرقش با تفسیر عیاشی این شد که تفسیر عیاشی از امام صادق نقل می‌کرد و تفسیر فرات از امام باقر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نزل جبرئیل علیه السلام علی محمّد بهذه الآیه یَا أَیُّهَا النَّاسُ قَدْ جَاءکُم بُرْهَانٌ مِّن رَّبِّکُمْ وَأَنزَلْنَا إِلَیْکُمْ نُورًا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این آیه به توسط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بن ابن ابی طالب و البرهان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برهان که در این آیه آمده است مقصود رسول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آیه آمده است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بِاللّهِ وَاعْتَصَمُواْ بِهِ فَسَیُدْخِلُهُمْ فِی رَحْمَةٍ مِّنْهُ وَفَضْلٍ وَیَهْدِیهِمْ إِلَیْهِ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فاما الذین آمنوا بالله و اعتصموا به قال بولایه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بالله و اعتصموا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اعتصام به ولایت امیرالمومنین طبق این روایت و مدرک معتبر این آثار را در نص آیه قرآن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فَسَیُدْخِلُهُمْ فِی رَحْمَةٍ مِّنْهُ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ولایت امیرالمومنین آدم را در پوشش رحمت و فضل خدا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ورود در پوشش رحمت و فضل اعتصام به ولایت امیرالمومنین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وَیَهْدِیهِمْ إِلَیْهِ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زیر پوشش رحمت و فضل قرار داد خداوند هدایت می‌کند آنها را به سوی صراط مستقیم یعنی امیرالمومنین از ولایت امیرالمومنین می‌رسیم به مقام بالاتر خود مولی را نور مولی را به طوری که ظرفیتش را داشته باشیم از نزدیک به‌اش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ولایت را بروید دسترسی به مولی علی، مسیر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سمت و سوی ولایت، ولایت که پا گرفت رحمت می‌آید غضب می‌رود بعد پشت سر رحمت هم فضل می‌اید، فضل که آمد عنایت‌ها شامل حال آدم می‌شود رحمت دوری از غضب است فضل عنایت‌ها و موهبت‌ها شامل حال آدم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یکی از بارزترین مصداق فضل توفیقات الهی است، توفیق عبودیت، توفیق کسب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توفیقات که حاصل شد علم و عبادت که بالا گرفت می‌رسد آدم به صراط مستقیم ،</w:t>
      </w:r>
    </w:p>
    <w:p>
      <w:pPr>
        <w:pStyle w:val="BookText"/>
        <w:rPr/>
      </w:pPr>
      <w:r>
        <w:rPr>
          <w:rFonts w:ascii="IRNazanin" w:hAnsi="IRNazanin" w:eastAsia="IRNazanin"/>
          <w:color w:val="111111"/>
          <w:sz w:val="28"/>
          <w:sz w:val="28"/>
          <w:szCs w:val="28"/>
          <w:rtl w:val="true"/>
          <w:lang w:bidi="fa-IR"/>
        </w:rPr>
        <w:t>دو معنی صراط مستقیم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رسیدن دو تا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معنی‌اش این است که صراط مستقیم دیگر پل برگشت و خطر انحراف تمام است ودیگر انحرافی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ولایت را دید رحمت آمد فضل آمد دیگر تمام شد و یک راه دارد به طرف بهشت و راه این طرف و آن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که این معانی را آدم با مقدمات و موخرات فهم قرآن است، فهم مجاز است، تفسیر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فهمی است فهم رجائی از مقدمات و موخرات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تفسیر و فهم، درباره آیه قرآن رسیدید بگویید ما از مقدمات و موخرات این را می‌فهمیم خدا به شما فهم داده و قرآن هم برای فهم مردم نازل شده هر کسی به اندازه قابلیتش می‌رسد و هر کسی به هر مقداری که به قرآن توجه کند گویا قرآن مثل اینکه با آدم معامله می‌کند خوب با آن برخورد کردید خوب با شما برخورد می‌کند خوب برخورد نکردید می‌بینید که چیزی نمی‌دهد، داده‌هاش بستگی به قابلیت و برخوردهای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بشویم ذهن را پاک کنیم فقط ولایت یک چیز بیشتر راه ندهیم و آن ولایت امیرالمومنین سلام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ولایت چیز دیگری نباشد حاکم بر ذهن ما و حاکم بر روح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ولایت حاکم شد ما را می‌کشد به سمت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اثر طبیعی‌اش هدایت است بلکه گفته می‌شود ولایت جنبه نظری‌اش ولایت است و جنبه عملی‌اش همان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که آمد بعد از هدایت یک مرتبه می‌بینید که از غضب دور شدید خطری برای غضب دیگر نیست پوشش رحمت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هم یک مقداری ادامه پیدا کرد، همه اینها ادامه می‌خواهد همه اینها نیاز به مداومت دارد، مداومت که صورت گرفت می‌رسد فضل و فضل که رسید موهبت‌ها است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وَیَرْزُقْهُ مِنْ حَیْثُ لَا یَحْتَسِبُ</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کرم است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فضل آمد دیگر آدم این سیر را طی بکند صراط مستقیم است و تمام اعوجاجات و انحرافات بسته شد و نهایی شد این یک معنای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صراط مستقیم نظری بود و از دور بود با مولی عرض ارادت داشتید نزدیک می‌روید، نزدیک نزدیک تا می‌رسد به جایی که می‌رسیم حضوراً که برای امیرالمومنین که حیات و ممات را که فرق بگذاریم کفر است یعنی در عقیده‌مان اشکال پیدا می‌شود، اشکال عقیدتی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 الله شوشتری صاحب احقاق بعد از که به شهادت رسید به خاطر مولی، صاحب احقاق الحق زمانی که زندگی می‌کرد دولت هندوستان دولت ناصبی بود یا آن و زیری که اشراف داشت در آن ناصبی بود یک بار که دستگیر شد در محاکمه یک وزیر شیعه بود از ایشان دفاع کرد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بیت شعری را آن وزیر شیعه هم گفت به 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قاضی استدلال کرد که 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لحمک لحمی و دمک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مدح حضرت علی و احترام از حضرت علی که کفر 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لحمک لحمی ز حدیث نبویه، بی صلّ علی نام علی بی 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در این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یک فردی را فرستادند نفوذی به نام خادم این خادم خدمت سید شوشتری کتاب‌های سید را از نزدیک دید، دید و یک مقداری هم کتابش دستبرد و سرقت کرد برد به آن قاضی ناصبی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را جمع کردند سید را خواستند که جواب اینها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را آورد نفوذی داشت و مدرک هم داشته که به قول آنها رافضی است و به مولی علی این همه ارادت دارد، ناصبی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اعدامش را صادر کردند حکم اعدام که صادر شد جنازه‌اش را گرفتند در یک بیابانی انداختند منطقه را هم غرق کردند که کسی نرود جنازه‌اش را دفن کند 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جنازه را گذاشتند در آن منطقه و تنها و تنها یک نفر از شیعیان حضرت علی علیه السلام خواب دید که برو جنازه فرزندم در بیابان بدون غسل و کفن افتاده بردار دفنش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 شد از خواب بلند رفت و در منطقه جنازه را پیدا کرد سالم و جنازه را به خاک سپرد دید یک شخصی سوار بر اسب آمد این است که آدم می‌رسد به صراط مستقیم ولایت که کارش را کرد ولایت تا می‌رسد به خود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آمد و که گویا مراسم نماز جنازه و اینها انجام شده باشد بعد این شیعه اصیل هندوستانی سوال کرد آقا بفرمایید اسم‌تان کیه؟ به این مضمون همانی که به‌ات دستور دادم الان آمدم که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مولی اگر ولایت آدم درست بشود رحمت و فضل بیاید آخر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 الیه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نگذارید، نسیه‌اش دم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نسیه‌اش برزخ است، نسیه‌اش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لوتی‌های تهرانی از دوستان یا از مریدانی خیلی قدیمی ما است آن به نظر خودش روز قیامت آدرس علی بن ابی طالب را پیدا کرده است، می‌گوید من آدرس را گرفتم از مردم می‌پرسم که حوض کوثر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را به من نشان می‌دهند می‌روم حوض کوثر را پیدا می‌کنم، حوض کوثر را که برسم امیرالمومنین کنار حوض کوثر است، آدرس‌اش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 به ولایت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اعتصام چیه؟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و رحمت است و فضل است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بعد از تولی و تبری توسل به مولی، خط ثبت زیارت امین الله است یعنی سند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سوال بکنیم اعمالت چه جوری است، معلوم نیست که در چه حدی باشد اگر بگویید که ولایت‌تان نسبت به مولی چگونه است؟ باید بگویید صد درصد، نود و نه و 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و نیم شبهه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که رسیدید تقیه نیست شک نیست، تردد نیست، تزلزل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دغدغه دارد که نکند مولی نپذیرفته باشد، ما که صد درصد و ما که ترک نمی‌کنیم سر راهش نشستم تا بیاید کف پایش به چشمانم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ترک نمی‌کنیم ولی او نظر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شک نداریم آن آقا نکند به ما عنایتی نداشته باشد شک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ذهن‌تان دور کن به خاطر یک کلمه و آن این است که مولی کریم است و کریم از در خانه‌اش کسی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بشنیده‌ام که اهل فراست سروده‌اند نا اهل و اهل نزد کریمان دو تا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این چه وضعیت می‌روی در خانه کریم، وضعیت را درست کن، گفت برای من عیب نیست این گونه رفتن کریم اگر رد کند نستجیر بالله برایش مناسبت ندارد، کریم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بگویید کرم مولی، مولی از کرم خودش کسی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دل بسته‌ایم به کرم مولی و اعتقاد شده است به ولایت مولی، خدایا تو شاهد باش ارباب عالم هستی آقا امام زمان تو شاهد باش ولایت ما به ولایم علی صد درصد است، خدایا این ولایت صد درصد ما را مستحکم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هم ما را از در کرم مولی محروم مگردان</w:t>
      </w:r>
      <w:r>
        <w:rPr>
          <w:rFonts w:eastAsia="IRNazanin" w:cs="IRNazanin"/>
          <w:color w:val="111111"/>
          <w:sz w:val="28"/>
          <w:szCs w:val="28"/>
          <w:rtl w:val="true"/>
          <w:lang w:bidi="fa-IR"/>
        </w:rPr>
        <w:t>.</w:t>
      </w:r>
      <w:bookmarkStart w:id="247" w:name="pg4209_35431"/>
    </w:p>
    <w:p>
      <w:pPr>
        <w:pStyle w:val="Heading2"/>
        <w:numPr>
          <w:ilvl w:val="1"/>
          <w:numId w:val="1"/>
        </w:numPr>
        <w:rPr/>
      </w:pPr>
      <w:bookmarkStart w:id="248" w:name="__RefHeading___Toc3561509_2281741623"/>
      <w:bookmarkStart w:id="249" w:name="_Toc83"/>
      <w:bookmarkEnd w:id="247"/>
      <w:bookmarkEnd w:id="248"/>
      <w:r>
        <w:rPr>
          <w:rtl w:val="true"/>
        </w:rPr>
        <w:t xml:space="preserve">فرقی بین ابنیه و صحاری در حرمت نیست </w:t>
      </w:r>
      <w:r>
        <w:rPr/>
        <w:t>94/12/15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ابنیه و صحاری در حرمت نیست</w:t>
      </w:r>
    </w:p>
    <w:p>
      <w:pPr>
        <w:pStyle w:val="BookText"/>
        <w:rPr/>
      </w:pPr>
      <w:r>
        <w:rPr>
          <w:rFonts w:ascii="IRNazanin" w:hAnsi="IRNazanin" w:eastAsia="IRNazanin"/>
          <w:color w:val="111111"/>
          <w:sz w:val="28"/>
          <w:sz w:val="28"/>
          <w:szCs w:val="28"/>
          <w:rtl w:val="true"/>
          <w:lang w:bidi="fa-IR"/>
        </w:rPr>
        <w:t>ارتحال عالم جلیل القدر مجاهد خستگی ناپذیر آیت الله شیخ عباس طبسی را تسلیت می‌گوییم عالمی بود که در مبارزه با طاغوت در خراسان علم بود و از استوانه‌ها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ان شاء الله با سید الشهداء محشور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 ایشان و ارواح همه علمای اهل بیت صلواتی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الحرمه بین الابنیه و الصحاری</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الحرمه بین الابنیه و الصّحاری و القول بعدم الحرمه فی الاول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گفته شد استقبال قبله در حال تخلی و استدبار به مقادیم بدن حرام و محرم است و اعلام می‌شود که باید استقبال هم در مورد مقادیم بدن و هم در مورد خود عورت باید رعایت بشود با آن شرحی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حرمت استقبال بین ابنیه و صحاری وجود ندارد که تخلی در ابنیه باشد یا در صحاری یعنی در داخل ساختمان باشد یا در صحرا، فرق نمی‌کند در هر صورت حرام و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حرمت در ابنیه و نصوص آن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به اینکه اگر در داخل ساختمان باشد اشکال ندارد این قول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بعدم الحرمه فی الاوّل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نسبت داده شده است به ابن جنید و سلار و به شیخ شیعه امامیه شیخ مفید هم این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می‌فرماید که این قول ضعیف است و درست این است که به هیچ وجه استقبال صورت نگیرد داخل ساختمان باشد یا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به عدم حرمت در بیابان اعلام شده است ممکن است وجه‌اش از این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داخل ساختمان که باشد در احاطه دیوار واقع می‌شود بین قبله و فرد اگر حائلی باشد چگونه در نماز و در مرور حائل ایفای نقش می‌کند دیوار است و فاصله است و استقبال صدق نکند یا حرمتش را نتوان ثابت کرد به جهت اینکه خلاف ادب و هتک حرمت صورت نگرفته باشد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روایتی را مورد استناد قرار داده‌اند یا ممکن است به این روایات استناد بشود، صحیحه محمد بن اسماعیل، باسناده عن محمد بن علی بن محبوب عن الهیثم بن ابی مسروق عن محمد بن اسماعیل، اسناد شیخ به محمد بن علی بن محبوب درست است، محمد بن علی بن محبوب که از اجلاء و ثقات است، عن الهیثم بن مسروق که هیثم هم از رجال ابن ابی عمیر است هرچند توثیق خاص دیگری درباره‌اش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اسماعیل بن بزیع که اجلاء و ثقات و اصحاب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علیّ بن الحسن الرضا و فی منزله کنیف مستقبل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قبلاً خوانده‌ایم،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 من بال حذاء القبله ثم ذکر فانحرف عنها اجلالاً للقبله و تعظیما لها لم یقم من مقعده ذلک حتی یغفر له</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شرحی درباره این حدیث دادیم اما نکته‌ای که امروز از این حدیث استفاده می‌شود این است که این حدیث که ظاهرش استحباب می‌نماید و ترک استحباب هم حرمت ندارد در موردی است که تخلی در داخل ساختمان باشد از این جهت استفاده می‌شود که اگر داخل ساختمان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مشهور بلکه اجماع بر این است که فرقی بین ابنیه و صحاری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مخالفت ابن جنید و مخالفت سلّار یک مخالفت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قدس الله نفسه الزکیه که اول سنی بود و بعد مستبصر شد مورد تجلیل و تعظیم است، احترام و تقدیری دارد ولی ممکن است بگوییم که بعضی از آرائش قبل از تاریخ استبصارش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جلالت شأن دارد خود استبصار یک مکانت و جایگاهی است، ابن جنید هم عند الفقهاء جلالت شأن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مستقلی ندارد یک مجموعه از فتاوا ابن جنید جمع کرده‌اند و جامعه مدرسین چاپ کرده است اما مجموعه‌ای از فتاوایش که پراکنده است به نام فتاوای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ابن جنید در معموره اجماع صدمه‌ای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اجماعی است الا ابن جنید اشکال نکنید چون اشکال ایشان عمدتاً آن مخالفت‌هایی که دارند مخالفت‌هایش موافق است با فتاوای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که نه تنها اجماع مدرکی است، شهرت مدرکی است، اعراض مدرکی است، مخالفت هم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مدرک مخالفت یک مدرکی است که موافقت عامه است دیگر این مخالفت آنچنان استحکام و قوام و نظامی و قوام و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مدارک چی؟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در این قسمت مخالفت ندارد، صاحب مدارک مخالفتش در قسمت اول بود که جداست این ابنیه و صحاری است، صاحب مدارک کراهت می‌گفت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شیخ مفید</w:t>
      </w:r>
    </w:p>
    <w:p>
      <w:pPr>
        <w:pStyle w:val="BookText"/>
        <w:rPr/>
      </w:pPr>
      <w:r>
        <w:rPr>
          <w:rFonts w:ascii="IRNazanin" w:hAnsi="IRNazanin" w:eastAsia="IRNazanin"/>
          <w:color w:val="111111"/>
          <w:sz w:val="28"/>
          <w:sz w:val="28"/>
          <w:szCs w:val="28"/>
          <w:rtl w:val="true"/>
          <w:lang w:bidi="fa-IR"/>
        </w:rPr>
        <w:t>و اما نسبت داده شده است به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این شد که اجماع اگر مخالفتی از ابن جنید و سلار دیدید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ابنیه اگر باشد در داخل ساختمان اگر کسی چنین اتفاقی برایش بیافتد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استقبال و استدبار حرام و محرم است فرق بین ابنیه و صحاری نیست اما آنچه که شیخ مفید فرموده‌اند ظاهر کلامش این نیست که در ابنیه جایز باشد چون که می‌شود بگوییم کلام ایشان در آن موردی است که انسان اگر مضطر بشود در یک بنائی قرار گرفته است که فقط مستقبلاً یا مستدبراً می‌تواند تخلی انجام بدهد در آن شرائط اضطرار اگر باشد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بیان و صیاغت بحث به این حقیقت نزدیک است که اگر کسی مجبور بشود اشکالی ندارد و اما کلام ابن جنید و کلام سلار می‌فرماید اضطراب دارد، در صورتی که خود کلام اضطراب داشت ما نمی‌توانیم به یک مطلبی که مضطرب باشد نتیجه‌ای اعلام بکنیم</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شیخ انصاری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اطلاقات استفاده می‌شود که استدبار و استقبال حرام و محرم است فی الابنیه و الصّحاری اطلاقاً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فقیه همدانی</w:t>
      </w:r>
    </w:p>
    <w:p>
      <w:pPr>
        <w:pStyle w:val="BookText"/>
        <w:rPr/>
      </w:pPr>
      <w:r>
        <w:rPr>
          <w:rFonts w:ascii="IRNazanin" w:hAnsi="IRNazanin" w:eastAsia="IRNazanin"/>
          <w:color w:val="111111"/>
          <w:sz w:val="28"/>
          <w:sz w:val="28"/>
          <w:szCs w:val="28"/>
          <w:rtl w:val="true"/>
          <w:lang w:bidi="fa-IR"/>
        </w:rPr>
        <w:t>فقیه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اطلاق ادله دلالت دارد بر اینکه استقبال و استدبار به طور مطلق حرام است در ابنیه باشد یا در 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یا به ویژه روایاتی که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احکام خلوت آمده است در نبوی در حدیث مناهی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دخلتم الغائط فتجنّبوا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اطلاق دارد قیدی به صحراء و بناء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نبوی دوم 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المخرج فلا تستقبل القبله و لا تستدبرها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ابنیه است، جایی که محل تخلی است وارد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و لا تستدبر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عدم فرق و دلالت این دو تا نبوی و مضافا بر این که شهرت نزدیک به نفی خلاف بر این است که استقبال جایز نیست در ابنیه باشد یا در صحاری</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سید الخوئی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تفصیل دارد و تفصیلش مبتنی بر مدرک اعتبار است، اگر مدرک اعتبار حرمت استقبال و استدبار روایات بود اطلاق دارد، دلالت دارد بر حرمت استقبال و استدبار فی الابنیه و الصحاری، ساختمان باشد یا بیابان فرق نمی‌کند،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مدرک اجماع بود یا تسالم، در آن صورت نسبت به ابنیه کار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فقط موردی که قدر متیقن را می‌گیرد قدر متیقن استحباب و استدبار صحاری است در مورد ابنیه اختلاف نظری است که باید رفع ید کرد از اجماع و به قدر متیقن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این است که در ابنیه هم اجتناب بشود بنابر اینکه مدرک ما اجماع و تسالم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در این رابطه فقط ابن جنید و سلار است که مخالفت آنان ضربه‌ای به اجماع وارد نمی‌کند و نظر شیخ مفید مخالفتش ثابت نیست، مخالفتی که ثابت نباشد نقشی در این رابطه نخواهد داشت و ضرری به اجماع وارد نمی‌کند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صحاری است، اجماع و نصوص هر مدرکی که بگویید ابنیه قولی بر جواز دارد صحاری قول به جواز اصلاً ندارد، قدر متیقن بودنش از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بیت المقدس</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بالحرمه فی الاوّل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و شرحش را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القبله المنسوخه کبیت المقدس لا یحلقها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کسی که رو به طرف بیت المقدس باشد قبله قبلی بوده این قبله منسوخه را حکم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واضح است که عدم دلیل بر استقبال و استدبار نسبت به خود بیت المقدس و عدم شمول دلیل استقبال و استدبار کعبه به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حکم اجماع باشد که بحثی نداریم دیگر شامل بیت المقدس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کلام فقهاء هم آمده است اگر اعتاب مقدسه در محل نزدیک باشد یعنی کسی که در حالت تغوط است و در آن شهری است که اعتاب مقدسه هم در آنجا است قولی است که باید استقبال و استدبار را آنجا هم رعایت بکند به جهت همان مطلبی که در روایت آمده بود که در روایت تصریح شده بود تعظیماً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تعظیم را اینجا هم داریم لذا احتیاط مستحبی این است که در شهرهای اعتاب مقده است سعی بشود که استقبال و استدبار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در حالت استبراء</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عدم حرمتهما فی حال الاستبراء و الاستنجاء و ان کان التّرک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حالت استبراء و استنجاء چه می‌شود؟ در این دو حالت هم آیا استقبال و استدبار حرمت دارد یا ندارد؟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عدم حرمت است که طبیعتاً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البرائه جایش است از حرمت استقبال و استدبار در حال استبراء و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همدانی قدس الله نفسه الزکیه هم در همان منبع همین مطلب شیخ هم می‌فرماید که مقتضای اصل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می‌شود که در این رابطه روایتی داریم که این روایت دلالت دارد بر اینکه در حال استبراء و استنجاء هم باید از استقبال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از امام صادق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الصادق علیه السلام عن الرجل اذا اراد أن یستنجی کیف یقعد قال کما یقعد للغائط</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سند این است که اگر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می‌شود مرسل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خود شیخ صدوق ثابت است و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خالی از اعتبار نباشد دلالتش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یقعد للغائط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تغوط چطوری می‌نشیند استقبال و استدبار نداشته باشد در حال استنجاء هم باید همین جوری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محمد بن یعقوب عن محمد بن الحسن الصفّار عن سهل بن زیاد عن موسی بن القاسم عن عمرو بن سعید عن مصدق بن صدقه عن عمار، سند را که سهل بن زیاد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توثیق خاص ندارد اما دو تا توثیق عام دارد که گفتیم دو تا توثیق عام در رجال مساوی می‌شود با یک 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تا توثیق عام را از آن دو تا مدرک معتبر دارد از ابن قولویه و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سهل بن زیاد مشکلی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که توثیق خاص دارد، عمرو بن سعید دارای توثیق خاص است عن مصدق بن صدقه که باز هم شبهه می‌شود به مسعده که برادر مسعده باشد، این مصدق بن صدقه از فقهاء و اجلاء است نه تنها توثیق دارد که از فقهای اهل بیت است، عن عمار ساباطی که فطحی است، عن ابی عبدالله علیه السلام، روایت در مجموع سندش معتبر است و می‌شود موثقه به خاطر عمار و اگر عمار بود و موثقه هم نبود می‌گفتیم معتبره به جهت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الرّجل یرید أن یستنجی قال کما یقعد بالغائط قال و انما علیه أن یغسل ما ظهر منه و لیس علیه أن یغسل باطنه</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سند هرچند صحیح است و دلالت در این حد است که مثل کسی که در حال تغوط نشسته است، استقبال و استدبار را رعایت می‌کند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روایت و جهت آن فرق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روایت هم شیخ انصاری و فقیه همدانی و سیدنا الاستاد نقدی دارند که جهت نقدشان یکی است ولی خصوصیّات‌شان کم و بیش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 این روایت در جهت ردّ بر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عامه نشستن حال استنجاء را با کیفیت خاصی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فتوایی معروف و معتبر عصر حاضرشان الفقه علی المذاهب الاربعه تالیف عبد الرحمن جزیری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احناف می‌گویند مستحب است در حال استنجاء استرخاء کیفیت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می‌گویند در حال استنجاء استرخاء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برای قعود در حال استنجاء قائلند و فقه اهل بیت آمد درحال استنجاء کیفیتی لازم نیست همان کیفیتی که در حال تغوط کافی است، استرخاء و استقبال و انبساط اینها هیچ کدام دخلی درباره استنجاء ندارد معلوم است که این روایت جهت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هم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کیفیت قعود استنجائی با کیفیت قعود حال التغوّط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استنجاء اتکاء ثبات و اعوجاج و اما در حال تخلی کیفیت همان استقبال و استدبار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مثل تغوط یعنی دیگر اتکاء و استرخائی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که همین مطلب را تایید می‌کند که از این حدیث استفاده نمی‌شود که حال استنجاء هم استدبار و استقبال رعایت بشود برای اینکه جهتی که در این حدیث است مربوط می‌شود به کیفیت قعود در حال استنجاء نه به کیفیتی که مربوط است به حال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روایتی که جهتش کامل نبود جهتش با آن جهتی که به سمت مطلوب داشت اگر جهت فرق داشته باشد که قابل استناد نیست پس جهت روایت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همدانی می‌فرماید ذیل روایت هم شاهد این مدعاست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علیه أن یغسل ما ظهر منها و لیس علیه أن یغسل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همان بیان کیفیت استنجاء است نه مطلب دیگر که مربوط به استقبال و استدبار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همان است ولیکن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استقبال و استدبار در حال استنجاء هم رعایت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الاقوی عدم حرمتهما فی حال الاستبراء و الاستنجاء و ان کان التّرک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که در متن آورده است کاملا به درست به نظر می‌رسد که احتیاط این است این کار رعایت بشود</w:t>
      </w:r>
      <w:r>
        <w:rPr>
          <w:rFonts w:eastAsia="IRNazanin" w:cs="IRNazanin"/>
          <w:color w:val="111111"/>
          <w:sz w:val="28"/>
          <w:szCs w:val="28"/>
          <w:rtl w:val="true"/>
          <w:lang w:bidi="fa-IR"/>
        </w:rPr>
        <w:t>.</w:t>
      </w:r>
      <w:bookmarkStart w:id="250" w:name="pg4209_35436"/>
    </w:p>
    <w:p>
      <w:pPr>
        <w:pStyle w:val="BookText"/>
        <w:rPr/>
      </w:pPr>
      <w:bookmarkEnd w:id="250"/>
      <w:r>
        <w:rPr>
          <w:rFonts w:ascii="IRNazanin" w:hAnsi="IRNazanin" w:eastAsia="IRNazanin"/>
          <w:color w:val="111111"/>
          <w:sz w:val="28"/>
          <w:sz w:val="28"/>
          <w:szCs w:val="28"/>
          <w:rtl w:val="true"/>
          <w:lang w:bidi="fa-IR"/>
        </w:rPr>
        <w:t>اشکال در استبراء</w:t>
      </w:r>
    </w:p>
    <w:p>
      <w:pPr>
        <w:pStyle w:val="BookText"/>
        <w:rPr/>
      </w:pPr>
      <w:r>
        <w:rPr>
          <w:rFonts w:ascii="IRNazanin" w:hAnsi="IRNazanin" w:eastAsia="IRNazanin"/>
          <w:color w:val="111111"/>
          <w:sz w:val="28"/>
          <w:sz w:val="28"/>
          <w:szCs w:val="28"/>
          <w:rtl w:val="true"/>
          <w:lang w:bidi="fa-IR"/>
        </w:rPr>
        <w:t>در استبراء گفته می‌شود که قطراتی از بول خارج می‌شود و این خودش تخلی به حساب می‌آید، تخلی است و استقبال و استدبار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جوابی که در این رابطه اعلام می‌فرماید این است که قطرات غیر از بول است، خود بول معنایی دارد متعارف و بیرون آمدن قطرات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بول گفته شده است که در حال تخلی یعنی حال ادرار استقبال و استدبار جایز نیست اما قطرات صدق بول و تخلی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حرمت شامل نمی‌شود ایجاباً و سلباً خودش دلیل من حیث الذات ندارد و دلیل حرمت استقبال و استدبار مربوط به تخلی شامل خروج این قطرات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اصل هم برائت است اما احتیاط قطعا جای خودش را دارد برای اینکه از استدبار و استقبال در استنجاء و استبراء جدا از حالت تخلی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استنجاء و استدبار از ملحقات تخلی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لزومی این است که باید در حال استنجاء و استبراء هم اجتناب از استقبال و استدبار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امر دائر بشود بین استقبال و استدبار یا امر دائر بشود بین استقبال و استدبار یا ستر عورت حکمش چه خواهد بود فردا ان شاء‌الله</w:t>
      </w:r>
      <w:r>
        <w:rPr>
          <w:rFonts w:eastAsia="IRNazanin" w:cs="IRNazanin"/>
          <w:color w:val="111111"/>
          <w:sz w:val="28"/>
          <w:szCs w:val="28"/>
          <w:rtl w:val="true"/>
          <w:lang w:bidi="fa-IR"/>
        </w:rPr>
        <w:t>.</w:t>
      </w:r>
    </w:p>
    <w:p>
      <w:pPr>
        <w:pStyle w:val="Heading2"/>
        <w:numPr>
          <w:ilvl w:val="1"/>
          <w:numId w:val="1"/>
        </w:numPr>
        <w:rPr/>
      </w:pPr>
      <w:bookmarkStart w:id="251" w:name="__RefHeading___Toc3561511_2281741623"/>
      <w:bookmarkStart w:id="252" w:name="_Toc84"/>
      <w:bookmarkEnd w:id="251"/>
      <w:r>
        <w:rPr>
          <w:rtl w:val="true"/>
        </w:rPr>
        <w:t xml:space="preserve">فروعات مسئله چهاردهم </w:t>
      </w:r>
      <w:r>
        <w:rPr/>
        <w:t>94/12/16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مسئله چهاردهم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اضطرّ الی احد الامرین تخیّر و ان الاحوط الاستدبار و لو دار بین احدهما و ترک السّتر مع وجود الناظر وجب الستر و لو اشتبهت القبله لا یبعد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فرع، فرع اول می‌فرماید اگر مکلفی که در حال اضطرار قرار بگیرد بین یکی از دو تا کار که استدبار داشته باشد یا استقبال در حال تخلی راه سوم و راه فراری نداشته باشد، در این صورت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منتهی می‌شود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این دو مورد را انتخاب کند اختیار از آن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الاستدبار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این است که استدبار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متن</w:t>
      </w:r>
    </w:p>
    <w:p>
      <w:pPr>
        <w:pStyle w:val="BookText"/>
        <w:rPr/>
      </w:pPr>
      <w:r>
        <w:rPr>
          <w:rFonts w:ascii="IRNazanin" w:hAnsi="IRNazanin" w:eastAsia="IRNazanin"/>
          <w:color w:val="111111"/>
          <w:sz w:val="28"/>
          <w:sz w:val="28"/>
          <w:szCs w:val="28"/>
          <w:rtl w:val="true"/>
          <w:lang w:bidi="fa-IR"/>
        </w:rPr>
        <w:t>آنچه را که از متن استفاده می‌کنیم قبل از مراجعه به اقوال و استدلال فقهاء و بیان تحقیق این است که این دو حرمت در کنار هم در یک بیان و در یک سیاق هستند برتری و ترجیح برای هیچ یکی نسبت به دیگری واضح 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یک برتری احتمالی برای استدبار در نظر بگیریم که استدبار اخفّ انتهاکاً است هتک و بی احترامی‌اش اخف است نسبت به استقبال اگر این احتمال را بدهیم دلیلی که ندارد در حد یک احتمال می‌تواند باشد و اگر احتمال را از نظر دور ندارید می‌گوییم احتیاط مستحبی این است که استدبار مقدم داشته شود بر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آنچه که در متن است و آنچه که از خود این متن به عنوان دلیل و استدلال سید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آراء و استدلال فقهاء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فرع یعنی اگر امر دائر بشود بین استدبار و استقبال، استدبار مقدم است و بین احد الامرین استقبال و استدبار و حفظ ستر، حفظ ستر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 تا فرع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اول گفته می‌شود که در عرف هتک و بی احترامی در وضعیت استقبال بیشتر است تا هتک و بی احترامی که در حال استدبار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ترجیح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ما در استدبار و استقبال هتک حرمت و تعظیم باشد مطلب درست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اگر تعظیم هم بگیریم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ستر را می‌فرماید مقدم است برای اینکه گفته می‌شود قطع داریم یا ادعای قطع شده است که وجوب ستر از نظر شرع اهم است از حرمت استقبال و استدبار در حال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اگر مدرک حکم روایات باشد فرق می‌کند با مدرک اجماع باشد</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حکم ما در استقبال و استدبار روایات باشد فرق می‌کند با اینکه مدرک حکم ما اجماع و تسالم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دید ابتدائی می‌نماید که استدبار اخف مونتاً است ولی بحث تحقیقی مربوط می‌شود به مدرک اعتبار این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مدرک اعتبار ما درباره حرمت استقبال و استدبار اخبار بود روایاتی که گفته شد اگر مدرک حکم بود اطلاق دارد، اطلاق آن روایات حالت اضطرار را هم شامل می‌شود یعنی اگر مضطر هستید باز هم اطلاق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فراگیر است حتی حالت اضطرار را شامل می‌شود آن حال اضطراری که امکان دارد ولی به شکل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صورت که امر دائر است بین استقبال و استدبار مشمول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اخبار شامل بشود حالت اضطرار را کار به تزاحم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متزاحمین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حکمی است فعلی به تمام معنا و متزاحمین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تزاحم به وجود آمد مرجحات باب تزاحم اوّلین مرجح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هم در باب تزاحم در حد احتمال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محتمل الاهمیه در اینجا داریم که استقبال باشد استقبال را ترک می‌کند و استدبار را مرتکب می‌شود به جهت اینکه ترجیح بر ترک استقبال است به دلیل اهمیت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عمل دیده‌ایم ابناء عامه استقبال و استدبار را حرام نمی‌دانند و استرخاء را واجب می‌دانند ولی استقبال را حرام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عربستان سعودی می‌روید مثلاً مکه می‌بینید که محل تغوط رو به قبله یا پشت به قبله است این را برایتان می‌گویم در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اضطرار در این حد بود که امر دائر بشود بین استقبال و استدبار گفتیم تا جایی که اگر مدرک ما روایات بود حکم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مدرک حکم اجماع و تسالم بود اجماع اطلاق ندارد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حکم ما یعنی مدرک حرمت استقبال و استدبار اجماع و تسالم بود، اجماع اطلاق ندارد اجماع که اطلاق ندارد در موقع اضطرار امرد ائر می‌شود بین دو تا جعل، در مورد اضطرار شک و تردید به وجود می‌آید بین دو تا جعل که آن جعل شرعی الان در این حالت استقبال است یا 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را باید دقت کنیم که در این صورت که امر دائر شد بین دو تا جمع دلیل ما هم که اجماع بود ما کاری نمی‌توانیم از پیش ببریم و تزاحم هم نیست که محتمل الاهمیه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می‌توانیم بگوییم احتیاط مستحب آن است که استقبال را بر استدبار مقدم بداریم در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دلیل حکم ما که اجماع است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دلیل کارایی نداشت ما خودسرانه کاری نمی‌توانیم بکنیم فقط یک احتیاط مستحبی که می‌ماند که استقبال را مقدم بداریم بر 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دوران بین استقبال و استدبار و وجوب ستر در اینجا مثل همان سبکی که اضطرار بین استقبال و استدبار داشتیم، اگر مدرک ما اخبار بود مراجعه کنیم یه محتمل الاهمیه که گفته می‌شود ستر وجوبش اهم است و اگر که دلیل ما اجماع بود امر منتهی می‌شود به اینکه شک داشته باشیم و تردید بین دو تا جعل، جعل علی التعیین که در فرع اول جعل التعیین یعنی استقبال را کنار بگذارد و فقط استدبار را ارتکاب کند علی التعیین ترک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اول دوران امر بین تعیین و تخییر این است که یا متعینا استقبال را ترک بکنیم و یا اینکه مخیر باشی بین ترک استقبال و ترک استدبار، امر دائر بشود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هم همین مطلب می‌آید امر دائر است بین دو تا جعل که در این شرائط جعل علی التعین است یا جعل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می‌شود بین دو تا جعل که جعل التعیین است یا علی التخییر، علی التعیین‌اش که قطعاً ترک استقبال مقدم است در فرع اوّل و مقدم داشتن ستر نسبت به استقبال و استدبار علی التعیین است در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تخییر است، شک می‌کنیم که جعل ما علی التعیین است یا علی التخییر، امر منتهی می‌شود به دوران امر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می‌رویم به سمت قاعده تعیین و تخییر</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استفاده از بیان ایشان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بیانات ایشان دو نوع استفاده کردم ایشان می‌فرماید در این مورد که اصل نافی تعیین را نفی می‌کند و به طور طبیعی تخییر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ابتدائی بکنید بگویید اصل نافی در تعیین معارض است با اصل عدم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استصحاب نیست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اگر شد تعیین با تخییر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یک مقدار تضییق است، برائت در مواردی که جاری می‌شود که تضییق بکند، تخییر جای برائت نیست،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اشکال دوم را که مطرح کنید این است که بعد از تعارض اینجا اگر استصحاب می‌کنید حالت سابقه ندارد تعیین حالت سابقه ندارد تا استصحاب کنید، می‌گوید ما استصحاب نمی‌کنیم ما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اصلی این است که برائت جایی جاری می‌شود که امتنان در پی داشته باشد و اگر امتنانی نباشد برائت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اگراصل عدم تعیین بگوییم اصل برائت از تعیین جاری بکنیم امتنانی دیده نمی‌شود، چه امتنانی است؟ یک منتی برای عبد و مکلف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تا اینجا در رابطه با اجراء اصل 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اصلی که از خود ایشان حضوراً به یاد دارم و آن این است که درباره دوران امر بین تعیین و تخییر مقتضای قاعده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تا وجه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قدر متیقن است هر کجا که قدر متیقن احتمال بدهیم و به مانع برنخوریم عقلاییاً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در کار است یعنی در هر صورت این است که یا علی التعیین یا علی التخییر، قدر متیقن معلوم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تعیین درباره اعتبار تخییر شک می‌کنیم و شک در اعتبار و حجیت تخییر مساوی با عدمش است با وجود تعیین شک در حجیت تخییر می‌کنیم و شک در حجیت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این شد که آنچه در متن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دار امره بین احدهما یا لو اضطرّ الی احد الامرین الاحوط 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را که گفتیم استدبار وجه‌اش را هم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وجوب ستر</w:t>
      </w:r>
    </w:p>
    <w:p>
      <w:pPr>
        <w:pStyle w:val="BookText"/>
        <w:rPr/>
      </w:pPr>
      <w:r>
        <w:rPr>
          <w:rFonts w:ascii="IRNazanin" w:hAnsi="IRNazanin" w:eastAsia="IRNazanin"/>
          <w:color w:val="111111"/>
          <w:sz w:val="28"/>
          <w:sz w:val="28"/>
          <w:szCs w:val="28"/>
          <w:rtl w:val="true"/>
          <w:lang w:bidi="fa-IR"/>
        </w:rPr>
        <w:t>فرع دوم که سید می‌فرماید وجب الستر، دلیلش هم قاعده تعیین و تخییر که شرحش را دادیم و هم از لحاظ فقهی فهم فقهاء این را اعلام کردند که قطع داریم وجوب ستر اهم است از حرمت استقبال و 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و آنچه در متن آمده است متین و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اشتباه در قبله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اشتبهت القبله لا یبعد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قبله اشتباه بشود و راهی برای تعیین نداشته باشیم مگر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دو معنا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 قبل از تطور اصول و ظن به معنای بعد از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 قبل از تطور امارات می‌شود که امارات را مساوی با ظن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تطور ظن اماره نیست و از قرائنی و از هر حرف یک بچه‌ای از یک علامت خیلی جزئی ظن برای فرد حاصل می‌شود ظن بما هو ظن یعنی ذهنش یک طرفش را ترجیح می‌دهد بدون هیچ اماره‌ای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به معنای قبل از تطور که منظور امارات باشد قطعا اعتبارش درست است و متعین می‌شود عمل بن ظن براساس اعتبار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اعتبار دارد و همان اعتبار اینجا هم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به معنای خود ظن باشد به معنای گمان در اینجا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الان در این شرائطی که قرار داریم اشتباهی که وجود دارد نسبت به تعیین قبله این ظن تنها راهی است برای تعیین از باب انحصار طریق، می‌توانیم بگوییم که به ظن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ظن عمل نکنیم می‌شویم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در نهایت منتهی می‌شود به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متن استفاده می‌شود تا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و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وجهی دارد، وجه‌اش آن نیست که در ابتداء به نظر می‌آید که عرف ترجیح بدهد، ظن یک مرجح باشد چون ظن بما هو ظن اعتباری ندارد بلکه به وسیله عموم نصی است که درباره تعیین قبله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عن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یجزئ التحری ابداً ما لم یعلم وجه القبله</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سیدنا می‌فرماید از اطلاق کافی است برای مکلف تحری یعنی ترجیح، ترجیح مّا ولو به وسیله ظن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منظور است تمام موارد را می‌گیرد صلاه باشد وجوب استقبال یا تخلی باشد ترک استقبال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سوید یرگ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تحری و ترجیح حتی در حد ظن ابداً این تحرّی و ترجیح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تحری و ترجیح وجود ظن اگر ظن به قبله داشتید به آن ظن اکتفاء بکنید درست است و بلا اشکال</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فرع چهارم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ترددت بین جهتین متقابلتین اختار الاخریین و لو تردد بین المتصلتین فکالتردید بین الاربع التکلیف الساقط فیتخیر بین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تردد و شبهه به وجود بیاید بین دو جهت متقابل مثلاً یقین دارد که قبله یا به طرف سمت راستش است یا به طرف سمت چپ‌اش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الاخریین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جهت دیگر پیش رو و پشت سر را انتخاب کند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تردد بین المتصلتین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جایی است که مکلف مردد است وسط یک خطی که قرار دارد این سمت راست تا جلو و تا پشت سر خط مستقیم در نظر بگیرد، این قسمت کلّاً احتمال عدم قبله است و احتمال استدبار است و آن قسمت دیگر احتمال می‌دهیم که جهت استدبار است، بین جهتین متصلتین، دیگر تشخیص نمی‌دهد تا شرق و غرب و زاویه جدا از قبله مورد احتمال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که دارد دو قسمت می‌شود، دو قسمت استقبال و استدبار، تشخیص نمی‌دهد اگر این گونه فرض کردیم که فرض نادری است می‌شود مثل کسی که چهار جهت را تشخیص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می‌شود که اطلاقاً جهت قبله را تشخیص نمی‌دهد چهار جهت می‌شود برایش مجهول، اینجا چه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فکالتردید بین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تردید بین چهار سو می‌شود، تکلیف اینجا ساقط است و مخیر است مکلف بین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جهتی را که انتخاب کند چون تکلیف ندارد، جهت برای غیر مقدور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مطلبی را که در این متن نیامده و بعضی از فتواهای دیگر است و آن این است کسی که اشتباه بکند به چهار جهت نماز بخواند، آن احتیاط از قبیل احتیاط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طریقی معنایش این است که تمامی محتملات انجام بشود تا در پایان کار علم حاصل بشود که وظیفه در واقع آنچه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طریقی سر جای خودش محفوظ است اما دلیلی که ما از لحاظ فقهی اقامه کنیم دلیل ما اینجا اقتضاء می‌کند فقط تخییر، ما یک نماز بر ما واجب است، و استقبال در صورت قدرت شرط است ما که قدرت بر استقبال نداریم این شرط ساقط است، هر شرطی در صورت عدم قدرت از اساس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سقوط شروط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از اعتبار به وسیله عدم قدرت ساقط است و وجوب استقبال براساس عدم قدرت بر عهده ما دیگر فعلیت ندارد، مخیریم که نماز را بخوانیم، یک نماز بیشتر نداریم و شرط استقبال هم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احتیاط طریقی جای خودش را دارد آن احتیاط به قوت خودش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اگر آدم برود در جایی که در مضیقه قرار بگیرد و امکان ترک استقبال و استدبار وجود نداشته باشد، طبیعی است بستگی به قدرت مکلف دارد اگر معالجه بشود به وجهی باید رعایت بکند و اگر حداقل مقادیم بدن را در حال انحراف و اعوجاج قرار بدهد و اگر هیچ راهی نداشت طبیعتاً براساس فقدان قدرت این حکم هم ساقط خواهد شد بستگی به قدرت مکلف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استقبال و استدبار را هم کامل کردیم</w:t>
      </w:r>
      <w:bookmarkStart w:id="253" w:name="pg4209_35443"/>
    </w:p>
    <w:p>
      <w:pPr>
        <w:pStyle w:val="BookText"/>
        <w:rPr/>
      </w:pPr>
      <w:bookmarkEnd w:id="253"/>
      <w:r>
        <w:rPr>
          <w:rFonts w:ascii="IRNazanin" w:hAnsi="IRNazanin" w:eastAsia="IRNazanin"/>
          <w:color w:val="111111"/>
          <w:sz w:val="28"/>
          <w:sz w:val="28"/>
          <w:szCs w:val="28"/>
          <w:rtl w:val="true"/>
          <w:lang w:bidi="fa-IR"/>
        </w:rPr>
        <w:t>مسئله پانزدهم</w:t>
      </w:r>
    </w:p>
    <w:p>
      <w:pPr>
        <w:pStyle w:val="BookText"/>
        <w:rPr/>
      </w:pPr>
      <w:r>
        <w:rPr>
          <w:rFonts w:ascii="IRNazanin" w:hAnsi="IRNazanin" w:eastAsia="IRNazanin"/>
          <w:color w:val="111111"/>
          <w:sz w:val="28"/>
          <w:sz w:val="28"/>
          <w:szCs w:val="28"/>
          <w:rtl w:val="true"/>
          <w:lang w:bidi="fa-IR"/>
        </w:rPr>
        <w:t xml:space="preserve">مسئله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ترک اقعاد الطفل للتخلی علی وجه یکون مستقبلاً أو مستدبراً و لا یجب منع الصبی و المجنون اذا استقبلا أو استدبرا عند التخلی و یجب ردع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طفلی که به اصطلاح به تکلیف نرسیده در حالت تخلی به وجهی به شکلی باید قرار بدهد که استقبال و استدبار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احوط هرچند در برابر فتوا نیامده است و احتیاط وجوبی می‌نماید اما فقهاً این احتیاط باید احتیاط مستحبی باشد چون که طفل که تکلیف ندارد و ولی طفل هم در این مسئله یعنی درباره واجبات و محرمات که احکام تکلیفیه هست هم وظیفه ندارد فقط می‌ماند آداب و آموزش مقدماتی، این آموزش ادب و آموزش مقدماتی احکام در حد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در هر صورت احتیاط بر این است که طفل که گویا ممیز نیست، در وضعیت تخلی باید به شکل مستقبل و مستدبر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دیگری دارد ان شاء الله فردا</w:t>
      </w:r>
      <w:r>
        <w:rPr>
          <w:rFonts w:eastAsia="IRNazanin" w:cs="IRNazanin"/>
          <w:color w:val="111111"/>
          <w:sz w:val="28"/>
          <w:szCs w:val="28"/>
          <w:rtl w:val="true"/>
          <w:lang w:bidi="fa-IR"/>
        </w:rPr>
        <w:t>.</w:t>
      </w:r>
    </w:p>
    <w:p>
      <w:pPr>
        <w:pStyle w:val="Heading2"/>
        <w:numPr>
          <w:ilvl w:val="1"/>
          <w:numId w:val="1"/>
        </w:numPr>
        <w:rPr/>
      </w:pPr>
      <w:bookmarkStart w:id="254" w:name="__RefHeading___Toc3561513_2281741623"/>
      <w:bookmarkStart w:id="255" w:name="_Toc85"/>
      <w:bookmarkEnd w:id="254"/>
      <w:r>
        <w:rPr>
          <w:rtl w:val="true"/>
        </w:rPr>
        <w:t xml:space="preserve">نکته تکمیلی فروعات مسئله </w:t>
      </w:r>
      <w:r>
        <w:rPr/>
        <w:t>14</w:t>
      </w:r>
      <w:r>
        <w:rPr>
          <w:rtl w:val="true"/>
        </w:rPr>
        <w:t xml:space="preserve"> </w:t>
      </w:r>
      <w:r>
        <w:rPr/>
        <w:t>94/12/17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تکمیلی فروعات مسئله </w:t>
      </w:r>
      <w:r>
        <w:rPr>
          <w:rFonts w:eastAsia="IRNazanin" w:cs="IRNazanin"/>
          <w:color w:val="111111"/>
          <w:sz w:val="28"/>
          <w:szCs w:val="28"/>
          <w:lang w:bidi="fa-IR"/>
        </w:rPr>
        <w:t>14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کردند که اصل دوران امر بین تعیین و تخییر را یک بار دیگر هم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دار امره بین احدهما و ترک السّتر مع وجوب الناظر وجب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رابطه امر دائر است بین تعیین و تخییر یعنی اگر امر از این قرار باشد که یک مکلف یا ستر را حفظ کند و یا از استقبال و استدبار اجتناب کند هر دو قابل جمع نباشد، در اینجا گفته شود که حکم تخییر است یعنی مکلف مخیر است یکی از این دو تا انتخاب کند و یا اینکه متعین است که ستر مقدم است باید ستر را حفظ کند و از حرمت استقبال رفع 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اهمیت وجوب ستر در شرع ثابت است پس امر دائر می‌شود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حکم در شکل تخییر بر عهده مکلف است یا اینکه وجوب ستر علی التعیین بر عهده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گفته شد که وجوب ستر مقدم است باید به وجوب ستر عمل کرد چون این متعین است امر دائر است بین تخییر و تعیین، تعیین در این صورت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دوران بین تعیین و تخییر اخذ به تعیین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الان در صورت تعیین همین است و در صورت تخییر هم همین است،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در جهت ترجیح جانب تعیین مضافا بر قدر متیقن گفتیم درباره انتخاب تعیین حجیت حکم یا دلیلیت دلیل کامل است چون یا این تعیین را در ضمن می‌گیرد یا به طور مستقل می‌گیرد دلیلیت دلیل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تخییر آن طرفی که محتمل الاهمیه نبود شک در شمول دلیلیت دلیل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شمول دلیلیت دلیل منتهی می‌شود به شک در حجیت خبر،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قاعده تعیین و تخییر مثال معروف در اصول و فقه تقلید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مجتهدی است که هر دو مجتهدند ولی یکی اعلم است، براساس قاعده رجوع جاهل به عالم از همان می‌توانید تقلید کنید اما براساس قاعده تعیین و تخییر باید از اعلم تقلید کنید چون تقلید اعلم قدر متیقن است و هم دلیل حجیت تقلید درباره غیر اعلم مورد شک و تردید قرار می‌گیرد و شک در حجیت هم مساوی با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منع صبی و مجنون</w:t>
      </w:r>
    </w:p>
    <w:p>
      <w:pPr>
        <w:pStyle w:val="BookText"/>
        <w:rPr/>
      </w:pPr>
      <w:r>
        <w:rPr>
          <w:rFonts w:ascii="IRNazanin" w:hAnsi="IRNazanin" w:eastAsia="IRNazanin"/>
          <w:color w:val="111111"/>
          <w:sz w:val="28"/>
          <w:sz w:val="28"/>
          <w:szCs w:val="28"/>
          <w:rtl w:val="true"/>
          <w:lang w:bidi="fa-IR"/>
        </w:rPr>
        <w:t>مسئله بعدی رسیدیم به اینجا که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منع الصبی و المجنون اذا استقبلا أو استدبارا عند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منع صبی و مجنون اگر در حال تخلی استقبال و استدبار داشته باشد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تکلیفی نیست و در صورتی که تکلیف نبود وجهی ندارد که کسی در آن جهت کاری انجام بدهد تکلیف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ردع البالغ العاقل العالم بالحکم و الموضوع من باب النهی عن المنکر کما أنه یجب ارشاده اذا کان من جهه جهله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نهی از منکر و ارشاد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نهی از منکر و ارشاد به جاهل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نهی منکر و ارشاد این است که نهی منکر جایی است که عملی را که مکلف انجام می‌دهد منکر باشد شرعاً یعنی مکلف عالم به موضوع و حکم باشد و مخالفت کند و اطاعت نکند تا منکر صدق نکند و بر اهلش واجب است که نهی از منکر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ارشاد جاهل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به حکم است، جاهل به حکم است اصلاً حکم درباره‌اش منجز نیست تا مخالفت حکم عقابی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ارشاد جاهل جایی است که فرد جاهل به حکم است در مورد جاهل به حکم واجب است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ارشاد به موضوع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جاهل به موضوع باشد واجب نیست ارشادش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که این مایع خمر است یا این مایع که رنگ قرمز دارد خون است، جاهل به موضوع است ارشاد به موضوعات واجب نیست مگر در دو مورد که دماء و فروج باشد به لحاظ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اگر برخوردید دیدید کسی نسبت به قتلی اشتباه می‌کند موضوع است این فرد واجب القتل نیست ولی اشتباه کرده است درباره موضوعی باید منعش کنید، اگر قبول کرد اگر قبول نکرد هر قدر توان داشتید تلاش کنید شک کردید در قدرت‌تان باز هم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قدرت مسقط تکلیف نیست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در شک در قدرت این بود که شک در قدرت مثل شک در تکلیف نیست، شک در قدرت مثبت تکلیف نیست، باید احراز کنید عدم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برای آن طرف تبلیغ کنید قبول هم نکرد به جایی دسترسی دارید مراجعه کنید، تا اینکه احراز کنید از این بیشتر قدرت‌تان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قدرت مثبت تکلیف نیست و باید تلاش کرد تا احراز بشود 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ردع البالغ العالم العاقل العالم بالحکم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به حکم و موضوع است، می‌داند الان استقبال است و می‌داند استقبال در حال تخلی حرام است واجب است که نهی از منکر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یجب ارشاده ان کان من جهه جهله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مستقبل تخلی دارد ولی حکم را نمی‌داند باید ارشاد بکنید، ارشاد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ردعه ان کان من جهه الجهل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نیست ردع جاهل اگر آن جاهل حکم را انجام نمی‌دهد ولیکن از جهت جهل به موضوع است نمی‌داند الان استقبال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سئل عن القبله فالظاهر عدم وجوب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کسی بیاید از شما سوال کند که قبله کدام سمت است شما که قبله را بلد هم هستید واجب نیست بر شما که بگویید این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متعلق است به موضوع، خود قبله موضوع است و درباره موضوع خارجی بیان کردن واجب نیست آنچه که ما از ادله استفاده می‌کنیم این است که بیان احکام واجب است اما بیان موضوعات دلیل ندارد و واجب نیست و حتی گفته می‌شود که بعضی از نصوص استفاده می‌شود که توصیه شده است در موضوع کار نداشته باشید، مثلاً این جبن است پنیر است، شک دارید یا شما می‌دانید به نجاستی اصابت کرد لازم نیست بگویید حدیثش را قبلاً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گفتند و دخالت کردن در موضوع ممکن است ایذائی بشود یا مستلزم عسر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آنچه که مسلم عند ارباب الاصول این است که اعلام موضوع برای کسی که شک در موضوع دارد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شبهات موضوعیه می‌گفتیم که در شبهات حکمیه قبل از فحص جایی برای اجراء اصاله البرائه نیست و اگر به دلیلی نرسیدید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موضوعیه نیاز به فحص ندارید از ابتداء اصاله البرائه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گفتیم که قبل از فحص هم برائت جاری می‌شود و اصلاً بیان بر عهده عالم به حکم درباره موضوعات واجب نیست بر عهده عالم وظیفه نیست که نسبت به موضوعات به جاهل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عدم وجوب بیان و اصل برائت نسبت به شک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براساس همان قاعده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وجوب البیان نعم لا یجوز ایقاعه فی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طرف را بر خلاف واقع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 که سبب تخلف حکم می‌شود به جهت اینکه تسبیب در مخالفت حکم هم اشکال دارد از این جهت جایز نیست که طرف را سوق بدهد به طرف خلاف قبله هرچند موضوع است و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در این مورد که عدم وجوب بیان آمده است براساس اصل 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 قاعده جایی که منتهی بشود به مخالفت با علم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فقیه همدانی و شیخ صدرا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هم گفته بودیم با استفاده از بیان فقیه همدانی و با استفاده از بیان استادنا العلامه شیخ صدرای باکویی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اجراء اصل یا عدم فحص در شبهات موضوعیه موجب مخالفت عملیه قطعیه بشود در آنجا فحص در شبهه موضوعیه هم لازم است و اصاله البرائه هم قبل از فحص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این شد که اگر جایی در موضوعات دیدیم عدم فحص و یا عدم بیان و یا عدم اجراء اصاله البرائه منتهی شد نه به مخالفت عملیه قطعیه آنجاست که هم فحص لازم است و هم اصل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جایی جاری می‌شود که موضوعش محقق باشد، موضوعش شک است، موضوع اصل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یقین به مخالفت حکم واقعی صورت می‌گیرد جا برای اصل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مثالی زده بودیم از بیان شیخ صدرا قدس الله نفسه الزکیه که در دو مورد که آن دو مورد مثل دماء و فروج نیست آن دو مورد یک ملاک دارد و ملاکش مخالفت عملیه قطعیه که آن دو مورد دیون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 در دیون، الان دین دار بودیم و شک کردیم که دین مردم را اداء کردیم یا نکردیم اینجا جایی برای اصل نیست که برائت جاری کنید شک در تکلیف می‌شود برائت باید جاری کنید،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استطاعت شک می‌کنید که در حد استطاعت رسیدیم یا نرسیدیم موضوعیه است هم برائت جاری کنیم هم فحص در شبهه موضوعیه واجب نباشد، 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منتهی می‌شود به مخالفت عملیه قطعیه، ملاک را که گفتیم آن ملاک را اینجا بیاوریم همان ملاک را آنجا بیاوریم عدم وجوب بیان منتهی می‌شود به مخالفت عملیه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بلد نیستید در جهت خلاف قبله نماز می‌خواند یا اینکه حرمت استقبال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منتهی می‌شود به مخالفت عملیه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دیدیم عدم بیان ما منتهی می‌شود به مخالفت عملیه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ما نگفته‌ایم که جهت قبله را بلدیم این الان التفات نمی‌کند نه در استقبال و نه در استدبار، به طور طبیعی که اعتناء نکند در نهایت امر کار به جایی می‌رسد که به مخالفت عملیه قطعیه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احتمال عقلی بدهیم که این همیشه به استدبار و استقبار برنمی‌خورد آن احتمال اگر می‌دهید آن احتمال عقلی است ولی عادتاً به مخالفت عملیه قطعیه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می‌شود اعلام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عدم بیان قبله، قبله برای فرد که مجهول باشد یک مورد نیست که همین آنی باشد که یک جواب ما آنی بگوییم تمام بشود آن فرد زندگی می‌کند در ضمن مرور ایام به ترک استقبال یا مخالفت استقبال و استدبار قطعاً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طبیعی است کسی که قبله را آشنا نیست استقبال و استدبار رعایت نمی‌شود در نهایت امر یا مخالفت عملیه قطعیه می‌شود یا مخالفت عملیه در حد اطمینانیه که هر دو آن مانع از جریان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عدم وجوب بیان در حقیقت در عمل ملازم بیان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استقبال هرچند موضوع به حساب می‌آید ولی موضوعی است که سوال از آن موضوع برای بیان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سوال از قبله سوال از حکم قبله است مثل استصحاب حکمی در موضوع خارجی که می‌گوییم استصحاب موضوعی است یا استصحاب حکم جزئی است که در حقیقت می‌شود استصحاب موضوعی یا استصحاب موضوع جزئی می‌شود در حقیقت استصحاب حکمی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سوال از قبله در حقیقت سوال از حکم قبله است، معمولاً قبله را به عنوان یک زمین شناسی و قطب شناسی جدا از حکم مورد سوال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یا نقد سوم که بیان ایشان درست مطابق قواعد است و اما ما ادله‌ای داریم که در اینجا باید این ادله بگوییم که بیان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که گفتیم و بعد هم تطبیق کردیم که در حقیقت سوال از قبله سوال از حکم قبله است، نکته سوم سیره متشرعه در مورد سوال از موضوعاتی که حکم شرعی داشته باشند، سیره فقهاء و حتی اگر برویم بگوییم سیره ائمه اگر سوال در روایات مراجعه کنید سوال از موضوعات است و موضوعات احکام دارد و سوال از موضوعات ذات الاحکام قطعا بلا جواب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هم این است که سوال سائل را در مورد موضوعی که دارای حکم است باید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قابل انکار نیست و ابتدای سیره وصل می‌شود به سیره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سیره و مانع عدم جریان اصل</w:t>
      </w:r>
    </w:p>
    <w:p>
      <w:pPr>
        <w:pStyle w:val="BookText"/>
        <w:rPr/>
      </w:pPr>
      <w:r>
        <w:rPr>
          <w:rFonts w:ascii="IRNazanin" w:hAnsi="IRNazanin" w:eastAsia="IRNazanin"/>
          <w:color w:val="111111"/>
          <w:sz w:val="28"/>
          <w:sz w:val="28"/>
          <w:szCs w:val="28"/>
          <w:rtl w:val="true"/>
          <w:lang w:bidi="fa-IR"/>
        </w:rPr>
        <w:t>مضافا بر این می‌گوییم کسی اگر از قبله سوال کند یا از هر موضوعی که دارای حکم باشد سوال کند عالم به آن موضوع باید جواب بگوید براساس سیره و براساس آن وجهی که گفتیم که اصل اینجا جا ندارد، عدم مانع و وجود مقتضی، مقتضی که شد سیره و مانع هم اصل بود اصل و مانعش را از سر راه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عدم وجوب بیان اگر به عنوان یک رفتار باشد به عنوان اولی خلاف اخلاق حسنه است که اخلاق حسنه در فقهاء و در علماء رعایتش می‌شود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ثانوی که ما امروز زندگی می‌کنیم اگر در برابر کفار این حرف گفته شود که اگر کسی از یک موضوعی سوال کرد آمد گفت راه بازار کدام طرف 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کفار این حرف ما را بشنوند که بگویند واجب نیست یعنی اصلاً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ما عیب می‌گیرند و وجاهت و سمعه را زیر سوال می‌برد، چیزی که وجاهت و سمعه مذهب را زیر سوال ببرد قطعاً باید رعایت بشود الزاماً و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شناعت عدم جواب یک مطلب مشخصی است در تاریخ زندگی علمی شما 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وجوب البیان علی الاحوط الوجوبی</w:t>
      </w:r>
    </w:p>
    <w:p>
      <w:pPr>
        <w:pStyle w:val="BookText"/>
        <w:rPr/>
      </w:pPr>
      <w:r>
        <w:rPr>
          <w:rFonts w:ascii="IRNazanin" w:hAnsi="IRNazanin" w:eastAsia="IRNazanin"/>
          <w:color w:val="111111"/>
          <w:sz w:val="28"/>
          <w:sz w:val="28"/>
          <w:szCs w:val="28"/>
          <w:rtl w:val="true"/>
          <w:lang w:bidi="fa-IR"/>
        </w:rPr>
        <w:t>بنابراین عدم وجوب بیان براساس این ادله به هیچ وجه قابل التزام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البیان علی الاحوط الوجوبی رعایه لکلام السّید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نفری که سه تا واجب پشت سر هم که نفر واجب و تفقه واجب و انذار واجب بیاید بعد اینجا هم که ببیند کسی موضوع را وارد نیست حکم را تخلف می‌کند از ما سوال بکند جوابش را ندهیم با لوازم آن آیه هم تطبیق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این شرحی که دادیم ان شاء الله به این نتیجه قطعی رسیدیم که وجوب بیان لازم است علی الاحوط الوجوبی</w:t>
      </w:r>
      <w:r>
        <w:rPr>
          <w:rFonts w:eastAsia="IRNazanin" w:cs="IRNazanin"/>
          <w:color w:val="111111"/>
          <w:sz w:val="28"/>
          <w:szCs w:val="28"/>
          <w:rtl w:val="true"/>
          <w:lang w:bidi="fa-IR"/>
        </w:rPr>
        <w:t>.</w:t>
      </w:r>
      <w:bookmarkStart w:id="256" w:name="pg4209_35448"/>
    </w:p>
    <w:p>
      <w:pPr>
        <w:pStyle w:val="BookText"/>
        <w:rPr/>
      </w:pPr>
      <w:bookmarkEnd w:id="256"/>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قبله را اشتباه ایستاده باید تذکر داده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که دادیم برای آن فرد هم لازم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سبکی که الان گفتیم به کسی که اشتباهاً در جهت خلاف قبله نماز می‌خواند هم باید تذکر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هم ظاهراً به اندازه کافی بود و شبهه‌ای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موضوعاتی که می‌دانیم آنجا که بر خلاف قبله است، که می‌دانیم که مخالفت عملیه قطعیه است، و با جهل حکم واقعی مباح نمی‌شود، حرمت واقعی یا وجوب واقعی مباح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تذکر بدهیم با این ادله و مدارکی که داشتیم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ترک الاستقبال و الاستدبار بمجرد المیل الی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استقبال و استدبار در چه حد است شرح مسئله ان شاء الله فردا</w:t>
      </w:r>
      <w:r>
        <w:rPr>
          <w:rFonts w:eastAsia="IRNazanin" w:cs="IRNazanin"/>
          <w:color w:val="111111"/>
          <w:sz w:val="28"/>
          <w:szCs w:val="28"/>
          <w:rtl w:val="true"/>
          <w:lang w:bidi="fa-IR"/>
        </w:rPr>
        <w:t>.</w:t>
      </w:r>
    </w:p>
    <w:p>
      <w:pPr>
        <w:pStyle w:val="Heading2"/>
        <w:numPr>
          <w:ilvl w:val="1"/>
          <w:numId w:val="1"/>
        </w:numPr>
        <w:rPr/>
      </w:pPr>
      <w:bookmarkStart w:id="257" w:name="__RefHeading___Toc3561515_2281741623"/>
      <w:bookmarkStart w:id="258" w:name="_Toc86"/>
      <w:bookmarkEnd w:id="257"/>
      <w:r>
        <w:rPr>
          <w:rtl w:val="true"/>
        </w:rPr>
        <w:t xml:space="preserve">مسئله شانزدهم </w:t>
      </w:r>
      <w:r>
        <w:rPr/>
        <w:t>94/12/18</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ترک الاستقبال و الاستدبار بمجرد المیل الی احد الطرفین و لا یجب التشریق أو التغریب 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استقبال و استدبار فقط به مجرد میل و تمایل به سمت یکی از دو طرف کافی است و واجب نیست که کاملاً رو به مشرق قبله یا رو به مغرب قبله باشد هرچند احتیاط همین است که تشریق و تغریب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یک روایتی داریم که حضرت رسول صلی الله علیه و آله و سلم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المخرج فلا تستقبل القبله و لا تستدبرها ولکن شرّقوا أو غرّبوا</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گفته شده است که این حدیث دلالت دارد بر اینکه ترک استقبال و استدبار به صورت تشریق و تغریب باشد یعنی کاملاً جهت قبله مثلاً جایی که معین است شرقش یا غربش یعنی با تمایل یک کمی جهت را بر خلاف گرفتن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 درجه اگر انحراف را از قبله باشد کافی به نظر نرسد باید بشود کامل پنجاه تا شرق یا غرب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گفته‌اند که دلالت و سندش مشکل دارد،</w:t>
      </w:r>
    </w:p>
    <w:p>
      <w:pPr>
        <w:pStyle w:val="BookText"/>
        <w:rPr/>
      </w:pPr>
      <w:r>
        <w:rPr>
          <w:rFonts w:ascii="IRNazanin" w:hAnsi="IRNazanin" w:eastAsia="IRNazanin"/>
          <w:color w:val="111111"/>
          <w:sz w:val="28"/>
          <w:sz w:val="28"/>
          <w:szCs w:val="28"/>
          <w:rtl w:val="true"/>
          <w:lang w:bidi="fa-IR"/>
        </w:rPr>
        <w:t>کلام صاحب جواهر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سندش ضعیف است و جابری ندارد یعنی اصحاب به مدلول این حدیث عمل نکرده‌اند </w:t>
      </w:r>
      <w:r>
        <w:rPr>
          <w:rStyle w:val="FootnoteAnchor"/>
          <w:rtl w:val="true"/>
        </w:rPr>
        <w:footnoteReference w:id="386"/>
      </w:r>
      <w:r>
        <w:rPr>
          <w:rFonts w:ascii="IRNazanin" w:hAnsi="IRNazanin" w:eastAsia="IRNazanin"/>
          <w:color w:val="111111"/>
          <w:sz w:val="28"/>
          <w:sz w:val="28"/>
          <w:szCs w:val="28"/>
          <w:rtl w:val="true"/>
          <w:lang w:bidi="fa-IR"/>
        </w:rPr>
        <w:t>و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تشریق و تغریب تشریق و تغریب کامل نیست، تمایل کافی است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با وجود این حدیث و این حد از دلالت این رأی اعلام شده است که احوط تشریق و تغریب است براساس همین روایت که احوط و احتیاط مدرکی می‌خواهد مدرک ما در احتیاط همین روایتی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فیمن یتواتر بوله أو غائطه مراعاه ترک الاستقبال و الاستدبار بقدر الامکان و ان کان الاقوی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مشکل تواتر بول دارد و یا غائط و قدرت بر امساک ندارد این گونه اشخاص استدبار و استقبال را به قدر امکان رعایت کند،کار درستی است و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همیشه حسن دارد حسن احتیاط ذاتی است برای اینکه توجه به احکام و وصول به انجام وظیفه است و در حقیقت احتیاط آن صفت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حسن احتیاط همیشه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الاقوی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وجوب است، چنانکه 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استقبال اختصاص دارد به تبوّل نه خروج بول بلا اختیار، اصلا از این مورد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قطرات بول که بدون اختیار از انسان بیرون می‌آید تبوّل نیست خروج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دلیلی نداریم برای اینکه استقبال و استدبار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وجوب استقبال و استدبار را اینجا اعلام بکنیم موجب عسر و حرج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هجدهم</w:t>
      </w:r>
    </w:p>
    <w:p>
      <w:pPr>
        <w:pStyle w:val="BookText"/>
        <w:rPr/>
      </w:pPr>
      <w:r>
        <w:rPr>
          <w:rFonts w:ascii="IRNazanin" w:hAnsi="IRNazanin" w:eastAsia="IRNazanin"/>
          <w:color w:val="111111"/>
          <w:sz w:val="28"/>
          <w:sz w:val="28"/>
          <w:szCs w:val="28"/>
          <w:rtl w:val="true"/>
          <w:lang w:bidi="fa-IR"/>
        </w:rPr>
        <w:t>مسئله 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اشتباه القبله بین الاربع لا یجوز أن یدور ببوله الی جمیع الاطراف نعم اذا اختار فی مره أحدها لا یجب علیه الاستمرار علیه بعدها بل له أن یختار فی کلّ مره جهه اخری الی تمام الاربع و ان کان الاحوط ترک ما یوجب القطع باحد الامرین و لو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این فتوا مبتنی است به آن بنایی که در امتثال منجزیت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علم اجمالی مثل علم تفصیلی منجز است، اگر اطراف شبهه علم اجمالی قابل امتثال باشد و به مشکلی برنخورد از قبیل عسر و حرج، موافقت قطعیه هم واجب و مخالفت قطعیه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جهت مانعی موافقت قطعیه امکان نداشت که در مثل مثال ماست که مضطر است در این صورت مخالفت قطعیه حرام است به جهات اربعه تبوّل جایز نیست چون منتهی می‌شود به مخالفت قطعیه عملیه و گفته‌اند که در صورتی که علم اجمالی نسبت به مخالفت قطعیه عملیه منجز نباشد لازمه‌اش این نیست که نسبت به مخالفت عملیه قطعیه منجز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قطعیه فعلا حرام است یا تدریجا هم حرام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سید می‌گوید احوط، مخالفت قطعیه عملیه آیا فعلاً حرام است یا تدریجا هم حرام است؟ سید طباطبایی نظرش این است که مخالفت قطعیه عملیه تدریجا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اطراف را که مرتکب شدیم و مجوز داشتیم و زمان گذشت بعد از گذشت زمان قسمت دیگر از اطراف شبهه باقی است و زمان فاصله شده است الان ما که درباره آن اطراف باقیمانده فکر می‌کنیم می‌بینیم بعضی از اطراف از محل ابتلاء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شد که اگر بعضی از اطراف علم اجمالی از محل ابتلاء خارج بشود دیگر جریان اصل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مخالفت قطعیه تدریجیه از این باب است لذا مخالفت قطعیه تدریجیه اشکال ندارد بر مبنای سید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سیدنا الاستاد قدس الله نفسه الزکیه مخالفت عملیه قطعیه ولو تدریجا مخالفت عملیه قطعیه است جایز نیست، منجزیت علم به قوت خودش باقی است فرق نمی‌کند مخالفت دقعی باشد فعلی یا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گفتیم یک تفصیلی مختصری است که اگر چنانکه کسی تصمیم داشته باشد از اول که مخالفت می‌کند اما مخالفت تدریجی است در این صورت مخالفت عملیه قطعیه است 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تصمیم نداشته باشد تدریجا مخالفت به عمل آمده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جزء وجوهی است برخواسته از دقت عقلی که نه قابل التزام است و نه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مخالفت هیچ گاه مسئله را بالا و پایین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 قصدی نیست، مخالفت علم بما هو مخالفه العلم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مخالفت قصد همراهش داشته باشد یا نداشته باشد مسئله و حکم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براساس مبنای سید طباطبایی یزدی مخالفت قطعیه تدریجیه اشکالی ندارد ولیکن احتیاط این است که ترک بشود اما بر مبنای و مبنای تحقیق این است که باید مخالفت قطعیه تدریجیه هم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که تردد و شکی درباره قبله دارد نباید در چهار جهت استدبار و استقبال داشته باشد ولو تدریجا که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اذا کان قاصدا ذلک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مخالفت دخلی در حرمت مخالفت ندارد مخالفت علم یک عنوان مستقلی است قصد باشد یا نباشد مخالفت علم اثر خودش را دارد و حرمت خواهد آمد در صورتی که مخالفت قطعیه عملیه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تجری اگر شخص به قصد مخالفت رفته باشد تجری کرده و اگر به قصد مخالفت نرفته باشد تجلی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نوزدهم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ببقاء شئ من البول فی المجری یخرج بالاستبراء فالاحتیاط بترک الاستقبال أو الاستدبار فی حاله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استبراء و استنجاء که دلیل حرمت اسقبال و استدبار در حال تخلی شامل استبراء و استنجاء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 می‌فرماید احتیاط در ترک استقبال و استدبار است در حالتی که بعد از تبوّل بول در مجرا باقی مانده باشد که اضافه بشود به تبوّل و اضافه‌اش هم ثابت نیست و یک اضافه ضعیفی است لذا احتیاط باید کرد آن قطره‌ای که احساس کند در مجرا باقی مانده است که با استبراء خارجش کند حالت استقبال و استدبار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التخلی فی ملک الغیر من غیر اذنه حتی الوقف الخاص بل فی الطریق الغیر النافذ بدون اذن اربابه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حرام است تخلی در ملک غیر، زمین مردم است بدون اذنش نباید آنجا تخلی کرد و همچنین در وقف خاص، وقف خاص مثلا برای تنزیه و تفریح و بحث و درس وقف شده است کسی حق تخلی آنجا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الطریق الغیر النافذ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غیر نافذ یعنی کسی راهی به سمت مزرعه خودش درست کرده، این راه نافذ نیست یعنی در رو ندارد بن بست است، طریق غیر نافذ فقط برای زمین خودش یک راهی را درست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الطریق الغیر النافذ بدون اذن اربابه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براساس قاعده عدم جواز تصرف در مال غیر بدون اذن مالک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یحرم علی قبور المومنین اذا کان هتکا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قبرستان‌ها هم تخلی جایز نیست اگر هتک به حساب بیاید که قطعاً هتک به حساب می‌آید هتک مومن حیاً و میتاً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اینکه این عمل اگر تخلی در قبرستان‌ها انجام بگیرد از غیر ضرورت با مذاق شرع و مذاق اهل تقوا تطبیق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بمقادیم البدن السّتر و البطن و الرکبتان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همان حرف‌هایی است که برای شما گفتم فقهاء مجبورند برای ما عوام موضوع تعیین کنند این مسئله فتوا نیست، مقادیم بدن می‌گوید این است، سینه و شکم و زانوها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نیست این بیان موضوع است چون وظیفه فقیه بیان موضوع نیست بلکه بیان حکم است برای ما عوام می‌خواهد این مقدار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مقادیم بدن که استقبال داشته باشد یا استدبار عبارت است از بدن و صدر و بطن و رکبتان، بعضی‌ها هم گفته‌اند که رکبتان نباید از مقادیم باشد ممکن است انسان چهار زانه بنشیند آن هم اشکال شده است که چهار زانو در حال تخلی کار ناممکنی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فقیه همدانی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کبیر 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استدبار در فقه در حد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استقبال و استدبار داریم قبله است قعود است گذاشتن میت است، تخلی است هر کجا در فقه استقبال و استدبار داریم همان استقبال و استدبار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قاعده‌ای را شهید ثانی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یرد فیه تقدیر من الشرع یستفاد مقداره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هر حد و اندازه‌ای که از سوی شرع اندازه گیری و تحدید معین نشده باشد َآنچه که عرف نظر بدهد نظر عرف متبع است، اندازه را از عرف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و استدبار را در شرع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 هم اجمال دارد یک بیان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و اندازه از سوی شرع تعیین نشده است لذا ما حد و اندازه استقبال و استدبار را از عرف می‌گیریم هرچه عرف بگوید کافی است منتها در عرف داشتیم که در صورتی که عرف تردید نداشته باشد، نظر عرف مع التردید یا مع الاحتمال نافذ نیست نظر عرف جایی اعتبار دارد که نظر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عرف از لبّیات است، لبّیات همان طور که قدر متیقن را می‌گیرد مدلولش هم باید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شک و تردید بود اعتبار ندارد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التخلی فی مثل المدارس التی لا یعلم کیفیه وقفها من اختصاصها بالطّلاب أو بخصوص الساکنین منهم فیها أو من هذه الجهه اعم من الطلاب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تخلی در مثل مدارسی که کیفیت وقفش را اطلاع نداشته باشیم که این مدارس اختصاص به اهل علم بما هم اهل علم یا اختصاص دارد به جمع ساکنین از اهل علم در آن مدارس این را شک داشته باشیم جایز نیست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آیا علامت و راهی است که این شک را به سادگی حل بکنیم،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اذن المتولی اذا لم یعلم کونه علی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کفایت می‌کند اذن متولی،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کاملی است ولی اگر هم نبود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علمی به خلاف نداشته باشیم که این اذنش بر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قاعده است بارها هم گفتیم امارات و قواعد تا جایی اعتبار دارد که بر خلاف علم نباشد اگر علم بر خلافش داشتیم امارات دیگر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متولی یک اماره است و طبیعتاً اگر علم بر خلاف داشتیم دیگر جایی برای اعتبار آن باقی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کفایه جریان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کفایت کند در این تجویز تخلی در مدارس جریان عادت یعنی می‌بینیم عادت بر این است که اهل علم می‌روند به مدارس از دستشویی‌ها مثلا استفاده می‌کنند تخلی به عمل می‌آید تخلی صورت می‌گیرد، عادت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عادت اماره است حجیت عادت از کجاست؟ عادت مگر سیره است، اجماع است، اماره است؟ پس عادت از چه باب می‌تواند تجویز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است، عادت ممکن است عادت خیلی برخواسته از تسامح باشد و برخواسته از بی اعتنائی باشد پس عادت را چه کنیم که فرموده‌اند اگر عادت بود اشکال ندارد موجب و سبب تجویز می‌شود؟ آنچه که در این رابطه گفته می‌شود و ملاحظه می‌فرمایید این است که اگر دیدیم عادت بر این است یعنی عمل مردم است، عمل مردم که به این صورت استفاده مجاز بود در عمل این عمل موضوع می‌شود برای اجرای یک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این بود که مردم استفاده می‌کنند و ما قاعده صحت را روی آن سوار می‌کنیم می‌گوییم براساس قاعده صحت این کار درست است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عادت می‌توانید قاعده صحت را بیاورید و مورد استناد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عبارت است از یک مشی مستمر و قطعی مربوط به اموری که ارتباط داشته باشد به معیشت و تعامل نوع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عقلاء در اصطلاح فقه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متشرعه عبارت است از نشّ مستقر و ثابت نسبت به یک امری که آن امر از امور شرعی شامل برای همه مردم باشد نه یک امر شرعی استثنائی یا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این امر از آن امور شرعیه است نه در عمل سیره متشرعه ثابت است که چنین استقراری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می‌بینیم بعضی از اهل احتیاط اجتناب می‌کنند پس سیره نقص فنی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هم یک نقص جزئی هم که در سیره وارد بشود سیره را از کار می‌اندازد چون دلیل لبی از شش جهت آسیب پذیر است بدنه ضعیف است کارایی ضعیف است ادای مطلوب هم ضعیف است، همه باید از استحکام کافی و 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در مثل چنین موردی شک می‌کنیم که سیره مستقر است یا نیست شک در استقرار سیره مساوی با عدم استقرار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الحال فی غیر التخلی من التصرفات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تصرفات می‌رود مدرسه در مدرس می‌خوابد یا آنجا مثلاً مطالعه می‌کند سایر تصرفات هم همین طور است اگر شک در نحوه وقف داریم باید از متولی اجازه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شخصی و ملکیت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شخصی مثلا خانه مال شماست ملکیت جهت مثلا حسینیه، مدرسه، دانشگاه، ملک شخص نیست ملک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جهت ملکیت حقوقی است، ملکیت شخص ملکیت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متولی دارد و آن ید مالکی نسبت به ملک شخصی ید حقیقی است، ید مالکی نسبت به مالکیت جهت ید حقوقی است همان هیئت امناء در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تصرف در ملک شخصی اجازه مالک شخصی لازم است و در ملکیت جهت اجازه متولی یا هیئت امناء لازم و کافی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آخر تا پانزدهم فروردین ماه ان شاء‌الله دو سه تا توصیه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بدانیم در تمام امور زندگی ما‌ن دو چیز جدی است آن دو چیزی که جدی است فقط عبودیت است و کسب علوم آل البیت یعنی فقه، این دو چیز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چیز است که باعث رفعت واقعی آدم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اگر می‌خواهید به سمت و سوی رشد معنوی بروید و سلوک و عرفان طالبید در ورودی‌اش این است از عبودیت و علم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راهه رفتن سودی ندارد، کسی درس‌اش را خوب نمی‌خواند می‌رود اذکار طویل و عریض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داریم در نجف که در شب قدر که شب عبادت است اگر کسی مطالعه علمی دقیق داشته باشد گویا افضل باشد از ذکر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می‌خواهند بگویند که مشکلات زندگی داریم ما را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 است مشکلی نیست که آسان نشود مرد آن است که از فقه نگران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ما با فقه برقرار بود فقه مثل این است که یک شخصیتی آنجاست نگاه می‌کند هوای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می‌زنیم می‌گوییم فقه را اگر تعظیم کردید و تجلیل فقه از شما تعظیم و تجلیل می‌کند و اگر فقه را تخویف و استخفاف کردید فقه هم برای شما حسابی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حتی مسائل مالی را اگر احتیاج پیدا کردید یا مشکل داشتید در عوض اینکه بروید کار و تلاش بکنید، بله ما صوفی تربیت نمی‌کنیم ولی اصل را کنار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فقه را محکم بگیرید مدیریت رزق من حیث لا یحتسب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هم بگویم که بعضی‌هایتان هم تجربه کردید اگر خدای نخواسته سلامت جسمی نداشتید مریضم امروز درس نمی‌روم خدای نخواسته مریضی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گفتید مریضم درس می‌آید درس که نشستید بیماری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 که به من گفت من اگر درس نگویم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 واقعاً شیخ صدرا بود، شیخ صدرا کسی بود که دایی آیت الله العظمی خویی به من گفت که جسمان مبارکش بعد از انتفاضه از وادی السلام سالم درآمد منتها چون عراق است و سیاست و اعلام نشد، جسمان مبارک ایشان سالم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 می‌گفت من می‌روم قم بعثی‌ها می‌خواست اخراجش کند می‌روم درس می‌گویم گفت من اگر درس نگویم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است، درس یعنی نفس حیات، اگر بخواهید در زندگی یک نفس حیات شما پیدا کنید که آن نفس حیات بخش تنفسی است در فضای فقه اهل بیت، خدایا تا زنده‌ایم ما را با فقه اهل بیت بدار</w:t>
      </w:r>
      <w:r>
        <w:rPr>
          <w:rFonts w:eastAsia="IRNazanin" w:cs="IRNazanin"/>
          <w:color w:val="111111"/>
          <w:sz w:val="28"/>
          <w:szCs w:val="28"/>
          <w:rtl w:val="true"/>
          <w:lang w:bidi="fa-IR"/>
        </w:rPr>
        <w:t>.</w:t>
      </w:r>
      <w:bookmarkStart w:id="259" w:name="pg4209_35455"/>
    </w:p>
    <w:p>
      <w:pPr>
        <w:pStyle w:val="Heading2"/>
        <w:numPr>
          <w:ilvl w:val="1"/>
          <w:numId w:val="1"/>
        </w:numPr>
        <w:rPr/>
      </w:pPr>
      <w:bookmarkStart w:id="260" w:name="__RefHeading___Toc3561517_2281741623"/>
      <w:bookmarkStart w:id="261" w:name="_Toc87"/>
      <w:bookmarkEnd w:id="259"/>
      <w:bookmarkEnd w:id="260"/>
      <w:r>
        <w:rPr>
          <w:rtl w:val="true"/>
        </w:rPr>
        <w:t xml:space="preserve">تفسیر آیه </w:t>
      </w:r>
      <w:r>
        <w:rPr/>
        <w:t>175</w:t>
      </w:r>
      <w:r>
        <w:rPr>
          <w:rtl w:val="true"/>
        </w:rPr>
        <w:t xml:space="preserve"> </w:t>
      </w:r>
      <w:r>
        <w:rPr>
          <w:rtl w:val="true"/>
        </w:rPr>
        <w:t xml:space="preserve">نساء در موضوع اهل بیت علیهم السلام </w:t>
      </w:r>
      <w:r>
        <w:rPr/>
        <w:t>94/12/19</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در موضوع اهل بیت علیهم السلام</w:t>
      </w:r>
    </w:p>
    <w:p>
      <w:pPr>
        <w:pStyle w:val="BookText"/>
        <w:rPr/>
      </w:pPr>
      <w:r>
        <w:rPr>
          <w:rFonts w:ascii="Amiri" w:hAnsi="Amiri" w:eastAsia="Amiri" w:cs="Amiri"/>
          <w:color w:val="111111"/>
          <w:sz w:val="28"/>
          <w:sz w:val="28"/>
          <w:szCs w:val="28"/>
          <w:rtl w:val="true"/>
          <w:lang w:bidi="ar-SA"/>
        </w:rPr>
        <w:t xml:space="preserve">آیه شماره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آیه ترجمه‌اش این است که آنها که ایمان آورده‌اند به خدا و اعتصام کردند به او به زودی داخل رحمت خدا و فضل خدا می‌شوند و هدایت می‌شود به سوی خدا صراط مستقیم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در تفاسیر که مراجعه کردیم تفسیر قمی و تفسیر عیاشی و تفسیر فرات کوفی و تفسیر برهان دیدیم که منظور از رحمت و فضل، رحمت رسول الله الاعظم و فضل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صراط مستقیم هم باز هم تطبیق شد که امیرالمومنین یا ولایت، ولایت صراط مستقیم است یا خود علی بن ابی طالب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گفته شد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w:t>
      </w:r>
    </w:p>
    <w:p>
      <w:pPr>
        <w:pStyle w:val="BookText"/>
        <w:rPr/>
      </w:pPr>
      <w:r>
        <w:rPr>
          <w:rFonts w:ascii="IRNazanin" w:hAnsi="IRNazanin" w:eastAsia="IRNazanin"/>
          <w:color w:val="111111"/>
          <w:sz w:val="28"/>
          <w:sz w:val="28"/>
          <w:szCs w:val="28"/>
          <w:rtl w:val="true"/>
          <w:lang w:bidi="fa-IR"/>
        </w:rPr>
        <w:t>اما نکته‌ای که هم سوال شد و هم قابل بحث است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کار بیشتر نداریم و آن اعتصام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خدا توفیق می‌دهد که دعایی بکند توفیق دعا که پیدا بکند روحیه دعا داشته باشد توفیق دعا هم پیدا بکند کاری که از دست عباد و بندگان ساخته است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معنا ندارد، تردید معنا ندارد فقط امیدواری و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انتظارات از دعا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روحیه دعا دارد و توفیق دعا پیدا می‌کند وسیله نیست هدف است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می‌دهد دعا کردن روحیه دعا داشتن توفیق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توفیق دعا ندارد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انسان بیچاره می‌شود این است که روحیه دعا ندارد دوست هم دعا را روحیه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دارد عواملی ما به آن علل و عواملی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روحیه دعا دارد و اهل دعا هم است و اهل ذکر هم است یک مشکل کوچکی دارد این است که دعا می‌کند منتظر می‌ماند که چه بشود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کردی منتظر نمان انتظار تمام شد، دعا که انجام شد یعنی انجام شد یعنی کار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دیگر فکر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بندگی چون گدایان به قصد مزد نکن که خواجه خود روش بنده پروری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برنمی‌گردد، کریم که از در خانه‌اش را که کسی را محروم برنمی‌گرداند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از عزیزان ما از اول یک دعایی که می‌خواند می‌گوید این ذکر را می‌گیرد این مقدار می‌خواند آن آخرش که رسید مشکل ما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فکر نکنید این فکر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با رضایت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وظیفه داریم خدا لطف دارد از ما وظیفه است و از ما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دعا که بشود شک نکنید اثرش را می‌کند اثر فرق دارد گاهی همان دعا که برود به جایی برسد و تمام شد و ما دیده‌ایم یک ختم‌هایی، ما ختم‌هایی خیلی دراز و اذکار طولانی اینها نداریم ختم ما راهش کوتاه است ختم ما صلوات است یا از صلوات بهترین ذکر برای حل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صلوات دارد دیگر مشکلی که در آن بسته بماند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باز است برای کسی که اهل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شده است برای بعضی‌ها تجربه شخصی که ذکر صلوات را نذر گرفته است به همان موقعی که تمام شده است باز شد چیز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 داریم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 مومنی آمد یک مشکلی که تقریباً مضطر است دعای صلوات برایش در نظر گرفته شد و انجام شد همین امروز شکر خدا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تقریبا بین مرگ و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جایی بود رفته بالا از نظر کاری و یک جای دیگر گیر کرده بود که احتمالش افتادن را داشت و احتمال حفظ، با یک اضطرابی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دعای صلوات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برای شما معرفی نمی‌کنم پزشک متخصصی داریم در تهران هم استاد دانشگاه است هم از نخبه‌ها و هم از چهار پنج نفر اول تهران است و در معالجات هم خب من علوم پزشکی را به سادگی قبول نمی‌کنم چون یک دلیل دارم که اگر پنج تا متخصص در یک محوطه باشد برای هر کدامش مراجعه کنید نتیجه را بیاورید پنج تا نظر می‌دهد دلیل بر این است که کشف‌شان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آدم را قبول دارم چون برای من مسئله پزشکی را که شرح می‌دهد با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معالجاتش را با صلوات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حرفی که برای من گفت اگر صلوات نبود خیلی پیچ و خم معالجات را باید طی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اصلی ما اساسی ذکر صلوات را ادامه بدهید خدا رحمتی داده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روایتی است از آقا امام باقر که دو تا رحمت داشتیم یکی‌اش فعلا از دست ما رفته است که وجود مقدس خود حضرت رسول است و یک رحمت در اختیار ما هست که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ذکر صلوات هر چه می‌توانید ادامه بدهید و این ضد ریائی هم است صلوات ریائی‌اش هم اشکال ندارد، تظاهری‌اش هم اشکال ندارد چون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کنیم از دست‌مان چی برمی‌آید انجام بدهیم و دیگر دغدغه دیگر حذف بشود که دعا می‌گیرد یا نمی‌گیرد که شد 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انجام شد دیگر دغدغه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که به من توفیق دادی این دعا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آن دعایی که همیشه همراه‌تان باشد این صلوات است که معجزه و معرکه می‌کند و صلوات‌هایتان هم حداقل بدون وضو که نباشد مگر یک وقتی که ضرورتی دارید البته ما احتیاط می‌کنیم که بدون وضو اسماء مقدسین ذکر کردنش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معصومین قرآن ناطقند ذکر‌شان بدون وضو هم جایز نیست و بعضی از فتاوا هم هست که جایز نیست و حداقل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که معلوم است باید با وضو باشد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عدد‌ها هم عددهایی که گفته شده است ما تابع نقلیم عدد ده تا صلوات در تعقیب نماز آمده که فضیلت فوق العاده زیادی برایش گفته شده و عدد صد تا صلوات بسیار عدد قابل توجه و در حدیث معتبری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صلوات در تعقیب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داشته باشیم و صد تا صلوات هم روز جمعه و صد تا صلوات هم شب جمعه، اینها اذکار دائم ما باشد اینها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عقیده هستم که کسی که اهل دعا و توسل باشد مطمئناً شکست نمی‌خورد آبرویش نمی‌رود و به خطر جدی روبرو نمی‌شود زندگی باریک می‌شود اما بریده نمی‌شود، به باریک شدن امور زندگی توجه نکنید زندگی باریک شدن و اینها را دارد پیچ و خم دارد پیچ و خم و باریک شدن امور زندگی اصلاً توجه نکنید کوچک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گفتم که غیر از عبودیت و علوم آل البیت هیچ چیز دیگری در زندگی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مسائل زندگی را جدی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فضل و رحمت، رحمت رسول الله و فضل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دست ساخته است خدا ما را توفیق داده است که اعتصام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چگونه است؟ ما آنچه از دست ما می‌آید انجام بدهیم اعتصام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اعتصام کردیم دیگر غصه ندارد و دیگر دغدغه ندارد و دیگر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از امید و اعتقاد و آرامش از سر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آرامش هم آرزو و هدف آرمانی برای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 در تفاسیر</w:t>
      </w:r>
    </w:p>
    <w:p>
      <w:pPr>
        <w:pStyle w:val="BookText"/>
        <w:rPr/>
      </w:pPr>
      <w:r>
        <w:rPr>
          <w:rFonts w:ascii="IRNazanin" w:hAnsi="IRNazanin" w:eastAsia="IRNazanin"/>
          <w:color w:val="111111"/>
          <w:sz w:val="28"/>
          <w:sz w:val="28"/>
          <w:szCs w:val="28"/>
          <w:rtl w:val="true"/>
          <w:lang w:bidi="fa-IR"/>
        </w:rPr>
        <w:t>اعتصام باید چگونه است؟ در تفسیر آمده است که اعتصام عبارت است از تمسک به ولایت و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چنگ زدن ولایت و آدم برسد به ولایت یعنی یک ارتباط بین ولی و مولّی علیه برقرار بشود در اثر اعتصام یک ارتباط بین ولی و مولی علیه برقرار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ارتباط با ولایت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اعتصام تمسک است که از آن اعتصام می‌رسیم به ولایت اما یک پیش شرط دارد که روایت از امام باقر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ولایتنا الا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ترک محرمات و انجام واجبات کسی که به ولایت نمی‌رسد وصل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پایبند به واجبات و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واجبات و محرمات این یک شرط است، شرط دوم هم رسیدن به ولایت یا اعتصام یا برقراری ارتباط این است که آدم اعمالش را از سر اخلاص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دارد اگر که مولوی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آموز اخلاص عمل نور حقّ را دان منزه از 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نور را من عوض کردم او کلمه دیگری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که عین اخلاص است، مخلِص داریم و مخلَص داریم و خود اخلاص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خود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طریقی برود به سوی مولی می‌شود ابرار مخلصین کسی که از آن هم بالاتر برود می‌شود مقربین مخلص می‌شود و از آن هم که بالا گرفت دیگر عینیت پیدا می‌کند صفت عین ذات می‌شود، امیرالمومنین یعنی خود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گرفتن با خود اخلاص سنخیت می‌طلبد، آلوده که با اخلاص نمی‌تواند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اخلاص که آن روزها هم برایتان گفتم که خیلی سخت نگیرید اگر اخلاص نباشد کل اعمالی که داریم به خطر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بروجردی را می‌گویند در ایام رحلت‌شان متاثر بود ناراحت بود آقای بروجردی از لحاظ اعداد شاید بیش از هزار تا مسجد و مدرسه و حسینیه و بیمارستان درست کرده است در کشورهای مختلف اسلامی و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که در آلمان هامبورگ دارد آقای بروجردی درست کرده است بیش از هزار مرکز و آن تالیف، که تالیف ایشان بهترین تالیف جامع احادیث است که جامع احادیث را شاید از وسائل برتری دارد و برتری آن این است که روایت مقطعات ذکر می‌کند و ایشان روایت را کامل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گفتند که شما این همه خدمت و این همه توفیق و این همه شاگردان چرا ناراحتید؟ در یک جمله حدیث مطلب را جواب داد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 العمل ان الناقد البصیر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خودش می‌داند نسبت به نفس خودش ناقد بصیر خود شخص است که خودش را نقد و بررسی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عَلَی نَفْسِهِ بَصِیرَةٌ</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ما جواب را گفتیم که این اعمالی که انجام شده است نکند یک مقدار مسئله اخلاصش به خطر روبرو شده باشد که مشکلی داشته باشیم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دو تا پیش شرط داشت ورع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تا شرط تمسک و توسل، تمسک و توسل با این دو تا شرط می‌گیرد ارتباط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نفسانی و عملی داشته باشیم نسبت به مولی علیه بودن‌مان، ولی داریم که ما مولی علیه هستیم او بر ما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امکان داریم و آنچه توان داریم در خدمت او یعنی ولی خدا و برای امتثال اوامر او انجام بدهیم و هیچ چیزی را نفسانیاتی را و هیچ خواسته و مطالباتی را معامله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آیت الله العظمی بروجردی زمان شیخ شلتوت رئیس جامع الازهر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آمد قم، آن موقع دو تا کشور اسلامی قدری بود در دنیا یکی ایران بود و یکی هم مصر، عربستان سعودی خیلی وضع‌شان خراب بود و این جوری رشد نکرده بود و تازه به وجود آمده بود و فقر هم بود و بدبختی هم بود اینها به جایی نرسیده بودند دانشگاه‌هایی‌شان هم می‌رفتند مصر تحصیل می‌کردند و نظامی‌هایشان هم پاکستانی‌ها می‌رفت امنیت برقرار می‌کرد، مصر بود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رئیس کلّ شیعه داشت به نام آقای بروجردی آنجا هم رئیس کل سنی داشت به نام آقای شلتوت همان شلتوتی که آنجا آقای بروجردی دائر التقریر زده بود که اعلام کرده بود عمل به فتوای امام صادق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زیارت رسمی و تهران از طرف سلطنت دربار خبر داده شد به آقای بروجردی که شیخ شلتوت می‌خواهد بیاید زیارت شما، آقا اجازه نمی‌داد اول گفت که ما حالی نداریم و ما رسمی نیستیم و به این کارها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به این مضمون که رسمی است و رئیس جامع الازهر است می‌خواهد بیاید شما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نمی‌توانم تحمل کنم برای اینکه می‌دانم شیخ شلتوت که می‌آید قم، زیارت من می‌آید ولی زیارت حضرت معصومه نمی‌رود و این را من نمی‌توانم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ولایی است به خودتان مراجعه کنید، عرق ولایی که در عمق جان آدم که بیاید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هیچ چیزی را به ولایت برتری نمی‌دهید خدا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پس از آنکه اعتصام درست شد و از آثار اعتصام روایات اهل بیت به دل ما نور می‌دهد و به چشم ما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قصه معروف محدث زادی قمی را شنیده‌اید که که حاج شیخ عباس قمی به پسرش گفت چشم‌ام نورش کم شده است یک کتاب کافی را بیاور روایات کافی را به چشم‌هایش مالید که نور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تمسک و توسل‌تان را ادامه بدهید و صلوات‌هایتان را ادامه بدهید و زیارت امین الله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را که ادامه بدهید بعد از که ادامه دادیم تمسک و توسل را علائمش را ببینید ببینید روز به روز جاذبه زیارت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را به‌تان بدهید می‌گوید من امین الله را باید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یک جامعه کبیره‌ای زیارت سوم جامعه است سند معتبر بسیار آثاری دارد در جمع زیارات جامعه است و تقریبا یک صفحه و دو سوم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را که ادامه دادید صلوات‌تان را ادامه دادید در یاد آقا بودید مولی بودید این خودش کسب است اعتصام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می‌رود ز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زیاد می‌شود علاقه زیاد می‌شود حاضر نمی‌شوید ترک زیارت امین الله را به هیچ چیزی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نمی‌شوید که کسی کل دنیا را به شما بدهد اسم مولی در کار نباشد نستجیر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کلمات‌شان بعد فیض می‌برید که گفتم نور، نور ظاهر می‌شود و نور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می‌بینید یک بار روایت را بخوانید بعد به مضمون هم دل‌تان می‌گوید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الدنیا اصل العمل و الشکر کلّ نعمه و ترک کل ما حرم الله</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یک راه اعتصام به رحمت و فضل تمسک و اعتصام به محور عصمت است و اعتصام تمسک به ذیل عصمت حضرت صدیقه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عملی اعتصام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بفاطمه و ابیها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 پرکار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حضرت زهراء همان صلواتی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فاطمه و ابیها و بعلها و بنیها و السر المستودع فیها بعدد ما احاط به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ذکر را ادامه بدهید این اعتصام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رسول الله قلب عالم هستی است، فاطمه اطهر قلب رسول الله است، قلب قلب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جان امیرالمومنین</w:t>
      </w:r>
      <w:bookmarkStart w:id="262" w:name="pg4209_35457"/>
    </w:p>
    <w:p>
      <w:pPr>
        <w:pStyle w:val="BookText"/>
        <w:rPr/>
      </w:pPr>
      <w:bookmarkEnd w:id="262"/>
      <w:r>
        <w:rPr>
          <w:rFonts w:ascii="IRNazanin" w:hAnsi="IRNazanin" w:eastAsia="IRNazanin"/>
          <w:color w:val="111111"/>
          <w:sz w:val="28"/>
          <w:sz w:val="28"/>
          <w:szCs w:val="28"/>
          <w:rtl w:val="true"/>
          <w:lang w:bidi="fa-IR"/>
        </w:rPr>
        <w:t>معنی اخلاص از منظر حضرت زهراء</w:t>
      </w:r>
    </w:p>
    <w:p>
      <w:pPr>
        <w:pStyle w:val="BookText"/>
        <w:rPr/>
      </w:pPr>
      <w:r>
        <w:rPr>
          <w:rFonts w:ascii="IRNazanin" w:hAnsi="IRNazanin" w:eastAsia="IRNazanin"/>
          <w:color w:val="111111"/>
          <w:sz w:val="28"/>
          <w:sz w:val="28"/>
          <w:szCs w:val="28"/>
          <w:rtl w:val="true"/>
          <w:lang w:bidi="fa-IR"/>
        </w:rPr>
        <w:t xml:space="preserve">و درباره اخلاص هم یک روایت از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اصعد الی الله خالص عبادته احبط الله الیه افضل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اخلاص آن نیست که شکل تصوفی که کار ناممکنی باشد اخلاص یعنی عمل را برای خود انجام نده 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زهراء قدر و منزلتش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 نودیت زهراء، قال ابیها ولک فداء، و بعد ارتحال المصطفی ابیها، قد هجم فی بیتها الاعداء و من سواد الخدّ من ضرب الشقی بکی علیّ و بکی الابناء، لکنک صبّ لیس ینجبر، الا بصمصام عزیز مقتدر</w:t>
      </w:r>
      <w:r>
        <w:rPr>
          <w:rFonts w:eastAsia="IRNazanin" w:cs="IRNazanin"/>
          <w:color w:val="111111"/>
          <w:sz w:val="28"/>
          <w:szCs w:val="28"/>
          <w:rtl w:val="true"/>
          <w:lang w:bidi="fa-IR"/>
        </w:rPr>
        <w:t>»</w:t>
      </w:r>
    </w:p>
    <w:p>
      <w:pPr>
        <w:pStyle w:val="Heading2"/>
        <w:numPr>
          <w:ilvl w:val="1"/>
          <w:numId w:val="1"/>
        </w:numPr>
        <w:rPr/>
      </w:pPr>
      <w:bookmarkStart w:id="263" w:name="__RefHeading___Toc3561519_2281741623"/>
      <w:bookmarkStart w:id="264" w:name="_Toc88"/>
      <w:bookmarkEnd w:id="263"/>
      <w:r>
        <w:rPr>
          <w:rtl w:val="true"/>
        </w:rPr>
        <w:t xml:space="preserve">از مقدمات وضو بحث استنجاء </w:t>
      </w:r>
      <w:r>
        <w:rPr/>
        <w:t>95/01/15</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وضو بحث استنجاء</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توفیقی است که بعد از حدود بیست روز ضیاع وقت و اتلاف فرصت برگشتیم به معسکر مولایمان ارباب عالم هستی آقا بقیه الله الاعظم برای یک روحانی انقطاع از درس و بحث بی هیچ تعارف تضییع است و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مکن با پیربانان اشتی یا بنا کن خانه‌ای در خورد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روحانی نشود کسی خدای نخواسته، اگر خداوند این توفیق را بدهد که روحانی و طلبه بشود از لحاظ عملی یک روحانی یعنی در لباس احرام تروکی دارد و افعالی که باید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ملتزم بود که گفته می‌شود یک روحانی یعنی یک محرم در لباس احرام، لباس احرام لباس سربازی آقای عالم هستی و این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لحاظ نظری تنفس‌اش آزادی تنفس‌اش علوم آل البیت، باید با درس و بحث نفس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برای شما یک تجربه هستم درس و بحث فقط با استمرار جواب می‌دهد، اگر استمرار قطع شد انگار یک چراغی است که سیمش از برق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استمرار هم توفیق برای آدم می‌آورد و هم رشد می‌آورد و هم باطن آدم را باطن روحانیت آدم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نبود آدم احساس نمی‌کند، چه می‌دانیم که این علوم آ‌ل البیت ما را از خیلی از گناهان خود این علوم حفظ می‌کند لذا سلوک هم اگر دنبالش می‌روید که بعضی‌تان قصد داشته باشید سلوک واقعی مال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واقعی یعنی فقه و سلوک واقعی یعنی احکام فقه، سلوک واقعی یعنی التزام به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مدتی که حدود بیست روز بعضی از عزیزان توفیقی داشتند و مطالباتی، و توفیقات‌شان که زیارت مشرف شدند نعیماً لهم و مبارکا و سعاده لهم که شکر خدا زیارت مشرف شدند مشهد و نجف و کربلا یا زیارت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که توفیق نیافتند یک مقدار زیارت اقارب و ارحام رفتند ما صوفی نیستیم کل گشت و گذارها را تحریم نمی‌کنیم ولی برای یک طلبه یک نوع ممکن است حرمت ثانوی پیدا بکند یعنی اگر ضیاعی بشود کفران نعمتی بشود کار کشیده می‌شود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روز شنبه که می‌آمد درس می‌گفت عامی شدم، پنجشنبه و جمعه از درس فاصله گرفتم، حالا بیست روز تقریباً فاصله برای درس و بحث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اگر عنایتی فرموده باشید در این مدت بعضی‌تان که حرم‌ها مشرف شده‌اید فیض مادی و معنوی را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بعضی‌هایتان که گفته بودم ارتباط‌تان را با درس و بحث قطع نکنید، اگر آن کار را کرده باشید که کارتان درست بوده و اگر پانزده بیست روز ارتباط‌تان از درس و بحث قطع بوده خسارت عظمی است که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 لله بر این توفیق، خداوند برای ما این توفیق را عنایت کرد که الان دوباره آمدیم بحث‌هایمان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حالت روحی و طلبگی ما ثابت بماند عشق و علاقه قلبی ما به درس و بحث مستمر باشد خداوند برای ما توفیق بدهد تا زنده باشیم با فقه اهل بیت محشور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توفیق بدهد تمام خدمات ما برای فقه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مقدمات وضو</w:t>
      </w:r>
    </w:p>
    <w:p>
      <w:pPr>
        <w:pStyle w:val="BookText"/>
        <w:rPr/>
      </w:pPr>
      <w:r>
        <w:rPr>
          <w:rFonts w:ascii="IRNazanin" w:hAnsi="IRNazanin" w:eastAsia="IRNazanin"/>
          <w:color w:val="111111"/>
          <w:sz w:val="28"/>
          <w:sz w:val="28"/>
          <w:szCs w:val="28"/>
          <w:rtl w:val="true"/>
          <w:lang w:bidi="fa-IR"/>
        </w:rPr>
        <w:t>در بحث مقدمات وضو بحث تخلی و بحث استنجاء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تخلی را خواندیم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اول فصل استنجاء، سید طباطبایی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 مخرج البول بالماء مرتین و الافضل ثلاث بما یسمی غسلاً و لا یجزی غیر الماء و لا فرق بین الذکر و الاثنی و الخنثی کما لا فرق بین المخرج الطبیعی و غیره معتاداً أو غیر معتاد و فی مخرج الغائط مخیر بین الماء و المسح بالاحجار أو الخرق ان لم یتعدّ عن المخرج علی وجه لا یصدق علیه الاستنجاء و الا تعین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شرطی استنجاء</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استنجاء یک بحث مهمی است در طهارت و در وضو که از مقدمات وضو است و استنجاء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وجوبش وجوب شرطی است، وجوب شرطی به این معناست که در صلاه طهارت شرط است و این استنجاء به عنوان شرط واجب است معنای وجوب شرطی این است که به عنوان شرط برای یک عمل واجب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الاستنجاء فرض</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استنجاء به معنای ازاله نجاست از مخرجین فرض است واجب است منتها واجب شرطی و 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شرح شرایع که استنجاء واجب است بالاجماع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هر دو در این رابطه وجود دارد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تا زمان صاحب جواهر اجماع همین دو قسم بود اجماع محصل و منقول اما اجماع مدرکی و اجماع تعبدی بعد از زمان شیخ انصاری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اجماع این مطلب جزء ضرورات است، جزء ضرورات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فقهای عصر اخیر مخصوصا در اصطلاح سیدنا الاستاد بالاتر از اجماع تسالم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در حد تسالم رسید آن اشکالی را که اجماع داشت دیگر آن اشکال را ندارد اشکال اجماع احتمال مدرکی بودن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تسالم شد دیگر از مرحله آن اشکال بالاست چون که تسالم در حد ضرورت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 یا ضرورت فقهی اعتبارش اعتبار خود فقه است، دیگر نیاز به این ندارد که ما دنبال مدرک برویم که مدرکی است یا مدرکی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نسبت به این مسئله که اعلام فرمودند مورد اجماع است بلکه از ضرورت وانگهی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این رابطه آمده است هم در حد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استفاضه بالاتر در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که برای استفاضه و تواتر برای شما گفته بودم که فرق بین استفاضه و تواتر فرق بین اطمینان و علم است استفاضه موجب اطمینان است و تواتر موجب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این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هیچ بحثی نداریم استنجاء واجب و وجوب شرطی به اجماع و نصوص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خاص استنجاء</w:t>
      </w:r>
    </w:p>
    <w:p>
      <w:pPr>
        <w:pStyle w:val="BookText"/>
        <w:rPr/>
      </w:pP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استنجاء، استنجاء که مربوط می‌شود به محل نجو و یا استنجائی که مربوط می‌شود به غسل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خاص استنجاء فقط برای غسل مخرج عذره است و غسل بول استنجاء به معنای واقعی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استنجاء که از ماده نجو گرفته شده است نجو همان غائط و عذره است که در اصطلاح استنجاء‌می‌شود ازاله آن عین نجسی که از مخرج دبر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ازاله بول اصطلاح دقیقش استنجاء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این را هم استنجاء می‌گوییم تعبیر مسامحی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اول بحث استنجاء بول را مطرح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غسل مخرج بول به آب آن هم دو بار و بهترش هم این است که سه بار شست و شو بشود و مقدارش هم آن مقداری است که عرفاً غسل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یجزی 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آب شوینده دیگر مزیل دیگر اگر استفاده شود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شوینده دیگر کافی نیست ان شاء‌الله بعدا اشاره کنیم ولی ابتداءً باید این مسئله را که ایشان عنوان فرموده‌اند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باید با آب دو بار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بودن غسل محل بول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بار شسته شدن با آب از کجا استفاده می‌کنیم؟ مسئله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این است که شستشو باید به وسیله آب باشد یعنی ازاله به توسط چیز دیگر مثلاً خشک کردن یا با پارچه یا با چیزی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هم این است که با همین آب باید دو بار تطهیر بشود پس این مسئله دارای دو مرحله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گفتیم باید با آب ازاله بشود این مرحله اولاً از لحاظ اقوال و آراء مورد اجماع است خلافی در آن نیست بلکه اجماع هم محصل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اجماع محقق است نصوص هم در این باره مورد استناد است نصوص معتبر از جمله این نصوص صحیحه زراره است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الحسین بن سعید که اسناد شیخ به حسین بن سعید اهوازی صحیح است عن حماد که از اصحاب اجماع است، عن حریز که حریز بن عبدالله از اجلاء و ثقات است، عن زراره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صلاه الا بطهور و یجزیک من الاستنجاء ثلاثه احجار بذلک جرت السنه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در اصطلاح فقه و روایت معلوم است ازاله نجاست از مخرج عذره و غائط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البول فانه لابد من غسله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این قسمت محل استشهاد ما بود که تطهیر مخرج بول فقط به وسیله آب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البول فانه لابد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آب شستشو بشود این مرحله اول بلا اشکال من حیث الاقوال و من حیث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متعددی داریم به همین نص معتبر به عنوان نمونه اکتفاء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نصوص دو دسته‌اند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دوم آیا واجب است غسل مرتین یا مره واحده کافی است؟ در این رابطه که به نصوص مراجعه کنیم نصوص دو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مطلقات است، مطلقات از حیث السند از استحکام بالایی برخوردار است و عدد کثیری هم دارد دسته دوم از نصوص که اشاره دارند یا دلالت دارند به اینکه تطهیر مخرج بول باید مرتین صورت بگیرید روایاتی است که گفته می‌شود از حیث السند هم خالی از اشکال نباشد و دلالت‌شان هم در قوت و استحکام به اندازه آن مطلقات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یک نگاهی درحد ضرورت بحثی به این دو طائفه از نصوص داشته باشیم و بعد ببینیم که نتیجه ملاحظه نصوص چه می‌شود و فتوای سید را بتوانیم با این نصوص منطبق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نصوص که مراجعه کنیم اولین نصی که اطلاقش کاملا روشن است همین نصی بود که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البول فانه لابد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بسیار خوب و سند هم صحیحی که از صحیح اعلائی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اعلائی معنایش این بود که رواتی که در آند سند قرار گرفته است اعتبارش قطعی از قبیل اصحاب اجماع و از قبیل راوی‌هایی که دو تا توثیق خاص داشته باشد از این قبیل باشد یا اصحاب اجماع یا دو تا توثیق خاص که می‌شود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روایت معتبری که موثقه یونس بن یعقوب است این سند سند موثقی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الوضو الذی افترضه الله علی العباد لمن جاء من الغائط أو بال قال یغسل ذکره</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اطلاق دارد، غسل ذکر، مره و مرتینی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که صحیحه است صحیحه برید عجلی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یجزی من الغائط المسح بالاحجار و لا یجزی من البول الا الماء</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سند را بخوانیم و باسناده عن الحسین بن سعید که اسناد شیخ طوسی عن القاسم بن محمد که توثیق خاص دارد، عن ابان بن عثمان که هر دو ابان از اجلاء و ثقات‌اند، ابان بن عثمان یا ابان بن تغلب فرق نمی‌کند اینجا که تصریح شده است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معاویه که همان برید عجلی است که نفر چهارم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طباطبایی بحر العلوم چهار نفر اول را می‌گوید از اوتاد است، سه تا شش تا داریم اصحاب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فالسته الاولی من الامجاد، اربعه منهم من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اربعه اوتاد سه تایش که زراره و محمد بن مسلم و ابوبصیر است و چهارمش برید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آخر که مورد استشهاد ماست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یجزی من البول الا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تقیید به مره و مرتین نشده است به مرتین و ثلاث مرات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اطلاقات و این نصوص اگر ما باشیم و این نصوص و دلیل دیگری نداشته باشیم می‌توانیم بگوییم که مسئله از این قرار است که فقط مخرج بول با یک بار آب تطهیر بشود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را مراجعه کنیم، اگر گفته شود که این دو بار آب کشیدن که مشکل ندارد ما که بیشتر از دو سه بار تطهیر می‌کنیم این بحث را چقدر بحث می‌کنید چه فائده دارد، حالا یک بار و دو بار کی به یک بار اکتفاء می‌کند؟ جوابش را گفتیم که اولاً ما بحثی که می‌کنیم جمع بین ادله و دسته بندی‌های روایات سبک و منهج استدلال برای ما روشن می‌شود و ثانیا فرض کنیم یک ضرورتی بود ضرورت مسافرتی بود یا مسافرت جبهه بود، فرض کنیم فرض کنیم یک ضرورتی بود اگر چنین اتفاقی پیش آمد که ممکن است پیش بیاید آیا آنجا حکم به تطهیر ثابت می‌شود یا نه؟ هر چند ممکن است کم اتفاق بیافتد ولی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روایاتی که در این رابطه می‌توانیم نقل بکنیم عمدتاً آنچه که در متن شرائع آمده و فهم مشهور بر آن است که مخرج بول برگرفته از روایت باید مثلی باشد یا مثلان، منظور از مثلی دو بار شستشو بشود و دو بار با آب تطهیر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می‌توانیم از دسته دوم از این روایات روایت حسین بن ابی العلاء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البول یصیب الجسد قال صبّ علیه الماء مرتین</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علی التحقیق سند معتبر است، شیخ کلینی محمد بن یعقوب عن محمد بن یحیی اشعری که شیخ کلینی است عن احمد بن محمد بن عیسی اشعری که شیخ شیخ کلینی است قمیین، عن علی بن الحکم که از اجلاء و ثقات است تا اینجا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ابی العلاء ایشان توثیق خاص ندارد، توثیق خاص ندارد ولیکن هم از رجال ابن ابی عمیر است و هم در سند کامل الزیاره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 حسین بن ابی العلاء ثابت است و شبهه‌ای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روایت را تعبیر کنید به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اصطلاح معتبره وقتی به کار می‌رود که توثیق عام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اصابت بول را دو بار با آب شستشو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و دلالت این روایت اشکالی مطرح می‌شود، اشکال اول را که رفع کردیم که گفته می‌شد حسین بن علاء توثیق خاص ندارد، شرح داده شد و اشکال سندی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دلالی این است که می‌گویند در این روایت مخرج بول مورد شستشو اعلام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از بول خارج بیاید و به جسم انسان اصابت کند، این حکمش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تطهیر بولی است که از بیرون آمده و به جسم انسان اصابت کرده است اما درباره تطهیر مخرج 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دلالی، درباره اشکال دلالی جوابی که داده شده است از بیانات سیدنا الاستاد استفاده می‌شود که با ارتکاز عقلاء یا با ارتکاز متشرعه تطهیر و ازاله بول فرق نمی‌کند که از مخرج بول باشد یا از بیرون به جسد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از بیرون آمده باشد و بر جسد اصابت کرده باشد که غلیظ‌تر نمی‌شود که آن نیاز به مرتین داشته باشد و مخرج بول به مره واحده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بول است از خارج بیاید یا از مخرج خود انسان خارج بشود موضوع تغییر نمی‌کند موضوع که تغییر نکرد به تعبیر سیدنا الشهید صدر قدس الله نفسه الزکیه براساس مبدأ انسجام یعنی احراز وحدت موضوع، براساس احراز وحدت موضوع حکم همان است که است، درباره تطهیر بدن که گفتیم غسل مرتین لازم است درباره تطهیر مخرج بول هم مرتین باید به وسیله آب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دسته دوم می‌توانیم اعلام بکنیم که حکم همان مرتین است و آن اطلاقات به توسط این نصوص دسته دوم تقیید می‌شود به مرتین، بقیه نصوص و دلالت و سندشان در چه حدی است تکمیل بحث برای فردا ان شاء‌الله</w:t>
      </w:r>
      <w:r>
        <w:rPr>
          <w:rFonts w:eastAsia="IRNazanin" w:cs="IRNazanin"/>
          <w:color w:val="111111"/>
          <w:sz w:val="28"/>
          <w:szCs w:val="28"/>
          <w:rtl w:val="true"/>
          <w:lang w:bidi="fa-IR"/>
        </w:rPr>
        <w:t>.</w:t>
      </w:r>
      <w:bookmarkStart w:id="265" w:name="pg4209_35461"/>
    </w:p>
    <w:p>
      <w:pPr>
        <w:pStyle w:val="Heading2"/>
        <w:numPr>
          <w:ilvl w:val="1"/>
          <w:numId w:val="1"/>
        </w:numPr>
        <w:rPr/>
      </w:pPr>
      <w:bookmarkStart w:id="266" w:name="__RefHeading___Toc3561521_2281741623"/>
      <w:bookmarkStart w:id="267" w:name="_Toc89"/>
      <w:bookmarkEnd w:id="265"/>
      <w:bookmarkEnd w:id="266"/>
      <w:r>
        <w:rPr>
          <w:rtl w:val="true"/>
        </w:rPr>
        <w:t xml:space="preserve">بررسی روایات مربوط به کیفیت استنجاء </w:t>
      </w:r>
      <w:r>
        <w:rPr/>
        <w:t>95/01/16</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مربوط به کیفیت استنجاء</w:t>
      </w:r>
    </w:p>
    <w:p>
      <w:pPr>
        <w:pStyle w:val="BookText"/>
        <w:rPr/>
      </w:pPr>
      <w:r>
        <w:rPr>
          <w:rFonts w:ascii="IRNazanin" w:hAnsi="IRNazanin" w:eastAsia="IRNazanin"/>
          <w:color w:val="111111"/>
          <w:sz w:val="28"/>
          <w:sz w:val="28"/>
          <w:szCs w:val="28"/>
          <w:rtl w:val="true"/>
          <w:lang w:bidi="fa-IR"/>
        </w:rPr>
        <w:t>گفته شد که استنجاء به بول باید بالماء باشد و به چیز دیگری ممکن نیست اصل مسئله مورد اجماع بلکه ضرورت و دارای پشتوانه نصوص در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کیفیت بحث شده بود که آیا مره واحده کافی است یا نیاز به مرتین دارد؟ که فتوای متن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مخرج البول بالماء مرتین و الافضل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و فتوای فقهاء آمده است این است که غسل مرتین لازم است و بلکه غسل سه بار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مخرج بول امکان نیست مگر به ماء مرتین و به تعبیر دیگر مثلین</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این فتوای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روایات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نصوص گفتیم در این رابطه نصوص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مطلقات است که اشاره شد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احکام خلوت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و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و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فقط آمده است که غسل به آب باید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البول فانه لابد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ثلاث مرات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مطلقات یک مطلقات ابتدائی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مطلقاتی که در مقام بیان وارد بشوند در حقیقت دلالت‌شان بر همان اطلاق یک دلالت اصلی است یک ظهور است و یک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باب وجوب استنجاء و ازاله نجاسات از مخرجین با این اطلاقات اگر تعددی در کار بود و اگر مسئله مرتینی در کار بود باید گفته می‌شد بنابراین این اطلاقات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دسته دوم از روایات نصوصی است که دلالت دارد بر اینکه تطهیر مخرج بول باید مرتین باشد این دسته از روایات به طور عمده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خلوت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حسنه یا معتبره حسین بن علاء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من البول یصیب الجسد قال 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سندش را گفتیم که اعتبارش کامل است و متن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بر این دارد که تطهیر مرتین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داشت اشکال را گفتیم و ان شاء الله در جمع بندی یا در تحقیق کامل کنیم که اشکال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بول به جسد اصابت کرده است نه اینکه بول از مخرج بیرون آمده باشد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به همین مضمون است از ابی اسحاق نحلی، متن همین متن است تقریبا از امام صادق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 قال 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هم تاکید کرد و سند را هم موکد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سندی و دلالی آن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است که اگر دلالت و سندش کامل باشد می‌تواند این حدیث مقید باشد برای مطلقات، محمد بن الحسن عن المفید عن احمد بن محمد، شیخ طوسی از شیخ مفید و شیخ مفید از شیخ خودش احمد بن محمد بن عیسی اشعری و بعد آن احمد بن محمد هم از محمد بن عیسی اشعری قمی که مشایخ است و وجوه احادیث و اشعری‌ها و قمی‌ها عن سعد بن عبدالله که این هم از اجلاء و ثقات و قمی است، سند قمیین غیر از شیخ طوسی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الهیثم ابن ابی مسروق النهدی عن مروک بن عبید عن نشیط بن صالح، این هیثم توثیق خاص ندارد به مروک هم حرف و اشکال یا سوال وجود دارد اما خود نشیط بن صالح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هرچند در حدی نیست که از اعتبار بالایی برخوردار باشد ولیکن مورد عمل اصحاب است، در حدی مورد عمل است که متن حدیث را فقهاء در متن فتوایشان آورده، یک حدیثی است معمول به، روایت معمول 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بعد از عمل اصحاب ضعف سند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قبل از تطور و بعد از تطور فرق کرده است یکی این است که شهرت قبل از تطور مسلم جابر اعلام می‌شد و بعد از تطور اصول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شهرت عمدتاً اعلام می‌شود که جابر نیست مگر راهی که در بحث شهرت اصول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مبنای قبل از تطور شهرت که آن هم شهرت عملی قدمائی باشد جبران می‌کند بلکه گفته می‌شود که شهرت قدمائی جابر نیست توثیق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توثیق</w:t>
      </w:r>
    </w:p>
    <w:p>
      <w:pPr>
        <w:pStyle w:val="BookText"/>
        <w:rPr/>
      </w:pPr>
      <w:r>
        <w:rPr>
          <w:rFonts w:ascii="IRNazanin" w:hAnsi="IRNazanin" w:eastAsia="IRNazanin"/>
          <w:color w:val="111111"/>
          <w:sz w:val="28"/>
          <w:sz w:val="28"/>
          <w:szCs w:val="28"/>
          <w:rtl w:val="true"/>
          <w:lang w:bidi="fa-IR"/>
        </w:rPr>
        <w:t>توثیق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عملی،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جابر می‌گذارید اصلاً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هیثم که توثیق خاص ندارد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مروک بن عبید را هم که شیخ کشی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بی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درباره هیثم هم اشکال دارد و غیر از هیثم می‌گوید بعضی از راوی‌های دیگر هم خالی از اشکال نیست که شاید منظور ایشان مروک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توثیق شیخ کشی نسبت به مروک یک توثیق صریح نیست توثیق حکایتی است نه توثیق رجالی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از او سوال شد که مروک را بشناسید چه جور آدمی است، فرمود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توثیقات خاصی که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مروک بن عبید ثقه ثقه، در این شکل و این صورت توثیق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دأب ایشان که با آن نظر شریف و مدققانه و محققانه‌اش سند را بررسی می‌کند سند را خالی از اشکال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مورد روایت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سند از اعتبار قطعی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مورد عمل قدماء است در حدی که خود متن مثلا در شرائع که متن مشهور است متن روایت متن فتوا شده است و در مقنعه و مبسوط هم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هیثم بن ابی مسروق دو توثیق عام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و مروی عنهای ابن ابی عمیر است در وافی به سند صحیح ابن ابی عمیر از ایشان روایت نقل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کامل الزیاره آمده است، ابن قولویه این راوی در سند کامل الزیارات آورده است، لذا هیثم بن ابی مسروق با داشتن دو تا توثیق عام می‌شود در حد یک توثیق خاص است و سند تا اینجا درست، متن را مراجعه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کم یجزی من الماء فی الاستنجاء من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 عالی است چون رفع ا بهام می‌کند از کمیت غسل سوال می‌کند، چقدر و چه اندازه و چه عددی کفایت می‌کند درباره غسل مخرج 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مثلی ما علی الحشفه من 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چیزی که از حشفه از مجرای ادرار قطره آخر بول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مثلا فهم فقهائی که در اینجا کارساز است مخصوصاً مشهور فقهاء که متنش در شرایع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برابر و دو نوبت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هم درست و دلالتش هم که کامل باشد می‌شود مقید برای اطلاقات غسل مخرج بول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مرتین غسل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سید الخوئی</w:t>
      </w:r>
    </w:p>
    <w:p>
      <w:pPr>
        <w:pStyle w:val="BookText"/>
        <w:rPr/>
      </w:pPr>
      <w:r>
        <w:rPr>
          <w:rFonts w:ascii="IRNazanin" w:hAnsi="IRNazanin" w:eastAsia="IRNazanin"/>
          <w:color w:val="111111"/>
          <w:sz w:val="28"/>
          <w:sz w:val="28"/>
          <w:szCs w:val="28"/>
          <w:rtl w:val="true"/>
          <w:lang w:bidi="fa-IR"/>
        </w:rPr>
        <w:t>و اما سیدنا الاستاد اشکالی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است ولی کمیت ترتیب در ضمن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دو برابر یک بار هم بریزد در مخرج که قدرت ازاله‌اش بالا باشد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احتمال است و احتمال که بود ظهور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وقتی از بین می‌رود که احتمال عقلائی در برابرش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عقلائی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ظهوردر مرتین را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روایت سوم صحیحه احمد بن محمد بن ابی نصر بزنطی، محمد بن ادریس فی آخر السرائر نقلاً من کتاب النوادر به احمد بن محمد بن ابی نصر بزنطی، این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نوادر در اختیار صاحب سرائر ا ست و آن کتاب هم نوشته و نقل خود احمد بن محمد بن ابی نصر بزنطی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روات با شناسایی کتاب فرق دارد، بعضی‌ها در رجال این نکته را مورد عنایت قرار داده است اشکال اعلام می‌کند که بعضی از کتب که در دسترس نیست چطوری می‌شود به آن کتاب با این فاصله زمانی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شناسایی یا ارتباط با راوی با شناسایی و ارتباط با کتاب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درباره کتاب یک علامت اصلی این است که شهرت بین اهل آشنایان به کتب داشته باشد خود شهرت حجیت دارد، اعتبار دارد براساس سیره و راه اثبات هم این است و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مویداتی هم داشته باشد، موید هم این است که به این کتابی که مشهور است که منسوب به یک مولف است مانعی و ادعای خلافی و اشکال و شبهه‌ای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در عرف حجیت عرف همین طور است مگر اینکه با یک مانعی بربخورد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مانع کوچکی بربخورد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کتاب هم شهرتی باشد بین آشنایان به کتب و مانعی نداشته باشد این طریق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عقلاییاً طریق اثبات است، ما یک دستمایه عقلی داریم که بسیار کمک است برای ما، عقل عملی اگر بناء شود که به شهرت اعتماد نشود اختلال نظام تالیف و انتساب کتاب به وجود می‌آید دیگر نظم اجتماعی یا نظم و نظام انتساب تالیف مولف بهم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نظام عقلاً قبیح است از باب تقبیح عقلی می‌گوییم شهرت اعتبار دارد عقلاً و عقلاییاً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عقلاییاً که سیره همین است که به شهرت اکتفاء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سیادت سادات که ممکن است شجره نسب نداشته باشید ولی سیادت‌تان مورد قبول است، و شک هم نمی‌کنید، کسی اشکال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نسب بین مومنین کافی است و اعتبار دارد عقلاً و عقلاییاً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شبیهی برای اثبات حقیقت کتاب در نظر بگیرید همین سیادت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البول یصیب الجسد قال 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بول که اصابت بکند به جسد آقا فرمود کار و راه تطهیرش این است که دو بار به آن محلی که به بول آلوده شده است محیط اطراف مخرج که درگیر شده است دو بار آب بریزید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که سند صحیحه بود متن تا اینجا کامل بود مرتین با این نص به اضافه حدیث نشیط و به اضافه حسنه حسین بن ابی علاء می‌توانیم اطلاقات را تقیید بکنیم و بگوییم که مخرج بول نیاز دارد به تطهیر بالماء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نفی خلاف که قریب به اجماع است این مطلب که تطهیر بشود مخرج بول به آب مرتین مورد وفاق و اتفاق نظر در حد نفی خلاف است و نکته دوم از نکته‌های استحکام بخش و مویدات این است که اصل حکم تطهیر متنجس به بول در فقه این است که تغسیل به آب مرتین صورت بگیرد اگر آب قلیل باشد که نص‌اش را خواندیم در باب نجاسات که اگر ماء جاری بود مره واحده و اگر آب جاری نبود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تطهیر متنجس به بول حکمش تطهیر و تغسیل مرتین است به اضافه آن دو نکته که فتوای مشهور و آراء فقهاء در حد نفی خلاف</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اگر نگویم اقوی این است که تطهیر مخرج بول باید مرتین باشد علی الاقل احوط این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این اصطلاح هم یادتان نرود جایی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الاقوی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احوط احوط وجوبی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فقط احوط تنها است و احوط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در آخر این بحث این نتیجه را اعلام می‌کند که اقوی اکتفاء به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نصوصی که اطلاق دارند و در مقام بیان هستند بسیار استحکام از لحاظ سند 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نصوصی که در حد مقید یا طائفه دوم نقش تقیید را داشته باشند در مقایسه با نصوص دارای اطلاق قابل مقایسه نیست، خالی از اشکال سندی و دلالی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را گفتیم و دلالی را هم گفتیم که در صحیحه ابی نصر هم جسد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بول در جسد ممکن است فرق کند با خروج بول از مخرج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آنجا به جهت عسر یک بار کافی باشد و جهت تنجیس‌اش هم شاید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بیان نداشته باشد ما نمی‌توانیم توسعه بدهیم، درباره جسد آمده درباره مخرج بول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اکتفاء به مره واحده است ولی احوط باید غسل مرتین انجام بگیرد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این است که آنچه در متن آمده درست است و فتوای متن نیاز به احتیاط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مخرج البول بالماء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است که این درست است، مطابق با فتوای مشهور و نظر فقهاء در حد نفی خلاف و احتیاط هم احتیاط در دین نه احتیاط در فتوا که پشتوانه‌اش است با آن نکته‌های تکمیلی که گفته شد که غسل متنجس به بول باید مرتین باشد قطعاً حین الخروج محیط اطراف را در حد اقلی را فرا می‌گیرد بنابراین حکم مرتین در اینجا محقق است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مخرج البول بالماء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بسیار متین،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الافضل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هم این است که سه بار تطهیر بشود، چرا افضل را می‌گوید؟ برای اینکه در صحیحه زراره آمده است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یستنجی من البول ثلاث مرات و من الغائط بالمدر و الخرق</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زراره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باقر که استنجاء می‌کرد از بول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منتهی الجمان گفته است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است و این حدیث آیا مقطوعه است یا مضمره است، می‌دانیم که حدیث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ضمیر مستتر است نه ضمیر 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یستنجی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می‌رود و مضمره می‌شود منتها مضمری که ضمیرش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زراره هم مثل مصرحه بقیه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سیره‌اش این بوده احکام را که با اطلاق مره و با مقیدات مرتین اعلام کردیم، یک مورد عمل امام که ثلاث مرات گفتند مقتضای این یک بار و این روایت استحباب و افضلیت ثلاث مرات است، افضل این است که تطهیر بشود به نحو سه مرتبه براساس این حدیثی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تطهیر مخرج بول مطلب کامل شد که لازم است به تطهیر به مرتین اما استنجاء که در حقیقت تطهیر به دو قسم است که فردا بگویم تطهیر اعتباری و تطهیر واقعی که ان شاء‌الله در بحث استنجاء مخرج عذره نصوص باب را فردا شرح بدهیم و خصوصیات و ویژگی‌های را هم بگوییم</w:t>
      </w:r>
      <w:r>
        <w:rPr>
          <w:rFonts w:eastAsia="IRNazanin" w:cs="IRNazanin"/>
          <w:color w:val="111111"/>
          <w:sz w:val="28"/>
          <w:szCs w:val="28"/>
          <w:rtl w:val="true"/>
          <w:lang w:bidi="fa-IR"/>
        </w:rPr>
        <w:t>.</w:t>
      </w:r>
      <w:bookmarkStart w:id="268" w:name="pg4209_35466"/>
    </w:p>
    <w:p>
      <w:pPr>
        <w:pStyle w:val="Heading2"/>
        <w:numPr>
          <w:ilvl w:val="1"/>
          <w:numId w:val="1"/>
        </w:numPr>
        <w:rPr/>
      </w:pPr>
      <w:bookmarkStart w:id="269" w:name="__RefHeading___Toc3561523_2281741623"/>
      <w:bookmarkStart w:id="270" w:name="_Toc90"/>
      <w:bookmarkEnd w:id="268"/>
      <w:bookmarkEnd w:id="269"/>
      <w:r>
        <w:rPr>
          <w:rtl w:val="true"/>
        </w:rPr>
        <w:t xml:space="preserve">بحث استنجاء </w:t>
      </w:r>
      <w:r>
        <w:rPr/>
        <w:t>95/01/17</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استنجاء</w:t>
      </w:r>
    </w:p>
    <w:p>
      <w:pPr>
        <w:pStyle w:val="BookText"/>
        <w:rPr/>
      </w:pPr>
      <w:r>
        <w:rPr>
          <w:rFonts w:ascii="IRNazanin" w:hAnsi="IRNazanin" w:eastAsia="IRNazanin"/>
          <w:color w:val="111111"/>
          <w:sz w:val="28"/>
          <w:sz w:val="28"/>
          <w:szCs w:val="28"/>
          <w:rtl w:val="true"/>
          <w:lang w:bidi="fa-IR"/>
        </w:rPr>
        <w:t>بررسی مقتضای اصل در تطهیر مخرج بول</w:t>
      </w:r>
    </w:p>
    <w:p>
      <w:pPr>
        <w:pStyle w:val="BookText"/>
        <w:rPr/>
      </w:pPr>
      <w:r>
        <w:rPr>
          <w:rFonts w:ascii="IRNazanin" w:hAnsi="IRNazanin" w:eastAsia="IRNazanin"/>
          <w:color w:val="111111"/>
          <w:sz w:val="28"/>
          <w:sz w:val="28"/>
          <w:szCs w:val="28"/>
          <w:rtl w:val="true"/>
          <w:lang w:bidi="fa-IR"/>
        </w:rPr>
        <w:t>آنچه تا به حال بحث کردیم مربوط بود به نصوصی که درباره مسئله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نصوص بیان شد و مطلبی که در نهایت اعلام شد همان بود که گفته شد، غسل مخرج بول مرتین واجب و لازم است طبق آنچه که در متن آمده است هرچند افضل غسل ثلاث مرات است براساس روایت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کنیم نصوص برای ما روشن نشد و اطلاقات از یک سو و روایات مقیده از یک سو مقید هستند و از سوی دیگر از لحاظ استحکام و اعتبار در حد نصوص مطلقه قرار ندارند اگر کار ما منتهی شد به جایی که بگوییم از نصوص نتوانستیم حکم را استخراج کنیم به اصول مراجعه کنیم مقتضای اصل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بکنیم و بگوییم دلالت نصوص در مسئله کافی نیست اصلی که اینجا وجود دارد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استصحاب نجاست از باب استصحاب حکم کلی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استصحاب در شبهات حکمیه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در شبهات حکمیه بر مبنای مشهور درست است، مشهور قائلند به اجرای استصحاب در شبهات حکمیه، دلیل هم اطلاق ادله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و سیدنا الاستاد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شبهه حکمیه همیشه معارض است به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خود جواهر در ضمن بحث‌های فقهی آمده و ایشان کتاب اصول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مکرر این مطلب را اعلام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اساتذه متاخرین رأی سیدنا الشهید صدر در این رابطه که بنده حضورا و شفاها از ایشان استفاده کردم و در مولّفاتش ندیدم در جلسه حضوری به یاد دارم که ایشان فرمودند استصحاب در شبهات حکمیه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ازلی</w:t>
      </w:r>
    </w:p>
    <w:p>
      <w:pPr>
        <w:pStyle w:val="BookText"/>
        <w:rPr/>
      </w:pPr>
      <w:r>
        <w:rPr>
          <w:rFonts w:ascii="IRNazanin" w:hAnsi="IRNazanin" w:eastAsia="IRNazanin"/>
          <w:color w:val="111111"/>
          <w:sz w:val="28"/>
          <w:sz w:val="28"/>
          <w:szCs w:val="28"/>
          <w:rtl w:val="true"/>
          <w:lang w:bidi="fa-IR"/>
        </w:rPr>
        <w:t>سیدنا الاستاد که می‌فرماید جاری نمی‌شود معارض است، معارض است با اصل عدم جعل که اصل عدم جعل اصل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ازلی مورد اختلاف نظر است که محقق نائینی می‌گوید استصحاب عدم ازلی جاری نیست و محقق خراسانی و سیدنا الاستاد می‌فرماید جاری است و امام خمینی قدس الله نفسه الزکیه هم رأی‌اش مطابق است با رأی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اشکالی که درباره استصحاب عدم ازلی داشتیم دو تا اشکال بود یک اشکالش را محقق نائینی می‌فرماید که استصحاب عدم ازلی مثبت می‌شود و اشکال دوم این بود که ادله استصحاب انصراف دارد به این عدم‌هایی که در دسترس ماست نه به آن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عدم ازلی از قلمرو ادله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طبق مبنای مشهور یک بار تطهیر به عمل آمد شک می‌کنیم که تطهیر وجود گرفت یا وجود نگرفت یقین به نجاست داشتیم و استصحاب نجاست جاری می‌شود اما بر مبنای سید می‌فرماید ما چون قائل به استصحاب در شبهه حکمیه نیستیم لذا می‌گوییم این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که جاری نبود طبیعتاً می‌فرماید اصاله الطهاره جاری می‌شود و منتهی می‌شود بحث به رأی صاحب جواهر که اقوی اکتفاء به مره واحده است هرچند احوط غسل مرتین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شک در طهارت و تطهیر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اصاله الطهاره در مورد شک در طهارت بود نه در مورد شک در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شک در طهارت و شک در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طهارت بود جا برای جریان قاعده بود اما اگر شک در تطهیر بود اینجا جا برای قاعده طهارت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نجاست است الان شک می‌کنیم که تطهیر وجود گرفته است یا نگرفته است جا برای قاعده طهارت نیست استصحاب حاکم است بر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استصحاب هم گفتیم در شبهه حکمیه جاری نشود باز هم شک در تطهیر است و شک در تطهیر که مورد قاعده طهارت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شک داریم که این تطهیر تطهیر است یا نیست، می‌رود تحت عنوان آن قاعده‌ای که محقق نائینی می‌فرمود که عنوان وجودی که دارای اثر شرعی باشد باید احراز بشود عنوان مشکوک موضوع 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مشکوک موضوع اثر نیست موردی نیست که به آن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مقتضای اصل هم گفته شد نتجیتاً طبق مقتضای اصل حکم همان است که در متن آمده است با یک بار تطهیر شک در تطهیر می‌کنیم استصحاب نجاست، بر فرض که استصحاب نجاست را هم اشکال بکنیم باز هم شک در تطهیر است و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 شد که در 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صحت اجرای اصل این است که اصل دارای اثر باشد و در شک در تطهیر اثر عملی دارد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هم اثر عملی‌اش این است که اولاً در اصاله الطهاره که قاعده طهارت می‌شود یا اصل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دارد اثرش اکتفاء به مره واحده است عدم وجوب مره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اصاله الطهاره جاری کردیم نتیجه اصاله الطهاره و اثر عملی‌اش این است که یک بار تطهیر کافی است و بار دوم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مخرج غائط</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الذکر و الانثی و الخنثی کما لا فرق بین المخرج الطبیعی و غیره معتاداً أو غیر متعاد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فرق نمی‌کند بول باید مخرج بول بالمرتین تغسیل بشود مخرج طبیعی باشد یا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در این موارد فرقی نیست و همین طور بین ذکر و انثی فرقی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مخرج الغائط مخیر بین الماء و المسح بالاحجار او الخرق ان لم یعتد عن المخرج علی وجه لا یصدق علیه الاستنجاء و الا تعین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تطهیر مخرج غائط مکلف مخیر است بین اینکه با آب شستشو کند یا با احجار سه گانه، با سه تا حجر محل را پاک و مسح کند یا با پارچه‌ای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مخرج در محیط اطراف تعدی نیامده باشد و الا باید با آب شستشو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گفته شده است که مجرج غائط باید تطهیر بشود ولکن در عملیات تطهیر مکلف مخیر است بین احجار و شستشوی با آب، این فتوای متن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تطهیر مخرج غائط</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نصوص که مراجعه کنیم می‌بینیم مطلب به گونه دیگری آمده است، صحیحه زراره عن الامام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من الاستنجاء ثلاثه احجار بذلک جرت السنه من رسول الله صلی الله علیه و آله و أما البول فانه لابد من غسله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این متن تطهیر مخرج غائط که همان استنجای به معنای واحدی است که از نجو گرفته شده است به طور مشخص ثلاثه احجار آمده است و مخیر بودن را از کجا می‌فهمیم؟ نص در مقام بیان حکم است و حکم تطهیر بول را هم بیان کرده است که با غسل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با ثلاثه 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ثابت کنیم که استنجاء به توسط ماء و آب هم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مسلک ما صحیحه عبدالله بن مغیره و به مسلک سید حسنه، محمد بن یعقوب عن علی بن ابراهیم عن ابیه عن ابن المغیره که از اصحاب اصحاب است عن ابی الحسن علیه السلام، که ابی الحسن اگر مطلق آمد ابوالحسن اول است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للاستنجاء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استنجاء حدی دارد، استنجاء به معنای کلمه فقط تغسیل مخرج غائط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ینقی ما 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ندارد ولی باید پاک بشود آنچه آنجا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ینقی ما ثمه و یبقی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آلودگی است پاک می‌شود ولی ریح و عفونتش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الریح لا ینظر الیها</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به ریحی که در آنجا است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مطلب اولی که استفاده کردیم این بود که درباره استنجاء حدی و ملاکی که برای استنجاء گفته شده است نقاء و پاکی است، پاک بشود ولو با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استنجاء پاکی و پاکیزگی شد این پاکی و پاکیزگی اختصاص به این ندارد که به توسط احجار باشد، به توسط آب بهتر هم شاید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تا مطلب را ما از این حدیث استفاده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در اینجا به معنای تطهیر واقعی است یعنی ازاله عین و اثر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نیست که به اعتبار شرع باشد که این مقدار آب بریزید مثل مخرج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تطهیر واقعی است یعنی پاک بشود محل با احجار باشد یا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نقاء بود و مطلب دوم اطلاق، مطلب سوم بقاء ریح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مراجعه می‌کنیم به نصوص دیگر روایت اول موثقه عمار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بال الرجل و لم یخرج منه شئ غیره فانما علیه ان یغسل احلیله وحده و لا یغسل مقعده و ان خرج من مقعدته شئ و لم یبل فانما علیه أن یغسل المقعد وحدها و لا یغسل الاحلیل</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پس درباره مخرج غائط غسل هم آمده است اختصاص به مس به احجار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نصوصی که درباره مطهریت آب آمده است که اطلاقش در حدی است که هر متنجسی را تطهیر می‌کند اطلاقاً متنجس از بول باشد یا از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متن‌هایش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اطلاق مطهریت ماء هم می‌تواند به ما کمک کند که درباره تطهیر مخرج غائط مکلف مخیر است بین تطهیر به آب و تطهیر به احجار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شرائع</w:t>
      </w:r>
    </w:p>
    <w:p>
      <w:pPr>
        <w:pStyle w:val="BookText"/>
        <w:rPr/>
      </w:pPr>
      <w:r>
        <w:rPr>
          <w:rFonts w:ascii="IRNazanin" w:hAnsi="IRNazanin" w:eastAsia="IRNazanin"/>
          <w:color w:val="111111"/>
          <w:sz w:val="28"/>
          <w:sz w:val="28"/>
          <w:szCs w:val="28"/>
          <w:rtl w:val="true"/>
          <w:lang w:bidi="fa-IR"/>
        </w:rPr>
        <w:t>محقق حلی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الاحجار الثلاث و بالماء افضل و الجمع اکمل</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می‌فرماید اگر تطهیر مخرج غائط هم به توسط آب انجام شود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مشهور بود و دارای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لمعه و شرائع مطابق رأی مشهور است و هر کجا خلاف مشهور باشد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قدس الله نفسه الزکیه برای اثبات این مطلب از لحاظ ادله استناد دارد به اجماع و نصوص، می‌فرماید این مطلبی را که محقق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اجماع منقول که خود اجماع منقول اینجا می‌تواند کافی باشد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درباره اجماع منقول گفتیم که اجماع منقول از اعتبار نهاییاً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و اشکالات و موید آن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بحثی که می‌شود و اشکالی که به اجماع منقول می‌شود این است که می‌گوییم که اجماع منقول یک دلیل کامل نیست و اما از اعتباری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مزیت دارد اجماع منقول که اجماع منقول اجماع عند القدماء است نقل می‌شود در تاریخ قدماء، و اجماع عند القدماء از یک استحکام و یک متانت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بکنید درباره نقلش بحث کنید که صحت نقل دارد یا ندارد که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قسمیه نقلش به خبر واحد ا ست یا مستفیض یا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منقول که اشاره شد و ما در بحث اصول می‌گوییم اجماع منقول اعتبار ندارد، توجه کردیم که اجماع منقول عدد کمی نیست و در مورد افضل بودن موردی است که اجماع منقول می‌تواند آن مورد را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است و اصل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افضلیت که استحباب استشمام می‌شود پشتوانه‌ای در حد اجماع منقول کاملا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للاجماع المنقول و لروایه مسعده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موثقه است، عن مسعده بن زیاد عن جعفر عن ابیه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قال لبعض نسائه مری نساء المومنین أن یستنجین بالماء و یبالغن فانه مطهره للحواشی و مذهبه للبواسیر</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امر کن زنها و بانوان مومنین را که استنجاء بکنند به آب و خوب استنجاء بکنند که آن استنجاء به آب پاک کننده محل و اطراف محل و مخرج است و پاک کننده بواسیر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که تعلیل هم شده است این مطلب به دست می‌آید که افضل تطهیر به آب است یعنی استنجاء به آب افضل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افضلیت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مطلب دوم را هم در نظر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اکمل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 این مطلب یعنی جمع بین تطهیر به آب و تطهیر به احجار اکمل است باز هم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تمسک می‌کند که این اجماع می‌تواند دلیل باشد برای اکمل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اکمل بودن یک امر واقعی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اکمل بودن یک امر واقعی است با احجار و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مویدی در این رابطه هم داریم روایتی است مرفوعه احمد بن محمد بن ابی نصر بزنطی عن بعض اصحابنا رفعه الی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و مرفوعه فرقش این است که در انتهای سند مرفوعه کلمه رفعه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الی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جرت السنه فی الاستنجاء بثلاثه احجار ابکار و یتبع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ثلاثه احجار و با تغسیل به وسیله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حدیث مرفوعه می‌تواند مطلب را به عنوان یک مطلبی که مطلوب کامل شرع باشد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لنا أن الجمع اکمل واقعا اجماعا و نصاً</w:t>
      </w:r>
      <w:r>
        <w:rPr>
          <w:rFonts w:eastAsia="IRNazanin" w:cs="IRNazanin"/>
          <w:color w:val="111111"/>
          <w:sz w:val="28"/>
          <w:szCs w:val="28"/>
          <w:rtl w:val="true"/>
          <w:lang w:bidi="fa-IR"/>
        </w:rPr>
        <w:t>.</w:t>
      </w:r>
      <w:bookmarkStart w:id="271" w:name="pg4209_35470"/>
    </w:p>
    <w:p>
      <w:pPr>
        <w:pStyle w:val="Heading2"/>
        <w:numPr>
          <w:ilvl w:val="1"/>
          <w:numId w:val="1"/>
        </w:numPr>
        <w:rPr/>
      </w:pPr>
      <w:bookmarkStart w:id="272" w:name="__RefHeading___Toc3561525_2281741623"/>
      <w:bookmarkStart w:id="273" w:name="_Toc91"/>
      <w:bookmarkEnd w:id="271"/>
      <w:bookmarkEnd w:id="272"/>
      <w:r>
        <w:rPr>
          <w:rtl w:val="true"/>
        </w:rPr>
        <w:t xml:space="preserve">تفسیر آیه اول سوره مائده در موضوع اهل بیت علیهم السلام </w:t>
      </w:r>
      <w:r>
        <w:rPr/>
        <w:t>95/01/18</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اول سوره مائده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اول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جهت دارد، جزء آیات الاحکام است، مثال بارز برای عام لفظی است که هم صیغه جمع دارد و هم الف و 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خواستید مثال بزنید برای عام لفظی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کجا مثال برای مطلق می‌خواهید بزنید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دو مثال بارز از قرآن برای اطلاق و عموم که دلالتش بر وسعت وضعی است و اطلاق دلالتش بر عموم عقلی است یا بگویید به وسیله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دارد در جمیع عقود و معاملاتی که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نصوص و تفاسیر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هم قدس الله نفسه الزکیه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عقود عهود است، عقد یعنی عهد و روایت هم صحیحه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عن نضر بن سوید عن عبدالله بن سنان در این روایت با سند صحیح آمده است از امام صادق سلام الله تعالی علیه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اوفوا بالعقود یعنی 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عهدتان وفاء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تفسیر قمی روایت نقل می‌کند از ابن ابی عمیر از آقا امام باقر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وفاء کنید به 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 رسول الله صلی الله علیه و آله و سلم عقد علیهم لعلیّ بالخلافه فی عشر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عمیر از امام باقر نقل شد و امام باقر فرمود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در ده جا و ده نوبت در جاهای مختلف از مردم عهد گرفتند و عقد بستند با مردم نسبت به خلافت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عهدها را گرفت، این آیه نازل شد که با تفسیر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الله یاءیها الذین آمنوا اوفوا بالعقود التی عقدت علیکم لامیرالمومنین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این تفسیر وحیانی است تفسیر روایی است به این گونه تفسیر نازل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اوفوا بالعقود التی عقدت علیکم لامیرالمومنین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ده‌ها بار بگوید و قرآن بگوید امیرالمومنین هم خود نور مقدس هم بدرخشد اسلام را فتح کند، اسلام را در ابلاغ پیامبر آورد در عمل و در دفاع و در حروب علی علیه السلام آورد همه این را بگوید کشف می‌کنیم از یک حقیقت که شیطان چقدر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حرف‌ها شیطان کارش را می‌کند که خلافت و امامت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شیطان درجه یک و درجه دو دارد، شیطان درجه دو خیلی کارش خطرناک بوده که درباره تحریف خلافت چقدر نقش ایفاء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بیمه ولایت است</w:t>
      </w:r>
    </w:p>
    <w:p>
      <w:pPr>
        <w:pStyle w:val="BookText"/>
        <w:rPr/>
      </w:pPr>
      <w:r>
        <w:rPr>
          <w:rFonts w:ascii="IRNazanin" w:hAnsi="IRNazanin" w:eastAsia="IRNazanin"/>
          <w:color w:val="111111"/>
          <w:sz w:val="28"/>
          <w:sz w:val="28"/>
          <w:szCs w:val="28"/>
          <w:rtl w:val="true"/>
          <w:lang w:bidi="fa-IR"/>
        </w:rPr>
        <w:t>این نکته یک دلالت تضمنی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بیمه دارد که آن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بالاترین بیمه برای خودتان تدارک ببینید تصور کنید و پیدا کنید که آن بیمه قطعاً آدم را تنها نمی‌گذارد و اجازه نمی‌دهد که آدم ذلیل بشود آبروی آدم برود به مشکل خطرناکی روبرو بشود آن بیمه فقط بیمه ولایت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بیمه مولی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حالی که انسان در بیمه ولایت است و اگر به ذهن‌تان سپرده باشد یکی از نکات اعتقادی ماست که اگر کسی سوال کند که در بیمه ولایت هستید؟ صد در صد، اگر یک ذره شک بکنید شک مربوط می‌شود به عقائد، شک در عقائد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می‌توانید بگویید معلوم نیست اما اگر بگویید اعتقادتان چگونه است اعتقاد به ولایت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اولش بود که جزمی که یک ذره تردید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کریم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ما لایق نیستیم او آقاست، کریم است کریم که قابلیت نمی‌خواهد، قابلیت نداشته باش منتها از زاویه کرم رفتید از زاویه عدالت که وارد نشدید تا بگویید قابلیت شرط است، در کرم که قابلیت شرط نیست، بخششی است از سر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کریم است، کریم کسی را از در خودش رد نمی‌کند و چیزی که به آدم دادند پس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ز اهل وفا که می‌گویند، کریم داده خود را نمی‌ستناد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کرم کرد دیگر پس نمی‌گیرد و دیگر معامله نیست که پس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آمده است ده موردی که عقد گرفتند از شما برای مومنین وفاء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می‌کنند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اما در طول تاریخ افرادی هستند و کم هم نیستند که اهل ولایت امیرالمومنین‌اند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یعنی عهودی که پیامبر از مردم گرفتند، خب ما در آن جلسه حاضر نبودیم چگونه ما عهد کرده‌ایم به ولایت؟ ما عهد ما فطری است، ولایت فطری است و این گونه عهدها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پیمان منعقد کرده‌ایم ولی وفایش که لغزشی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بینشی است و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آثار هم عجیب، بنده همیشه مثالی که می‌زنم، من که با عرفاء مخالف نیستیم، با صوفی‌ها من کسی را تقریبا بد نمی‌گویم چون بد گفتن سودی ندارد، چیزی که فائده ندارد بد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فقط رمز و دستور دینی داشته باشد که تبری باشد و جایی که تبری نیست دیگر اصلاً بد گفتن فائده ندارد و دستور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فاسق است قصد اصلاح باشد جداست، متجاهر هم است و غیبتش هم جایز است چه داعی داریم، نمی‌گوییم فقط جایی که تبری است آن لازم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صعود جاذبه و دافعه می‌خواهد، جاذبه ولایت است و دافعه برائت است، هر دو باشد تا صعود کند و تا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با صوفی‌ها کار نداریم و با عارف‌ها هم مخالف نستیم ولی مثال اصلی فقهای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می‌گوییم عرفاء و سالکین اصلی فقهای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دیده‌اید و در حدیث هم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در عمل اگر فقهای شیعه نبودند این حکام ابناء عامه و ظلمه اسلام را کامل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خاصی می‌شد و فقط فقهای اهل بیت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برای کارمان استاد طریقت‌مان از فقهاء باید دستور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شما یک فقیه را به عنوان استاد شریعت و طریقت‌تان انتخاب کنید و می‌توانید بگویید یک فقیه استاد طریقت است و یک فقیه استاد شریعت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استاد شریعتم آیت الله العظمی خویی قدس الله نفسه الزکیه است اما استاد طریقت من آیت الله العظمی سید روح الله خمینی قدس الله نفسه الزکیه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آنقدر آشنا هستم با شیوه رفتاری امام که مثال بزنم در نجف که بودیم امام خمینی هر شب بعد از ساعت نه و نیم حرم امیرالمومنین مشرف می‌شد و یک مفاتیحی داشت و یک طلبه هم همراهش بود به نام آقای فرقانی، می‌رفت زیارت با طمأنینه و وقار ایستاده زیارت را کامل می‌خواند بلا استثاء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زندینامه سیدنا الاستاد شنیده‌ام ولی آن سال‌هایی که من درس ایشان بودم کهولت سن آمده بود دیگر حالی آنچنانی نبود من دیدم ایشان را حرم، ولی می‌گویم نقل می‌کنند در آن دورانی که سر حال بود هر روز قبل از درس می‌آمد حرم اول حرم مولی بعد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 از آنجاست، هر که دارد از کجا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سعی‌مان را بکنیم ولی چشمه فیض را غفلت می‌کنیم آن چشمه فیض که فیض می‌دهد آن جایش ولایت است، آن جایش ارتباط با مولی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نمی‌فهمد، یک کسی می‌گفت که من یک کتاب علمی استاد عظیم الشأنی را مطالعه می‌کنم می‌بینم یک اشکالات واضحی ساده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برایش داده بود احساس نمی‌کرد، نه آن ساده نیست تو الان خدا به‌ات داده می‌فهمی، عنایت شده است، اهل ولایت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به چه معنی است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فقهاء از جمله در رأس مرحوم مقدس اردبیلی است که یک مناره امیرالمومنین در اصطلاح به اسم مقدس اردبیلی شده است یعنی آن مناره‌ای که مقبره مقدس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آن منبره حرم جایش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سابق حرم امیرالمومنین اتاق بندی دارد حجره طلبه‌ها، یکی از طلبه‌ها که آدم جستجوگری بوده به نام فیض الله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 بود خوابم نبرد نیمه‌های شب یک مرتبه دیدم داخل صحن یک کسی راه می‌رود این در که بسته است از کجا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یواشکی دنبال می‌کردم رفت در رواق که رسید در رواق قفل شد و یک مرتبه دیدم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چند قدمی از رواق که در دومی می‌شود در خود حرم و ضریح، در دوم هم باز شد رفت آنجا رسید تا رسید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مولای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سوالش را می‌پرسد، برگشت دوباره دنبالش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برگشتیم راه افتاد یک مرتبه دیدم مسجد کوفه است، رسیدیم مسجد کوفه دیدم که آنجا رفت محراب مسجد یک آقای دیگری که خدمت آن آقا رسید و همان سوالات شروع کرد از آقا پرسیدن، بعد از که پرسید دیدم که استاد خودم مقدس اردبیلی است سلام کردم گفتم آقا من دنبالت کردم از ابتداء تا اینجا با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می‌گفتید از مولی چه پرسیدید، اینجا چرا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یک شرط به شما می‌گویم به شرط اینکه تا زنده هستم به کسی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سوالاتم را و مشکلاتم را از خود مولی استفاده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عاشق و معشوق هیچ حائل نیست، تو خود حجاب خودی حافظ از میان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اگر حذف کردی کار درست است فقط خودت را حذف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حائل است،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خودی نداشت، خود حذف بود با مولی از نزدیک آن را می‌گوییم وفای به عهد که مستحبات و مکروهات مثل واجبات و محرمات در عمل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یعنی ملتزم حساس به واجبات و محرمات، دوست هر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 و حرب لمن حاربکم و ولی لمن والاکم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نظری‌اش این است که هر شیعه را دوست داشته باشید وفای به عهد است و عملی‌اش به واجبات و محرمات حساس، مستحبات و مکروهات هم تا جایی که امکان دارد آنهایی که موفق‌اند در حد واجب و حرام عملاً آورده‌اند که شده‌اند 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وفای به عهد است در آخر گفت تا زنده‌ام به کسی نگو ولیکن همیشه از آقا جواب‌هایمان را می‌گرفتم امشب به دلیل اینکه آقا به من حواله داد گفت ملا احمد این سوال را برو از فرزندم مهدی سوال کن و جوابت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ولایت را در عمق جان ما ساطع بفرما</w:t>
      </w:r>
      <w:r>
        <w:rPr>
          <w:rFonts w:eastAsia="IRNazanin" w:cs="IRNazanin"/>
          <w:color w:val="111111"/>
          <w:sz w:val="28"/>
          <w:szCs w:val="28"/>
          <w:rtl w:val="true"/>
          <w:lang w:bidi="fa-IR"/>
        </w:rPr>
        <w:t>.</w:t>
      </w:r>
      <w:bookmarkStart w:id="274" w:name="pg4209_35473"/>
    </w:p>
    <w:p>
      <w:pPr>
        <w:pStyle w:val="Heading2"/>
        <w:numPr>
          <w:ilvl w:val="1"/>
          <w:numId w:val="1"/>
        </w:numPr>
        <w:rPr/>
      </w:pPr>
      <w:bookmarkStart w:id="275" w:name="__RefHeading___Toc3561527_2281741623"/>
      <w:bookmarkStart w:id="276" w:name="_Toc92"/>
      <w:bookmarkEnd w:id="274"/>
      <w:bookmarkEnd w:id="275"/>
      <w:r>
        <w:rPr>
          <w:rtl w:val="true"/>
        </w:rPr>
        <w:t xml:space="preserve">بحث استنجاء و حد آن </w:t>
      </w:r>
      <w:r>
        <w:rPr/>
        <w:t>95/01/21</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استنجاء و حد آن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با سعادت آقا امام باقر علیه السلام تبریک می‌گوییم و همه ما این ولادت با فیض و سعادت به محضر مولایمان ارباب عالم هستی آقا بقیه الله الاعظم و بانوی کرامت حضرت معصومه تبریک و تهنیت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ماه رجب که ماه آماده شدن است برای عبودیت، به ترتیب رجب و شعبان و رمضان سیر است و سلوک الی الله برای ما توفیق عبودیت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باقر علیه السلام برای شما بخوانیم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العبد عالما حتی لا یکون حاسدا لما فوقه و محقرا لما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دستوری بود برای علماء، یک عالم این است، نسبت به بالاتر از خودش حسادت نکند و نسبت به پایین‌تر از خودش دست کم نگیرد به چشم حقارت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کوتاه دیگری هم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نشناخته است اگر عصیان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بیت شعری را خود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تعصی الاله و انت تظهر حبه، هذا لعمرک فی الفعال بدیع، لو کان حبک صادقا لاطعته، ان المحب لمن احب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دوست دارد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برکت این حدیث که روز اول رجب مبدأ تنبه بیشتری بشود که ما ان شاء‌الله از معصیت به امید خدا رمضان بشود ببینیم که از معصیت بدمان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دنبال اهل کشف و کرامت که باطن ما را ببیند که باطن ما انسان است یا نیست، نه نیاز نیست به خودتان مراجعه کنید اگر از گناه بدتان آمد خدا را شکر کنید نه انسانیت که عبد است و نه انسانیت که عبودیت هم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به برکت این ایام توفیق عبودیت و ارتقاء علمی برای همه و شما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عبودیت در ماه رجب برای ترک گناه مخصوصا نسبت به مسئله غیبت توجه زیادی بکنید که بسیار یک خطر ناملموسی است و انسان را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که موفق‌اند و موفق شده‌اند نسبت به غیبت یک حساسیت بسیار مشهودی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در همین فیضیه نقل کرده‌اند که آیت الله فیاض یکی از مراجع نجف از چند ماه پیش آمده بود ایران در مصاحبه گفته بود که من چهل و یک سال با آیت الله العظمی خویی بودم در چهل و یک سال یک بار غیبت از ایشان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بدون رشد معنا نمی‌شود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علوم فنون است می‌تواند آدم یک مهندس فنی بالایی باشد تقوا هم نداشته باشد ولی در بعد فقاهت نمی‌شود بدون تقوا آدم رشد نمی‌کند خداوند برای همه ما و شما روحیه تعبدی قابل توجه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استنجاء و حد آن</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بحث استنجاء ابتداء فصل مطالبی دارد که رسیدیم به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فی الغسل تعدد بل الحد النقاء و ان حصل بغسله و فی المسح لابد من ثلاث و ان حصل النقاء بالاقل و ان لم یحصل بالثلاث فالی النقاء فالواجب فی المسح اکثر الامرین من النقاء و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استنجاء که معنای استنجاء یعنی تطهیر مخرج غائط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شستن که اگر مسح به احجار نباشد و غسل باشد مثل غسل مخرج بول نیست که تعدد اعلام شده بود که غسل مرتین بود، در مخرج غائط حد نقاء است باید محل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نقاء به یک غسله حاصل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مسح باید با سه تا حجر مسح بشود هرچند نقاء فرض کنیم که حاصل بشود به کمتر از سه، به یک بار مسح کردن یا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سه تا حجری که اعلام شده است نقاء حاصل نشد آنقدر مسح کند با حجر تا اینکه نقاء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مسئله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تعدد شرط نیست، برای اینکه ملاک و مناط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ازاله نجاست یا تطهیر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تطهیر اعتباری است یا تطهیر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اعتباری ما نجاست و نفوذ نجاست و بقاء نجاست را لمس نمی‌کنیم مشاهده نمی‌شود، وجدانی نیست ولی دستور از سوی شرع می‌آید که این جور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شستشوی مخرج بول گفته شده است که دو تا تغسیل کنید تطهیر اعتباری و تعبد محض است و قسم دوم از تطهیر تطهیر واقعی است باید نقاء حاصل بشود باید از قذورات و نجاسات چیزی در محل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آب همه ازاله شود این تطهیر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تطهیر واقعی بود عمل هم یک عمل واقعی است مربوط می‌شود به آن ملاک و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که کامل شد نقاء که کامل شد به یک بار یا دو بار یا سه بار یا هرچند بار نقاء می‌شود ملاک و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رابطه هرچند گفتیم مسئله واقعی است ولیکن نص خاصی هم داریم که در جلسات قبل به این نص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یا صحیحه عبدالله بن مغیره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للاستنجاء حد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استنجاء حدی دارد؟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ینقی ما ثمه</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باید پاک بشود آنچه که در آن محل است این دستوری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محل اجماع است مضافا بر اجماع نص خاصی داریم که در این مسئله به ما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یک حجر پاک شد دوبار دیگر واجب است</w:t>
      </w:r>
    </w:p>
    <w:p>
      <w:pPr>
        <w:pStyle w:val="BookText"/>
        <w:rPr/>
      </w:pPr>
      <w:r>
        <w:rPr>
          <w:rFonts w:ascii="IRNazanin" w:hAnsi="IRNazanin" w:eastAsia="IRNazanin"/>
          <w:color w:val="111111"/>
          <w:sz w:val="28"/>
          <w:sz w:val="28"/>
          <w:szCs w:val="28"/>
          <w:rtl w:val="true"/>
          <w:lang w:bidi="fa-IR"/>
        </w:rPr>
        <w:t>اما اگر درباره مسح که ادامه داده است فرض کنیم نقاء به توسط مسح به وسیله یک حجر نقاء حاصل شد آیا دو مرتبه دیگری که در روایت آمده آیا لازم است یا لازم نیست؟ در این رابطه شیخ طائفه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نقاء حاصل بشود به یک مرتبه آن دو مرتبه دیگر سنت است و واجب نیست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منظور از این سنت علی الظاهر همین مستحب است هرچند یک احتمالی است که منظور از حدیث که در بعضی از نصوص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سیره باشد ولی ظاهر این است که ظاهر این سنت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این فرع و ادله آن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مشهوری که ثبت شده است در شرائع محقق حلی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نقاء به وسیله یک مسح انجام بگیرد واجب است اکمال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بار دیگر هم باید کامل کرد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یعنی مشهور این است که آن دو بار دیگر 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رأی مشهور اصل استصحاب نجاست است یا استصحاب اشتغال ذمه به مسح ثلاثه احجار، می‌توانید استصحاب حکمی بکنید و می‌توانید استصحاب موضوعی، موضوعی نسبت عمل مسح و استصحاب حکمی نسبت به نجاست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استصحاب هم مشهور استصحاب در شبهه حکمیه را درست می‌دانند و خود صاحب جواهر البته استصحاب در شبهات را می‌گوید معارض است مثل سیدنا الاستاد که می‌فرماید استصحاب در شبهه حکمیه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رأی مشهور را گفتیم موید رأی مشهور روایت صحیحه زراره بود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 و یجزیک من الاستنجاء ثلاثه احجار بذلک جرت السنه من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شیخ طوسی و قدمای اصحاب مخصوصا شیخ صدوق و همین طور شیخ طوسی در متن فتاوایشان از کلمات نص و روایت استفاده می‌کنند و شیخ صدوق در حدی است که روایت با فتوایش مشتبه می‌شود که این روایت است یا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شیخ هم تعابیر و کلماتی از روایات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گفتیم دو مسح باقیمانده سنت است احتمال دارد که مربوط باشد به این سنتی که در متن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فقیه همدانی</w:t>
      </w:r>
    </w:p>
    <w:p>
      <w:pPr>
        <w:pStyle w:val="BookText"/>
        <w:rPr/>
      </w:pPr>
      <w:r>
        <w:rPr>
          <w:rFonts w:ascii="IRNazanin" w:hAnsi="IRNazanin" w:eastAsia="IRNazanin"/>
          <w:color w:val="111111"/>
          <w:sz w:val="28"/>
          <w:sz w:val="28"/>
          <w:szCs w:val="28"/>
          <w:rtl w:val="true"/>
          <w:lang w:bidi="fa-IR"/>
        </w:rPr>
        <w:t>بنابراین تا به اینجا این شد که این حدیث صحیح السند و آن رأی مشهور و آن بیان شیخ و مضافا بر این تعبد به نص که فقیه همدانی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نقاء و مدخلیت عدد طبق نصوص بعید نیست بلکه می‌توانیم بگوییم که در تطهیر مخرج غائط هم نقاء و هم عدد مدخلیت دارد تعبداً و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مقتضای اصل هم که بود و مقتضای احتیاط هم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می‌فرماید احجار ثلاثه آیا به هر حجر مستقل صدق می‌کند یا به هر مسح به حجر پاک، آن بحث جداست اما اصل اینکه عدد در نص با نص صحیح آمده ما کشف می‌کنیم که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مدخلیت ندارد منتهی به لغویت بیان عدد می‌شود، پس بنابراین اجتناب از لغویت در کلام معصوم و تعبد به بیان صریح نص می‌گوییم ثلاثه احجار و مطابق احتیاط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ascii="IRNazanin" w:hAnsi="IRNazanin" w:eastAsia="IRNazanin"/>
          <w:color w:val="111111"/>
          <w:sz w:val="28"/>
          <w:sz w:val="28"/>
          <w:szCs w:val="28"/>
          <w:rtl w:val="true"/>
          <w:lang w:bidi="fa-IR"/>
        </w:rPr>
        <w:t xml:space="preserve">سیدنا الاستاد قدس الله نفسه الزکیه این مسئله را مفصل بحث می‌کند و صاحب جواهر هم این مسئله را مبسوط بحث می‌کند، مطلقات را مطرح می‌کند بعد نقاء به عنوان مناط ذکر می‌کند ثلاثه احجار را نقد و بررسی </w:t>
      </w:r>
      <w:r>
        <w:rPr>
          <w:rStyle w:val="FootnoteAnchor"/>
          <w:rtl w:val="true"/>
        </w:rPr>
        <w:footnoteReference w:id="420"/>
      </w:r>
      <w:r>
        <w:rPr>
          <w:rFonts w:ascii="IRNazanin" w:hAnsi="IRNazanin" w:eastAsia="IRNazanin"/>
          <w:color w:val="111111"/>
          <w:sz w:val="28"/>
          <w:sz w:val="28"/>
          <w:szCs w:val="28"/>
          <w:rtl w:val="true"/>
          <w:lang w:bidi="fa-IR"/>
        </w:rPr>
        <w:t>و همین طور سید الحکیم در مستمسک، شکر الله مساعیهم الجمیله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اولاً رأی مشهور مطابق با احتیاط با نص و با برابر با اصل استصحاب حکمی و موضوعی جایی برای اشکال باقی نمی‌گذارد که متن و فتوا همان است درست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این فرع بسیار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فرض مسئله مورد نادری است برای اینکه در استنجاء اذهاب غائط و نقاء مناط و ملاک قضیه است به طور طبیعی اغلب یا اکثر قریب به اتفاق به وسیله مسح یک بار نقاء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کنید که موردی است و حالت خاصی دارد یبوست و خشکی محل و یبوست شرج که دائره اطراف مقعد و با همه اینها یک چیزی مقداری که آن هم به سختی خارج می‌شود آلودگی آنچنانی ندارد با یک بار مسح هم کافی است، در آنجا جواب همین است که گفتیم که آنجا اگر فرض کنیم که از اول آلودگی نبوده و با یک بار صورت گرفته مورد نادری است که از مورد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نادری که در آن حد باشد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مسح به یک بار استصحاب حکمی و موضوعی بسیار مهم است مضافا بر آن نص چون احتمال عقلائی در حد اطمینان بقاء اثر یا ذرات صغار در محل هست اطمینان به بقاء ذرات صغار قطعاً مسح دوم و سوم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فرض نادر است و اگر فرض معمولی بگیریم مرحله اول پاک کننده نیست به هیچ وجه و باید به مرحله دوم و سوم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تشخیص مطلب که خود فرد است و خود فرد، او احساس کند که رویت نمی‌شود، احساس کند که نقاء حاصل شده است هم کار مشکلی است مگر آدم بی احتیاطی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مسئله روی موردی صحبت کنیم که واقعیت ندارد و اگر یک فرض خیلی نادری محتمل باشد این همه بحث لازم ندارد و پس از آنکه بحث هم بکنیم مورد نادر هم اگر اتفاق افتاد احتیاطاً و جمود به نص دو بار مسح به حجر بکنیم اشکالی نخواهد داشت و احوط لزومی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یک ملاحظه مهمی در این مسئله است که باید مورد عنایت قرار بگیرد و آن این است که گفتیم قسم دوم از تطهیر عبارت است از تطهیر واقعی که در نصی که خواندیم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ینقی ما ثمه و یبقی الریح قال الریح لا ینظر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موثقه یونس بن یعقوب، باسناده عن الصفار عن السندی بن محمد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به صفار صحیح است، سندی بن محمد هم توثیق دارد و یونس بن یعقوب هم از ثقات است روایت موثقه است امامی بودن سندی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علیه السلام الوضو الذی افترضه الله علی العباد لمن جاء من الغائط أو بال قال یغسل ذکره و یذهب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اذهاب بشود که اذهاب یعنی ذرات ریز هم باید از بین برود و آنجا هم خواندیم در صحیحه عبدالله بن مغیره که نقاء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نص نقاء اصل است این یک نکته، نکته دوم هم نقاء به توصل احجار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گفتیم قواعد و اصول جایی جاری می‌شود که مخالف با علم وجدانی نباشد در مسح به ثلاثه احجار علم وجدانی حداقل ذرات ریز باقی است این 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 هم این است که این بیان که آمده است در زمانی بوده که مردم دسترسی به آب و لوله کشی و این چیزها به سادگی نداشته، بیابان گردها و چادرنشین‌ها و مردم عشایری و صحرانشین برای اینها که گفته شده است ثلاثه احجار درست تطبیق می‌کند به حالت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قبلی هم خواندیم که اگر امر دائر بشود بین تطهیر و استنجای به احجار و به آب افضل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بود پیامبر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نساء المومنین أن یستنجین بالماء و بالغن فانه مطهره للحواشی</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با آن روایت و با آن نکاتی که گفته شد اگر تجاسر به عمل نمی‌آمد می‌توانسته بگوییم که در این ایام استنجاء به ثلاثه احجار کافی نیست ولی چون ادب اجازه نمی‌داد و متن‌ها هنوز ثلاثه احجار را تایید می‌کند می‌گوییم احتیاط وجوبی این است که ثلاثه احجار برای استنجاء کافی نیست و باید با آب استنجاء بشود که از هر جهت که نگاه بکنیم متعین است و احتیاط وجوبی عدم کفایت استنجاء به احجار ثلاثه است</w:t>
      </w:r>
      <w:r>
        <w:rPr>
          <w:rFonts w:eastAsia="IRNazanin" w:cs="IRNazanin"/>
          <w:color w:val="111111"/>
          <w:sz w:val="28"/>
          <w:szCs w:val="28"/>
          <w:rtl w:val="true"/>
          <w:lang w:bidi="fa-IR"/>
        </w:rPr>
        <w:t>.</w:t>
      </w:r>
      <w:bookmarkStart w:id="277" w:name="pg4209_35477"/>
    </w:p>
    <w:p>
      <w:pPr>
        <w:pStyle w:val="Heading2"/>
        <w:numPr>
          <w:ilvl w:val="1"/>
          <w:numId w:val="1"/>
        </w:numPr>
        <w:rPr/>
      </w:pPr>
      <w:bookmarkStart w:id="278" w:name="__RefHeading___Toc3561529_2281741623"/>
      <w:bookmarkStart w:id="279" w:name="_Toc93"/>
      <w:bookmarkEnd w:id="277"/>
      <w:bookmarkEnd w:id="278"/>
      <w:r>
        <w:rPr>
          <w:rtl w:val="true"/>
        </w:rPr>
        <w:t xml:space="preserve">تحقیق تکمیلی استنجاء به احجار و بالماء </w:t>
      </w:r>
      <w:r>
        <w:rPr/>
        <w:t>95/01/22</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استنجاء به احجار و بالماء</w:t>
      </w:r>
    </w:p>
    <w:p>
      <w:pPr>
        <w:pStyle w:val="BookText"/>
        <w:rPr/>
      </w:pPr>
      <w:r>
        <w:rPr>
          <w:rFonts w:ascii="IRNazanin" w:hAnsi="IRNazanin" w:eastAsia="IRNazanin"/>
          <w:color w:val="111111"/>
          <w:sz w:val="28"/>
          <w:sz w:val="28"/>
          <w:szCs w:val="28"/>
          <w:rtl w:val="true"/>
          <w:lang w:bidi="fa-IR"/>
        </w:rPr>
        <w:t>تا به اینجا گفته شد که استنجاء یعنی تطهیر مخرج غائط به ثلاثه احجار در نصوص آمده است ولی آنچه از ملاحظه روایات و خود عمل تطهیر به احجار و عصر عمل به احجار و سایر قرائن به دست می‌آید این است که احوط لزومی اعلام می‌شود که باید تطهیر بالماء باشد و به احجار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مسئله را دیروز داشتیم، یک سوال و یک تحقیق تکمیلی، سوال شد که این حکم را که بگوییم در حقیقت اجتهاد در مقابل نص است، ما نصی داریم که صحیحه زراره بود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 و یجزیک من الاستنجاء ثلاثه احجار و بذلک جرت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البول فلا 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نص صریح و قطعی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این نص اگر بگوییم احتیاط لزومی و وجوبی بر این است که استنجاء را به وسیله آب انجام بدهیم و نه بوسیله ثلاثه احجار در حقیقت می‌شود اجتهاد در مقابل نص،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احتیاط آیا اجتهاد در مقابل نص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اجتهاد در مقابل نص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 از اجتهاد در مقابل نص آن است که یک رأی‌ای مقابل و ضد آنچه که مفاد نص است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نص آمده است که نواقض وضو این موارد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براساس قیاس گفتیم که بیرون آمدن خون از بدن انسان هم ناقض است قیاس کند که نجس و مایع از باطن می‌آید بیرون این شواهد قیاسی است، اگر این قیاس را کردیم و این اجتهاد می‌شود اجتهاد در مقابل نص یعنی ضد آنچه را نص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یک مطلبی را گفتیم که مفاد نص در ضمن آن باشد یا در جهت هدف و مطلوب نص هم جهت باشد این گونه اظهارات اجتهاد در مقابل نص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وضوی جبیره وضوی درست و کافی است، اگر ما احتیاط کردیم و گفتیم مضافا بر وضو یک تیمم هم بکنید این یک اجتهاد احتیاطی است اما اجتهاد در مقابل نص نیست و هم جهت است با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کل الاحتیاطات کافه، هیچ کدام از باب اجتهاد در مقابل نص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مسئله‌ای که ما گفتیم که استنجاء به ثلاثه احجار عند وجود الماء کافی نیست جمع بین نصوص و استفاده از قرائن و عمل احتیاط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اشاره کوتاهی داشته باشیم اولا روایتی که صحیحه هم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للاستنجاء حد قال لا ینقی ما 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را بیان کرد، پاک بشود آنچه در آن محل است، این نکته اصلی است و عنوان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نقاء چیست؟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نقاء ازاله عین و ازاله اثر است و در نص آمده نقاء نسبت به استنجاء یعنی نسبت به تطهیر مخرج غائط، این یک روایت که گفتیم ما جمع بین نصوص کردیم تا به این نتیجه برسیم</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روایت دیگر درباره همین استنجاء موثقه عمار ساباطی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ینسی أن یغسل دبره بالماء حتی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اولی را بیان می‌کند که مردی را فراموش کرد که استنجاء به ماء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صلی الا انه قد تمسح بثلاثه 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تغسیل نکرد ولی به ثلاثه احجار مسح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فی وقت تلک الصلاه فلیعد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باقی است باید صلاه را اعاده کند و وضو را هم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 تلک الصلاه التی صلی فقد جازت صلاته و لیتوضوا لما یستقبل من الصلاه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دیگر از این روایت با این دلالت نمی‌توانیم دست برداریم که حکم اولی در شرائط ممکن استنجاء باید با آب باشد که گفته است فراموش کرده با آب، با احجار مسح کرده و اگر وقت باقی است نمازش را اعاده کند و وضویش را هم اعاده کند، این دیگر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موید دیگر داریم مرفوعه احمد بن محمد بن عیسی است رفعه الی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جرت السنه فی الاستنجاء بثلاثه احجار و یتبع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باید محل با آب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سه تا حدیث که حدیث صحیحه‌ای که درباره نقاء آمده بود این حدیث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مسح به احجار باید با آب شستشو کند و آن حدیث موثقه عمار ساباطی از این نصوص استفاده می‌شود که در وضعیت موجود نباید با مسح احجار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شک در تطهیر قطعا است و علم به بقاء نجاست وجود دارد چون که با ثلاثه احجار ذرات ریز در محل قطعا باقی است با وجود به بقاء نجاست تطهیر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فقهاء گفته‌اند که با احجار تطهیر نیست بلکه عفو است، این همان مطلبی می‌شود که دیروز گفتیم که آن حکم از باب عسر و حرج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ascii="IRNazanin" w:hAnsi="IRNazanin" w:eastAsia="IRNazanin"/>
          <w:color w:val="111111"/>
          <w:sz w:val="28"/>
          <w:sz w:val="28"/>
          <w:szCs w:val="28"/>
          <w:rtl w:val="true"/>
          <w:lang w:bidi="fa-IR"/>
        </w:rPr>
        <w:t xml:space="preserve">و فتوای امام خمینی آورده است در تعلیقه همین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بغیر الماء مطلقا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 و توضیحی که داده شد مسئله منقح و واضح ساختیم و ابهامی در بحث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 ذی الجهات</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کل قالع ولو من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ثلاثه احجار است، مسافرت است، کوهنوردی است، شکار است و مسائلی از این قبیل اگر حالت ضرورتی آمد دسترسی به آب وجود نداشت در آن شرائط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ذو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احجار یک مرتبه سه تا حجر منفصل است جدا جدا سه تکه سنگ را بگیرد محل را پاک کند یک مرتبه یک سنگ نسبتا بزرگی است سه تا گوشه است و هر گوشه‌اش یک عمل مسح و پاکسازی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ذوالجهات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به احجار کفایت می‌کند یک سنگی که دارای سه جهت باشد، دلیل ایشان این است که می‌دانیم اصل عمل حجری باشد و محل را پاک کند، انفصال و اتصال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به عدم اشتراط انفصال و اتصال بین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است و پاک است و محل را مسح می‌کند، حالا با حجر دیگر متصل است یا منفصل است ربطی به مطهریتش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به عدم اشتراط اتصال و انفصال در مطهریت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این را خلاف احتیاط می‌دانند، برای اینکه اگر ما جمود به نصوص بکنیم، نصوص ظهور دارد به احجار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استحسان در فقه راه ندارد، ممکن است از نظر فقهی استقلال احجار دخل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احوط این است که ثلاثه احجار مستقلاً در اینجا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احتیاط مستحبی این باشد و خود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ثلاثه منفصلات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احتیاط بکند باید سه تا حجر به طور منفصل و جداگانه برای مسح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کل قالع و لو من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احجار ندارد هر قالعی که بتواند نقش پاک کننده داشته باشد می‌تواند در اینجا استفاده شود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نظر سید الحکیم اجماع در غیر حجر</w:t>
      </w:r>
    </w:p>
    <w:p>
      <w:pPr>
        <w:pStyle w:val="BookText"/>
        <w:rPr/>
      </w:pPr>
      <w:r>
        <w:rPr>
          <w:rFonts w:ascii="IRNazanin" w:hAnsi="IRNazanin" w:eastAsia="IRNazanin"/>
          <w:color w:val="111111"/>
          <w:sz w:val="28"/>
          <w:sz w:val="28"/>
          <w:szCs w:val="28"/>
          <w:rtl w:val="true"/>
          <w:lang w:bidi="fa-IR"/>
        </w:rPr>
        <w:t>سید الحکیم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یعنی کفایت هر قالعی مثلاً دستمال کاغذی اینها کفایت می‌کند، حجر موضوعیت ندارد، نقش پاک کنندگی ملاک و مناط قالع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شئ‌ای که وصف پاک کنندگی داشته باشد ملاک و مناط همان پاک کنندگی است و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احجار به سایر قالع‌ها اولا مورد اجماع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محقق حلی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اتفاق بین اصحاب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نصوص برای غیر حجر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اجماع روایاتی داریم که قلع و مسح را به چیز دیگری به مدر و خرق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صحیحه زراره است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یستنجی من البول ثلاث مرات و من الغائط بالمدر و الخرق</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خرق جمع خرقه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 مثلاً خار و خاشاک و گیاهان و چیزهایی که در بیابان است که می‌گوییم شجر و مدر، مدر تقریباً چیزی است که از اشجار و گیاهان گرفته شده و ریخته شده و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مسح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نص اختصاص به احجار از سوی نص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تعمیم و این روایت زراره دست ما را می‌گیرد که اعلام بکنیم که مسح و استنجاء بغیر الماء اختصاص احجار ندارد، به هر قالعی که حالت قلع و کندن نجاست و پاک کردن نجاست را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نکته که اجماع بود و این نص صحیح السند بود، منتها روایت را گفتیم مضمره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مضمره‌ای که ضمیرش بارز است و مضمره‌ای که ضمیرش مستتر است، این ضمیرش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ضمیرش مستتر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ضمیر راجع است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مضمره زراره است و مثل مصرحه دیگران است و فرقی در این رابطه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نقاء به اصابع</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اصابع سیدنا الاستاد فرموده‌اند که محل اشکال است بلکه منع است، با اصابع دلیل ایشان هم این باشد که نصوص انصراف دارد به مسح به وسیله احجار و اشیائی که از بیرون گرفته شود و امام خمینی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مشکل است و منع اعلام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بعدی بکارت و غیر مستعمل بودن شرط نیست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بعدی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فیه الطهاره و لا یشترط البکاره فلا یجزی النجس و یجزی المتنجس 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معتبر است در قلع طهارت براساس قاعده فاقد شئ معطی شئ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شئ‌ای که می‌خواهد تطهیر بکند خودش پاک نباشد نمی‌تواند محل را پاک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البکاره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بکارت یعنی غیر مستعمل بودن شرط نیست هرچند در آن روایت قبلی اشاره داشت به بکر بودن احجار از یک سو و از سوی دیگر مطلقاتی که داریم که اصلاً به بکر بودن هیچ اشاره‌ای ندارد جمع بین این روایات نتیجه‌اش این می‌شود که احجار اگر ابکار باشد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السنه فی الاستنجاء بثلاثه احجار ابکار</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این ابکار بودن را که اینجا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البکاره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البکاره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جایی برای توهم وجود دارد که ابکار بودن شرط باشد چون در آن نص آمده بود اما مطلقات معتبره کثیره در حد استفاضه و این روایتی که ابکار گفته است هم سندش مرفوعه است جمع بین این نصوص نتیجه این شد که بکارت در احجار شرط نیست بلکه می‌تواند یک نوع فضیلت یا استحبابی داشته باشد</w:t>
      </w:r>
      <w:r>
        <w:rPr>
          <w:rFonts w:eastAsia="IRNazanin" w:cs="IRNazanin"/>
          <w:color w:val="111111"/>
          <w:sz w:val="28"/>
          <w:szCs w:val="28"/>
          <w:rtl w:val="true"/>
          <w:lang w:bidi="fa-IR"/>
        </w:rPr>
        <w:t>.</w:t>
      </w:r>
      <w:bookmarkStart w:id="280" w:name="pg4209_35482"/>
    </w:p>
    <w:p>
      <w:pPr>
        <w:pStyle w:val="BookText"/>
        <w:rPr/>
      </w:pPr>
      <w:bookmarkEnd w:id="28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قالعی می‌تواند برای مسح و پاک کردن محل خروج غائط کافی باشد حتی کسی مثلاً فرض کنید در یک بیابانی که برف است لباس‌اش را هم نمی‌خواهد نجس کند چیزی هم ندارد این انگشت‌هایش است اگر با انگشت‌های خودش محل را پاک کند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مسح بنجس أو المتنجس لم یطهر بعد ذلک الا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را با شئ نجس ازاله کرد تطهیر نشده باید بعد از آن با آب تطهیر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ازاله عین و اثر در غسل به ماء</w:t>
      </w:r>
    </w:p>
    <w:p>
      <w:pPr>
        <w:pStyle w:val="BookText"/>
        <w:rPr/>
      </w:pPr>
      <w:r>
        <w:rPr>
          <w:rFonts w:ascii="IRNazanin" w:hAnsi="IRNazanin" w:eastAsia="IRNazanin"/>
          <w:color w:val="111111"/>
          <w:sz w:val="28"/>
          <w:sz w:val="28"/>
          <w:szCs w:val="28"/>
          <w:rtl w:val="true"/>
          <w:lang w:bidi="fa-IR"/>
        </w:rPr>
        <w:t>بعد در آخر این نکته را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فی الغسل بالماء ازاله العین و الاثر بمعنی الاجزاء الصغار و فی المسح یکفی ازاله العین و لا یضر بقاء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غسل به آب فتوا این است که واجب است ازاله عین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اجزاء صغار باید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معنای غسل در حد صحیح و درستش همین است که ازاله عین و اثر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مسح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ازاله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ازاله عین در مسح به احجار مورد اجماع است و اگر بخواهیم اثر را هم ازاله کنید عسر و حرج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المسح یکفی ازاله العین و لا یضر بقاء الاثر بمعنی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اجزاء صغار، معلوم است که اینجا دیگر طهارت نیست یک حکم ثانوی که در مقام عسر و حرج قرار گرفته است که فقط به ازاله عین در وقت عسر و حرج اکتفاء بشود</w:t>
      </w:r>
      <w:r>
        <w:rPr>
          <w:rFonts w:eastAsia="IRNazanin" w:cs="IRNazanin"/>
          <w:color w:val="111111"/>
          <w:sz w:val="28"/>
          <w:szCs w:val="28"/>
          <w:rtl w:val="true"/>
          <w:lang w:bidi="fa-IR"/>
        </w:rPr>
        <w:t>.</w:t>
      </w:r>
    </w:p>
    <w:p>
      <w:pPr>
        <w:pStyle w:val="Heading2"/>
        <w:numPr>
          <w:ilvl w:val="1"/>
          <w:numId w:val="1"/>
        </w:numPr>
        <w:rPr/>
      </w:pPr>
      <w:bookmarkStart w:id="281" w:name="__RefHeading___Toc3561531_2281741623"/>
      <w:bookmarkStart w:id="282" w:name="_Toc94"/>
      <w:bookmarkEnd w:id="281"/>
      <w:r>
        <w:rPr>
          <w:rtl w:val="true"/>
        </w:rPr>
        <w:t xml:space="preserve">وجوب ازاله عین در غسل به ماء </w:t>
      </w:r>
      <w:r>
        <w:rPr/>
        <w:t>95/01/24</w:t>
      </w:r>
      <w:bookmarkEnd w:id="28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عین در غسل به ماء</w:t>
      </w:r>
    </w:p>
    <w:p>
      <w:pPr>
        <w:pStyle w:val="BookText"/>
        <w:rPr/>
      </w:pPr>
      <w:r>
        <w:rPr>
          <w:rFonts w:ascii="IRNazanin" w:hAnsi="IRNazanin" w:eastAsia="IRNazanin"/>
          <w:color w:val="111111"/>
          <w:sz w:val="28"/>
          <w:sz w:val="28"/>
          <w:szCs w:val="28"/>
          <w:rtl w:val="true"/>
          <w:lang w:bidi="fa-IR"/>
        </w:rPr>
        <w:t>یجب فی الغسل بالماء ازاله العین و الاثر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در ادامه شرح استنجاء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فی الغسل بالماء ازاله العین و الاثر بمعنی الاجزاء الصغار التی لا تری لا بمعنی اللون و الرائحه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تطهیر مخرج غائط اگر به وسیله آب تطهیر بشود باید عین و اصل نجاست و اثر یعنی اجزاء صغار نجاست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زوال لون و رائحه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این است چنانکه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و رائحه از اعراض است، ازاله عرض دخلی در تطهیر ندارد و ضرری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معنای غسل به ماء این است که باید محل از مواد نجاست به طور کامل پاک بشود که این پاکی کامل محل نجس بدون ازاله اثر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اثر باقی بماند اولاً معنای غسل به ماء صدق نمی‌کند، شک در صدق غسل به وجود می‌آید و ثانیا تطهیر صدق نمی‌کند و شک در تطهیر می‌شود و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نیست تا قاعده طهارت جاری بشود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مضافا بر این که نص خاصی هم در این رابطه داشتیم روایت صحیحه عبد الله بن مغیره عن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ینقی ما ثمه و یبقی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سوال کردم و گفتم برای امام برای تکمیل مسئله که محل پاک می‌شود حتی مثلا از ذرات ریز ولی ریح باقی می‌ماند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الریح لا ینظر الیها</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ریحی که باقی مانده در محل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نص کافی است و اگر خواسته باشیم از موکّداتی هم برای نص اضافه کنیم این است که اگر بنا بشود برای تطهیر در جهت ازاله ریح هم عمل کنیم به عنوان یک حکم شرعی که بگوییم حکم شرعی ازاله ریح هم است باید رائحه هم زدوده بشود این نوعاً موجب عسر و حرج می‌شود و با مذاق شرع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مذاق یعنی مقتضای طبیعت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غسل به مسح ازاله شرط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المسح یکفی ازاله العین و لا یضر بقاء الاثر بمعنی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می‌فرماید در مسح فقط ازاله عین کافی است و بقاء اثر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ریزی اگر در محل خروج غائط باقی بماند بعد از مسح به ثلاثه احجار اشکال ندارد و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این است که چنانکه گفته شد و بعضی از فقهاء هم اعلام کرده‌اند مخصوصا امام خمینی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الطهاره بغیر الماء مطلقا محل تأمل نعم لا اشکال فی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تطهیر که به توسط احجار صورت می‌گیرد عفو است و تطهیر مساهله‌ای است و عفو است و گفتند که در مواردی است که آب در اختیار آدم قرار نداشته باشد و الا وجداناً ازاله نجاست صورت نگرفته ذرات عین نجاست به عنوان ذرات صغار موجود است، ما که نمی‌توانیم حکم به طهارت صادر کنیم با وجود عین نجاست در محل پس می‌گوییم طهارت تنزیلی در حالت اضطراری که مساوی با عفو است نه طهارت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نصوصی هم داریم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خلوت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این نصوص دلالت می‌کند به مدعایی که ما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محمد بن الحسن باسناده عن احمد بن محمد عن البرقی، شیخ طوسی اسنادش از احمد بن محمد عیسی اشعری که درست است عن البرقی که احمد بن محمد بن خالد برقی است که از مشاهیر و وجوه و رموز محدثین است، عن ابن ابی عمیر عن هشام بن الحکم که از اجلاء و ثقات و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یا معشر الانصار ان الله قد احسن الیکم الثناء فماذا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گروهی از انصار دین الله خدای متعال برای شما ستایشی داشته است و مدح و ثنای شما را گفته است، شما چه کاری انجام داده‌اید که مورد مدح و ثنای خدای متعال قرار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نستنجی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هم تقریبا موید این مطلب و روایت سوم از این باب محمد بن علی بن الحسین شیخ صدوق رضوان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الناس یستنجون بالاحجار فاکل رجل من الانصار طعاما فلان بطنه فاستنجی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احجار استنجاء می‌کردند یک فردی آمد از انصار یک نوع غذایی را خورد که شکمش را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فرد محل خروج نجاست را با آب شستشو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با آب شستشو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تبارک و تعالی فیه ان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به آب این قدر منزلت دارد از یک سو و تطهیر برای استنجاء به آب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رسول الله فخشی الرجل أن یکون قد نزل فیه امر یسوئه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را پیامبر دعوت کرد که استنجاء به آب کرده بیاورید، ترسید که چیزی درباره‌اش نازل نشده باشد که حالش را خراب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خدمت حضرت رسول مشرف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عملت فی یومک هذا شیئا قال نعم یا رسول الله أکلت طعاما فلان بطنی فاستنجیت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استنجاء با آب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ابشر فان الله تبارک و تعالی قد أنزل فیک ان الله یحب التوابین و یحب المتطهرین فکنت انت أول التوابین و اول المتطهرین و یقال ان هذا الرجل کان البراء ابن المعرور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با این حکایت این مطلب را استفاده کردیم که تطهیر به معنای واقعی که از سوی آیه قرآن تایید شده است تطهیر به آب هست اما مسح به احجار فقط تطهیر تنزیلی حکم تطهیر را دارد و در حالت عسر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مرحوم طبرسی در تفسیر مجمع البیان با روایتی از امام باقر و امام صادق علیهما السلام به همین معنا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المتطهرین یحبون أن یتطهروا بالماء من الغائط 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جرأت به فتوا داشته باشد برخلاف مشهور می‌تواند بگوید که در زمان ما جایز نیست استنجاء به غیر ماء بدون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جرأتی نداشت باید بگوید احوط لزومی استنجاء به 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ثنای واقعی خدا درباره استنجاء به آب باشد چقدر ارزش و اهمیت پیدا می‌کند، واجب معنایش چیست؟ واجب یعنی دارای اهمیت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ثنای خدا در این رابطه اعلام شده باشد از اهمیت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باز هم ادامه داشت و احادیث دیگری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آمده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یستنجون بالاحجار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آمد این کار را کرد مورد منزل نزول آیه قرآن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هم چه کاری کرده‌اید که خدا برایتان ثناء و درود فرستاده است، گفتند استنجای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استنجای به آب سبب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استنجای به آب که موجب ثنای خدا باشد در اهمیت فوق العاده خواهد بود و واجب معنایش در حقیقت دارای یک اهمیت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واقعی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احتیاط کردیم چون خلاف مشهور توهمی نه مشهور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امکان دارد در آن صدری که آب نبوده است و قحطی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مشهور، ما بر خلاف مشهور که جرأت نکردیم گفتیم که و سید هم می‌گوید احوط منتها ما گفتیم احوط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دیگر هم اضافه کنم صحیحه جمیل بن دراج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عزوجل ان الله یحب التوابین و یحب المتطهرین قال کان الناس یستنجون بالکرسف و الاحجار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خرجه و احجار استنجاء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احدث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لغوی وضو تطهیر به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 کریم فأمر به رسول الله و صنعه فأنزل الله فی کتابه ان الله یحب التوابین و یحب المتطهرین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فقدان الماء است بعد از این روایات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بین این نصوص و این تصریحات می‌شود مجرای آن سنت عند عدم وجود الماء یا قله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اذا الاستنجاء بالمحترمات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که این مطلب را کامل کردیم می‌رسیم به مسئله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الاستنجاء بالمحترمات و لا بالعظم و الروث و لو استنجی بها عصی لکن یطهر المحل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استنجاء به محترمات، محترمات سیدنا الاستاد مثال می‌زند اوراق کتاب و نوشتجاتی که مثلاً حکایت حدیث باشد یا کلماتی مقدسی در آن باشد جایز نیست یا محترمات را معنای دیگر هم از طعام و خوراکی‌ها اینها هم جزء محترمات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استنجاء به محترمات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ارتکاز متشرعه برای محترمات مکانت و جایگاهی قائلند و استفاده از محترمات را در غیر موارد مناسب جایز نمی‌دانند، این یک ارتکازی است که استمرار دارد از زمان معصوم تا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محترمات که در شرع ثابت شده باشد، اشکال مصداقی نکنید اگر یک چیزی احترامش ثابت نشده مثلاً یک خطوط نوشتاری خوشنوسی است که محتوای مقدسی ندارد یا نقاشی زیبایی گلی مثلا اینها را اگر بگویید از محترمات است و نباید از آن در جهت مسح مخرج غائط استفاده کرد اشکال مصداقی است، ما می‌گوییم باید محترم بودن شئ ثابت و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ثابت و محرز بود گفته می‌شود که اگر در مسح مخرج استفاده شود هتک حرمت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روایتی هم در کتاب دعائم الاسلام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علیهم السلام نهوا عن الاستنجاء بالعظام و البئر و کل طعام</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اینها کل طعام مصداق می‌شود از محترمات، عظام که استخوان است و بئر جمع بئره است که فُعله جمعش بر فُعُل می‌آید که می‌شود سرگین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محترمات که جایز نبود ادله‌اش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الاستنجاء بالعظم و 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استخوان و سرگین جایز نیست که استنجاء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چنانکه شیخ انصاری قدس الله نفسه الزکیه می‌فرماید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مورد اجماع فقهاء است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مضافا بر این مطلب روایتی داریم شیخ صدوق نقل می‌کند عن النبی 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مناهی یعنی مجموعه مواردی که پیامبر نهی کرده است و آن موارد هم نهی اخلاقی نیست نهی مولوی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نهی أن یستنجی الرجل بالروث و الرمه</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نهی کرده است پیامبر که مردم به وسیله روث که همان سرگین است و رمه که استخوان نسبتاً پوسیده است نباید استنجاء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خلاف نیست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موارد تسالم اصحاب است و بحثی در آن نیست</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استنجی بها عصی لکن یطهر المحل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استنجاء کرد کسی کار حرامی انجام داده و از نظر حکم تکلیفی حرام است و از لحاظ حکم وضعی نه اینکه ازاله یک حکم وضعی است ازاله صورت می‌گیرد اما تحقیق و احتیاط و لحن نصوص این است که نباید این گونه استنجاء انجام بشود چون مورد نهی قرار گرفته است بعد از که متعلق نهی قرار گرفت ترتیب اثر برایش وجود ندارد وضعاً و تکلیفاً</w:t>
      </w:r>
      <w:r>
        <w:rPr>
          <w:rFonts w:eastAsia="IRNazanin" w:cs="IRNazanin"/>
          <w:color w:val="111111"/>
          <w:sz w:val="28"/>
          <w:szCs w:val="28"/>
          <w:rtl w:val="true"/>
          <w:lang w:bidi="fa-IR"/>
        </w:rPr>
        <w:t>.</w:t>
      </w:r>
      <w:bookmarkStart w:id="283" w:name="pg4209_35487"/>
    </w:p>
    <w:p>
      <w:pPr>
        <w:pStyle w:val="Heading2"/>
        <w:numPr>
          <w:ilvl w:val="1"/>
          <w:numId w:val="1"/>
        </w:numPr>
        <w:rPr/>
      </w:pPr>
      <w:bookmarkStart w:id="284" w:name="__RefHeading___Toc3561533_2281741623"/>
      <w:bookmarkStart w:id="285" w:name="_Toc95"/>
      <w:bookmarkEnd w:id="283"/>
      <w:bookmarkEnd w:id="284"/>
      <w:r>
        <w:rPr>
          <w:rtl w:val="true"/>
        </w:rPr>
        <w:t xml:space="preserve">تفسیر آیه </w:t>
      </w:r>
      <w:r>
        <w:rPr/>
        <w:t>3</w:t>
      </w:r>
      <w:r>
        <w:rPr>
          <w:rtl w:val="true"/>
        </w:rPr>
        <w:t xml:space="preserve"> </w:t>
      </w:r>
      <w:r>
        <w:rPr>
          <w:rtl w:val="true"/>
        </w:rPr>
        <w:t xml:space="preserve">سوره مائده در موضوع اهل بیت علیهم السلام </w:t>
      </w:r>
      <w:r>
        <w:rPr/>
        <w:t>95/01/25</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آیه نسبتا طولانی است وسط آیه که این قسمت از آیه را استفاده کنیم که مربوط به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وَاخْشَوْنِ 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وسط کلمات و آیاتی که حامل حکم است قرار گرفته است البته سبک قرآن سبک خاص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قرآن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در سبک قرآن عنایت کنید این است که در ضمن بیان یک حکایت یا یک مطلب گاهی توجه می‌کند به جواب سوال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آیه تطهیر بحث از بانوان پیامبر است یک مرتبه جواب سوال مقدر را می‌دهد که بانوان پیامبر این باشند و این باشند و این جوری حجاب‌شان را حفظ کنند، این سوال پیش می‌آید که اهل بیت چی؟ یک جمله جوابش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شما جدا هستید، دوباره آن مطلبی که درباره بانوان است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یکی از نکات سبک شناسی است، اینجا هم که بیان احکام اولیه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احکام است در وسط یک مرتبه از ولایت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ارباب تفاسیر یک سوالات و یک جوابات دیگر دارند ما چون بحث تفسیری به آن معنا نداریم ولی اگر جایی داعی داشته باشیم به نکات ظریف تفسیری هم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تفسیر یک نکات دیگری دارد می‌گوید نزول آیات با تدوین آیات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جدا جدا نازل شدند بعدا تلفیق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در البیان یک مطلبی دارد درباره اینکه آیات و صور قرآن در ضمن بحثی از یک موضوع مطالب مختلفی را تذکر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خصوصیات قرآن است که یک منظوره نیست تجلی نیست تجلیات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را بیان نمی‌کند حقائق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هم نه تنها به نسیه بگذارد در هر صفحه و هر سوره و هر ورق ببینیم حقائق مختلفی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و ذکر حقائق متعدد و مختلف که یک قاری و یک مراجعه کننده به قرآن در جایگاه استفاده بتواند از قرآن استفاده‌های متعدد و متنوعی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آیات با تدوین آیات دو چیز است</w:t>
      </w:r>
    </w:p>
    <w:p>
      <w:pPr>
        <w:pStyle w:val="BookText"/>
        <w:rPr/>
      </w:pPr>
      <w:r>
        <w:rPr>
          <w:rFonts w:ascii="IRNazanin" w:hAnsi="IRNazanin" w:eastAsia="IRNazanin"/>
          <w:color w:val="111111"/>
          <w:sz w:val="28"/>
          <w:sz w:val="28"/>
          <w:szCs w:val="28"/>
          <w:rtl w:val="true"/>
          <w:lang w:bidi="fa-IR"/>
        </w:rPr>
        <w:t xml:space="preserve">و در هر صورت آنچه با این قرآن موجود که گفتیم آن قرآن موجود در ابتداء گفتیم که قرآنی است در دست امیرالمومنین علیه السلام جمع آوری و تنسیق شده بود و زمان خلافت عثمان که قرآن‌ها را جمع کردند این قرآن آمد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قرآنی که مهجور بود پیش حضرت علی و همه رفته بودند به طرف خلافت و ریاست و غصب فدک و امثال بناء نبود که بیایند از حضرت علی بگیرند ولی طوری شد که بالاخره در آخر بگویند که حضرت علی قرآن را از خود حضرت رسول در حین وحی کاتب وحی بود این هم ببینیم که در کافی هم این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یجمع القرآن کله الا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قرآنی که موجود است به این عقیده هستیم که قرآنی است که نزد امیرالمومنین تدوین شده بود و عثمان این را گرفت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نَزَّلْنَا الذِّکْرَ وَإِنَّا لَهُ لَحَافِظُونَ</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دلیلش هم که سیدنا الاستاد آقای خویی قدس الله نفسه الزکیه می‌فرماید دلیلش هم ارجاع مطلق ائمه است که ارجاع می‌دهند به کتاب اطلاقا به همین قرآن موجود، معلوم است که آن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دارد که در آن کتاب شأن نزول هم بوده ولی قبول نکردند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مفصل است آن مصحف است، آن الان است و نمی‌پذیرند سند صحیح هم داریم که آن است ولی آن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و تفسیر عیاشی نمونه‌هایی از آن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تاریخ زندگی فقهاء</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می‌خواهیم بگوییم ما نظر فقهاء را می‌گوییم آقای نوری از فقهاء نیست یک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فقهاء از شیخ طوسی تا سید مرتضی شیخ مفید و تا آخر البیان معرکه است، البیان از یک طرف در تحقیق ثابت می‌کند که براساس مسلک ابناء عامه باید قائل به تحریف بشود و از طرف دیگر براساس مبنای اهل بیت تحریفی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مایوس شد کسانی که کافرند از دین شما، مراجعه کنیم به تفسیر عیاشی و تفسیر معتبر عند الفقهاء و المفسرین،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یوم الامام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ولایت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یئس بنوامیه فهم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بنی امیه مایوس شدند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آل البیت را به طور کل از دنیا پس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عنایت خدای متعال تجلی تام به خود گرفت ولایت اعلام شد و امامت اعلام شد و ائمه اهل بیت هم صالح بعد صالح آمدند مایوس شدند که دیگر نمی‌توانند اهل بیت را از جهان خاموش کنند و حذف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لِیُطْفِؤُوا نُورَ اللَّهِ بِأَفْوَاهِهِمْ وَاللَّهُ مُتِمُّ نُورِهِ وَلَوْ کَرِهَ الْکَافِرُونَ</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هرچند تلاش بکنند نمی‌توانند نور خدا را خاموش کنند نور اهل بیت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 بیت که خاموش نمی‌شود، در این دنیا در حد نسبی نور پیروان اهل بیت هم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اهل بیت را هم دارد خاموش نمی‌شود، در حد خودش نورانیتی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برای کسانی که یک نوع روح شناس که از دور شیعه را با غیر شیعه تشخیص می‌دهد، حتما شما هم تا حدودی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از غیر شیعه تشخیص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لباس و در یک فرهنگ در یک قوم شیعه را از غیر شیعه تشخیص داده می‌شود نور است نور اهل بیت است، نور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درجه بالاتر یک نور دیگر هم از ولایت که آن اعتقادی است که فقه اکبر است و عملی‌اش فقه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اکبر عقائد و فقه اصغر همین فقه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فقیه اگر در لباس عادی هم باشد تمام سر و صورتش با آدم فرض کنید کارگری مساوی هم باشد یک جور لباس هم بپوشد تشخیص داده می‌شود نور فقه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فقه از چهره فقیه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بود در محله ما آن موقع حرم مسجد بالاسر تدریس بود که مرحوم آقای نجفی درس می‌گفت که نور ولایت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خیلی عادی پدرش ظاهرا راننده بود می‌گفت می‌روم درس آقای نجفی می‌نشینم طرفش که نگاه می‌کنم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 آمدن نور فقه است و نور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 دیگری را من دیدم از عوام خیلی وقت‌ها زمان آقای بروجردی آمدند کربلا و قم سوال شد که مقلد کی هستید؟ مقلد آقای بروجردی، از کجا مقلد آقای بروجردی چه دیدی؟ گفت طرفش دیدم خوشم آمد، نورانیت نور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بدانیم خداوند برای کسی که توفیق تعلم فقه و توفیق تکامل در راه فقه و خصوصاً توفیق اجتهاد در فقه اگر عنایت کند چه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تفقوا فی الدین فان الفقه مفتاح البصیره و تمام العباده و سبب الی المنازل الرفیعه و الرتب الجلیله فی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معنای خاص آن فضائلی که دارد همین علم الاحکام است در یک روایتی خوانده بودم در مقدمه معالم که امیرالمومنین فرموده بودند بقیه علوم فنون است علم اصلی فقه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اکبر عقائد است منتها از خدا شناسی پیامبرشناسی و تا امام شناسی و تا به امام عصر معرفت کاملی پیدا نشود فقه اکبر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 بیت که آمد اهل ظلمت مایوس می‌شود نور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بیاید زندگی نورانیت می‌شود فکر فرق می‌کند شیوه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تاریخ زندگی فقهاء</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فقهائی که به جایی رسیده‌اند قطعا از این نور بهره گرفتند از این عنایت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فقیه یا مومن معرفتش به ولی الله بیشتر بشود و اندوخته‌هایش عنایتی بیشتر بشود نورانیت و توفیقش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فقهاء را آیت الله می‌دانید یک نکته‌اش این است بروید به تاریخ فقهاء مراجعه کنید معادلات جواب نمی‌دهد که این فقهاء در این تنگناها چطوری به این درجه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بحث زکات شتر را که بحث می‌کند بروید یک رشته شترشناسی در دانشگاه تشکیل بدهید که در آن حد مفصل نیست، از کجا؟ نه تلفنی است و نه وسیله است و نه ارتباطی، از کجا؟ انواع شتر، رنگ‌هایش، ساق‌هایش، سرزمین‌هایش، خصوصیاتش این یک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بروید وارد بشوید که مبسوط است در مبسوط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عنایتی است، هر کسی فقیهی که از آنجا نورانیت بگیرند هم توانمند و قدرتمند و رشد می‌کنند و هم عنایتی مسائل خودشان را حل می‌کنند و هم سبک و سیاق و دید و بصیرتش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که یکی از فقهای واصل است، واصل یعنی ولایتش در حد تمام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 لایتش خیلی بالا هست برای سادات که اضافه به امیرالمومنین دارند احترام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فضائل شیخ انصاری که آمده است ستّ الشیخ که معروف بود در نجف در یک خوابی یا مکاشفه‌ای آقا امیرالمومنین ائمه اطهار تا حضرت بقیه الله بعد از آن فقهای به نام نجف و فقهاء متأخرین، از فقهاء صاحب جواهر کنار آقا امام عصر بود که ظاهراً درباره همان صاحب جواهر است که گفته می‌شد آقا شما زیارت حرم نمی‌روید رفت پشت بام خانه‌اش السلام علیک یا مولای یا امیرالمومنین از حرم جواب آمد 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بشود، شیخ انصاری که وصل بود گفت ستّ الشیخ در عالم مکاشفه نشسته بودند صاحب جواهر آنجا و شیخ انصاری آمد پایین‌تر از صاحب جواهر نشست آقا فرمود که بیا بالاتر در کنار صاحب جواهر و پشت سر آقا امام عصر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سوال شد در همان عالم خواب که شیخ را چطوری یک عنایت ویژه درباره‌اش داشتید گفت که ایشان به سادات یک احترام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نمونه‌هایش را بگویم آمد و جلسه درس بود دید درس تاخیر شد و شیخ دیر آمد، بعد از مثلا ربع ساعت و بیست دقیقه تاخیر شد و وقت عادی گذشت شیخ آمد گفت که چرا تاخیر فرمودید با ادب و احترام فرمودند یک کسی سیدی بود می‌خواست طلبه بشود و می‌خواست درس ابتدائی شروع کند مثلا صرف میر به کسانی گفته شده بودند و کسی حاضر نمی‌شد به یک نفر درس بگوید، خودم نشستم برایش تدریس کردم از آن تدریس که فارغ شدم آمدم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فرق می‌کند، منش فرق می‌کند، دید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حیثیت و مقام و شخصیت کسی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فقط با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عزا ان اکون لک عبدا و کفی لی فخرا أن تکون لی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قدس الله نفسه الزکیه که اهل حال بود و اهل مقال بود و اهل کمال بود و اهل جمال، یک چهره بود و یک جلوه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شهادتش را به آقای خویی دادند آقای خویی ظاهرا در وسط مسجد خضراء بود نجف، خبر را به‌اش دادند سید که راه می‌رفت تا خبر را شنید زمین افتاد به صورت افتاد زمین، این قدر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نجف که سید الخوئی می‌گفت برای عمر من شهید صدر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صدر که جزء شاگردان اول سید الخوئی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جوانی‌هایش می‌رفت یک ساعت حرم امیرالمومنین شب‌ها، که یکی از عوامل پیروزی امام خمینی این بود که هر شب ایشان بعد از جلسه می‌رفت حرم امیرالمومنین بدون اینکه قطع و وصل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هر شب می‌رفت یک ساعت به این امید که فیضی از این فضا و هوا و جلوه‌ای از این تجلیگاه برایش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چه مانعی پیش آمد قطع شد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یکی از بانوان محترمی که زن عمویش یا مادربزرگش خواب دید مولا امیرالمومنین سلام الله علیه که بگو به باقر که چرا حرم را ترک کردی؟ اینها واصلند، اینها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علم‌شان به قالب معادلات نمی‌گنجد، علم فقهاء به قالب معادلات نمی‌گنجد و معادلات جواب نمی‌دهد که فقیه چقدر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می‌تواند آمد به اینجا برسد که از نور ولایت استفاده کند وصل و اتصالش را به مولی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ما را از دامان مولی در دنیا و آخرت کوتاه مفرما</w:t>
      </w:r>
      <w:r>
        <w:rPr>
          <w:rFonts w:eastAsia="IRNazanin" w:cs="IRNazanin"/>
          <w:color w:val="111111"/>
          <w:sz w:val="28"/>
          <w:szCs w:val="28"/>
          <w:rtl w:val="true"/>
          <w:lang w:bidi="fa-IR"/>
        </w:rPr>
        <w:t>.</w:t>
      </w:r>
      <w:bookmarkStart w:id="286" w:name="pg4209_35491"/>
    </w:p>
    <w:p>
      <w:pPr>
        <w:pStyle w:val="Heading2"/>
        <w:numPr>
          <w:ilvl w:val="1"/>
          <w:numId w:val="1"/>
        </w:numPr>
        <w:rPr/>
      </w:pPr>
      <w:bookmarkStart w:id="287" w:name="__RefHeading___Toc3561535_2281741623"/>
      <w:bookmarkStart w:id="288" w:name="_Toc96"/>
      <w:bookmarkEnd w:id="286"/>
      <w:bookmarkEnd w:id="287"/>
      <w:r>
        <w:rPr>
          <w:rtl w:val="true"/>
        </w:rPr>
        <w:t xml:space="preserve">مسئله دوم فی الاستنجاء بالمسحات </w:t>
      </w:r>
      <w:r>
        <w:rPr/>
        <w:t>95/01/28</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فی الاستنجاء بالمسحات</w:t>
      </w:r>
    </w:p>
    <w:p>
      <w:p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 بالمسحات اذا بقی الرطوبه فی المحل یشکل الحکم بالطهاره فلیس حالها حال الاجزاء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استنجاء به مسحات به احجار انجام بگیرد و پس از آن رطوبت در محل باقی بماند حکم به طهارت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p>
    <w:p>
      <w:pPr>
        <w:pStyle w:val="BookText"/>
        <w:rPr/>
      </w:pPr>
      <w:r>
        <w:rPr>
          <w:rFonts w:ascii="IRNazanin" w:hAnsi="IRNazanin" w:eastAsia="IRNazanin"/>
          <w:color w:val="111111"/>
          <w:sz w:val="28"/>
          <w:sz w:val="28"/>
          <w:szCs w:val="28"/>
          <w:rtl w:val="true"/>
          <w:lang w:bidi="fa-IR"/>
        </w:rPr>
        <w:t>به عنوان دفع توهم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توهم بکند که بقاء رطوبت بیشتر و مهم‌تر از بقاء اجزاء صغار نیست که در مسح به احجار گفتید ازاله عین کافی است و ازاله اثر لازم نیست منظور از اثر اجزاء صغار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رطوبتی که باقی می‌ماند بالاتر و برتر از اجزاء صغار نیست، این توهم اگر صورت بگیرد جوابش را ایشان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حاله حال الاجزاء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رابطه دلیل داشتیم دلیل ما یک اجماع بود، دو حرج بود که به این دو نکته شیخ انصاری تصریح فرموده بودند که ازاله اثر توسط مسح به احجار لازم نیست اجماعا و للحرج علی الاقل العسر، دلیل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رطوبت که در محل باقی می‌ماند نجس است و در نجاستش بحثی نیست اجماعی نیست برای معفو بودنش و عسر و حرجی هم احیاناً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ما در اینجا عدم دلیل بر عفو از یک سو و استصحاب نجاست هم از سوی دیگر، نجاست که قطعی بوده مطلب واضح است، آنچه در متن آمده اشکالی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شرط است حجر رطوبت مسریه نداشته باشد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الاستنجاء بالمسحات یعتبر أن لا یکون فیما یمسح به رطوبه مسریه فلا یجزی مثل الطین و الوصله المرطوبه نعم لا تضر النداوه التی لا 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استنجاء به مسحات به احجار معتبر است که ما یمسح به یعنی حجر رطوبت مسریه نداشته باشد اگر رطوبت مسریه داشته باشد طبیعتاً نجاست به توسط آن رطوبت در محیط اطراف سرایت می‌کند و حاشیه مخرج را درگیر می‌کند، خروج از محل مورد مسح نیست دیگر حکمش حکم غسل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یجزی مثل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رطوبت مسریه دارد، و وصله مربوطه تکه‌ای از پارچه‌ای که رطوبت داشته باشد و خیس باشد، اگر با این وصله یا با این طین مسح به عمل بیاید سرایت صورت می‌گیرد، سرایت که صورت گرفت حکم سرایت خواهد آمد که نجاست از محل اگر بیرون بزند نیاز به تطهیر به آب دارد با احجار قابل ازاله و تطهیر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تضرّ النداوه التی لا 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نداوت یک نمناک بودن ضرری نمی‌زند که نمناکی‌اش هم در حدی باشد که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ضرری ندارد و شرطش این است که سرایت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واضح است و ابهامی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رطوبت و نداوت</w:t>
      </w:r>
    </w:p>
    <w:p>
      <w:pPr>
        <w:pStyle w:val="BookText"/>
        <w:rPr/>
      </w:pPr>
      <w:r>
        <w:rPr>
          <w:rFonts w:ascii="IRNazanin" w:hAnsi="IRNazanin" w:eastAsia="IRNazanin"/>
          <w:color w:val="111111"/>
          <w:sz w:val="28"/>
          <w:sz w:val="28"/>
          <w:szCs w:val="28"/>
          <w:rtl w:val="true"/>
          <w:lang w:bidi="fa-IR"/>
        </w:rPr>
        <w:t>اگر شک در سرایت بود مساوی با عدم سرایت است و همین طور رطوبتی و نداوتی که در کار است فرق می‌کند با اصل شئ که مرطوب است، اگر شئ مرطوب است شک در سرایتش می‌کنیم اصل عدم سرایت جاری نمی‌شود، برای اینکه در صورتی که رطوبت وجود داشت و اتصال برقرار شد به طور طبیعی سرایت محقق می‌شود به عبارت دیگر این سرایت از وجدانیات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وجدانیات را با اصل نمی‌شود جا 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نداوت داشت که سرایت معلوم نیست در آن صورت می‌توانیم شک کردید به سرایت اصل عدم سرایت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نجاست از خارج برسد آب متعین می‌شود</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مع الغائط نجاسه اخری کالدم أو وصل الی المحل نجاسه من خارج یتعین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غائط نجاست دیگر مثل خون همراه با غائط بیرون آمد یا به محل خروج نجاستی مثل خون یا قطرات بول از خارج اصابت کرد آب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بحث مسح به احجار عنوان خاصی داشتیم و در قدر متیقن اکتفاء می‌کنیم چون خلاف قاعده بود و مورد عفو بود و گفتیم که شأنش و جایگاهش جایگاه عسر و حرج بود، بنابراین حکم ازاله اختصاص دارد به احجار فقط در صورتی که خروج غائط از مخرج بدون تعدی به محیط اطراف باشد و الا خون قاطی شده باشد نجاست دیگر از خارج آمده باشد در این صورت باید به وسیله آب تطهیر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همیشه نیست، موارد نادری است، یک مورد هرچند صعوبت داشته باشد تحت عنوان عسر نیست، این فهمی است درباره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شمول داشته باشد یک مورد استثناءً یک حرجی و عسری آمد زیر مجموعه عسر و حرج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احیانا اتفاق می‌افتد یک بار که عسر و حرج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شک فی ذلک یبنی علی العدم 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شک بکند در اینکه نجاست دیگر از خارج آمد یا نیامد بناء می‌گذارد بر عدم ورود یا وصول نجاست از خارج متخیر است بین مسح به احجار و غسل به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کتاب است و ظاهرا هم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وصول وجود می‌گیرد و شک در وصول مساوی با عدم وصول است بناء گذاشته می‌شود بر عدم وصول و حکم می‌شود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استصحاب کلی در این مسئله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الحکیم قدس الله نفسه الزکیه در مستمسک و سیدنا الاستاد قدس الله نفسه الزکیه در التنقیح بحث استصحاب کلی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که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بلا شبهه درست است و قسم دوم علی التحقیق و علی الاظهر درست است و قسم سوم بلا شبهه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نجاست محل اگر گفته شد که در صورتی که شک در نجاست محل بکنیم استصحاب جاری می‌کنیم به این صورت که می‌گوییم یک نجاست را که علم داشتیم قبل از مسح بعد از خروج غائط، نجاست قطعی بود، الان استجمار صورت گرفت، مسح به احجار صورت گرفت شک می‌کنیم که طهارت حاصل شد یا نشد، چون یک نجاست که داشتیم یک احتمال هم می‌دادیم که نجاست دیگری وارد شده باشد که او به وسیله احجار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نجاست می‌کنیم پس استصحاب نجاست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شبهه، استصحاب نجاست از باب استصحاب کلی که کلی نجاست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و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درست نیست، برای اینکه این استصحاب کلی است اما از قسم سوم، قسم سوم این بود که کلی در ضمن یک فرد محقق بود و آن فرد قطعاً زائل یا بیرون رفت شک می‌کنیم که هم زمان با بیرون رفتن آن فرد فرد دیگری آمد تا این عنوان محفوظ بماند، اینجا استصحاب معنا ندارد چون در حقیقت شک در بقاء نیست بلکه شک در حدوث است که فرد دیگری آمده است حادث شده یا نه، شک در حدوث است و جایی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اینجا هم همان قسم سوم نجاستی بود در ضمن خروج غائط و این مسح به احجار یا استجمار صورت گرفت این فرض قطعا انجام شده، شک می‌کنیم فرد دیگر نجاست دیگری آمده باشد که تطهیر به عمل نیامده نجاست باقی است یا آمده، شک در حدوث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نجاست مستند به خروج غائط قطعاً ازاله شده است و نجاست مستند به وصول نجاست اخری مشکوک الحدوث است، می‌شود قسم سوم استصحاب کلی که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المتنجس لا یتنجس ثانیاً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یک نعم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استدراک این است که اگر قائل شدیم به قاعده عدم تنجیس متنجس در این صورت استصحاب کلی زمینه پیدا می‌کند، بنابراین اولا منظور از عدم تنجیس منجس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لا یتنجس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نجاست متعدد می‌شود، تعدد پیدا می‌کند یک نجاست هرچند احتمالی است به توسط وصول نجاست اخری و یک نجاست به توسط خروج غائط، نجاست متعدد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یکی به دیگری مندک نمی‌شود مستقل محفوظ است، نجاست محل به توسط غائط محفوظ است و نجاست اخری به وسیله نجاست دیگر محفوظ است، به وسیله غائط دیگر تنجیس دوم ندارد تا تنجیس اولی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به شکل متعدد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ما قائل بشویم به قاعده عدم تنجیس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می‌فرماید اگر احتمال تنجس به نجاست اخری قبل از خروج غائط باشد که علم داشته باشیم بعد از خروج غائط نجاست اخری نیامده ولی احتمال می‌دهیم یک قطره خونی قبل از خروج غائط بوده، در این صورت می‌فرماید استجمار اگر صورت بگیرد شک می‌کنیم که این استجمار مزیل و مطهر واقع شد یا نشد، شک در ارتفاع نجاست می‌کنیم و این شک در ارتفاع نجاست ما برخواسته از شک در تردد نجاست عنوان کلی بین دو تا فرد طویل و قصیر است که اگر فرد قصیر بود غائط بود ارتفع، و اگر فرد طویل بود نجاست اخری بود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می‌شود استصحاب کلی قسم دوم، قسم دوم که کلی مردد است بین دو تا فرد طویل و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دادیم وصول نجاست اخری را بعد از خروج غائط و علم داشتیم که قبل از خروج غائط نجاستی وجود داشته اگر این گونه بود اینجا استجمار که صورت بگیرد بعد از استجمار شک می‌کنیم در زوال نجاست منتها این شک ما برخواسته از تردد بین طویل و قصیر نیست این شک ما برخواسته از وصول نجاست یا مانع از تطهیر که یک نجاست دیگر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استصحاب کلی قسم اول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اول می‌شود شک در مقتضی فرض دوم می‌شود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شک مقتضی و رافع مبنای شیخ بود و بقیه از صاحب نظران فرق بین مقتضی و رافع قائل نیستند و خود شیخ هم یک جا‌هایی آمده است شک در مقتضی را هم 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فقط علمی بود و فردا سیدنا الاستاد همین مشی را ادامه می‌دهد با یک قدرت وسیع‌تر و با یک آسان سازی با یک شرح بیشتر و با یک نقد بیشتری باز هم این بیان را فردا تکرار می‌کنیم</w:t>
      </w:r>
      <w:r>
        <w:rPr>
          <w:rFonts w:eastAsia="IRNazanin" w:cs="IRNazanin"/>
          <w:color w:val="111111"/>
          <w:sz w:val="28"/>
          <w:szCs w:val="28"/>
          <w:rtl w:val="true"/>
          <w:lang w:bidi="fa-IR"/>
        </w:rPr>
        <w:t>.</w:t>
      </w:r>
      <w:bookmarkStart w:id="289" w:name="pg4209_35495"/>
    </w:p>
    <w:p>
      <w:pPr>
        <w:pStyle w:val="Heading2"/>
        <w:numPr>
          <w:ilvl w:val="1"/>
          <w:numId w:val="1"/>
        </w:numPr>
        <w:rPr/>
      </w:pPr>
      <w:bookmarkStart w:id="290" w:name="__RefHeading___Toc3561537_2281741623"/>
      <w:bookmarkStart w:id="291" w:name="_Toc97"/>
      <w:bookmarkEnd w:id="289"/>
      <w:bookmarkEnd w:id="290"/>
      <w:r>
        <w:rPr>
          <w:rtl w:val="true"/>
        </w:rPr>
        <w:t xml:space="preserve">مسئله چهارم </w:t>
      </w:r>
      <w:r>
        <w:rPr/>
        <w:t>95/01/29</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ولو شک فی ذلک یبنی علی العدم فیتخیر</w:t>
      </w:r>
    </w:p>
    <w:p>
      <w:pPr>
        <w:pStyle w:val="BookText"/>
        <w:rPr/>
      </w:pPr>
      <w:r>
        <w:rPr>
          <w:rFonts w:ascii="IRNazanin" w:hAnsi="IRNazanin" w:eastAsia="IRNazanin"/>
          <w:color w:val="111111"/>
          <w:sz w:val="28"/>
          <w:sz w:val="28"/>
          <w:szCs w:val="28"/>
          <w:rtl w:val="true"/>
          <w:lang w:bidi="fa-IR"/>
        </w:rPr>
        <w:t xml:space="preserve">ذیل مسئله چهارم فرمودند سید طباطبایی یزدی قدس الله نفسه الزکیه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ذلک یبنی علی العدم 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وصول و اصابت نجاست اخری شک به وجود بیاید که مضافا بر نجاست خارج از مخرج نجاست دیگری اصابت کرده باشد این شک مورد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بناء بر عدم گذاشته شد اختیار دارد که با احجار مسح کند یا با آب غسل کند هرچند قدر متیقن در باب تغسیل غسل به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استصحاب کلی در این مسئله بحثی دارد که سیدنا الاستاد و سید الحکیم مطرح کرده‌اند و قسمتی از آن بحث را دیروز بیان کردیم که رأی و توضیح سید الحکیم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از نظر سید الخوئی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احتمال وقوع نجاست اخری قبل از خروج غائط از مخرج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بعد از خروج غائط وصول و اصابت نجاست اخری احتمال ندارد، علم به عدم اصابت نجاست بعد از خروج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تخییر بین مسح و غسل به وسیله ضمّ وجدان به تعبد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شک در اصابت نجاست اخری داریم استصحاب عدم نجاست جاری می‌کنیم این استصحاب نجاست را با یک امر وجدانی ضمیمه می‌کنیم که آن عبارت است از خروج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شدن اصل با یک امر وجدانی این نتیجه را اعلام می‌کند که حکم تخییر است، مخیر است مکلف بین مسح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مسئله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و جواب، اشکال این است که گفته می‌شود در این صورت ممکن است استصحاب قسم ثانی کلی جاری بشود به این صورت که یقین بر نجاست داشتیم، نجاست یک مفهوم کلی است و تحقق این نجاست به توسط فردی است که مردد است بین طویل و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غائط باشد با مسح هم ازاله صورت می‌گیرد اگر این فرد نجاست اخری باشد نیاز به غسل به ماء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دائر بود بین فرد طویل و قصیر این مکلف استجمار انجام دارد مسح به احجار صورت گرفت پس از آن شک می‌کند در زوال نجاست استصحاب می‌کند کلی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نجاست استصحاب می‌شود تحت عنوان کلی قسم دوم از اقسام استصحاب کلی و نتیجه‌اش این می‌شود که تخییری در کار نیست و باید با آب تغسیل و غسل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این مورد اصل معین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استصحاب کلی قسم دوم جاری می‌شود آنجاست که اصل معینی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وضو دارد بعد از وضو بللی از او خارج بشود شک کند این بلل بول است یا منی، در اینجا اصاله عدم منی با اصاله عدم البول تعارض می‌کند هر دو جاری می‌شود و تعارض می‌کند و با تعارض تساقط، استصحاب کلی به قوت خودش بلا مانع جاری است و می‌شود قسم دوم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که شنیده بودید که اگر کسی وضو داشته باشد و بللی را ببیند و شک بکند باید هم وضو بگیرد و هم غسل، برای اینکه استصحاب نجاست می‌کنیم اگر غسل بکنیم می‌گویید غسل از وضو کافی است، بله کافی است در صورتی که غسل قطعی باشد و غسل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غسل هم تنها کافی نیست و باید 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مسئله از این قرار بود کسی بللی دید بعد از که وضو داشت بلل مشتبه حکمش این است که باید هم وضو گرفت و هم غسل کرد بر اساس اصولی که شرح دادیم اما اینجا اصل معین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مکلف متوضی نیست و حدث اصغر یعنی بول کرده بعد از که بول کرده است بلل دیگری می‌بیند شک می‌کند که این بلل منی بود یا بول در این صورت اصاله عدم منی یا اصاله عدم الجنابه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اصاله عدم البول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جریانش این است که عدم بول نداریم یقین به 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 اصاله عدم بول کجا جاری بشود که چند دقیقه قبل قطعا بول انجام شده، اصاله عدم بول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اصاله عدم الجنابه بلا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بلا معارض بود این اصل معین است، معین حال فرد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می‌کند که آن فرد مشکوک منی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اصلی که داریم اینجا فقط اصاله عدم المنی است بلا معارض جاری می‌شود و نتیجه این شد که فردی که متوضی نبود بللی دید شک کرد وظیفه‌اش فقط وضو تنها است و غسل نمی‌خواهد براساس استصحاب عدم منی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در تقریر آمده که احتمالا سهو قلم یا اشتباه در چاپ باشد برای اینکه مقرر بسیار آدم قوی و محققی بود که از نزدیک می‌شناختم منتها اینجا در این قسمت از عبارت گفته است، که اصل مسئله معلوم است که استصحاب عدم منی معارض نیست استصحاب عدم بول جاری نیست، واضح است چرا استصحاب عدم بول جاری نیست برای اینکه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آورده است که اصاله عدم بول اثر ندارد، می‌گوید بول بعد البولا اثر ندارد، اینجا اصاله عدم البول که بول ثابت نمی‌کند یک جا به جایی در چاپ خط بالا و پایین احتمالا در چاپ اشتباه شده است و الا آن مقرر شهید آقای غروی را از نزدیک می‌شناختم بسیار مرد فاضل و قوی بود و احتمالا در چاپ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آنچه را که ما الان فهمیدم اصل معین، اینجا که اصل معین داریم استصحاب عدم منی کار را تمام می‌کند، استصحاب عدم بول هم که جاری نیست، بول هم که وجدانی بوده است ثابت می‌کند فقط خروج بول و برای آن وضو کافی است و نیازی به غسل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غائطی در مخرج وجدانا صادر شده است بعد از که غائط از مخرج صادر شده است اینجا استصحاب عدم غائط که نمی‌شود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رطوبت دیگری هم است یا نیست، اصل عدمش است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که اصاله عدم اصابت است یا اصل عدم وصول و وقوع نجاست اخری است بلا معارض است و اصل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نجاست دیگر نیست نجاست متعیناً همین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منتهی می‌شود به کفایت مسح یا تخییر بین مسح به احجار و غسل به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 اما صورت دوم که عبارت باشد از اینکه احتمال بدهیم اصابت نجاست اخری را بعد از خروج غائط،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مسئله روشن است، استصحاب عدم اصابت نجاست اخری بلا معارض است و جاری می‌شود، این استصحاب به ضم وجدان که غائط وجداناً صورت گرفته است نتیجه این می‌شود که فقط وظیفه تخییر است نه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 که اشکال و جواب هم مربوط می‌شود به همان استصحاب قسم اول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گفته می‌شود این مورد از موارد استصحاب کلی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یقین به نجاست داریم استجمار صورت گرفته، پس از استجار شک می‌کنیم که آیا طهارت حاصل شد یا طهارت حاصل نشد، این شک ما برگرفته از احتمال وقوع نجاست اخری است یعنی شک در مانع است، یک مانعی به وجود آمد 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شک در مانع بکنیم و کلی را قبلاً یقین داشته باشیم مورد می‌شود مورد استصحاب قسم اول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فسم استصحاب موضوعی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اینجا استصحاب موضوعی داریم، استصحاب موضوعی دو تا اصطلاح دارد یک استصحاب موضوعی در برابر استصحاب حکمی است که یک مرتبه خود زید را استصحاب می‌کنیم یک مرتبه عدالت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خود موضوع است و استصحاب حکمی حکم آن، خود زید و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استصحاب موضوعی و استصحاب حکمی که در بحث اصول آنچه مورد تسالم اصحاب است این است که استصحاب در شبهات موضوعیه بلا اشکال و لا شبهه درست است و اما استصحاب در شبهات حکمیه علی المشهور درست است و بر مبنای سید الاستاد و صاحب جواهر مشکل دارد که بارها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استصحاب موضوعی، اصطلاح دوم عبارت است از استصحابی که موضوع قضیه مشکوکه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موضوعی استصحاب حاکم است، حکومت می‌کند بر استصحاب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در تطهیر بکنید به وسیله شستن به یک آب مشتبه و آب مشکوک الطهاره، درباره این لباس استصحاب نجاست دارید اما یک استصحاب موضوعی اگر داشتید این استصحاب را زمینه‌اش را از بین می‌برد موضوع یعنی زمینه استصحاب بعدی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استصحابی درباره خود آب داشتید آب درست است که مشکوک بود اما سابقه‌اش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درباره آب که جاری کردید زمینه برای شبهه در تطهیر ثوب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را می‌گوید استصحاب موضوعی یا استصحاب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استصحاب موضوعی داریم یا استصحاب حاکم که گفتیم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همان بود که اگر یک استصحاب که موضوعی شد بعد استصحاب حاکم هم شد سبب و مسبب هم شد قابل جمع است و تضاد با هم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استصحاب سبب و مسبب استصحاب در مرحله سبب استصحاب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مبیّن و معیّن، چاپ جدیدی که من دارم که موسسه چاپ کرده است معیّن نوشته است معیّن بهتر از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معیّن معیّن حال فرد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بیان هم دارد که نتیجه تعیین است نه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را دو تا معنا برایش کردم یکی این بود که اصل موضوعی درباره موضوع در شبهه موضوعیه بود، اشکال بکنید که اصل موضوعی گفتید این اصل در شبهه موضوعیه بود، می‌گوییم اصل در شبهه موضوعیه اسمش است 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اشکال بکنید که این سبب و مسببی است می‌گوییم اشکال ندارد همان سببی و مسببی اصل موضوعی است عبارت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وجود دارد، اصل موضوعی ما این است که شک در اصابت نجاست داریم یا به تعبیر کتاب شک در طروء نجاست داریم نسبت به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هم دارد استصحاب عدم اصابت و استصحاب عدم طروء نجاست در محل، این استصحاب که جاری بشود دیگر فرصت و مجال و زمینه برای استصحاب کلی نجاست باقی نمی‌گذارد و دیگر کلی نجاست نداریم و فقط آنچه باقی می‌ماند نجاست خاصی است مربوط به خروج غائط از مخرج که به وسیله مسح به احجار و به وسیله غسل به آب علی التخییر ازاله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اصلا این استصحاب موضوعی زمینه برای استصحاب بعدی باقی نمی‌گذارد تا استصحاب نجاست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اصابت زمینه را منتفی می‌سازد که فقط یک نجاست خاص باقی می‌ماند که بالوجدان وجود دارد و حکمش هم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رابطه و در این شبهه که شک در اصابت نجاست اخری بکنیم بلا اشکال اصل عدم اصابت است و حکم همان است که آمده است یعنی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ازاله نجاست در صورتی که غائط باشد، غائط را گفتیم که حکمش از اول تخییر است بین مسح و غسل، منتها آن شرحی که ما دادیم آن تحقیق بود متن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می‌گوید حکم اولی مخیرید بین مسح و بین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تحقیقی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نکته تحقیقی اضافه کنید و آن این است که در این مسئله که بحث کردیم و مسئله استصحاب کلی و مخصوصاً درباره متوضی بودن و متوضی نبودن یک مطلبی بود که روشن شد استفاده می‌شود و بحث خوبی است اما واقعیت امر این است که این مطلب اولاً قبل از اصل مورد اجماع و لا خلاف فیه است یعنی اختلافی در مسئله وجود ندارد که اگر شک در وصول نجاست بکنیم اصل عدمش است یعنی عقلاء یا شرع اعتناء نمی‌کند و این مطلب یعنی عدم اعتناء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اجماع باشد نوبت به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اجماع در مسئله را داریم اصول را که آوردیم چون دأب ما استدلالی است و الا نیازی به اصول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مسئله هم از لحاظ وقوع محل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گفتیم که در وضعیتی که آب وجود دارد باید غسل به آب صورت بگیرد ازاله و تطهیر به وسیله آب صورت بگیرد پس از آنکه تحقیق آن شد دیگر این مسئله از اساس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بکنیم یا حتی شک هم نکنیم اولی این بود که باید غسل به آب باشد و مسح به احجار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نکته‌ای که نکات تحقیقی به حساب می‌آید بحث در این مسئله زمینه ندارد و جایی برای بحث از اصول و استصحاب کلی در کار نیست هرچند ما سرنوشت استفاده از استصحاب کلی را در ضمن بحث استفاده کردیم جای خودش را دارد ولیکن در مسئله ما پس از وجود اجماع و پس از اینکه قدر متیقن از تطهیر تطهیر به آب است قاعده در تطهیر هم تطهیر به آب با آن شرحی که داده شد وظیفه هم متعیناً تغسیل به آب است این بحث زمینه عملی ندارد</w:t>
      </w:r>
      <w:r>
        <w:rPr>
          <w:rFonts w:eastAsia="IRNazanin" w:cs="IRNazanin"/>
          <w:color w:val="111111"/>
          <w:sz w:val="28"/>
          <w:szCs w:val="28"/>
          <w:rtl w:val="true"/>
          <w:lang w:bidi="fa-IR"/>
        </w:rPr>
        <w:t>.</w:t>
      </w:r>
      <w:bookmarkStart w:id="292" w:name="pg4209_35499"/>
    </w:p>
    <w:p>
      <w:pPr>
        <w:pStyle w:val="Heading2"/>
        <w:numPr>
          <w:ilvl w:val="1"/>
          <w:numId w:val="1"/>
        </w:numPr>
        <w:rPr/>
      </w:pPr>
      <w:bookmarkStart w:id="293" w:name="__RefHeading___Toc3561539_2281741623"/>
      <w:bookmarkStart w:id="294" w:name="_Toc98"/>
      <w:bookmarkEnd w:id="292"/>
      <w:bookmarkEnd w:id="293"/>
      <w:r>
        <w:rPr>
          <w:rtl w:val="true"/>
        </w:rPr>
        <w:t xml:space="preserve">مسئله پنجم اگر شک در استنجاء کند بعد از خروج از بیت الخلاء </w:t>
      </w:r>
      <w:r>
        <w:rPr/>
        <w:t>95/01/30</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اگر شک در استنجاء کند بعد از خروج از بیت الخلاء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آقا امام جواد علیه السلام را همه ما به محضر مبارک مولایمان آقا بقیه الله الاعظم ارواحنا فداه و به محضر بانوی کرامت حضرت معصومه سلام الله علیها تبریک می‌گوییم ان شاء الله خداوند به برکت این روز توفیق ویژه شامل حال این جمع بفرماید، از برکات این روز فیض وافری شامل حال ما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تاخیر التوبه 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بسیار برای آدم مفید است که آدم همیشه دست به توبه است، از بندگان یا از انسانی که یک عبد خطاکاری است نوعاً به جز از معصومین و اولیاء الله دیگر معالجه و دفاع از خطرات فقط توبه است که خداوند این در را باز گذاشته است به رحمت خودش ولی نباید آدم تاخیر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را از اولین فرصت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احادیث اخلاقی دیده باشید که آمده باشد اگر کسی گناهی از او سر بزند تا قبل از هفت ساعت که از زمان وقوع گناه نگذشته باشد توبه کند ان شاء‌الله اثر وضعی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تأخیر در توبه خطرناک است و ضرر دارد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شاء‌الله به فرمایش امام جواد عامل باشیم و عملیات توبه را مستمر آن اعمال ماه رجب که آمده است روی استغفار توجه خاصی در ادعیه دیده می‌شود،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انسان و عامل و عالمی که اهل توبه باشد یکی از راه‌های موفقیت را خواهد داشت ان شاء الله، خداوند ما را توفیق عبودیت و توفیق توبه از گناه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من بیت الخلاء ثم شکّ فی أنه استنجی أم لا بنی علی عدمه علی الاحوط و ان کان من عادته بل و کذا لو دخل فی الصلاه ثم شکّ نعم لو شک فی ذلک بعد تمام الصلاه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این قرار است که اگر کسی از بیت الخلاء خارج بشود آنگاه شک کند که استنجاء کرده یا استنجاء نکرده است بناء را بر عدم بگذارد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جزء همان مسائلی است که از لحاظ واقعیت و تحقق خارجی بسیار نادر است، مسئله محل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انسانی که در شرائط عادی باشد چنین اتفاق نمی‌افتد اگر کسی کثیر الشک باشد یا حواسش را از دست داده باشد آن تحت این قانون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می‌شود برای کثیر الشک یا برای کسی که اختلال دارد و موضوع فرق می‌کند آدم را مکلف مختار و عادی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احکامش با احکام اولیه فرق دارد، آن فرد و آن افراد تا جایی که می‌تواند در حدی که عسر و حرج نباشد اعتناء بکند اگر عسر و حرجی شد اعتناء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آدم عادی اتفاق بسیار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 طوری که گفته بودیم که این فروع نادر در ضمن بحث قواعد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استدلال را برای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بحث‌ها کارگاهی است یعنی شیوه استفاده از اصول و قواعد را در فروع و جزئیات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بیت الخلاء بیرون آمد یا نظائرش کسی از یک عمل شرعی که گذشت شک کرد که آیا من این کار را انجام دادم یا انجام ندادم سید در متن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بگذارد به عدم انجام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بناء گذاشتن معلوم است که براساس قاعده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الاحوط؟ چون یک احتمالی وجود دارد که قاعده تجاوز در اینجا بکار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عادت آن مکلف این باشد که در بیت الخلاء استنجاء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قاعده تجاوز</w:t>
      </w:r>
    </w:p>
    <w:p>
      <w:pPr>
        <w:pStyle w:val="BookText"/>
        <w:rPr/>
      </w:pPr>
      <w:r>
        <w:rPr>
          <w:rFonts w:ascii="IRNazanin" w:hAnsi="IRNazanin" w:eastAsia="IRNazanin"/>
          <w:color w:val="111111"/>
          <w:sz w:val="28"/>
          <w:sz w:val="28"/>
          <w:szCs w:val="28"/>
          <w:rtl w:val="true"/>
          <w:lang w:bidi="fa-IR"/>
        </w:rPr>
        <w:t>شرح و استدلال نسبت به این مسئله مربوط می‌شود به قاعده تجاوز، استفاده و استناد به قاعده تجاوز در مورد مسئله پنجم، اولاً قاعده تجاوز و قاعده فراغ هر دو در دید ابتدائی ممکن است در این مسئله زمینه داشته باشد اگر قاعده تجاوز آمد نوبت به استصحاب نمی‌رسد چون قاعده تجاوز حاکم بر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قاعده تجاوز و فراغ</w:t>
      </w:r>
    </w:p>
    <w:p>
      <w:pPr>
        <w:pStyle w:val="BookText"/>
        <w:rPr/>
      </w:pPr>
      <w:r>
        <w:rPr>
          <w:rFonts w:ascii="IRNazanin" w:hAnsi="IRNazanin" w:eastAsia="IRNazanin"/>
          <w:color w:val="111111"/>
          <w:sz w:val="28"/>
          <w:sz w:val="28"/>
          <w:szCs w:val="28"/>
          <w:rtl w:val="true"/>
          <w:lang w:bidi="fa-IR"/>
        </w:rPr>
        <w:t>توضیح مختصری درباره قاعده تجاوز و فراغ از حیث مورد و از جهت فرق این دو قاعده به لحاظ 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و سید الخوئی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درباره قاعده تجاوز و فراغ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اثناء یک عمل مرکب به کار می‌رود بعد از تجاوز کردن و گذشتن از یک جزء و وارد شدن در جزء دیگر، در اینجا اگر شک به وجود بیاید که جزء قبلی درست بوده یا درست نبوده قاعده تجاوز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قاعده فراغ بعد از اتمام عمل مرکب است، نماز را می‌خواند بعد از نماز شک می‌کند که یک سجده آخر مثلاً انجام شد یا نشد قاعده فراغ می‌گوید این نماز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این فرق را اعلام می‌کند به تبع ایشان و به جهت دقت و عظمت ایشان این مطلب در بین متاخرین تقریبا در حد اشتهار می‌رسد که می‌توانیم بگوییم که مشهور این است که قاعده تجاوز در اثناء عمل است و قاعده فراغ بعد از اتمام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 تجاوز و فراغ این نیست بلکه قاعده تجاوز موقعی جاری می‌شود که شک در اصل وجود امر مشکوک داشته باشیم، از یک امر گذشتیم به امر دیگر، در این حالتی که به امر دیگر قرار گرفتیم شک می‌کنیم که امر قبلی را انجام دادیم یا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از لحاظ مورد مربوط می‌شود به شک در اصل وجود عمل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فراغ مربوط است به امری که وجودش محرز است ولی شک در صحتش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سجده رسیدیم اگر شک بکنیم که رکوع اصلاً انجام دادیم یا ندادیم شک در وجود رکوع بکنیم اینجا می‌شود مورد 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سجده رسیدیم شک کردیم که رکوع ما طمانینه داشت یا نداشت این می‌شود مورد قاعده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می‌گوید که اگر شک بعد از تجاوز محل در اثناء عمل بود مورد قاعده تجاوز است و اگر شک بعد از تجاوز از محل و بعد از فراغ از عمل بود اتمام عمل جا برای قاعده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می‌گوید فرق بین این دو قاعده وسط عمل اثناء عمل و بعد از اتمام عمل نیست بلکه فرق در این است آنچه از ادله استفاده می‌شود، ادله قاعده تجاوز و ادله قاعده فراغ این است که در قاعده تجاوز بعد از تجاوز محل و شک در مورد امر قبلی مربوط می‌شود به شک در وجود امر قبلی، شک در تحقق امر قبلی که اصل آن جزء قبلی که رکوع است ما در سجود هستیم آیا رکوع انجام شد یا نشد؟ شک در اصل و 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قاعده فراغ این است که مکلف بعد از تجاوز از محل مشکوک که فرض کنیم که رکوع محل شک است، در سجده رسیده یقین دارد رکوع انجام شده است و وجود گرفته اما آیا این رکوع درست بوده یا نبوده، شک در صحت عمل است نه شک در وجود عمل مشکوک، در یک جمله قاعده تجاوز در رابطه با شک در تحقق عمل است و قاعده فراغ در مورد شک در صحت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جزء عمل می‌تواند در اثناء هم باشد، بنابر مبنای سیدنا الاستاد قاعده فراغ در وسط عمل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فرق محقق نائینی را ایشان قبول ندارد هر دو در اثناء هم جاری می‌شود و قاعده تجاوز هم بعد از اتمام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قاعده فراغ در سجده بودید و شک کردید که این رکوعی که انجام دادم صحیح بود یا نبود، فراغ از جزء است قاعده فراغ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تجاوز هم بعد اتمام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آخر را گفتید در حین گفتن سلام شک کردید که اصل شهادت را گفتید یا نگفتید اینجا قاعده تجاوز بعد از اتمام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قاعده صحت و فراغ</w:t>
      </w:r>
    </w:p>
    <w:p>
      <w:pPr>
        <w:pStyle w:val="BookText"/>
        <w:rPr/>
      </w:pPr>
      <w:r>
        <w:rPr>
          <w:rFonts w:ascii="IRNazanin" w:hAnsi="IRNazanin" w:eastAsia="IRNazanin"/>
          <w:color w:val="111111"/>
          <w:sz w:val="28"/>
          <w:sz w:val="28"/>
          <w:szCs w:val="28"/>
          <w:rtl w:val="true"/>
          <w:lang w:bidi="fa-IR"/>
        </w:rPr>
        <w:t>فرقی بین رأی محقق نائینی و سیدنا الاستاد نسبت به قاعده فراغ و قاعده صحت، براساس مبنای محقق نائینی قاعده صحت اختصاص به معاملات دارد قاعده فراغ اختصاص به عبادات دارد به اعتبار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فراغ در عبادت صلاه و اینها آمده، این مطلب هم تقریباً باز هم نزدیک به اشتهار است و تقریباً در حد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و قاعده فراغ هر دو از لحاظ مورد قابل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هرچند قاعده فراغ اختصاص دارد مورداً به عبادات اما قاعده صحت عمومیت دارد هم در معاملات به کار می‌رود و هم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قاعده فراغ و صحت اعم و اخص مطلق است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قاعده تجاوز در مسئله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کسی که از بیت الخلاء بیرون آمد شک بکند که استنجاء انجام داده یا نه تجاوز است، از محل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بیت الخلاء بود و الان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که تجاوز بکند جا برای قاعده تجاوز آماده شود و براساس قاعده تجاوز حمل بر صحت می‌شود یعنی استنجاء انجام شده برخلاف فتوایی که در متن آمده که مبنایش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گفته شد فرض مسئله بیرون آمدن از بیت الخلاء و شک در استنجاء قاعده تجاوز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اینجا تجاوز از محل وجود ندارد نه تجاوز حقیقتاً، تجاوز از محل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حقیقتاً تجاوز از محل وجود دارد که می‌بینیم محل قبلی که عمل استنجاء باشد مشکوک است، حقیقتا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هم وجود ندارد که شرع محل بیرون آمدن از بیت الخلاء را محل پس از استنجاء قرار نداده است به 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از اساس تجاوز از محل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 می‌فرماید اگر اشکال کنیم که تجاوز از محل دو قسم است تجاوز از محل محلی که شرعاً مقرّر شده است یا محلی که طبق عادت و تعامل مردمی محل به حساب می‌آید هر دو صدق محل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هرچند تجاوز از محل مقرر شرعی نیست اما تجاوز از محل عادی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بیرون آمدن از بیت الخلاء محل بعد از محل استنجاء است، محل استنجاء بیت الخلاء است و بیرون آمدن محل بعدی است، تجاوز از محل طبق عادت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عادت که صدق کرد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فرقی نمی‌کند این تجاوز محل از باب محل مقرر شرعی باشد یا از باب تجاوز محل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اگر مطرح بکنید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آنچه که در قاعده آمده است در صحیحه زراره که در آن روایت آمده است که اگر از محل تجاوز کردید به محل بعدی رفتید محل را شرعاً مقرّر ساخته است و آنچه که ما دلیل داریم مربوط می‌شود به تجاوز از محلی که شرع مقرر کرده اما در مورد تجاوز محل عادی دلیل نداریم بلکه دلیل بر عدمش داریم که تجاوز از محل اختصاص دارد به محل مقرر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عادی محل حساب نمی‌شود برای قاعده تجاوز از محل</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هم که بتواند اینجا کارایی داشته باشد آنچه که می‌تواند اعلام بکند این است که این تجاوز محل را می‌گوید عادتاً تجاوز محل است سیره عقلاء تجاوز محل شرعی 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مخصص نمی‌شود اگر یک مطلبی درباره یک موردی وارد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الوارد لا بخصوصیه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وقتی شرع بیاید تطبیقی مطلب را بیان می‌کند، بعد از که تطبیقی برای ما مطلب را بیان کرد در آن صحیحه پنج شش تا فراز را ذکر می‌کند، ترتب محل را ترتب شرعی اعلام می‌کند ولو آن مورد را تنها وضو و نماز نگیریم ولی ترتبش را شرع به طور خاص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ترتب را شرع اعلام بکند ما باید به همان جعل و دستور شرع اکتفاء کنیم چون مطلبی است که مربوط می‌شود به قاعده تجاوز و آن هم در شکل تعبد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جایی کارایی دارد که حکم باشد اینجا این عمل است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یک موضوع برای حکم خودش شرع مستقیم دخالت بکند جایی برای تصرف وجود ندارد، سیره عرف نمی‌تواند بالا ببرد و نمی‌تواند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ترتب جزء مواردی است که شرع برای خودش شخصاً موضوع حکم اعلام کرده، ترتب اثر دارد موضوعی را که شرع دقیقاً و مستقیماً دخالت بکند جایی برای تصرف سیره و عرف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تجاوز در اینجا زمینه ندارد چون تجاوز از محل تجاوز از محل مقرر شرعی در کار نیست و محل عادی اگر فرض کنید دلیل نداریم بر اینکه تجاوز از محل عادی هم مورد این حکمی باشد که در قاعده تجاوز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برای عدم اعتبارش کافی است حوط وجه‌اش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نجاست احوط است؟ برای اینکه اگر بگوییم قاعده تجاوز در اینجا براساس فهم مردم تجاوز از محل به حساب می‌آید عادتاً و جا برای قاعده تجاوز آماده باشد و مسئله محکوم به صحت و اعلام بشود که استنجاء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احتمال وجود دارد سید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استنجاء مجدداً انجام بشود و بنا بر عدم استنجاء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نمی‌توانید بگویید که استصحاب اگر جاری شد نوبت به قاعده تجاوز نمی‌رسد چون از لحاظ رتبه قاعده تجاوز حاکم بر قاعده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زمینه ندارد لذا برای اجرای استصحاب زمینه کاملاً مهیاست و حکم این است که شک در استنجاء مساوی با عدم استنجاء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احتیاط دینی هم همین است و مضافا بر این که قاعده‌ای که داریم این است که هر موضوعی که دارای اثر شرعی باشد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نشود شک در تحقق آن موضوع در سیره متشرعه مساوی با عدم تحقق آن است</w:t>
      </w:r>
      <w:r>
        <w:rPr>
          <w:rFonts w:eastAsia="IRNazanin" w:cs="IRNazanin"/>
          <w:color w:val="111111"/>
          <w:sz w:val="28"/>
          <w:szCs w:val="28"/>
          <w:rtl w:val="true"/>
          <w:lang w:bidi="fa-IR"/>
        </w:rPr>
        <w:t>.</w:t>
      </w:r>
      <w:bookmarkStart w:id="295" w:name="pg4209_35505"/>
    </w:p>
    <w:p>
      <w:pPr>
        <w:pStyle w:val="Heading2"/>
        <w:numPr>
          <w:ilvl w:val="1"/>
          <w:numId w:val="1"/>
        </w:numPr>
        <w:rPr/>
      </w:pPr>
      <w:bookmarkStart w:id="296" w:name="__RefHeading___Toc3561541_2281741623"/>
      <w:bookmarkStart w:id="297" w:name="_Toc99"/>
      <w:bookmarkEnd w:id="295"/>
      <w:bookmarkEnd w:id="296"/>
      <w:r>
        <w:rPr>
          <w:rtl w:val="true"/>
        </w:rPr>
        <w:t xml:space="preserve">بحث تکمیلی مسئله پنجم </w:t>
      </w:r>
      <w:r>
        <w:rPr/>
        <w:t>95/01/31</w:t>
      </w:r>
      <w:bookmarkEnd w:id="297"/>
    </w:p>
    <w:p>
      <w:pPr>
        <w:pStyle w:val="BookText"/>
        <w:rPr/>
      </w:pPr>
      <w:r>
        <w:rPr>
          <w:rFonts w:ascii="IRNazanin" w:hAnsi="IRNazanin" w:eastAsia="IRNazanin"/>
          <w:color w:val="111111"/>
          <w:sz w:val="28"/>
          <w:sz w:val="28"/>
          <w:szCs w:val="28"/>
          <w:rtl w:val="true"/>
          <w:lang w:bidi="fa-IR"/>
        </w:rPr>
        <w:t xml:space="preserve">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کاظم مصطفوی جلسه هشتصد و هشتاد و یکم سه‌شنبه </w:t>
      </w:r>
      <w:r>
        <w:rPr>
          <w:rFonts w:eastAsia="IRNazanin" w:cs="IRNazanin"/>
          <w:color w:val="111111"/>
          <w:sz w:val="28"/>
          <w:szCs w:val="28"/>
          <w:lang w:bidi="fa-IR"/>
        </w:rPr>
        <w:t>31/1/95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کاظم مصطفوی جلسه هشتصد و هشتاد و یکم سه‌شنبه </w:t>
      </w:r>
      <w:r>
        <w:rPr>
          <w:rFonts w:eastAsia="IRNazanin" w:cs="IRNazanin"/>
          <w:color w:val="111111"/>
          <w:sz w:val="28"/>
          <w:szCs w:val="28"/>
          <w:lang w:bidi="fa-IR"/>
        </w:rPr>
        <w:t>31/1/95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مسئله پنجم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من بیت الخلاء ثم شک فی أنه استنجی أم لا بنی علی عدمه علی الاحوط و ان کان من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گفتیم بیان سیدنا الاستاد هم در این رابطه گفته شد ما حصل فرمایش ایشان این بود که در این مورد مستند حکم استصحاب است و قاعده تجاوز زمینه ندارد برای اینکه تجاوز محلی در کار نیست نه حقیقی و نه تعبدی هرچند عادت هم بر این باشد در بین مردم باز هم کارساز نیست برای اینکه ترتب محل باید طبق محل شرع باشد، تجاوز محل مقرر شرعی موضوع حکم است نه محل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ماحصل فرمایش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قاعده تجاوز زمینه ندارد برای اینکه تجاوز از محل عادی از مصداق تجاوز از محل نیست مضافا بر اینکه قاعده تجاوز اختصاص به صلاه دارد اما این نکته که تجاوز از محل عادی مصداق تجاوز از محل شرعی نیست شک در مصداق می‌شود، شک در مصداق مساوی است با عدم تحقق مصداق هرچند عادت بر این باشد، عادت محل شرعی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اینکه عادت را یک مقدار توسعه بدهیم بگوییم سیره است، سیره که اعتبار دارد سیره هم طبیعتاً سیره اهل شرع است که پایبند به استنجاء است و سیره اهل شرع هم اعتبار دارد پس مفاد سیره این بشود که ترتبی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اولاً فرق است بین عادت و سیره، سیره را که به طور کامل تعریف کرده‌ایم، عادت یک سجیه موضعی است، فراگیر نیست شمول ندارد برای عقلاء بما هم عقلاء حاکم نیست مثل سیره بلکه از رسومات است به قول عوام به آن می‌گوییم عادات و رسوم، ممکن است عقلانی هم نباشد یک عادت است مثلاً یک جور لباسی را جنوبی استفاده می‌کند و این الان نسل بعدی‌اش همین طور همان لباس را استفاده می‌کند نه به عقلانیتش کار دارد نه به عقلائیتش یک عادتی است بین مردم، مردم عادی عمامه دارد و این رسمی است که طائفه‌ای است و آمده است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سیره عقلاء نیست برخواسته از جنبه عقلانیت ندارد خلاف هم نیست بوده یک رسم به هر دلیلی</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پس فرق بین سیره و عادت این است که عادت سنت قومی و رسم خاص منطقه‌ای است اما سیره یک خط مشی عمومی برای عقلاء برخواسته از جنبه عقلائیت، این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سیدنا الاستاد و سیدنا الحکیم و سید طباطبایی یزدی این عمل استنجاء در بیت الخلاء را عادت گفته‌اند نه سیره، جزء عادت است نه سیره مستمره بین اهل شرع که تمام اهل شرع بدون استثناء عملیات استنجاء را در داخل بیت الخلاء انجام بدهند ممکن است قسمتی در بیرون بیت الخلاء انجام داده باشند یا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عادت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هم دیروز گفته بودم اشاره شد که سیره اگر در اینجا بر فرض جریان داشته باشد مدلول خاصی دارد و آن لزوم استنجاء در بیت الخلاء، این می‌شود مدلول سیره، سیره خارج از مدلول خودش هیچ گونه دخل و تصرفی ندارد که معنای دلیل لبی همین است، فقط اختصاص به مدلول خودش دارد ترتب و محل سازی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و سیدنا الاستاد برای عادت در این مسئله اعتباری قائل نیست، عادت سیره که نیست دلیل اعتبار شخصی که ندارد یک رسمی است موضعی، خود این رسم موضعی ذاتا چه اعتباری داشته باشد تا بتواند کاری را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تحلیلا عادت ارزش حقوقی ندارد در حد یک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رسم نه حجت شرعی است و نه یک دلیل فقهی، فاقد اعتبار و چیزی که ذاتاً فاقد اعتبار است نمی‌تواند برای چیزی اعتبار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دومی که در کلام سید حکیم آمده بود این بود که این قاعده تجاوز گفته می‌شود که اختصاص به باب صلاه دارد برای اینکه نصی که در این باب داریم درباره قاعده تجاوز نصی است که در مورد اجزاء صلاه آمده، صحیحه زراره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رجل شک فی الاذان و قد دخل فی الاقامه قال یمضی قلت رجل شک فی الاذان و الاقامه و قد کبّر قال یمضی قال قلت له رجل شک فی التکبیر و قد قرأ قال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می‌رسد به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شک فی القرائه و دخل فی الرکوع قال یمضی قلت له شک فی الرکوع و قد سجد قال یمضی</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آن نکته‌ای که گفته بودم که تطبیق با مورد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عامی وارد شده است در یک موردی مثلاً در مورد جهاد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عام است مورد عجزه از جهاد است مورد مخصص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لعموم الوارد لا علی خصوصیه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تطبیق مثل این حدیث مثال بارزش همین حدیث بود که فرداً فرداً بند بند هر مورد جزئی و مشخص سوال شده است و 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 است به عبارت دیگر در اینجا عامی وجود ندارد تا بگویید که مورد مخصص برای عام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رکوع به خصوص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سجود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مثالی را که در تطبیق به ذهن‌تان ثبت کنید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می‌شود که بیان تطبیقی بود تطبیق حکم جزئی به موضوع جزئی در حقیقت حکم عامی در کار نیست تا بگوییم که مورد مخصص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برای این دادم که قولی که می‌گوید که قاعده تجاوز اختصاص به صلاه دارد براساس این شرحی است که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 طباطبایی یزدی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یبعد جریان قاعده التجاوز فی صوره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می‌گوید اگر عادت باشد بعید نیست که قاعده تجاوز جاری بشود و قاعده تجاوز جاری بشود از لحاظ دلیل که گفتید تطبیق است قبول داریم متن تطبیق بود ولیکن اگر ذیل یک قاعده کلی نداشتیم می‌گفتیم که متن حدیث این است که اصلاً عامی نداریم تا تمسک به عام بشود و مورد مخصص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صحیحه یک بیانی آمده است تحت عنوان قاعده کلی،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زراره کلما شککت فی شئ ثم دخلت فی غیره فلیس شکک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کلی یک بیان عام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 شئ ثم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است، شئ یک عنوان مطلقی است یک مفهوم عام است اختصاص به صلاه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که قاعده تجاوز اختصاص به باب صلاه ندارد ما از بیان کلی به عنوان یک قاعده‌ای که در ذیل آمده استفاده می‌کنیم می‌گوییم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می‌گوید اختصاص دارد اولاً دیدید که متن دقیقاً تطبیقی است، متن که دقیقا تطبیقی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به همین متنی که در اینجا تطبیق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انصرافش هم یک انصرافی است که اگر دقت بکنیم بدوی نیست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اطلاقش بگیریم قابل التزام نیست همه جا که نمی‌شود شک بکنیم قاعده تجاوز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متن و تطبیق متنی آن بیان کلی تاکید باشد نسبت به آن فراز‌های مفصلی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 تجاوز همان طوری که گفته می‌شود احتمال این وجود دارد که اختصاص به باب صلاه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هم به اما و اگر اختصاص را اعلام می‌کند اختصاص قطعی نیست، امکان اختصاص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این امکان اختصاص نقش‌اش اینجا چیست؟ این امکان اختصاص نقش‌اش این است که قاعده تجاوز را در عملیات استنجاء کم رنگ می‌کند این نقش آن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گفته شد سید طباطبایی که فرمودند عادت بر این است این عادت آنچه که ما می‌فهمیم این است که بگوییم عادت هرچند به حسب ذات دلیل مستقل نیست ولیکن می‌شود جزء قرائن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را می‌بریم تحت عنوان قرائن، اینجا جزء قرائن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این می‌شود که برای اهل شرع عادت این است که استنجاء در بیت الخلاء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عادت اولاً به حسب ذات حجیت ندارد، چیزی که به حسب ذات حجیت ندارد طبیعتاً نمی‌تواند برای چیز دیگری حجیت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خود سید طباطبایی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قاعده تجاوز در مورد عملیات استنجاء زمینه ندارد ولو عبادت نباشد ولو بگوییم قاعده تجاوز در غیر عبادات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فهم فقهاء و نصوص این است که قاعده تجاوز جایی جاری می‌شود که عمل مرکب ذی اجزاء باشد و تجاوز هم در اثناء جاری می‌شود از رکوع گذشتید به سجود وارد و داخل شدید اینجا قاعده تجاوز جاری می‌شود، مرکب ذی اجزاء یک ماهیت مخترعه شرعی که دارای اجزاء است از یک جزء عبور کنید به جزء دیگر وارد بشوید و شک بکنید جای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کسی داخل مدرس آمد بعد از مدرس بیرون رفت آن بیرون رفتن با داخل مدرس بودن دو تا جزء از یک عمل مرکب ذی اجزاء نیست دو چیز است با تقارن در عمود زمان در کنار هم قرار گرفته‌اند دو جزء از یک ماهیت دارای اجزاء نیست بنابراین داخل بیت الخلاء یک برهه زمانی است و بیرون آمدن یک برهه زمانی است دو جزء از یک عمل و ماهیت ذی اجزاء نیست تا زمینه برای قاعده تجاوز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آنچه را که خود سید طباطبایی هم در فتوا فرموده‌اند و سیدنا الاستاد و سید حکیم هم فرموده‌اند شک در استنجاء مساوی با عدم استنجاء است که استصحاب جاری می‌شود و استصحاب که جاری شد زمینه برای قاعده تجاوز بر فرضی که بگوییم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این بود که گفتیم دلیل حاکم که بر دلیل محکوم مقدم است معنایش این نیست که دلیل حاکم از حیث اعتبار بالاست فقط دارای اعتبار باشد لازم نیست که دلیل اعتبار حاکم برتر از دلیل اعتبار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هر جا استصحاب در موضوع جاری بشود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می‌گفتیم قاعده بر استصحاب حاکم است در عرض هم‌اند اگر استصحاب موضوعی بود موضوع برای قاعده باقی نمی‌گذارد شک می‌کنیم استنجاء انجام شده یا نه، استصحاب عدم استنجاء و دیگر زمینه برای قاعده تجاوز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می‌شود استصحاب اصل محرز است به تعبد شرعی احراز می‌کند عدم استنجاء را پس شک در استنجاء نداریم تا قاعده تجاوز جاری بشود</w:t>
      </w:r>
      <w:r>
        <w:rPr>
          <w:rFonts w:eastAsia="IRNazanin" w:cs="IRNazanin"/>
          <w:color w:val="111111"/>
          <w:sz w:val="28"/>
          <w:szCs w:val="28"/>
          <w:rtl w:val="true"/>
          <w:lang w:bidi="fa-IR"/>
        </w:rPr>
        <w:t>.</w:t>
      </w:r>
      <w:bookmarkStart w:id="298" w:name="pg4209_35506"/>
    </w:p>
    <w:p>
      <w:pPr>
        <w:pStyle w:val="BookText"/>
        <w:rPr/>
      </w:pPr>
      <w:bookmarkEnd w:id="298"/>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تقدم و تاخر در عرض هم قرار بگیرند مورد توجه قرار می‌گیرد اگر در عرض هم نبود دیدید که استصحاب موضوعی بود، موضوع برای قاعده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نیست در صورتی که موضوعی باشد اصلاً تعارض نمی‌کند تا بگوییم اماره مقدم است بر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قاعده تجاوز داشته باشیم استصحاب در عرض‌اش است ولی چون استصحاب در عرض‌اش است قاعده مقدم بر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اماره ید، اماره ید قاعده است اگر شک بکنید حداقلً استصحاب عدم ازلی است در عرض هم‌اند که در عرض هم قرار گرفت اماره مقدم بر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موضوعی بود در موضوع که جاری شد زمینه و موضوع برای اماره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اجرای استصحاب بر مبنای سیدنا الاستاد، سید الحکیم و خود سید طباطبایی اگر شک در استنجاء بکنید بناء بر عدم استنجاء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این حکم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صلاه باشد وارد شدیم در نماز در اثناء صلاه شک کردیم که استنجاء صورت گرفته است یا صورت نگرفته فتوا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یعنی بناء بر عدم استنجاء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فی الصلاه ثم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صلاه بشود آنگاه شک بکند که استنجاء کرده است یا استنجاء نکرده، که اگر وسط صلاه قاعده تجاوز جاری بکنیم باید نسبت به اجزاء گذشته حکم به صحت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اجزاء باقیمانده باید فورا استنجاء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در وسط نماز چه صورتی دارد ممکن است درست است یا درست نیست ان شاء الله فردا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3561543_2281741623"/>
      <w:bookmarkStart w:id="300" w:name="_Toc100"/>
      <w:bookmarkEnd w:id="299"/>
      <w:r>
        <w:rPr>
          <w:rtl w:val="true"/>
        </w:rPr>
        <w:t xml:space="preserve">تفسیر آیه </w:t>
      </w:r>
      <w:r>
        <w:rPr/>
        <w:t>3</w:t>
      </w:r>
      <w:r>
        <w:rPr>
          <w:rtl w:val="true"/>
        </w:rPr>
        <w:t xml:space="preserve"> </w:t>
      </w:r>
      <w:r>
        <w:rPr>
          <w:rtl w:val="true"/>
        </w:rPr>
        <w:t xml:space="preserve">سوره مائده در موضوع اهل بیت علیهم السلام </w:t>
      </w:r>
      <w:r>
        <w:rPr/>
        <w:t>95/02/01</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سالروز ولادت آقا امیرالمومنین قرار گرفته‌ایم این عید را به محضر مولی و محضر بانوی کرامت تبریک می‌گوییم آرزو می‌کنیم خداوند به برکات این عید فیض وافری نصیب این جمع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که شب ولادت حضرت امیرالمومنین داریم آیات ولایی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نقل روات شیعه و سنی یعنی هم از طریق اهل بیت و هم از طریق ابناء عامه آمده است که بعد از واقعه غدیر خم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به ولایت امیرالمومنین اعلام شد هر دو از طریق آمده است که این آیه بعد از اعلام پیامبر اعظم ولایت امیرالمومنین را و بعد از تبریک گفتن مردم و خلفاء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بخوانم از شواهد التنزیل، حاکم حسکانی در بین ابناء عامه یعنی مذهب سنی از اعتباری برخوردار است مثل علامه حلی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این کتاب روایت از ابی هریره که روز هجدهم ذی حجه و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اخذ رسول الله صلی الله علیه و آله و سلم بید علی بن ابی طالب فقال من کنت مولای فعلی مولاه فقال له عمر بن الخطاب بخ بخ لک یا ابن ابی طالب، این روایت تا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نزلت هذه الآیه الْیَوْمَ أَکْمَلْتُ لَکُمْ دِینَکُمْ 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باز هم از ابی هریره در سند طولانی که روات زیادی نقل شده است تا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ولی المومنین قالوا بلی یا رسول الله فقال من کنت مولاه فعلی مولاه فقال عمر بن الخطاب بخ بخ لک یا بن ابی طالب اصبحت مولای و مولا کل مومن و انزل الله 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روایت از شواهد التنزیل با سند معتبر، روایت سوم همین شواهد التنزیل از ابن عباس نقل می‌کند در ضمن حدیث طولانی تا اینکه امیرالمومنین را پیامبر معرفی فرمود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قال اکملت لکم دینکم بالنبی و اتتمت علیکم نعمتی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منابعی که منابع معتبر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منابعی که از طریق آل البیت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عیاشی و تفسیر قمی و تفسیر فرات کوفی هر دو تفسیر که مخصوصاً تفسیر قمی و تفسیر عیاشی از تفسیرهایی است که توسط مفسرین اقدمین تألیف شده‌اند این آیه را آورده‌اند با این خصوصیات تقریبا این متن در تفسیر قمی و تفسیر عیاشی یک نحو و یک شاکله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عیاشی عن زراره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آخر فریضه انزلها الله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فریضه‌ای که خدا نازل کرده است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 فلم ینزل من الفرائض شئ بعدها حتی قبض الله رسوله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این آخرین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نکته تکمیلی در نزول وحی هم بوده است همان طوری که نکته تکمیلی در جهت اکمال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رسول الله عرفات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جبرئیل فقال له یا محمد ان الله یقرئک السلام و یقول لک قل لامتک الیوم اکملت لکم دینکم بولایه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روایی تفسیر وحیانی است، تفسیر هم وحی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بولایه علی بن ابی طالب و اتتمت علیکم نعمتی و رضیت لکم الاسلام دینا</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روایت سوم عن ابن اذینه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زراره عن ابی جعفر علیه السلام أن الفریضه کان تنزل ثم تنزل الفریضه الاخری فکانت الولایه آخر الفرائض فأنزل الله الْیَوْمَ أَکْمَلْتُ لَکُمْ دِینَکُمْ وَأَتْمَمْتُ عَلَیْکُمْ نِعْمَتِی وَرَضِیتُ لَکُمُ الإِسْلاَمَ دِینًا فقال ابوجعفر یقول الله لا انزل علیکم بعد هذه الفریضه فریضه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بعد از این دیگر فریضه‌ای نازل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آخرین فریضه ولایت امیرالمومنین بود این یک نکته،</w:t>
      </w:r>
    </w:p>
    <w:p>
      <w:pPr>
        <w:pStyle w:val="BookText"/>
        <w:rPr/>
      </w:pPr>
      <w:r>
        <w:rPr>
          <w:rFonts w:ascii="IRNazanin" w:hAnsi="IRNazanin" w:eastAsia="IRNazanin"/>
          <w:color w:val="111111"/>
          <w:sz w:val="28"/>
          <w:sz w:val="28"/>
          <w:szCs w:val="28"/>
          <w:rtl w:val="true"/>
          <w:lang w:bidi="fa-IR"/>
        </w:rPr>
        <w:t>نکته‌ای که غفلت شده</w:t>
      </w:r>
    </w:p>
    <w:p>
      <w:pPr>
        <w:pStyle w:val="BookText"/>
        <w:rPr/>
      </w:pPr>
      <w:r>
        <w:rPr>
          <w:rFonts w:ascii="IRNazanin" w:hAnsi="IRNazanin" w:eastAsia="IRNazanin"/>
          <w:color w:val="111111"/>
          <w:sz w:val="28"/>
          <w:sz w:val="28"/>
          <w:szCs w:val="28"/>
          <w:rtl w:val="true"/>
          <w:lang w:bidi="fa-IR"/>
        </w:rPr>
        <w:t xml:space="preserve">دو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لکم دینکم بولایه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از طریق ابناء سنت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علیکم و اتتمت علیکم نعمتی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دین اسلام به وسیله ولایت امیرالمومنین است و نعمتی را که خدا برای بشریت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اینجا علی علیه السلام از ولادت تا امامت نعمتی است تجلی نور خداست که بعضی از محققین ارباب ذوق گفته‌اند که علی التحقیق آفریدن علی و خلقت علی از سوی خدا قدرت نمایی است خدا چه قدرتی دارد که بنده مثل علی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تجلی قدرت لذا می‌گویند ها علی بشر کیف بشر ربه فیه تجلی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صورت و پیوند جهان بود علی بود، تا نقش زمین بود و زمان بود علی بود، این کفر نباشد سخن کفر نه این است تا هست علی باشد و تا بود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که یک دانشمند دیگر کتاب نوشته است اسمش را آورده است مرد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آدم چه جوری کدام وادی‌اش را بگوید،</w:t>
      </w:r>
    </w:p>
    <w:p>
      <w:pPr>
        <w:pStyle w:val="BookText"/>
        <w:rPr/>
      </w:pPr>
      <w:r>
        <w:rPr>
          <w:rFonts w:ascii="IRNazanin" w:hAnsi="IRNazanin" w:eastAsia="IRNazanin"/>
          <w:color w:val="111111"/>
          <w:sz w:val="28"/>
          <w:sz w:val="28"/>
          <w:szCs w:val="28"/>
          <w:rtl w:val="true"/>
          <w:lang w:bidi="fa-IR"/>
        </w:rPr>
        <w:t>محل ولادت امیرالمومنین و مدارک آن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کلمه‌اش که امروز مناسبت دارد یک لحظه آدم دقت بکند ولادت در داخل کعبه، ولادت است یا تجلی نور است؟ ولادت در داخل کعبه، حاکم در مستدرک و منابع زیادی از جمله نور الابصار و غیره در رأس حاکم در مستدرک جلد سوم باب فضائل علی بن ابی طالب یک جمله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الاخبار ولدت فاطمه بنت اسد امیرالمومنین علی بن ابی طالب جوف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که شیعه هستیم حاکم می‌گوید، حاکم می‌گوید اخبار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آدم فکر کند که فردی که به داخل کعبه به دنیا بیاید این کیه؟ این چیه؟ داخل کعبه می‌شود مگر؟ پس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 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منبع معتبر اتباع اهل بیت از قدماء، در بحار که بحار است خداوند رحمت کند علامه مجلسی را که عنایتی بوده در حقش که توانسته بحار بنویسد، نوشتن بحار یک معجزه است و یک آیت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برایتان گفتم من در جوانی‌هایم بودم در نجف از لندن برای کتاب شناسی یک نامه آمده بود که مولفین بحار را معرفی کنید تا ما این شناسنامه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براساس معادلات مخصوصا آن روز یک نفر کتاب بحار را با این مجلدات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داده بودند که شما معادلاتی فکر می‌کنید ما ولایتی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خط ولایت است و در عنایت ولایت اهل بیت معادلات جواب نمی‌دهد فهم یک فقیه فراگیری یک فقیه هم معادلاتی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علامه مجلسی نه تنها این بحار را دارد که چندین کتاب دیگری هم همین یک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مراجعه کنید مسئله ولادت امیرالمومنین را با چه شرحی خدای رحمتش کند و کتب دیگر منتها مصدر از قدماء بگویم خصائص امیرالمومنین تالیف شریف الرضی مولف و مدون نهج البلاغه ایشان در این کتاب می‌نویسند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امیرالمومنین جوف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ایران بود سید رضی امامزاده بود چون در کاظمین است شده است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نسبش از شاه عبد العظیم نزدیک‌تر است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تا پشت فاصله دارد شاه عبد العظیم شاید پنج پشت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معتبر و مدرک معتبر ولادت در داخل کعبه، این طهارت و عدم طهارت ظاهری این می‌شود که یک عالم مسئله‌ای است که آدم را می‌برد جایی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ولادتش در داخل کعبه قطعی است شکافته شدن آن گوشه دیوار که رکن یمانی می‌گوید قطعی است و جلوه‌اش در داخل بیت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تفسیر حاکم حسکانی هم توجه کنید که نعمت هم اتمام که شده است به ولایت یعنی تولد امیرالمومنین نعمت بود خدمات و دفاعش برای اسلام از بدر و حنین تا گسترش اسلام وجودش نعمت برای اسلام بود، ولایتش را که رسول الله اعلام کرد شد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دنیا بالاترین نعمت را دارد بعد از ایمان به خدا که ایمان به خدا و نبوت بالاتر از نعمت می‌دانیم و کسی که در این دنیا بالاترین نعمت را دارد عبارت است از نعمت ولایت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صادق سلام الله علیه آمد گفت من از نظر مسائل مالی یا مادی در تنگنا هستم سرمایه ندارم سرمایه زندگی‌ام از دست دادم و چیزی ندارم مشکل دارم، آقا یک جمله فرمود برایش که سرمایه دار هستی سرمایه خیلی عظیم داری و آن ولایت است، حاضری ثروت خیلی بالایی داشته باشی ولی ولایت را نداشته باشی گفت آن که نمی‌شود ولایت را به کل دنیا نمی‌دهم، پس معلوم است که سرمایه‌ای که ولایت هست با هیچ چیزی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است که برای آدم عزت می‌دهد این سرمایه است که برای آدم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مشکل بربخوریم که دیدیم خطر ذلت و آبروبری دارد خدای نخواسته بدانیم که ولایت سست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یک بیمه قطعی دارد و آن حفظ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ولایت است با آبرو است به هیچ مشکلی اهل ولایت برنمی‌خورد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عید غدیر مطلب اعلام شد بعد از که مطلب اعلام شد که در الغدیر خوب تحقیق کرده آیه بعد از قضیه عید غدیر نازل شده، قبلا اصلا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فقال عمر بن الخطاب بخ بخ و انزل الله 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جزء اکاذیب است که آیه قبل از عید غدیر بوده طبق این نصوص هم که سند از شواهد التنزیل حاکم حسکانی سند معتبر بین ابناء عامه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ولایت استفاده می‌شود مخصوصا مجموعه اهل علم در تاریخ این معسکر مولاست سربازهایش می‌آید طلبه‌هایش می‌آید خیلی سخت است مخصوصا جوان‌ها که معسکر مولی که می‌آید وارد می‌شود اولا ورودی‌اش یک عنایت است می‌آید سرباز آقا می‌شود طلبه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توفیق درس خواندن یک عنایت دیگری است که ادامه می‌دهد وسط‌ها می‌برند به انواع مختلف یکی خسته می‌شود یکی کار می‌گیرد یکی مسئولیت می‌گیرد یکی خارج می‌رود یکی دانشگاه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شاگردان بزرگ آقای خویی تقریبا مجتهد بود آمد رفت دانشگاه ریش‌هایش را زده بود و کت و شلواری که فاضل بود آقای خویی روی آن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ماندن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رمز ماندن ولایت را محکم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مراجع تقلیدی که در حد اجتهاد رسیده‌اند بعضی‌هایشان می‌شوند مرجع بعضی‌ها مرجع نمی‌شوند ما مصلحت را نمی‌دانیم اما آنچه ظاهر امر است این است که آن کسی رشد می‌کند از طلبگی تا مرز اجتهاد که خودش را به حبل ولایت محکم گره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کسی که رسیده است به آنجا یک فقیهی که در رأس اهرم قرار می‌گیرد مستقیم با مولی ارتباطش وصل است با خود مولی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یک آیت الله است به معنایی که واقعا آیت خداست، این شیخ طوسی که آیت الله است یک کتابی دارد که روی آن حساب می‌کند اسمش را گذاشته است نهایه، لذا گفتیم اگر کلام شیخ طوسی تعارض داشت بین آنچه در نهایه است و آنچه در مبسوط است نهایه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عصرش چند نفر فقیه بزرگی درباره نهایه بحثی کرده‌اند که این نهایه را می‌خواهیم عظمتش را بفهمیم که شیخ طوسی می‌گوید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این بود که از خود شیخ طوسی یاد گرفته بودند با آن مباحثه‌ای که شیخ طوسی با سید مرتضی داشت، گفتند برویم سه روز روزه بگیریم بعد از که سه روز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توسلی کسی که یک حاجت خیلی مشکلی دارد یک پیش شرطش سه روز روزه است لذا در نماز استغثاء هم سه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سه روز روزه بگیریم بعد از سه روز روزه گرفتن خدمت خود مولی یک توسلی بکنیم که درباره این نهایه یک چیزی بگوید درباره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سه روز روزه گرفتند بعد از سه روز که روزه گرفتند شب آخر اتمام سه روز هر سه‌شان در خواب دیدند که امیرالمومنین سلام الله علیه به این مضمون فرمود که کتاب نهایه از سایر کتب فقهی شما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خود قرار گذاشتند براساس دقت طلبگی که هر کدام ما خواب‌مان بنویسیم بگوییم اظهار نکنیم که یک وقتی طرف خدای نخواسته بگوید نه من این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تایشان خواب‌ها را نوشتند کنار هم گذاشتند دیدند که الفاظ هم حتی با هم دیگر شبیه است خوشحال شدند رفتند محضر شیخ طوسی، وارد شدند خدمت شیخ، شیخ بدون اینکه سوال بکند فرمود که در عالم خواب نسبت به نهایه خبری را شندید، این هست فقیه و این هست ولایت و این آثار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بیمه کنید تا ابد خودتان را روحی که هیچ، جسمی که هیچ باور کنید حتی سلامت جسمی با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مشکل با ولایت است، اینها محدود است، آن طرف که راهش خیلی طولانی است، آدم خودش را بیمه کند به یک کلمه که فقط به ولایت امیرالمومنین با شرائط، ولایه الله و ولایه الرسول و ولایه امیرالمومنین با شرائط یعنی پایبندی به واجبات و محرمات الهی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مطیعا فهو لنا ولی و من کان لله عاصیا فهو لنا عدو و ما تنال ولایتنا الا بالعمل و الورع</w:t>
      </w:r>
      <w:r>
        <w:rPr>
          <w:rFonts w:eastAsia="IRNazanin" w:cs="IRNazanin"/>
          <w:color w:val="111111"/>
          <w:sz w:val="28"/>
          <w:szCs w:val="28"/>
          <w:rtl w:val="true"/>
          <w:lang w:bidi="fa-IR"/>
        </w:rPr>
        <w:t>».</w:t>
      </w:r>
      <w:bookmarkStart w:id="301" w:name="pg4209_35510"/>
    </w:p>
    <w:p>
      <w:pPr>
        <w:pStyle w:val="Heading2"/>
        <w:numPr>
          <w:ilvl w:val="1"/>
          <w:numId w:val="1"/>
        </w:numPr>
        <w:rPr/>
      </w:pPr>
      <w:bookmarkStart w:id="302" w:name="__RefHeading___Toc3561545_2281741623"/>
      <w:bookmarkStart w:id="303" w:name="_Toc101"/>
      <w:bookmarkEnd w:id="301"/>
      <w:bookmarkEnd w:id="302"/>
      <w:r>
        <w:rPr>
          <w:rtl w:val="true"/>
        </w:rPr>
        <w:t xml:space="preserve">مسئله پنجم فصل استنجاء </w:t>
      </w:r>
      <w:r>
        <w:rPr/>
        <w:t>95/02/05</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فصل استنجاء</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ذیل مسئله پنجم فصل استنجاء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کذا لو دخل فی الصلاه ثم شک نعم لوشک بذلک بعد تمام الصلاه صحت و لکن علیه الاستنجاء للصلوات الآتیه لکن لا یبعد جریان قاعده التجاوز فی صوره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بود که اگر کسی از بیت الخلاء خارج بشود و شک کند که استنجاء کرده است یا استنجاء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عدمه بل و کذا لو دخل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بلکه همین طور است اگر کسی داخل نماز شک بکند به این معنا که مشغول نماز شد وسط نماز شک بکند که استنجاء کرده یا استنجاء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استصحاب که گفتیم و مطابق احتیاط هم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مسئله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شرح این مسئله سیدنا الاستاد قدس الله نفسه الزکیه و همین طور سید الحکیم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وسط نماز چنین شکی برایش عارض بشود می تواند نسبت به آن قسمت از اجزاء نماز که خوانده شده قاعده تجاوز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اجزاء آینده باید استنجاء انجام داد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این مطلب در عین حالی که مخالف با متن فتوا است از لحاظ قواعد و نصوص باید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قاعده تجاوز در این موردهیچ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بر اینکه قاعده تجاوز اختصاص به باب صلاه دارد در این مورد باب صلاه است و در خود اجزاء صلاه شک می شود و در این صورت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اجزاء گذشته که جاری است اما نسبت به اجزاء آینده باید استنجاء بکند در وسط نماز اگر به مشکلی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یعنی عملیات استنجاء در وسط نماز به نحوی باشد که فعل کثیر و مخل به شاکله صلاه به حساب نیاید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استنجاء از بول باشد و آب هم کنارش باشد و ساتر هم وجود داشته باشد با یک وضعیت خاصی کسی بتواند استنجاء انجام بدهد بقیه نمازش هم درست می شود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 فروض نادری را مطرح می کند براساس فرض نادری آبی است و دامن بلندی دارد یک کف آب می گیرد مجرای ادرار را تغسیل می کند سی ثانیه هم طول نمی کشد آب است و پیراهن بلند عربی است کنار جوی نشسته نمازش را می خواند چنین چیزی فروض بسیار نادر است که اتفاق افتادن آن کار مشکلی است ولی فقه کارش این است که هیچ کجا آدم را تنها نگذارد به کمک آدم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بسیار خاص و ویژه ای می تواند حکمی صادر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اصلی این است که سیدنا الاستاد و سید الحکیم اشکالی را مطرح می کنند که جوابش را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استنجاء در این حالت اولا بسیار مورد نادری است و ثانیا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واقع از دو صورت بیرون نیست یا قبلا استنجاء کرده یا استنجاء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استنجاء کرده باشد که این استنجاء مجدد استنجاء علی الاستنجاء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استنجاء نکرده باشد این استنجا از این به بعد کار را درست می کند و آن مقداری که گذشته است را که استنجاء فعلی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استنجاء کاری را نمی تواند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 این اشکال وارد است که استنجاء در وسط اثر نداشته باشد بنابراین برمی گردیم به استصحاب نجاست و می گوییم حکم همان است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استنجاء اثر دارد، اثرش این است که به استصحاب هم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 به اینجا که عمل استنجاء انجام شد می گوییم طهارت استصحابی داشته ایم از این به بعد استنجاء ما تطهیر به وجود می آورد پس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خلل اشکالی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هم ببینیم استنجاء اثر دارد، و وسط نماز چنین حادثه ای پیش بیاید علاجش استنجاء است و وضوی قبل از استنجاء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مطلب را از یک نصی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نکته دارد که باید مورد توجه قرار بگیرد و این سه تا نکته را از یک نص صحیحی استفاده می کنیم که الان برای شما قرائت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نکته عبارت از این است که استصحاب نسبت به اجزاء سابقه صورت می گیرد، و اگر چنین حالتی پیش آمد نماز قطع نمی شود می شود استنجاء در اثناء نماز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عملیات استفاده می شود که وضو قبل از استنجاء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سه مطلب از یک روایت صحیحه استفاده می شود، صحیحه زراره محمد بن الحسن شیخ طوسی باسناده عن حسین بن سعید که حسین بن سعید اهوازی است و سند شیخ هم به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که حماد بن عثمان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که حریز بن عبدالله از اجلاء و ثقات است عن زراره که فوق اعتبار و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اعلایی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اصاب ثوبی دم رعاف أو شئ من المنی الی أن قال ان رأیته فی ثوبی و أنا فی الصلاه قال تنقض الصلاه و تعید اذا شککت فی موضع منه ثم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 تشک ثم رأیته رطبا قطعت و غسّلته ثم بنیت علی الصلاه لأنک لا تدری لعله اوقع علیک شئ فلیس ینبغی لک أن تنقض الیقین بالشک ابدا</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همان سه مطلبی که گفته بودیم اولا استصحاب که فراز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شک نداشتید یعنی یقین سابقی نبود و شکی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تازه دیدید در لباس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همان لحظه قطع کن و استنجاء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بنیت علی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را بگذار بر نماز درست است گذشتش درست است استصحاباً و آینده اش هم درست است تطهیراً و بر اثر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 و غسلته ثم بنیت علی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نماز اگر چنین حادثه اش پیش آمد همان جا استنجاء کن، نسبت به آینده استنجایت درست می شود نسبت به گذشته استصحاب و مطلب سوم که استفاده می شود وضو قبل از استنجاء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را بر نماز بگذار و استنجاء کن وضو گرفته ای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آیا وضو قبل از استنجاء درست است یا درست نیست، اجمالا گفتیم درست نیست دلیلش را گفتم که طبق قاعده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بولی که از مخرج خارج شده است خروجش ناقض است تنجیس محیط اطراف تنجیس است و ناقض نیست، ناقض خروجش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وضو به وسیله وضو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محیط اطراف تطهیرش مثل این است که قسمتی از زانوی آدم نجس باشد که مانعی از وضو نیست بعدا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گفتم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نصی را هم که گفتیم تصریح دارد بر اینکه وضوی قبل از استنجاء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این است ولیکن سیره متشرعه و مذاق شرع این است که باید استنجاء قبل از وضو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جایی برای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قطعیه از اعمال معصومین که مطالعه کنید یک مورد پیدا نمی شود که از اصحاب یا فقهاء یا از روات یا از متشرعه وضو بگیرند بعدا بروند استنجاء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مذاق شرع و خلاف سیره متشرعه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مذاق شرع</w:t>
      </w:r>
    </w:p>
    <w:p>
      <w:pPr>
        <w:pStyle w:val="BookText"/>
        <w:rPr/>
      </w:pPr>
      <w:r>
        <w:rPr>
          <w:rFonts w:ascii="IRNazanin" w:hAnsi="IRNazanin" w:eastAsia="IRNazanin"/>
          <w:color w:val="111111"/>
          <w:sz w:val="28"/>
          <w:sz w:val="28"/>
          <w:szCs w:val="28"/>
          <w:rtl w:val="true"/>
          <w:lang w:bidi="fa-IR"/>
        </w:rPr>
        <w:t xml:space="preserve">منظور از مذاق شرع یک نکته اصلی دارد و یک نکته فرعی، تمام آنچه از مذاق شرع به قول صاحب جواهر استفاده می شود به این دو نکته برمی گردد، نکته اول در مذاق شرع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یعنی اقتضای طبیعت و ساختار اصلی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مذاق شرع این است که بناء اهل شرع از لحاظ عملیات یا تأدب به آداب شرع می شود مذاق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مقتضای تأدب به آداب شرع این است که اول استنجاء بعد وضو گرفته شود هرچند از لحاظ قاعده حتی آن نصی که گفتیم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مطلب به این صورت است که بگوییم حالت وسط کار یک عنوان غیر عادی و عارضی است نه حالت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زیر مجموعه عناوین ثانوی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مصادیق برجسته اش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که برای مکلف عارض بشود و راهکار دیگری نداشته باشد ولو به عنوان عسر و حرج هم نباشد اگر حکم شرعی داشت در معرض و قلمرو حکم شرعی بود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یک حالت عارضی است که از عناوین ثانویه است، حکم عناوین ثانویه امتنانی است، مساهله و مساعده است، حکم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 ویژه برای مکلف یک امتنان است بنابراین قابل جمع هم است نمی توانیم بگوییم که دو تا مطلب با هم دیگر در تحافط و درگیری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کفایت یک عمل اعلام شد در یک حد ناقصی وانگهی اگر کامل کردنش به روایت دیگر اعلام بشود طبق قاعده این مسیر حمل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نسبت به عمل ناقص اعلام شد وانگهی برای نوبت دیگر شکل کامل آن خواسته شد به طور طبیعی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حمل بر استحباب نکنیم بیان اول لغو می شود این طبیعت جمع بین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آن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استنجاء و عدم استنجاء در وسط نماز شک بکنیم بناء بر عدم استنجاء می گذاریم که همان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وجود دارد که ما آن اشکال را نمی توانیم حل کنیم لذا برمی گردیم به استصحاب عدم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طهارت در همه اجزاء و اکوان نماز واجب است بر این اساس آن اکوان متخلله ولو به اندازه ناچیز آن موقعی که متوجه شد مکلف تا اقدام کرد آبی را به خود اختصاص داد آن اوان متخلل قطعا بلا طهاره بوده است چون تا برود به سمت استنجاء اکوان متخلل بدون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در حال نماز که یک کون از اکوان نماز اگر بدون طهارت باشد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تجاوز هرچند در مقام تصور جاری است ولی در مقام تصدیق اثری برای صحت صلاه ندارد لذا از قاعده تجاوز رفع ید می شود حتی آن استصحابی که نسبت به اجزاء گذشته جاری شده بود آن استصحاب هم اثری دارد در محدوده خودش، اجزائی که گذشته است اما اجزاء باقی مانده را استصحاب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از قاعده تجاوز می توان استفاده کرد و نه از استصحاب در اثناء می توان بهره برد لذا برمی گردیم به اصل عدم استنجاء که در متن آمده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هرچند ورودی ما در استدلال طوری بود که گفته می شد اگر کسی در وسط نماز شک بکند می شود از قاعده تجاوز استفاده کرد با متن اختلاف داشت ولیکن پس از که شرح را کامل بیان کردیم به این نتیجه رسیدیم که اگر کسی در وسط صلاه هم شک بکند همان است که در متن آمده، شک در استنجاء استصحاب نجاست و عدم استنجاء می شود و باید نماز را با یک سلام خروجی از نماز تمام کنیم و عملیات استنجاء از نو انجام بشود آنگاه نماز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شک فی ذلک بعد تمام الصلاه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اگر کسی در وسط نماز شک بکند در استنجاء و شک بکند در تطهیر ثوب فرق دارد، شک در تطهیر استنجاء و تطهیر ثوب در حقیقت هر دو شک در تطهیر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در صلاه شرط است حالا آن از جهت دم و خون باشد یا آن از جهت قطره بول باشد،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شک در تطهیر بود مرحله اول اجزاء گذشته که استصحاب می شود که یقین سابق داریم و شک لاحق و در آینده هم اگر استنجاء بتوانیم تطهیر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اگر کسی شک بکند آن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استفاده ای که از حدیث کردیم آن فراز بود که اگر شک نکند آن درست تطبیق می کند به آن قسمتی که شک داریم صدر حدیث بود یک استصحاب بود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شک نداریم ولی یک نجاست را الان دیده 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اش تمام است و برای آینده اش استنجاء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نداشته باشید یعنی یقین سابقی ندارید و شک لاحقی ندارید ابتداء می بینید یک نجاستی است حکمش این است که نماز را قطع کنید و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استنجاء هم اگر در وسط نماز شک می کند که استنجاء کرده است یا استنجاء نکرده اینجا سید می گوید براساس همین روایت و همین قاعده اگر شک بکنیم الان که استنجاء انجام شده یا نشده، نسبت به اجزاء سابقه قاعده تجاوز جاری می کنیم و نسبت به آینده هم استنجاء می کنیم اگر امکانش باشد ولی از آنجا که گفتیم که اکوان متخلله ولو یک آن یا چند آن بدون طهارت در حال نماز به وقوع می پیوندد مبطل نماز است لذا نه قاعده تجاوز کاری از پیش می برد و نه استصحاب، علی هذا آنچه در متن گفته است همان درست است که اگر در وسط صلاه هم شک کردیم به استنجاء، استصحاب عدم استنجاء و حکم به عدم صحت صلاه، اما اگر بعد از اتمام صلاه باشد صحیح است</w:t>
      </w:r>
      <w:r>
        <w:rPr>
          <w:rFonts w:eastAsia="IRNazanin" w:cs="IRNazanin"/>
          <w:color w:val="111111"/>
          <w:sz w:val="28"/>
          <w:szCs w:val="28"/>
          <w:rtl w:val="true"/>
          <w:lang w:bidi="fa-IR"/>
        </w:rPr>
        <w:t>.</w:t>
      </w:r>
      <w:bookmarkStart w:id="304" w:name="pg4209_35515"/>
    </w:p>
    <w:p>
      <w:pPr>
        <w:pStyle w:val="Heading2"/>
        <w:numPr>
          <w:ilvl w:val="1"/>
          <w:numId w:val="1"/>
        </w:numPr>
        <w:rPr/>
      </w:pPr>
      <w:bookmarkStart w:id="305" w:name="__RefHeading___Toc3561547_2281741623"/>
      <w:bookmarkStart w:id="306" w:name="_Toc102"/>
      <w:bookmarkEnd w:id="304"/>
      <w:bookmarkEnd w:id="305"/>
      <w:r>
        <w:rPr>
          <w:rtl w:val="true"/>
        </w:rPr>
        <w:t xml:space="preserve">مسئله پنجم فصل استنجاء </w:t>
      </w:r>
      <w:r>
        <w:rPr/>
        <w:t>95/02/06</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فصل استنجاء</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ذیل مسئله پنجم فصل مربوط به استنجا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شک فی ذلک بعد تمام الصلاه صحت ولکن علیه الاستنجاء للصلوات الآتیه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بکند که استنجاء انجام داده یا نداده این شک بعد از اتمام صلاه باشد این صلاه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دلیل این حکم قاعده فراغ است ولکن بر عهده این مکلف است که استنجاء انجام بدهد برای نمازهای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فراغ جاری است نسبت به نمازی که خوانده است، معنای قاعده فراغ این است که عملی که انجام شده است مورد صحت قرار می گیرد شرعاً 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نمازهای آینده قاعده فراغ اثری ندارد برای اینکه قاعده فراغ لوازم خودش را ثابت نمی کند که این بیان به تعبیر دیگر این می شود که مثبتات قاعده فراغ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بحثی اینجا مطرح می شود که مثبتات اماره و اصل حجیت دارند یا حجیت ندارند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توضیحی درباره حجیت مثبتات اماره و اصل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رأی مشهور این است که مثبتات امارات حجیت دارد و مثبتات اصول حجیت و اعتبار ندارد این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این رأی هم این است که گفته می شود طبق مشهور که در موضوع امارات شک ماخوذ نیست و در موضوع اصول شک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اصلی منتهی می شود به آن نتیجه مثلاً بینه که یک اماره است می تواند در مورد شک بیاید و می تواند در یک مورد ابتدائی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اماره همیشه در مورد شک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که استصحاب است مثلاً همیشه موضوعش شک است شک در بقای یقین سابق تا شک در بقاء نداشته باشید جا برای استصحاب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هم مشهور گفته اند که برای ما لازم است در درس و بحث رأی مشهور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فرق به طور کلی گفته می شود که چون موضوع اصول شک است اصل فقط شک را از موضع خاص خودش برمی دارد اما یقینی و اعتبار کاملی فراتر از رفع شک ندارد که لازمه عقلی را شامل بشود و مثبتش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اماره در جای شک نیست یک اعتبار کامل است، یک مدلولی دارد که آن مدلول را ثابت می کند مدلول که ثابت شد چیزی که واقعاً ثابت بشود آثار و لوازمش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مثبتات اماره هم حجیت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حجیت مثبتات اماره و عدم حجیت آن در اصول</w:t>
      </w:r>
    </w:p>
    <w:p>
      <w:pPr>
        <w:pStyle w:val="BookText"/>
        <w:rPr/>
      </w:pPr>
      <w:r>
        <w:rPr>
          <w:rFonts w:ascii="IRNazanin" w:hAnsi="IRNazanin" w:eastAsia="IRNazanin"/>
          <w:color w:val="111111"/>
          <w:sz w:val="28"/>
          <w:sz w:val="28"/>
          <w:szCs w:val="28"/>
          <w:rtl w:val="true"/>
          <w:lang w:bidi="fa-IR"/>
        </w:rPr>
        <w:t>و اما محقق خراسانی قدس الله نفسه الزکیه درکتاب کفایه الاصول بحث استصحاب در این تنبیه هفتم می فرماید دلیل بر حجیت مثبتات اماره و عدم حجیت مثبتات اصول این است که اماره با اصل من حیث الجعل فرق دارد به این صورت که دلیل اماره یک دلیل شاملی است که هم مدلول مطابقی خودش را شامل می شود و هم مدلول التزامی خودش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 ید اماری که اماره ملکیت است، دلیل اعتبار قاعده ید هم ملکیت را ثابت می کند و هم لوازم آن را که می تواند این ملک را به کس دیگری بفروشد و یا هر گونه تصرف کند و یا کس دیگری به اجازه صاحب ید برود به آن ملک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لوازم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اصول فقط شامل مدلول مطابقی خودش است، قدر متیقن در اصول اثبات مدلول مطابقی آن است، شک در استنجاء کردید حالت سابقه استنجاء بود فقط مدلول مطابقی آن را ثابت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لازمه عقلی داشت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لازمه عقلی استصحاب را بلدید که استصحاب حیات زید، اگر نذر کنید که زید که اوائل جوانی مسافرت کرده نذر کنید که اگر لحیه درآورده ده درهم به فقیر بدهید این زید چند سال است که غیبت کرده استصحاب می کنید حیاتش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حیات خود حیات اثر ندارد، لازمه عقلی اش که انبات لحیه باشد اگر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استصحاب مثبت مثال معروف بود که استصحاب حیات و دادن نذر، حیات را استصحاب می کنید حیات باقی است نذر اثر مترتب بر خود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بقاء حیات انبات لحیه می شود و اثر مترتب بر انبات لحیه است حالا این اثر را می توانید عقلی می گیرید و می توانید عادی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جنبه طبیعی داشت طبیعت بود در قلمرو حرکت طبیعت بود قهری و عقلی است از عادات بیرون ا ست هر چیزی که مربوط به رسوم و تعاملات بود می شود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که مقتضای طبیعت بود خارج از عادت است طبیعت تکوینیات است و حکم عقل است از باب تکوین این بافت علت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لازم فرق نمی کند لازم عقلی باشد یا عادی باشد منتها یکی دو تا استثناء دارد که محقق خراسانی می گوید که اگر واسطه اخفی باشد یا واسطه اجلی باشد آن بحثی است که مفصل گفته باشیم و در آینده بحث استثناء را خواهیم گفت که واسطه اخفی است در حدی است که عرف اثر را منتسب می کند به خود مستصحب نه به آن واسطه چون واسطه خیلی خفی است، آنجا استصحاب مثبت اشکال ندارد و آن مستثنیات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استصحاب محقق خراسانی فرمودند که دلیل اصل فقط مدلول مطابقی را شامل می شود و شامل مدلول التزامی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مال حیات بود مثل وجوب نفقه که اگر وجوب نفقه در کار باشد که اثر خود حیات زید است استصحاب درست است اثر خود مستصحب است اما اگر اثر لازم مستصحب بود که لازم مستصحب انبات لحیه است این اثر لازم را دلیل اصل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فرق بین اثر و اماره از لحاظ جعل از این جهت اماره مثبتش حجت است و اصل مثبتش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یک واسطه ای داشته باشد که آن واسطه ای که شرعی است و اثر مستصحب است بعد آن اثری که شرعی هم است و مترتب بر مستصحب هم است اثر دیگری داشته باشد آن موقع آن اثر مترتب بر اثر شرعی شکلش هرچند مثبت است ولی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اینگونه است که اثری که بین مستصحب و بین اثر شرعی وجود داشت واسط است واسطه ای که بین مستصحب و اثر آن وجود داشته باشد به آن واسطه می گوییم لازم و اگر آن را در مرحله دلالت قرار بدهیم می گوییم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واسطه عقلی یا عادی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واسطه ما یک اثر شرعی قائلیم مثلا همان حیات زید، همان حیات زید را که استصحاب کردیم ما نذر کردیم، نذر کردیم که اگر نفقه به زید تعلق گرفت مثلا ولی زید هستید، اگر نفقه به زید تعلق گرفت از نفقه اش این مقدار صدقه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درست است واسطه هم دارد واسطه آن یک اثر شرعی وجوب نفقه است استصحاب می کنید حیات زید را، نفقه بلا واسطه مترتب می شود اثر شرعی است و از آن نفقه نذر می کنید که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شرعی مترتب بر اثر شرعی مستصحب ماست، این واسطه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بیانات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عقلی و عادی، یعنی واسطه اگر واسطه عقلی و عادی بود حجیت و اعتبار ندارد اما اگر شرعی بود دیگر از اول قید کرده است به لازمه عقلی و عادی، خودش گفته منتها ما توضیح دادیم که آن مثال را که دیدید هیچ عیب و ایراد ندارد برای اینکه تعبد دلیل استصحاب که ا مر به تعبد است قلمرواش آثار شرعیه است اثر شرعی با واسطه باشد یا بدون واسطه ای که باز هم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شرعیات تعبد زمینه دارد عقلی و عادی که شد دیگر تعبد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انبات لحیه را ثابت نمی کند چون در قلمرو تعبد نیست و شرعیات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اصل امر به تعبد است و فقط در شرعیات می تواند نافذ باشد و عقلیات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نائینی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استصحاب تنبیه هشتم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فرق بین حجیت مثبتات امارات و عدم حجیت مثبتات اصول نکته ای که وجود دارد مربوط می شود به مرحله مجعول نه به مرحله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مجعول طریقیت است و اعتبار طریقیت به نحو علمی تعبدی است، اعتبار می کند طریقیت را، علم تعبداً شرع طریقیت را علم اعتبار می کند منتها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طریقیت از سوی شرع علم تعبدی اعتبار شده باشد لوازمش هم اعتبار دارد برای اینکه همان گونه که لوازم علم وجدانی اعتبار دارد لوازم علم تعبدی هم همان اعتبار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تصرف در مال زید به اجازه زید، در صورتی که علم وجدانی داشته باشید که این مال مال زید است جایز است هر گونه تصرف، چون علم وجدانی دارید که این مال مال زید است اجازه می دهد تصرفاتی می کنید هر نوع تصرفی جایز است و هیچ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وجدانی نسبت به ملزوم و لازم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علم تعبدی اگر اماره قائم شد به ملکیت ملزوم و لازم را ثابت می کند چون مدلول اماره معلوم است به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علم تعبدی هم مثل لوازم علم وجدانی اعتبار دارد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جعل در باب اصول طریقیت نیست بلکه مثلا در استصحاب آنچه که جعل شده است یعنی مجعول در استصحاب جری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شک عملاً شک را نادیده بگیرید شک را یقین به حساب بیاورید شک را لازم ملزمه یقین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جری عملی است و دیگر جعل طریقیتی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تعبدی وجود ندارد یک جری عملی است که متعلق است فقط به مستصحبی که خودش حکم شرعی باشد یا موضوع دارای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لوازم عادی و عقلی از قلمرو جری عملی به اعتبار شرع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مثبتش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p>
    <w:p>
      <w:pPr>
        <w:pStyle w:val="BookText"/>
        <w:rPr/>
      </w:pPr>
      <w:r>
        <w:rPr>
          <w:rFonts w:ascii="IRNazanin" w:hAnsi="IRNazanin" w:eastAsia="IRNazanin"/>
          <w:color w:val="111111"/>
          <w:sz w:val="28"/>
          <w:sz w:val="28"/>
          <w:szCs w:val="28"/>
          <w:rtl w:val="true"/>
          <w:lang w:bidi="fa-IR"/>
        </w:rPr>
        <w:t>فرق بین این دو مورد یعنی حجیت امارات حتی در صورت مثبت بودن و عدم حجیت اصول در صورت مثبت بودن از این جهت است که می فرمودند استصحاب را که شرع حجت قرار داده است یک اثبات وجدانی نیست یک اثبات عقلانی نیست بلکه یک تعبد محض است و تعبد محض اختصاص دارد به جایی که اثر شرعی یا تعبدیات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شرعیات باشد نه عقلیات و 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عقلیات و عادیات از وادی تعبد بیرون است شرع امده است در خصوص مستصحب همان جا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یقین سابق را تعبداً ابقاء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تعبد به طور طبیعی تناسب حکم و موضوع اختصاص دارد به امور و آثاری که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و آثار و لوازم عقلی و عادی اصلاً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امارات مدالیلش را واقعا ثابت می کند اثبات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جنبه عقلانی دارد و تتمیم جعل شده است از سوی شرع، مدلول ناظر به واقع است پس از که واقع ثابت بشود نتیجه معلوم است هر چیزی که واقعا ثابت است خودش هم ثابت است لوازمش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واقعا ثابت است لوازم شئ واقعی هم واقعا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مودای اماره که یک امر واقعی است، لوازم امر واقعی هم دارای واقعیت است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امارات مثبتاتش هم اعتبار دارد لذا در قاعده اماره ید تمامی آثار عادی و عقلی مترتب است بلا شبهه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نهایی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ایم که لوازم امارات مثل لوازم اصول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حجیت لوازم عقلی و عادی مطلقا وجود ندارد اصل باشد یا اماره باشد شرح مسئله ان شاء الله برای فردا</w:t>
      </w:r>
      <w:r>
        <w:rPr>
          <w:rFonts w:eastAsia="IRNazanin" w:cs="IRNazanin"/>
          <w:color w:val="111111"/>
          <w:sz w:val="28"/>
          <w:szCs w:val="28"/>
          <w:rtl w:val="true"/>
          <w:lang w:bidi="fa-IR"/>
        </w:rPr>
        <w:t>.</w:t>
      </w:r>
      <w:bookmarkStart w:id="307" w:name="pg4209_35520"/>
    </w:p>
    <w:p>
      <w:pPr>
        <w:pStyle w:val="Heading2"/>
        <w:numPr>
          <w:ilvl w:val="1"/>
          <w:numId w:val="1"/>
        </w:numPr>
        <w:rPr/>
      </w:pPr>
      <w:bookmarkStart w:id="308" w:name="__RefHeading___Toc3561549_2281741623"/>
      <w:bookmarkStart w:id="309" w:name="_Toc103"/>
      <w:bookmarkEnd w:id="307"/>
      <w:bookmarkEnd w:id="308"/>
      <w:r>
        <w:rPr>
          <w:rtl w:val="true"/>
        </w:rPr>
        <w:t xml:space="preserve">تحقیق تکمیلی درباره حجیت مثبتات اماره و عدم حجیت مثبتات اصل </w:t>
      </w:r>
      <w:r>
        <w:rPr/>
        <w:t>95/02/07</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حجیت مثبتات اماره و عدم حجیت مثبتات اصل</w:t>
      </w:r>
    </w:p>
    <w:p>
      <w:pPr>
        <w:pStyle w:val="BookText"/>
        <w:rPr/>
      </w:pPr>
      <w:r>
        <w:rPr>
          <w:rFonts w:ascii="IRNazanin" w:hAnsi="IRNazanin" w:eastAsia="IRNazanin"/>
          <w:color w:val="111111"/>
          <w:sz w:val="28"/>
          <w:sz w:val="28"/>
          <w:szCs w:val="28"/>
          <w:rtl w:val="true"/>
          <w:lang w:bidi="fa-IR"/>
        </w:rPr>
        <w:t xml:space="preserve">به مناسبت فرعی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الاستنجاء بعد تمام الصلاه صحت ولکن علیه الاستنجاء للصلوات الآتیه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تا حکم متخالف بحث حجیت مثبتات اصل و مثبتات اماره مطرح می شود که سیدنا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هرچند بعد از اتمام نماز شک بکنید که استنجاء انجام شده یا انجام نشده، 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نمازهای آینده اش باید برود عمل استنجاء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بین این دو حکم براساس عدم اعتبار اماره مثبت است یا براساس عدم اعتبار مثبتات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که یکی از امارات است آنجا که مدلول مطابقی آن هست یعنی آن صلاتی که انجام شده است دلالتش کافی است و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قسمت که لوازم اماره می شود که نمازهای بعدی هم باید درست باشد از قاعده فراغ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اماره مثل مثبتات اصل حجیت و اعتبار ندارد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این مسئله را شرح دادیم و رأی مشهور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و این محقق خراسانی و این محقق نائینی بر این انند که مثبتات اماره معتبر است و مثبتات اصول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عدم اعتبار مثبتات اماره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اماره هم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مثبتات از حد مدلول قاعده خارج است، احتیاج به دلیل خارجی داریم و ما دلیلی نداریم که مثبتات اماره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قواعد مخصوصا قواعد اصطیاده یا امارات مثل قاعده ید و قاعده صحت که قواعد اصطیاده است منصوصه نیست یا خود بینه و حتی اقرار، تمامی این امارات عموم و اطلاق لفظی ندارند یا عمل است یا مستفاد از نصوص مختلف، اطلاق لفظی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که نداشت طبق قاعده به قدر متیقن که همان مدلول خود قاعده باشد اکتفاء می شود و مدلول التزامی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عدم دلیل بر اعتبار مثبتات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این بناء قاعده فراغ نسبت به نمازی که انجام شده است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صلوات بعدی که داشته باشیم و شک در استنجاء اگر حکم به صحت صلوات بعدی بکنیم باید قائل بشویم که مثبتات اماره حجیت دارد ولی چون مثبتات اماره حجیت ندارد نسبت به صلاه و صلوات بعدی می گوییم باید استنجاء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حجیت بعضی مثبتات اماره</w:t>
      </w:r>
    </w:p>
    <w:p>
      <w:pPr>
        <w:pStyle w:val="BookText"/>
        <w:rPr/>
      </w:pPr>
      <w:r>
        <w:rPr>
          <w:rFonts w:ascii="IRNazanin" w:hAnsi="IRNazanin" w:eastAsia="IRNazanin"/>
          <w:color w:val="111111"/>
          <w:sz w:val="28"/>
          <w:sz w:val="28"/>
          <w:szCs w:val="28"/>
          <w:rtl w:val="true"/>
          <w:lang w:bidi="fa-IR"/>
        </w:rPr>
        <w:t>ایشان یک استثنائی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استثنائی دارد یا به عبارت دیگر بعضی از امارات دلیل خاصی بر اعتبار مثبتات آن وجود دارد مثل خبر واحد معتبر و مثل اقرار، بینه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عنوان حکایت دارند لوازم را هم اثبات می کنند که دو تا تعبیر است یا می گوییم مثبتات معتبر است یا می گوییم لوازم را اثبات می کند هر 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مثبتاتش هم معتبر است سیره عقلاء بر این است که خبری که برسد مدلول مطابقی آن که اعتبار دارد لوازم آن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هم که مدلول مطابقی اش اعتبار دارد ثابت می کند که مال متعلق به زید است و مدلول التزامی خرید و فروش آن و استفاده کسان دیگر از آن مال با اجازه مالکش جایز است و مانع ندارد، اینها لوازم اماره است و یا جزء مثبتات اماره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مثبتات اماره اعتبار دارد و مثبتات اصول اعتبار ندارد، رأی محقق نائینی و محقق خراسانی هم این است اما سیدنا الاستاد فرمودند که مثبتات اماره هم اعتبار ندارد برای اینکه دلیل نداریم، دلیل جدایی می طلبد و در بعضی از موارد مثل خبر که اماره است بینه، اقرار در این موارد دلیل داریم که مثبتاتش حجیت دارد، دلیل ما هم سیره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طرح کردنش به جهت دلیل شان بود، دلیل محقق خراسانی این بود که اماره با اصل در مقام جعل فرق دارد و دلیل محقق نائینی این بود که اماره با اصل در مرحله مجعول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شان دو تا بود هر چند نتیجه با مشهور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محقق نائینی رأی مشهور را تقویت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امارات براساس همان توجیه سوم که توجیه علامه صدرای باکویی بود که در امارات خود اماره کاشفیت ذاتی ناقصی دارد، اعتبار شرع روی اماره که قرار بگیرد تتمیم کشف می کند براساس تعبیر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اماره ناظر به واقع است و حکم واقعی اعلام می کند بنابراین هر امری که واقعا ثابت باشد لوازمش هم قطعا ثابت است بین لوازم امر واقعی و خود امر واقعی انفکاک متصور نیست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اماره مثبتاتش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اصول گفتیم مخصوصا درباره اصل محرز که استصحاب باشد یا اصل تنزیلی که اصاله الاباحه باشد، در مورد اصول شارع مستقیما دخالت می کند و اعمال تعبد است یک اعمال تعبد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دخالت در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کبرایش این است که تعبد در امور تعبدیه و شرعیه و تشریعیه کارساز است در امور تکوینیات که لازمه عقلی و لازمه عادی از سنخ تکوینیات است، از قلمرو تعبد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اصل لازم عقلی اش را نمی تواند ثابت کند چون توانش فقط تعبد است می گوید فقط در همین مستصحب اگر حکم شرعی است یا موضوع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از این واقع نیست تا بگوییم لازمه عقلی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مشهور درست اما مسلک ما جمع و تلفیق بین آراء می گوییم رأی مشهور با رأی سیدنا الاستاد قابل جمع است در عمل به این جهت که مواردی را که سیدنا الاستاد مثال می زنند و مثبتاتش را حجیت اعلام می کنند از مواردی است که در اماریت و اماره بودنش اشکال و اختلاف وجود ندارد قطعا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خبر واحد و اقرار، حکم حاکم شرعی اینها که قطعا اماره هستند کسی اینها را نمی گوید اصل یا اماره، فقط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سید می گوید مثبتاتش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مثل اصل تنزیلی اصاله الاباحه که سید اشکال می کند لوازمش را ثابت نمی کند خود آن قاعده اباحه وضعیت نامشخصی دارد یعنی یک حالت تردد بین اصل و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اباحه اصل است یا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ممکن است بگوییم که جایی که شک و تردید در اماریت و اصل بودنش وجود داشته باشد طبیعتاً اماره قطعی نیست تا مثبتاتش بگوییم قطعا اعتبار دارد، این یک وجه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همین مسئله ای که ما گفتیم که قاعده فراغ، در این قاعده فراغ اشکال از ناحیه عملی وجود ندارد، آنهایی که با مشهور موافقند که می گویند حجت است مثبتات اماره آنها هم می گویند در قاعده فراغ نمازهای بعدی باید استنجاء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هم می گوید که باید در نمازهای بعدی استنجاء انجام بشود در عمل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سیدنا الاستاد این را تطبیق فرمودند به عدم حجیت لوازم امارات منتها در ضمن بیانش یک نکته فرمودند که این قاعده فراغ اصل باشد یا 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باب قاعده فراغ</w:t>
      </w:r>
    </w:p>
    <w:p>
      <w:pPr>
        <w:pStyle w:val="BookText"/>
        <w:rPr/>
      </w:pPr>
      <w:r>
        <w:rPr>
          <w:rFonts w:ascii="IRNazanin" w:hAnsi="IRNazanin" w:eastAsia="IRNazanin"/>
          <w:color w:val="111111"/>
          <w:sz w:val="28"/>
          <w:sz w:val="28"/>
          <w:szCs w:val="28"/>
          <w:rtl w:val="true"/>
          <w:lang w:bidi="fa-IR"/>
        </w:rPr>
        <w:t>و آنان که مطابق رأی مشهور می گویند اماره لوازمش را اثبات می کند درباره قاعده فراغ یک نکته ظریفی دارد و آن این است که می فرماید قاعده فراغ متقوم به فراغ است هرچه فراغ باشد و لوازم فراغ، بیرون از فراغ قاعده فراغ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نمازهای بعدی از لوازم فراغ نیست، قاعده فراغ فقط آن عملی که از آن فارغ شده ایم و آن عمل خود آن عمل فارغ شده و لوازم آن عمل فارغ شده که دیگر اعاده ندارد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بعدی یک مرحله جدایی است ربط به قاعده فراغ ندارد تا بگوییم قاعده فراغ اماره است و اماره لوازمش را ثابت نمی کند بر مبنای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بینه و اقرار بر مبنای سید الخوئی اماره است منتها این از اماراتی است که مثبتاتش هم حجیت دارد، از اماره بیرون نکردیم، خود ایشان هم اینها را مثال می زند برای اماراتی که مثبتاتش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الخوئی از لحاظ جعل و اثر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اماره نظر به واقع دارد نگاه به واقع دارد نه اینکه حکم واقعی قطعی است نگاه به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عبارت است از قانون یا راهکاری که وظیفه فعلی مکلف را در مقام عمل تعیین می کند که این وظیفه فعلی را اسمش را می گذارید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اصل حکم ظاهری است و مودای اماره حکم واقعی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اصلی بین اماره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اجزاء فرق می کند، در اجزاء برعکس رأی شیخ انصاری که ایشان می فرماید اگر عمل طبق اماره باشد در صورتی که کشف خلاف مجزی است و طبق اصل باشد در صورت کشف خلاف مجزی نیست محقق خراسانی بر این است که اگر حکم مطابق اصل باشد و کشف خلاف بشود مجزی است و اگر مطابق اماره عمل کردید و کشف خلاف بشود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از حیث اعتبار و از حیث مودای است هرچند از جهت اعتبار مثبت و عدم اعتبار مثبت فرقی نداشته باشد منتها ایشان استصحاب را مخصوصا استصحاب در شبهه موضوعیه را قاعده فقهی و اماره می داند اما استصحاب در شبهه حکمیه اصل است ولیکن ایشان استصحاب در شبهه حکمیه را جاری نمی دانند که می گویند معارض است با استصحاب عدم جعل</w:t>
      </w:r>
      <w:r>
        <w:rPr>
          <w:rFonts w:eastAsia="IRNazanin" w:cs="IRNazanin"/>
          <w:color w:val="111111"/>
          <w:sz w:val="28"/>
          <w:szCs w:val="28"/>
          <w:rtl w:val="true"/>
          <w:lang w:bidi="fa-IR"/>
        </w:rPr>
        <w:t>.</w:t>
      </w:r>
      <w:bookmarkStart w:id="310" w:name="pg4209_35524"/>
    </w:p>
    <w:p>
      <w:pPr>
        <w:pStyle w:val="BookText"/>
        <w:rPr/>
      </w:pPr>
      <w:bookmarkEnd w:id="310"/>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 xml:space="preserve">در نهایت این مسئله پنجم سید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یبعد جریان قاعده التجاوز فی صوره الاعتیاد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اعتیاد داشته باشد که استنجاء می کند و بعد از استنجاء می رود وضو می گیرد اگر چنین اعتیادی داشته باشد بعید نیست که قاعده تجاوز جاری بشود که قاعده تجاوز هم اماره است اعتیاد هم می شود یک نوع موید عملی بین مردم پس از آنکه قاعده تجاوز جا برای خودش پیدا کرد امکان دارد تاثیرگذار باشد ولی به شکل جزم ایشان نمی فرماید، سیدنا الاستاد فرمودند قاعده تجاوز جاری بشود آن هم مع التنزل، اگر تنزل نکنیم استصحاب موضوعی داریم، استصحاب عدم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تنزل بکنیم استصحاب عدم استنجاء را در نظر نگیریم قاعده تجاوز هم جاری بشود برای صحت صلاه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ان شاء الله برای فردا</w:t>
      </w:r>
      <w:r>
        <w:rPr>
          <w:rFonts w:eastAsia="IRNazanin" w:cs="IRNazanin"/>
          <w:color w:val="111111"/>
          <w:sz w:val="28"/>
          <w:szCs w:val="28"/>
          <w:rtl w:val="true"/>
          <w:lang w:bidi="fa-IR"/>
        </w:rPr>
        <w:t>.</w:t>
      </w:r>
    </w:p>
    <w:p>
      <w:pPr>
        <w:pStyle w:val="Heading2"/>
        <w:numPr>
          <w:ilvl w:val="1"/>
          <w:numId w:val="1"/>
        </w:numPr>
        <w:rPr/>
      </w:pPr>
      <w:bookmarkStart w:id="311" w:name="__RefHeading___Toc3561551_2281741623"/>
      <w:bookmarkStart w:id="312" w:name="_Toc104"/>
      <w:bookmarkEnd w:id="311"/>
      <w:r>
        <w:rPr>
          <w:rtl w:val="true"/>
        </w:rPr>
        <w:t xml:space="preserve">تفسیر آیه پنجم سوره مائده در موضوع اهل بیت علیهم السلام </w:t>
      </w:r>
      <w:r>
        <w:rPr/>
        <w:t>95/02/08</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پنجم سوره مائده در موضوع اهل بیت علیهم السلام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شماره پنج سوره مائده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یَکْفُرْ بِالإِیمَانِ فَقَدْ حَبِطَ عَمَلُهُ وَهُوَ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این است که کسی که کافر بشود به ایمان، کافر شدن به ایمان ظاهرش معنای مستقیمی ندارد، نسبت به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کافر بشود به ایمان عملش حبط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یک گونه از حبس است، صعود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او کلمه حبط است و صعود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فردی که نسبت به ایمان کفر ورزیده و عملش هم حبط است در آخر هم از خاسرین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ترجمه این آیه چیزی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و کفر به ایمان و در آخر هم از خاسرین چی باشد این؟ طبیعی است جایی که قرآن به ظاهرش بر ما مطلب نشان ندهد اما یک اشاره ای دارد، قرآن بدون بیان نیست، بیانش یا صریح است یا ظاهر است یا اشاره به یک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این آیه اشاره دارد به مطلب مهمی اما چی است باید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اعلامش قطعی است که کفر زده به ایمان عملش حبط است و در پایان کار هم از خاسرین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چیه؟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دلالتی است از دلالت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را ما تا این حد فهمیدیم که خیلی مسئله مهمی است که کفر به آن و انکار به آن یا عدم التزام به آن موجب حبط عمل است و در آخر هم فردی که این سیئه را داشته باشد از خاسرین و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خاسرین هم در قرآن به این مضمون می توانیم بگوییم که خاسرین یعنی کسانی که در خسارت و زیانکاری به معنای کلمه قرار گرفتند دیگر برایش هیچ گونه سعادت و توفیقی وجود ندارد، این خاسرین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حبط اعمال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معنایش اعمالش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 خیری که انجام بدهد صعود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حالت اوج گرفتن و رسیدن به هدف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صادر می شود نتیجه نمی دهد و به بار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گفته می شود به عبارت دیگر حبس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إِلَیْهِ یَصْعَدُ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ولایت است و اگر به وسیله ولایت نبود اعمال حبط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حبط است یعنی نتیجه نمی دهد و عروج نمی کند و بالا نمی رود، می ماند مثل یک صدایی که به گوش مستمع نرسد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حبط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عمل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یَکْفُرْ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استفاده کنیم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یَکْفُرْ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تا نتائجش این باشد و آخرش هم خسارت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این است که عملش به نتیجه نرسد و خسارت این است که خودش در این جهان و در این آزمایش و در این حیات خسارت کرده است یک آدم خسارت دیده ای است آن هم به تعبیر قرآن خسارت 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حبط و این خسارت از کفر به ایمان،</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به ایمان چیه؟ تفسیر فرات کوفی فرات بن ابراهیم بن فرات کوفی از علماء و مفسرین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اصحاب امام عسگری زندگی می کرده است، کتاب اعتبارش از آنجا دیده می شود که چقدر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می کند، قال حدثنی جعفر بن احمد معنعناً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لعلی بن ابی طالب علیه السلام فی کتاب الله اسماء لا یعرفها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قرآن اسمائی دارد که مردم آن اسماء را نمی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آن اسماء، یکی از آن اسماء را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سمّاه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امیرالمومنین را در قرآن ایمان نامگذاری کرده است ایمان 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اسمی است از اسماء قرآنی برای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یَکْفُرْ بِالإِیمَانِ فَقَدْ حَبِطَ عَمَلُهُ وَهُوَ فِی الآخِرَةِ مِنَ الْخَاسِرِینَ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سند معتبر و تفسیر درست و آیه هم الان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گفتیم که بیان اشاره ای است بی تفسیر معنا نمی شود، تفسیر که آمد آیه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علی است، این را قرآن اسم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بلاغت یک تعبیر بلاغی که می گویند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بعد از این مثالش را زدید در درس های بدیع و بیان دیگر این مثال را نزنید این مثال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بلاغی درست که ریشه قرآنیه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علی ایمان است یعنی عین ایمان و تجسم ایمان و خود ایمان و اگر ترجمه بشود و اسم هم گذاشته نشود ترجمه هم درست است علی یعنی ایمان و ایمان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باسناده عن ابی جعفر الباقر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یَکْفُرْ بِالإِیمَانِ فَقَدْ حَبِطَ عَمَلُهُ وَهُوَ فِی الآخِرَةِ مِنَ الْخَاسِرِینَ فقال فالایمان فی بطن القرآن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از عمل اثری نمی بیند، عمل محبوط یعنی کارش بی فائده است هیچ نتیجه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 که به نتیجه نمی رسد و پایان کارش می بیند که عجب چه کاری که نکردم ولایت طریقه نجات بوده و ولایت بوده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ادامه می دادم موفق بودم عجب ضرری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را آن موقع می بیند که کسی که در پرتو ولایت نیست یک مسیر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خبری فرزند عبد الباسط معروف مصر آمده بود نجف پیش آیت الله العظمی سیستانی، بعد از فوت پدرش عبد الباسط پسرش هم قاری است که پدرم را خواب دیدم گفت که من الان در یک جایی وسط قرار گرفتم نه بهشت و نه جهنم، چرا اینجا منتظری؟ گفت موقعی که آمدم گفت قاری قرآن این همه قرآن خوانده بعضی ها را شاید به خاطر قرآن هدایت کرده اصلاً، من که جوان بودم در نجف یک داستانی درباره ایشان شنیدم که ایشان محکوم به اعدام شده بود آن موقع خیلی سن داشت که پای دار که بردند او را، گفتند اجازه بدهید یک آیه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سوره قرآن و چند آیه از قرآن را که تلاوت کرد منقلب کرد، گفت این کسی نیست که سر دار رود باید مورد عفو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زندگی نامه اش دیدم این بود که ایشان قاری معروف نیامده بود در زینبیه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تازه قرآن هم قرائت را بلد شده بود، استاد نیامده بود ایشان رفت قرآن خواند خوب خواند خودش می گفت که من از حضرت زینب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شافعی هستند و رنگ و بوی ولایت را کم و بیش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مال عملی است که با رنگ و بوی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خواب دیدم که پدر سرگردان است گفتم چه شد؟ گفت اول که وارد شدم گفت قاری قرآن عبدالباسط ببرید او را، بردند در بهشت که رسیدم در باز نشد گفت ولایت ندارد، درب به روی غیر اهل ولایت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علی بن ابی طالب مفتاح باب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ببرید جهنم، بردند جهنم در جهنم که رسید گفتند این همه قرآن خوانده است این آتش جهنم نمی سوزاند، سرگردان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پیش آقای سیستانی که چه کنیم که الان می شود درباره ولایتش کاری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بولایته فقد حبط عمله و هو فی الآخره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مودت و محبت و ولایت اهل بیت در عمل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مودت و محبت و ولایت اهل بیت در عمل چگونه است؟ از خود مولی علی سلام الله علیه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 طولانی که مطالب زیادی دارد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فلیعمل بعملنا و یستعن بالورع فانه افضل ما یستعان به فی الدنیا و الآخره</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نوشتن نور نورانیت در عمل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نوشتن یک عمل نورانی انجام دادن و یک ظلمت شکستنی است و یک توفیق است و اثرش هم وضعی است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نوشتن و ثبت روایت یعنی تمام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بحث روایت و نور باشد که بالا می رود از این فرصت استفاده کنیم یک دعا که صعود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روایت و شنیدن روایت در حال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عبودیت عنایت بفرما، روزی بشود که آدم حقیقتاً درک کند که این عبودیت چیست و چیز دیگری نیست همه چیزی که فکر می کنیم خیالات است یک حقیقت است در کل کار ما و آن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فکر نکنند که اگر ما تقوا و پارسایی داشتیم از دنیا عقب هستیم، گفته می شود که اگر به طرف معرفت و تربیت آمدید دیگر دنیا را رها کنید و دنیا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احادیث را می بینیم، ما آیات قرآن می بینیم، ما می گوییم ورع هم برای آدم دنیا می دهد هم آخرت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دادن ممکن است معنایش ثروت انبوه نباشد دنیای خوب یعنی زندگی خوب در این دنیا یک معنا دارد با آرامش روحی و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آن آخرین درجه خوبی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و آرامش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فرش حصیر دارد ولی آرامش روحی دارد و یک کاخ دارد ولی آرامش روحی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لذتی که از یک فرش حصیر و بوریا می بینم شما از آن مبلمان ممکن است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 ما تصوف نیست، نمی گوییم مبلمان نداشته باشید داشته باشید، مسلک ما مسلک فقه است، واجبات و محرمات، حلال و حرام از طریق حلال بهترین خانه و فرش و ظرف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طریق حرام باشد یک گلیم کهنه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کردیم که خیر دنیا و آخرت، یک روحانی خوب شرطش این است که اهل ولایت است خودش را الان بینش او در حدی است که غذایی که می خورد شکر خدا می کند و از لطف خدا می داند یعنی وجود مقدس آقا بقیه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اگر بیاید به کار خودش هم برسد کار خودش التزام جدی به واجبات و محرمات در حدی که گفتم روحانی نسبت به واجبات و محرمات یعنی همیشه در لباس احرام و درس خودش را خوب بخواند شک نکند یک زندگی آبرومندانه دارای آرامش در این دنیا دارد و آخرتش هم ان شاء الله از آن روز آخری که همه آن روز را می بینند دم آخر که می رسد با یک بیت شعر آدم زنده می شود که گر دم مرگ من آیی و نگاهی بکنی جان دهم مرگ ستانم که نگاه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دم آخر مولی امیرالمومنین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و در این رابطه هم موارد زیادی از جمله یکی از بستگان خود حقیر طلبه مومنی بود یک روز سوال کرد از آن عالم بزرگی که آنجا بود گفت من رد می شدم پایم روی لانه مورچه قرار گرفت و چند تا مورچه را کشتم چه می شود؟ مثال است که این قدر محتاط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که از دنیا می رفت پسرش هم طلبه است پیش نماز یکی از مسجدهای قم است موقعی که از دنیا می رفت حالت احتضار یک مرتبه گفت بچه ها چرا اینقدر بی ادبی اید مولی آمد بلند شوید سر 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مژده ای است که قطعی است برای اهل ولایت و برای کسی که بتواند از این فیض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شکر این نعمت را بکنیم نعمت سربازی آقا امام زمان، نعمت آمدن در رشته اهل علم، نعمت بزرگی است شکرش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دو تا معنی دارد یک معنای روایی و یک معنای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النعمه 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تحلیلی شکر نعمت حسن استفاده از نعمت است</w:t>
      </w:r>
      <w:r>
        <w:rPr>
          <w:rFonts w:eastAsia="IRNazanin" w:cs="IRNazanin"/>
          <w:color w:val="111111"/>
          <w:sz w:val="28"/>
          <w:szCs w:val="28"/>
          <w:rtl w:val="true"/>
          <w:lang w:bidi="fa-IR"/>
        </w:rPr>
        <w:t>.</w:t>
      </w:r>
      <w:bookmarkStart w:id="313" w:name="pg4209_35527"/>
    </w:p>
    <w:p>
      <w:pPr>
        <w:pStyle w:val="Heading2"/>
        <w:numPr>
          <w:ilvl w:val="1"/>
          <w:numId w:val="1"/>
        </w:numPr>
        <w:rPr/>
      </w:pPr>
      <w:bookmarkStart w:id="314" w:name="__RefHeading___Toc3561553_2281741623"/>
      <w:bookmarkStart w:id="315" w:name="_Toc105"/>
      <w:bookmarkEnd w:id="313"/>
      <w:bookmarkEnd w:id="314"/>
      <w:r>
        <w:rPr>
          <w:rtl w:val="true"/>
        </w:rPr>
        <w:t xml:space="preserve">مسئله ششم از فصل استنجاء </w:t>
      </w:r>
      <w:r>
        <w:rPr/>
        <w:t>95/02/11</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از فصل استنجاء</w:t>
      </w:r>
    </w:p>
    <w:p>
      <w:pPr>
        <w:pStyle w:val="BookText"/>
        <w:rPr/>
      </w:pPr>
      <w:r>
        <w:rPr>
          <w:rFonts w:ascii="IRNazanin" w:hAnsi="IRNazanin" w:eastAsia="IRNazanin"/>
          <w:color w:val="111111"/>
          <w:sz w:val="28"/>
          <w:sz w:val="28"/>
          <w:szCs w:val="28"/>
          <w:rtl w:val="true"/>
          <w:lang w:bidi="fa-IR"/>
        </w:rPr>
        <w:t>مسئله ششم از فصل استنجاء، سید طباطبایی یزدی قدس الله نفسه الزکیه کتاب عروه الوثقی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الدلک بالید فی مخرج البول عند الاستنجاء و ان شکّ فی خروج مثل المذی بنی علی عدمه لکن الاحوط الدلک فی هذه الصوره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که دلک و فشار و تحریک برای عملیات استنجاء نسبت به مخرج بول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خروج مذی بکند از مخرج بول بناء بگذارد بر عدم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دلک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دلک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دلک در اینجا مطلب درستی است برای اینکه در این رابطه دو دلیل قابل استناد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این معنا که درباره مخرج بول اگر کسی شک بکند که مانعی به وجود آمده باشد مثل مذی در این صورت که دلک لازم بشود می فرمایند شک در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عروض مانع و نتیجه اش این می شود که مانعی نیست و دلک هم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بول باشد و آب بدون دلک هم عملیات ازاله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گفتیم که اگر شک در وجود مانع در کار باشد استصحاب عدم عروض مانع و نتیجه اش این می شود که مانعی نیامده و دلکی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واقعیات تابع واقع خودش است و با اصل واقع جا به جا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که استصحاب می گوید شک را به منزله یقین تلقی کنید در اموری که مربوط به خود شرع و اعتباریات است و در واقعیات و عقلیات اجراء اصل مشکل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متدینین بر این است که بعد از بول با ریختن آب در مخرج بول اکتفاء می کنند و دلکی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استمرار دارد و امضاء دارد پس از داشتن استمرار و امضاء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 استدلال به این دو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استصحاب مضافا بر آنچه ما گفتیم که اصل درباره عقلیات و واقعیات جاری نیست اصل یک قانون و اعتبار شرعی است در قلمرو اعتباریات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عقلیات و واقعیات تابع واقع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اثر شرعی مترتب است بر وصول آب بر محل، اثر شرعی بر عدم مانع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طروء مانع ثابت می کند که وصول صورت می گیرد پس مستقیماً اثر شرعی یعنی عدم وجوب دلک مترتب به عدم عروض مانع نیست بلکه مترتب بر وصول آب بر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طروء مانع وصول را ثابت می کند و اثر مترتب بر آن واسطه می شود و این استصحاب مثبت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استصحاب مثبت</w:t>
      </w:r>
    </w:p>
    <w:p>
      <w:pPr>
        <w:pStyle w:val="BookText"/>
        <w:rPr/>
      </w:pPr>
      <w:r>
        <w:rPr>
          <w:rFonts w:ascii="IRNazanin" w:hAnsi="IRNazanin" w:eastAsia="IRNazanin"/>
          <w:color w:val="111111"/>
          <w:sz w:val="28"/>
          <w:sz w:val="28"/>
          <w:szCs w:val="28"/>
          <w:rtl w:val="true"/>
          <w:lang w:bidi="fa-IR"/>
        </w:rPr>
        <w:t>استصحاب مثبت دو تا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اصطلاحش این است که استصحاب مثبت در برابر استصحاب 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وجودی هم می گویند و استصحاب مثبت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مثبت اصطلاحی است مربوط به استصحابی که یک لازمه ای را برای مستصحب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شرعی مترتب بر آن لازمه می شود نه در خود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صورتی اعتبار دارد که اثر بر خود مستصحب مترتب بشود نه بر لازم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که شد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سیره</w:t>
      </w:r>
    </w:p>
    <w:p>
      <w:pPr>
        <w:pStyle w:val="BookText"/>
        <w:rPr/>
      </w:pPr>
      <w:r>
        <w:rPr>
          <w:rFonts w:ascii="IRNazanin" w:hAnsi="IRNazanin" w:eastAsia="IRNazanin"/>
          <w:color w:val="111111"/>
          <w:sz w:val="28"/>
          <w:sz w:val="28"/>
          <w:szCs w:val="28"/>
          <w:rtl w:val="true"/>
          <w:lang w:bidi="fa-IR"/>
        </w:rPr>
        <w:t>اما درباره سیره مضافا بر اینکه اثبات این سیره کار مشکلی است، سیره محطش و محورش عمل است، عمل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مرآی نیست اگر بگویید ما علم حاصل می کنیم اجتهادی می شود این یک اشکال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درباره امری سیره جاری کردیم آن امر باید در مرآی باشد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قابل مشاهده نیست، عورت است که قابل مشاهده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ما یقین پیدا می کنیم آن یقین می شود چیز دیگر و سیره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امور مربوط به معیشت عمومی مردم و قابل مشاهده و در مرآی و مسمع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ارتکازی این است که اصلاً خود آن عمل واقعیت دارد ولی اشتراطش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مرتکزات نیست آن جایی است که اشتراطش ارتکازی است مثل اشتراط سلامت در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معلوم نیست که سیره عقلائیه برخواسته از جنبه عقلائی مردم باشد بلکه ممکن است از روی غفلت باشد یا از اطمینان باشد که اطمینان می کند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بکند که سیره نشد، خود اطمینان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غفلت باشد که اصلاً از اساس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هرچند اصطلاح خیلی راه نیافتاده اما در بحث ها به صورت جزئی ذکر می شود که این از مواردی می شود که بگوییم سیره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بودید اجماع مدرکی، شهرت مدرکی اضافه کنید اعراض مدرکی و سیره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سیره اطمینان باشد یا مدرک اطمینان غفلت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سیره اعتبار دارد که از جنبه عقلائیت مردم برخواسته باشد، مستند به یک مدرک و منشأ خاص نباشد و الا ما می رویم سراغ آن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وجوب دلک که این دو دلیل را داشت هر دو دلیل مورد خدشه و نقاش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دو تا دلیل ارائه شد و هر دو دلیل مورد نقد قرار گرفت پس حکم این می شود که واجب است دلک در صورتی که احتمال مانع بدهیم یا واجب نیست؟</w:t>
      </w:r>
    </w:p>
    <w:p>
      <w:pPr>
        <w:pStyle w:val="BookText"/>
        <w:rPr/>
      </w:pPr>
      <w:r>
        <w:rPr>
          <w:rFonts w:ascii="IRNazanin" w:hAnsi="IRNazanin" w:eastAsia="IRNazanin"/>
          <w:color w:val="111111"/>
          <w:sz w:val="28"/>
          <w:sz w:val="28"/>
          <w:szCs w:val="28"/>
          <w:rtl w:val="true"/>
          <w:lang w:bidi="fa-IR"/>
        </w:rPr>
        <w:t>مراجعه به اصل</w:t>
      </w:r>
    </w:p>
    <w:p>
      <w:pPr>
        <w:pStyle w:val="BookText"/>
        <w:rPr/>
      </w:pPr>
      <w:r>
        <w:rPr>
          <w:rFonts w:ascii="IRNazanin" w:hAnsi="IRNazanin" w:eastAsia="IRNazanin"/>
          <w:color w:val="111111"/>
          <w:sz w:val="28"/>
          <w:sz w:val="28"/>
          <w:szCs w:val="28"/>
          <w:rtl w:val="true"/>
          <w:lang w:bidi="fa-IR"/>
        </w:rPr>
        <w:t>می فرماید بعد از که دلیل وجود نداشت طبیعتاً می رویم به سراغ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به سراغ اصل برویم احوط گفته است دلک بلکه اظهر دلک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شک در مانع که داشتیم این شک ما در حقیقت می شود شک در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شک در تطهیر هر موقع نسبت به وجود مانعی شک بکنیم قاعده این است که باید دلک و مالیدن و فشار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یک مخرج بول است چیزی نیست نادر است و مشکلی هم نیست و شکی هم در هر صورت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شد که هر کجا در شستشو در تطهیر شک در مانع بکنید مثلا دست تان را تطهیر می کنید چرک خیلی زیادی است یا یک رنگ خیلی دارای حجمی است که رنگ اگر خیلی در حد ضعیف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کارگرانی که کار می کنند دست هایش مواد می گیرد و به سادگی پاک نمی شود و برای ما هم پیش می آید لباسی را تطهیر می کنید که یک رنگ نجسی بود یا یک مانع متنجسی بود مالیدن که انجام می گیرد شک در تطهیر بکنیم از جهت شک در مانع، هر موقع شک در مانع بکنیم شک در مانع برمی گردد به شک در تطهیر و شک در تطهیر هم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مسح مخرج الغائط بالارض ثلاث مرات کفی مع فرض زوال العین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مثبت شیخ انصاری و محقق خراسانی که دو تا نکته را اضافه کرده اند شیخ که اگر واسطه خفی باشد استصحاب مثبت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اضافه کرده است که اگر واسطه جلی باشد باز هم در تحقق واسطه اشکال پیش نمی آید استصحاب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در این مثال سید فرمودند واسطه خفی است، واسطه خفی نیست در خفی بودن و جلی بودن یک معیار داریم اگر در عرف اثر مستند به مستصحب بود واسطه هم بود ولی واسطه مورد توجه نبود این واسطه واسطه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اثر مستند به آن لازم بود یا به آن واسطه می شود واسطه غیر خفی و اشکال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عرف مراجعه کنیم، عرف دو تا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عرفی که از آن نظر بخواهیم که نظر دقیق در حد خودش بدهد یک وقتی عرف مسامحی،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مسامحی که عرف غفلت می کند و عرف غیر مسامحی که عرف غافل نیست بعد از سوال، معیارش این است که عدم غفلت عرف بعد از سوال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که سوال بکنید بگوییم عرف این اثر یعنی تطهیر مترتب به عدم وجود مانع است یا مترتب به وصول ماء است، می گوید عدم مانع دورتر است این وصول ماء می تواند تطهیر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می گوییم اصل عرف دید مسامحی دارد مطلب جدایی است اینجا نظر عرف را که می پرسیم بعد از سوال جایش است که دیگر مسامحه و غفلت نیست اینجا غفلت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قبلی خوانده بودیم که اگر مخرج غائط در یک شرائطی که ما گفتیم آب در دسترس آن نباشد ما بر این شدیم که آب در دسترس او نباشد علی الاحوط الوجوبی، با سه تا سنگ مخرج غائط را پاک بکند به شرط اینکه محیط اطراف مخرج درگیر نشده باشد پاک می شود این را گفتیم نصاً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فرعی آورده این فرع هرچند مثل سائر فروع نادر است ولی ضمنش قاعده دارد، هر موقع فرع نادر بود غفلت نکنید که این فائده ندارد، قاعده در ضمن آن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نادری است می گوید اگر کسی مخرج خودش را به زمین بمالد نه اینکه سنگ را بگیرد به مخرج، خودش مخرجش را به زمین سه بار بمالد،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مسح مخرج الغائط بالارض ثلاث مرات کفی مع فرض زوال العین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با فرض زوال عین به وسیله این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که می فرماید از لحاظ نصوص ممکن است اشکال داشته باشد روایتی که در این رابطه داریم ظاهرش این است که ماسح باید احجار باشد نه اینکه ممسوح برود به سراغ ماسح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ماسح باید بیاید مخرج را پاک کند نه اینکه مخرج برود خودش را به خاک و سنگ بمالد و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روایات به احجار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در این رابطه داریم موثقه برید بن معاویه باسناده عن الحسین بن سعید عن القاسم بن محمد عن ابان بن عثمان عن برید بن معاویه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یجزی من الغائط المسح بالاحجار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ظهور به این دارد که به وسیله سنگ ها محل را تطهیر کند، ظهور بر این دارد که ماسح باید احجار باشد نه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این حدیث که ظهورش در این شد که باید با احجار مسح بشود نه اینکه مخرج به احجار و تراب مالیده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جواب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این جهت نیست، این روایت در جهت این است که به وسیله سه تا حجر پاک می شود اما از جهت اینکه ماسح احجار باشد یا ممسوح احجار باشد در آن جهت بیان اشاره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بیان فقط اصل تحقق تطهیر به وسیله سه تا سنگ است اما در جهت بیان کیفیت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بر این که می توانیم بگوییم در این رابطه صحیحه زراره از امام باقر سلام الله علیه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من الاستنجاء ثلاثه احجار</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سه تا حجر کافی است دیگر برای کیفیتش بالاحجار که به وسیله احجار باشد اشاره ای نشده است از اطلاقش استفاده می شود که در جهت ماسح و ممسوح بودن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صدق مسح است و می بینیم در عرف درست است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یدی بالجدار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می مالیم، محل را می مالیم نه ماسح را، بنابراین صدق عرفی می کند که مالیده بشود محل بر آن وسیله یا وسیله بر محل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در کار نیست اما اشکال این است که در عملیات مالیدن محل به احجار و تراب کار به مشکل کشیده می شود چون احتمال تسری در محیط اطراف وجود خواهد داشت احتمال تسری که عقلائی بود برمی گردد مسئله به شک در تطهیر، پس از که شک در تطهیر شد قاعده همان است که شک در تطهیر مساوی با عدم تطهیر است</w:t>
      </w:r>
      <w:r>
        <w:rPr>
          <w:rFonts w:eastAsia="IRNazanin" w:cs="IRNazanin"/>
          <w:color w:val="111111"/>
          <w:sz w:val="28"/>
          <w:szCs w:val="28"/>
          <w:rtl w:val="true"/>
          <w:lang w:bidi="fa-IR"/>
        </w:rPr>
        <w:t xml:space="preserve">. </w:t>
      </w:r>
      <w:r>
        <w:rPr>
          <w:rStyle w:val="FootnoteAnchor"/>
          <w:rtl w:val="true"/>
        </w:rPr>
        <w:footnoteReference w:id="458"/>
      </w:r>
      <w:bookmarkStart w:id="316" w:name="pg4209_35532"/>
    </w:p>
    <w:p>
      <w:pPr>
        <w:pStyle w:val="Heading2"/>
        <w:numPr>
          <w:ilvl w:val="1"/>
          <w:numId w:val="1"/>
        </w:numPr>
        <w:rPr/>
      </w:pPr>
      <w:bookmarkStart w:id="317" w:name="__RefHeading___Toc3561555_2281741623"/>
      <w:bookmarkStart w:id="318" w:name="_Toc106"/>
      <w:bookmarkEnd w:id="316"/>
      <w:bookmarkEnd w:id="317"/>
      <w:r>
        <w:rPr>
          <w:rtl w:val="true"/>
        </w:rPr>
        <w:t xml:space="preserve">مسئله هشتم </w:t>
      </w:r>
      <w:r>
        <w:rPr/>
        <w:t>95/02/12</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w:t>
      </w:r>
    </w:p>
    <w:p>
      <w:p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الاستنجاء بما یشک فی کونه عظماً أو روثا أو من المحترمات و یطهر المحل و اما اذا شک فی کون مائع ماء مطلقا أو مضافا لم یکف فی الطهاره بل لابد من العلم بکونه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آخری بود که از مسائل مربوط به فصل استنجاء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استنجاء به آنچه که شک بکند که آن چیز از عظم است استخوان یا روث و سرگین یا از محترمات مثل کتابی که اسماء محترمی در آن باشد، اگر شکی داشته باشد مکلف که این شئ مثلا این برگ کاغذ کتاب است یا نوشته های شبیه نقاشی یا اعداد و فرمول های جدول ضرب که نوشته در حد ذات احترام نداشته باشد، در صورت شک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مطلب چنانکه سید الحکیم فرموده است براساس اصاله الحل که از اصولی است که در مورد شک در حلیت و حرمت جاری می شود و از اصول محرزه است </w:t>
      </w:r>
      <w:r>
        <w:rPr>
          <w:rStyle w:val="FootnoteAnchor"/>
          <w:rtl w:val="true"/>
        </w:rPr>
        <w:footnoteReference w:id="459"/>
      </w:r>
      <w:r>
        <w:rPr>
          <w:rFonts w:ascii="IRNazanin" w:hAnsi="IRNazanin" w:eastAsia="IRNazanin"/>
          <w:color w:val="111111"/>
          <w:sz w:val="28"/>
          <w:sz w:val="28"/>
          <w:szCs w:val="28"/>
          <w:rtl w:val="true"/>
          <w:lang w:bidi="fa-IR"/>
        </w:rPr>
        <w:t>علی قول که از اصول محرزه است یا از اصول تنزیلیه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اصاله الحل از اصول تنزیلیه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اصل محرز و اصل تنزیلی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اصل محرز و اصل تنزیلی این است که در اصل محرز شک نازل منزله یقین قرار می گیرد به تعبد شرعی که استصحاب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تنزیلی مشکوک نازل منزله متیقن قرار می گیرد که در اصاله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شئ مشکوک الحلیه متیقن الحلیه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اگر بنای ما بر اعتبار اصل عدم ازلی باشد مطلب روشن است که اینجا براساس اصل عدم ازلی می گوییم که این شئ مشکوک الروثیه یا مشکوک الحرمه مانعی ندارد براساس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ازلی به این معنا که عدم حرمت آن عدم حرمتی که قبل از وجود این شئ بوده حالا این شئ که آمد آن عدم ادامه پیدا می کند تا الان که محل شک است می گوییم اصل عدم روثیت است بنابر اعتبار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نعتی هم جا دارد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ورقی را اگر کسی ببیند که افتاده در معرض استفاده برای تطهیر مخرج غائط، یک نوشته هایی هم دارد شک می کند که این نوشته ها نوشته های محترم است یا اعداد است و نقاشی است، اینجا اصل عدم نعتی است، عدم محترم بودن نوشته بعد از وجود ورقه که می شود عدم نعتی</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اصل عدم ازلی و نعتی و تفاوت آنها</w:t>
      </w:r>
    </w:p>
    <w:p>
      <w:pPr>
        <w:pStyle w:val="BookText"/>
        <w:rPr/>
      </w:pPr>
      <w:r>
        <w:rPr>
          <w:rFonts w:ascii="IRNazanin" w:hAnsi="IRNazanin" w:eastAsia="IRNazanin"/>
          <w:color w:val="111111"/>
          <w:sz w:val="28"/>
          <w:sz w:val="28"/>
          <w:szCs w:val="28"/>
          <w:rtl w:val="true"/>
          <w:lang w:bidi="fa-IR"/>
        </w:rPr>
        <w:t>منظور از عدم ازلی عدمی است که قبل از وجود موصوف در نظر گرفته می شود و عدم نعتی عدم وصف بعد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عدم وصف قبل از وجود موصوف و عدم نعتی عدم وصف بعد از وجود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و منکران اصل عدم ازلی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و سیدنا الاستاد آقای خویی قائلند بر اینکه عدم ازلی اعتبار دارد و محقق نائینی و امام خمینی قائلند بر اینکه عدم ازلی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می گویند عدم ازلی اعتبار دارد مثل سیدنا الاستاد و محقق خراسانی دلیل شان این است که ارکان استصحاب کامل است و اطلاق ادله استصحاب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اشکال می کنند مثل محقق نائینی و امام خمینی که اصل عدم ازلی مثبت می شود آن عدمی که قبل از موصوف است آن اثر شرعی ندارد آن عدم عدم بعد از موصوف را ثابت می کند، لازمه اش می شود و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دومش این بود که ادله اعتبار استصحاب انصراف دارد به عدم متناول ید نه آن عدم ازلی قدیم از او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مثبت این است که اثر شرعی به خود مستصحب مترتب نشود بلکه به چیز دیگری که مستصحب ثابت می کند به آن چیز دیگر اثر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دیگر را یا می گوییم لازم عقلی یا لازمه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مستصحب ما عدم قبل از وجود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مدعای ما اثبات عدم عدالت است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عدالت را قبل از وجود زید، زید که نبود عدالت هم نبود مستصحب عدم قبل از وجود زید شد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هم رفع شود که فکر نشود که منظور از عدم ازلی عدم ازلی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که به اعتبار قبل از وجود موصوف ازلی است و آن عدم وصل به این موضوع است، عدم وصف عقبه این موضوع است، فاصله چندانی ندارد که ما بگوییم عدم ازل و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که وصل به قبل از وجود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ازلی که اسمش را گذاشتیم عدم ازلی در حقیقت مستصحب است و این مستصحب ما ارتباط دارد تا زید بیاید و بعد از زید عدالتش قبلا نبود الان هم می گوییم عدالتش نیست قبلا هم نبود، این عدم عدالت قبل از وجود زید ثابت می کند عدم عدالتی که بعد از وجود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عدم عدم قبل خود مستصحب است و عدم دوم موضوع اثر است این موضوع اثر عدم قبلی ثابت کرد این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که عدم نعتی هم جا دارد بعد از که این دو تا اصل را در نظر گرفتیم براساس استصحاب عدم روثیت استنجاء می شود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طهارت محل بعد از که جایز شد محل هم طاهر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رسیدیم طهارت محل را از دو جهت بحث می کنیم، جهت اول می گوییم که استفاده از محترمات در جهت ازاله نجاست حرمت تکلیفی دارد جهت دوم می گوییم استفاده از محترمات حرمت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حرمت تکلیفی دارد مسئله روشن است، می شود شبهه تحریمیه بلا اشکال و به اتفاق صاحب نظران در شبهه تحریمیه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 در شبهه موضوعیه تحریمیه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این کاغذ محترم است یا محترم نیست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دوم که حرمت وضعیه باشد که معنای حرمت وضعیه این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حرمت حرمت وضعیه است جایز نیست و موثر نیست دیگر از تکلیف آمدیم بیرون، در این صورت کار به مشکل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حرمت وضعیه است و مانع از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تطهیر که بشود امر منتهی می شود به شک در تطهیر، جایی که شک در تطهیر صورت بگیرد به طور طبیعی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درباره آبی شک بکنیم که مضاف است یا مطلق در حقیقت شک در مطهریت است و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باید اجتناب و احتیاط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کامل شد ان شاء الله فصل بعدی از فردا شروع کنیم</w:t>
      </w:r>
      <w:r>
        <w:rPr>
          <w:rFonts w:eastAsia="IRNazanin" w:cs="IRNazanin"/>
          <w:color w:val="111111"/>
          <w:sz w:val="28"/>
          <w:szCs w:val="28"/>
          <w:rtl w:val="true"/>
          <w:lang w:bidi="fa-IR"/>
        </w:rPr>
        <w:t>.</w:t>
      </w:r>
      <w:bookmarkStart w:id="319" w:name="pg4209_35534"/>
    </w:p>
    <w:p>
      <w:pPr>
        <w:pStyle w:val="Heading2"/>
        <w:numPr>
          <w:ilvl w:val="1"/>
          <w:numId w:val="1"/>
        </w:numPr>
        <w:rPr/>
      </w:pPr>
      <w:bookmarkStart w:id="320" w:name="__RefHeading___Toc3561557_2281741623"/>
      <w:bookmarkStart w:id="321" w:name="_Toc107"/>
      <w:bookmarkEnd w:id="319"/>
      <w:bookmarkEnd w:id="320"/>
      <w:r>
        <w:rPr>
          <w:rtl w:val="true"/>
        </w:rPr>
        <w:t xml:space="preserve">فصل فی الاستبراء </w:t>
      </w:r>
      <w:r>
        <w:rPr/>
        <w:t>95/02/13</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الاستبراء</w:t>
      </w:r>
    </w:p>
    <w:p>
      <w:pPr>
        <w:pStyle w:val="BookText"/>
        <w:rPr/>
      </w:pPr>
      <w:r>
        <w:rPr>
          <w:rFonts w:ascii="IRNazanin" w:hAnsi="IRNazanin" w:eastAsia="IRNazanin"/>
          <w:color w:val="111111"/>
          <w:sz w:val="28"/>
          <w:sz w:val="28"/>
          <w:szCs w:val="28"/>
          <w:rtl w:val="true"/>
          <w:lang w:bidi="fa-IR"/>
        </w:rPr>
        <w:t>یک سوالی را جواب بدهم بعد هم بحث استبراء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درباره محل که شک بکنیم از جهت ازاله این شئ از محترمات است و یا شک بکنیم که این آب مطلق است یا مضاف، سوال شد که استصحاب موضوعی داشته باشیم استصحاب عدم تطهیر و استصحاب بقاء نجاست در نتیجه گفتیم که شک در تطهیر می کنیم در صورتی که شک در تطهیر بکنیم مساوی با عدم تطهیر است، بنابراین این قاعده ای که اینجا به کار بردیم با آن استصحابی که جاری بشود از نظر مدلول دوتایشان یک نتیجه را اعلام می کند و استصحاب عکس مفاد قاعده را ندارد تا اینکه بگوییم استصحاب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الاستبراء</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الاستبراء و الاولی فی کیفیاته أن یصبر حتی تنقطع دریره البول ثم یبدأ بمخرج الغائط فیطهره ثم یضع اصبعه الوسطی من الید الیسری علی مخرج الغائط و یمسح الی اصل الذکر ثلاث مرات ثم یضع سبّابته فوق ذکره و ابهامه تحته و یمسح بقوه الی رأسه ثلاث مرات ثم یعصر رأسه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برای بیان عملیات استبراء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اولی این است که در کیفیات استبراء باید لحظاتی صبر کند تا ریزش بول، دریر می شود از باب فعیل و مونثش هم می شود دریره، تا جریان بول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قطع نشده به استبراء اقدام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شدن شروع کند به مخرج غائط را تطهیر کند آنگاه به استبراء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یک عمل طبیعی است و یک مقدمه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صبر و تحملی به عمل نیاید و انقطاع صورت نگیرد زمینه برای استبراء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اولی بالاتر است و یک مقدمه طبیعی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بمخرج الغائط فیطهره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که فرمودند آنگاه مخرج غائط را تطهیر کند پس از آن به استبراء اقدام بکند این تکه از مطلب از لحاظ ادله دلیلی نصی اجماعی در این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توجیه برای تقدم تطهیر مخرج غائط</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مطلب گفته شده است گویا سیدنا الاستاد برای اینکه این مطلب را توجیه فرموده باشند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دو دلیل یا دو وجه برای این حکم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این تطهیر مخرج یک امر طبیعی است به این معنا که اگر مخرج تطهیر بشود عملیات استبراء بدون تلوّث صورت می گیرد و الا ممکن است نجاست محیط اطراف مخرج در حال استبراء به دست اصابت کند و تلوّث بیشتری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 که گفته می شود، وجه دوم ترتیبی که بین هر دو استنجاء گفته شده است که در نصوص آمده است که اول استنجاء مخرج غائط صورت بگیرد آنگاه استنجاء مخرج بول، آن ترتیب هم می تواند علی الاقل موید برای این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ساباطی، سند غیر از عمار بقیه روات صحاح اند و فقط عمار ساباطی فطحی است از این جهت می شود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احمد بن ادریس عن محمد بن احمد عن احمد بن الحسن بن علی عن عمرو بن سعید عن مصدقه بن صدقه اینها همه شان توثیق دارد عن عمار ساباطی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اذا اراد أن یستنجی بالماء یبدأ بالمقعده أو بالاحلیل فقال بالمقعده ثم بالاحلیل</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ابتداءً مخرج غائط باید تطهیر بشود آنگاه مخرج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که در استنجاء است این ترتیب ممکن است به لوازم آن هم سرایت کند که استبراء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علی الاقل در حد تایید می توانیم این حکم را پشتیبانی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حکم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بمخرج الغائط فیطهره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دلیل محکمی که نداشتیم این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اولویتی در کار است که سید هم به عنوان اولی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اولی بودنش همان مقدار ممکن بود که برای شما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یضع اصبعه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استبراء خلاصه اش این است که پس از آن به عملیات استبراء که اقدام بکند از کنار مقعد تا کنار قضیب سه بار با انگشت وسطی و با ابهام مسح بکند یعنی محل را تطهیر کند با فشار این را که سه بار انجام شد، سه بار دوم از محل قضیب تا رأس ذکر و بعد از آن حشفه هم سه بار فشار داده شود که مجموعا می شود نه بار و این عملیات استبراء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اصحاب</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شرح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اصحاب در این رابطه به طور مشخص به این صورتی که در متن آمده نیست،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فرغ من حاجته و أراد الاستبراء یمسح باصبعه الوسطی من المقعده الی أصل انثییه مرتین أو ثلاث مرات ثم یمسح من اصل القضیب الی رأس الحشفه مرتین أو ثلاثاً لیخرج ما فیه من بقیه البول</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دو تا کلمه محل استشهاد ماست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أو ثلاثاً،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 ما فیه من بقیه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جمله را ما مورد استشهاد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ذلک مسح من عند المقعده الی تحت الانثیین و مسح القضیب و ینتره ثلاث مرات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در بیان شیخ آن جمله ثلاث 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دیدیم که کلمات قدماء نسبت به این شرحی که در متن عروه آمده است کاملاً منطبق نیست و نه بار که نیامده است، عمدتاً شش در کلام شیخ طائفه و در کلام شیخ مفید هم دو بار و سه بار در شکل تردید، چرا این مطلب از این قرار است و تردیدی در عدد گفته شده است؟ جواب این است که ملاک و مناط نقاء محل است که محل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انتهای کلام شیخ مفید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ما فیه من بقیه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مسح ها و این عملیات طریق است که غرض و ملاک در این مسئله حصول نقاء است باید محل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متن آنچه که آمده است همین اخذ به قدر متیقن از اقوال فقهاء است و هم اخذ به مفاد نصوص است، قدر متیقن شیخ طوسی مسح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من عند المقعده الی تحت الانثیین ثلاث مرات و مسح القضیب و ینتره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 ینتر با فشار بکشد تا محل تخلیه و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واضح بود و کامل تر و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کلام قدماء آن قدر متیقن اخذ شده و در این متن به ثبت رسیده و از طرف دیگر جمع بین ادله به عمل آمده است</w:t>
      </w:r>
    </w:p>
    <w:p>
      <w:pPr>
        <w:pStyle w:val="BookText"/>
        <w:rPr/>
      </w:pPr>
      <w:r>
        <w:rPr>
          <w:rFonts w:ascii="IRNazanin" w:hAnsi="IRNazanin" w:eastAsia="IRNazanin"/>
          <w:color w:val="111111"/>
          <w:sz w:val="28"/>
          <w:sz w:val="28"/>
          <w:szCs w:val="28"/>
          <w:rtl w:val="true"/>
          <w:lang w:bidi="fa-IR"/>
        </w:rPr>
        <w:t>نصوص</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نصوص که مراجعه می کنیم روایتی است مصحح عبدالملک بن عمرو، محمد بن الحسن شیخ طوسی باسناده عن محمد بن احمد بن یحیی اشعری، سند شیخ به محمد بن احمد بن یحیی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که توثیق خاص دارد، عن ابن ابی عمیر عن جمیل بن صالح که توثیق دارد عن عبدالملک بن عمرو که در نهایت امر تصحیح شده است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یبول ثم یستنجی ثم یجد بعد ذلک بللاً قال اذا بال فخرط ما بین المقعده و الانثیین ثلاث مرات و غمض ما بینهما ثم استنجی فان سال حتی یبلغ السوق فلا یبالی</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سند معتبر است و مصححه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راوی توثیقش و یا امامی بودنش کامل نبود، یا امامی بود مدح داشت و مدح در حد توثیق نبود، عمل اصحاب اگر روی آن قرار گرفت و یا آنکه امامی بودنش معلوم نبود بعداً مستبصر شد یا اقرار به ولایت کرد می شود 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مصححه در قواعد رجال به ثبت نرسیده و یک اصطلاح جدیدی است تقریبا و تتبعی که داریم از بین کلمات استخراج کرده ایم که یک عنوان مستقلی ثبت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در کلمات سید الحکیم در مستمسک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کند آنگاه استنجاء کند بعد از آن بلل و رطوبتی را ببیند آقا فرمود اگر بول کرد و مسح کرد ما بین مقعد و انثیین یعنی بیضتین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غمض ما بینهما سیدنا الاستاد یک معنایی برایش آورده که منظور از غمض همان عصر است فشار بدهد ما بین مقعد و انثیین را که گفته می شود که ما بینش قضیب است و به اعتبار ادب و حیاء اسمی از قضیب برده نشده است و چیزی که ما بین قضیب و انثیین است قضیب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استنجاء بکند این استنجاء درستی است و پس از آن اگر رطوبتی ببینید هیچ اشکالی ندارد نه ناقض است و نه نجس که نقش و فائده استبراء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اطلاق دارد اطلاقش این است که غمض گفته است یعنی عدد بیان نکرده است که چند بار فقط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 ما باید مراجعه کنیم به روایت دیگر که مقیدی پیدا بکنیم برای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مقید درباره این روایت اولی می توانیم ارائه کنیم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که این همان ابراهیم بن هاشم است که توثیق خاص ندارد ولی خود علی بن ابراهیم روایاتش را از این پدر بزرگوارش نقل می کند که اعتماد پسر به این پدر موجب توثیقش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می گوید این موجب مدح است و روایت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روایت حسنه باشد یا صحیحه معتبر است و سند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حریز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علیه السلام رجل بال و لم یکن معه ماء قال یعصر اصل ذکره الی طرفه ثلاث عصرات و ینتر طرفه فان خرج بعد ذلک شئ فلیس من البول ولکنه من الحوائل</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در این حدیث معتبر که صحیحه باشد یا حسنه عملیات مسح به مقدار سه بار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مطلق بود به وسیله این روایت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 شود مفاد جمع بین نصوص و اخذ به قدر متیقن از اقوال قدماء این می شود که در متن آمده است که عملیات نه بار انجام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فائدته الحکم بطهاره الرطوبه المشتبهه و عدم ناقضیتها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فائده استبراء هم این است که حکم می شود به طهارت رطوبت مشتبه که بعد از استبراء بیاید و عدم ناقضیت آن رطوبت مشتبه چون بول نیست و استبراء به عمل آمده است و بلل دیگری که غیر از بول باشد نه محکوم به نجاست است و نه ناقض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تا اینجا تمام، یک ملحقی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بالفائده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 شنبه</w:t>
      </w:r>
      <w:r>
        <w:rPr>
          <w:rFonts w:eastAsia="IRNazanin" w:cs="IRNazanin"/>
          <w:color w:val="111111"/>
          <w:sz w:val="28"/>
          <w:szCs w:val="28"/>
          <w:rtl w:val="true"/>
          <w:lang w:bidi="fa-IR"/>
        </w:rPr>
        <w:t>.</w:t>
      </w:r>
      <w:bookmarkStart w:id="322" w:name="pg4209_35538"/>
    </w:p>
    <w:p>
      <w:pPr>
        <w:pStyle w:val="Heading2"/>
        <w:numPr>
          <w:ilvl w:val="1"/>
          <w:numId w:val="1"/>
        </w:numPr>
        <w:rPr/>
      </w:pPr>
      <w:bookmarkStart w:id="323" w:name="__RefHeading___Toc3561559_2281741623"/>
      <w:bookmarkStart w:id="324" w:name="_Toc108"/>
      <w:bookmarkEnd w:id="322"/>
      <w:bookmarkEnd w:id="323"/>
      <w:r>
        <w:rPr>
          <w:rtl w:val="true"/>
        </w:rPr>
        <w:t xml:space="preserve">کیفیت استبراء </w:t>
      </w:r>
      <w:r>
        <w:rPr/>
        <w:t>95/02/18</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استبراء</w:t>
      </w:r>
    </w:p>
    <w:p>
      <w:pPr>
        <w:pStyle w:val="BookText"/>
        <w:rPr/>
      </w:pPr>
      <w:r>
        <w:rPr>
          <w:rFonts w:ascii="IRNazanin" w:hAnsi="IRNazanin" w:eastAsia="IRNazanin"/>
          <w:color w:val="111111"/>
          <w:sz w:val="28"/>
          <w:sz w:val="28"/>
          <w:szCs w:val="28"/>
          <w:rtl w:val="true"/>
          <w:lang w:bidi="fa-IR"/>
        </w:rPr>
        <w:t>بحث ما درباره کیفیت استبراء که گفته شد از جمله کیفیات عدد بود نه بار عمل ازاله را پاک سازی محل را انجام بدهد تا استنجاء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از خصوصیت دیگر یا کیفیت دیگر استنجاء 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یضع اصبعه الوسطی من ید الیسری علی مخرج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که انگشت وسط خودش آن هم از دست چپ در کنار مخرج غائط قرار بدهد جزء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اصبعه الوسطی گذاشته شود حدیث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در کتاب مستدرک نقل می کند که از پیامبر اعظم صلی الله علیه و آله و سلم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فلیضع اصبعه الوسطی فی اصل العجان ثم لیسلّها أو ثم یستلّها ثلاثاً</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دو متن آمده است و 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یسلّ به معنای جاری ساختن است، و سلت یسلت به معنای خارج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است و دلالت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بود که در کیفیت اصبع وسطی گفته شده است و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نظرش در مورد نبوی مستدرک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که نبوی است و مستدرکی است رجاءً و به قصد انقیاد می شود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قائل به اعتبار قاعده تسامح نیست منتها روایاتی که درباره استحباب آمده باشد از طریق دیگر می فرماید به آن روایت می شود عمل کرد رجاءً و انقیاداً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اگر قائل به اعتبار قاعده تسامح بشویم مستحب شرعی ثابت می شود که خود حکم استحبابی احیاناً آثاری برای خودش دارد نذر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رجاءً و انقیاداً انجام بدهید ان شاء الله ثوابش را دارد ولی استحباب شرعی ثابت نمی شود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اصبع وسطی هم در نبوی هم کلام قدماء آمده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درباره کیفیت اصبع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یده الیسری قبل از اینکه به این روایت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 نبوی دیدید که آمده بود و هم در کلام قدماء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 من حاجته فلیمسح باصبعه الوسطی</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پس این اصبع وسطی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فلیمسح باصبعه الوسطی تحت انثییه الی اصل القضیب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اصبع وسطی که سرنوشت آن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ید یسری که در کیفیت آمده است چه دلیلی در این رابطه داشته باشیم؟ دلیل استفاده از ید یسری حدیثی است که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أن یستنجی الرجل بیمینه</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پیامبر اعظم نهی فرموده است که کسی مکلفی استنجاء کند با دست راست خودش و طبیعتاً اینجا می بینید که مثبتتات امارات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دست چپش استنجاء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درست است، محمد بن یعقوب عن علی بن ابراهیم عن محمد بن عیسی عن یونس که همه از اجلاء و ثقات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بعض اصحابنا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مستحبی بود ولی چون این روایت یک نکته دارد از این جهت این سند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اصحاب اجماع است و عن بعض اصحابنا هم تعبیر خاصی از مراسیل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تعبیر می گوید که عن یونس عمن ذکره، وقتی می گوید یونس عن بعض اصحابنا این تعبیر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تعبیر مرسل استفاده می شود یونس از اصحاب نقل کرده، از اصحاب که نقل کرده باشد یعنی ممدوح بودنش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اجماع و اقوال در آن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اصحاب اجماع سه تا نظر وجود دارد، یک رأی این است که هر آنچه از مروی عنها بعد از اصحاب اجماع تا امام بیاید همه اینها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دوم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اجمع الکل علی تصحیح ما یصح عن جماعه فلیعلما و هم اولو نجابه و رفعه اربعه و تسعه و خمسه فالسته الاولی من الامجاد اربعه منهم من الاوتاد زراره ثم برید قد اتی ثم محمد و لیث یا فتی ثم الفضیل بعده معروف و هو الذی ما بیننا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هیجده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اصحاب اجماع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می کند از کسانی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تصحیح 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کرده اند اصحاب بر اینکه صحیح است آنچه را که اینها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سه تا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اول را گفتیم، برداشت دوم اینکه گفته می شود این اجماع برای فضل اینهاست، مقام و عظمت شان است فقط برای جلالت شأن خودشان است، به مروی عنه اش کاری ندارد که این مبنای سیدنا الاستاد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مبنای قبلی هم مبنای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سوم درباره اصحاب اجماع می گویند که منظور توثیق ساده نیست، توثیق ساده با این متن معنا ندارد که فقط خودشان را توثیق کند و منظور هم توثیق کل راوی هایی که پس از این اصحاب اجماع آمده هم نیست، دلالتش بر توثیق همه آنها هم ظاهر و واضح نیست ولیکن آن دلالتی که می شود به عنوان قدر متیقن بگیریم این است که این اصحاب اجماع از هر راوی که روایت بکند آن راوی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غیر معتبر راوی روایت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شأن و مکانت و دقت و ورعی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یونس که از بعض اصحابنا روایت کرده است این بعض می شود مروی عنه بلافاصله یونس و روایت می شود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دیگر مجهول می شود و هیچ گونه شاهدی بر مدح و شخصیت راوی وجود ندارد لذا از مجاهیل می شود و تحت عنوان سند مجهول قرار می گیرد و از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این مطلب را استفاده کردیم که استنجاء باید با یسار باشد و در حدیث دو هم آمده که این حدیث هم معتبر است روایت از سکونی است علی بن ابراهیم عن ابیه عن النوفلی عن السکونی که نوفلی و سکونی را شرح مفصل داده ام که روایاتش اعتبار دارد هرچند سیدنا اشکال می کند ولی آنچه که مشهور و قواعد اعلام می کند روایات این دو شخص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الاستنجاء بالیمین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استحباب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استحباب چند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فضیلت، اگر بیان فضیلت که اینجا هم جزء بیان فضیلت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لحن مبالغه ای بود و معمولاً در روایات مستحبی فضیلت یا منقصت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القلم در عبارت متن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این سید طباطبایی یزدی قدس الله نفسه الزکیه در ادامه کیفیت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یضع سبّابته فوق الذکر و ابهامه تحته و یمسح بقوه الی رأسه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به ذهنم رسیده بود این عبارت سهو از قلم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سید بروجردی قدس الله نفسه الزکیه و سید الاستاد هم فرمودند که ظاهرا سهو از قلم است برای اینکه طبق عادت و اقتضای طبیعت سبّابه فوق ذکر گذاشته نمی شود، ابهام این است ابهام تحت ذکر گذاشته نمی شود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بیان قدماء آمده است شیخ مفید قدس الله نفسه الزکیه در ادامه همان متنی که گفتم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القضیب مرتین او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یضع مسبّحته تحت القضیب و ابهامه فوقه ثم یمرّهما علیه باعتماد قوی من اصل القضیب الی رأس الحشفه لیخرج ما فیه من بقیه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مسبّحه که سبابه مسبحه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یضع مسبحته تحت القضیب و ابهامه فوق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و فهم فقهای قدماء که از القاب شیخ طوسی است و از القاب شیخ مفید شیخ الشیعه الامامیه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شیعه امامیه این مطلب را می گوید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گویا این متن هرچند متنش را می گویند شیخ محمد حسین کاشف الغطاء نوشته است این را معاون سید یزدی بوده است لذا عبارت خیلی عبارت عربی بسیار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به احتمال قوی سهو قلم شده باشد منتها با اشراف سید و با تایید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سائر الکیفیات مع مراعاه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در عملیات استبراء سائر کیفیات با مراعات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کیفیات دو تا انگشت بگیرد با سه تا انگشت از عجان که عجان بین المقعد و القضیب، این خود قضیب را با سه تا انگشت با دو انگشت یا با چهار انگشت فرق نمی کند، چون هدف تنظیف و اخراج ما تبقی فی المجری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فرق نمی کند ولی مراعات بشود آن عددی که ثلاث مرات بود که در نص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فائدته الحکم بطهاره الرطوبه المشتبهه و عدم ناقضیتها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استبراء این بود که حکم به طهارت آن رطوبت و عدم ناقضیت آن اگر استبراء انجام شده باشد بنابراین استبراء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فائده اش این است که اگر بللی بعد از استبراء دیده شود نه حکمش نجاست است و نه ناقض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همان مصحح عبدالملک که در ابواب نواقض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آمده بود و در صحیحه محمد بن مسلم که آمده بود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بال و لم یکن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خرج بعد ذلک شئ فلیس من البول ولکنه من الحبائل</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اگر یک بللی آمد بعد از که استبراء شده است نه ناقض است و نه نجس بلکه از حبائل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حبائل کنایه از وساوس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حبله ها دام های شیطانی را حبائل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هایی است که خلل ایجاد می کند و مکلف را اذیت می کند چنانکه کثیر الشک از حبائل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روایت متن قدماء هم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رآی بعد ذلک بللا لم یلتفت الیه</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اگر ببیند بللی و رطوبتی را بعد از استبراء به آن التفات نکند نه ناقض است و 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یک عملی است دارای این فائده و یک ملحقی هم دارد و آن عبارت است از صبر و طول مدت بعد از دفع و ادرار تا به حدی که احتمال بدهد که دیگر چیزی در مجراء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از ملحق آمده است منصوص نیست نصی در این رابطه نداریم ولیکن مناطی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استبراء را دارد شرح مسئله ان شاء الله فردا</w:t>
      </w:r>
      <w:r>
        <w:rPr>
          <w:rFonts w:eastAsia="IRNazanin" w:cs="IRNazanin"/>
          <w:color w:val="111111"/>
          <w:sz w:val="28"/>
          <w:szCs w:val="28"/>
          <w:rtl w:val="true"/>
          <w:lang w:bidi="fa-IR"/>
        </w:rPr>
        <w:t>.</w:t>
      </w:r>
      <w:bookmarkStart w:id="325" w:name="pg4209_35542"/>
    </w:p>
    <w:p>
      <w:pPr>
        <w:pStyle w:val="Heading2"/>
        <w:numPr>
          <w:ilvl w:val="1"/>
          <w:numId w:val="1"/>
        </w:numPr>
        <w:rPr/>
      </w:pPr>
      <w:bookmarkStart w:id="326" w:name="__RefHeading___Toc3561561_2281741623"/>
      <w:bookmarkStart w:id="327" w:name="_Toc109"/>
      <w:bookmarkEnd w:id="325"/>
      <w:bookmarkEnd w:id="326"/>
      <w:r>
        <w:rPr>
          <w:rtl w:val="true"/>
        </w:rPr>
        <w:t xml:space="preserve">فائده استبراء و الحاقیه آن </w:t>
      </w:r>
      <w:r>
        <w:rPr/>
        <w:t>95/02/19</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استبراء و الحاقیه آن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الحکم بطهاره الرطوبه المشتبهه و عدم ناقضیتها و یلحق به فی الفائده المذکوره طول المده علی وجه یقطع بعدم بقاء شئ فی المجری بان احتمل أن الخارج نزل من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استبراء گفته شد و خود عملیات استبراء هم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استبراء یک ملحقی هم در متن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فی الفائده المذکوره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شود به استبراء طول مدت، ملحق می شود در فائده مذکوره که طهارت بلل مشتبه و عدم ناقضیت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فائده را طول مدت هم می تواند داشته باشد به این معنا که پس از که بول و غائط مثلاً خارج شد پس از خروج بول مدتی باید صبر کند تا آنچه در مجراء از ما بقی بول مانده است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مدت که در متن آمده است طول مدت یعنی یک مدتی نسبتاً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ساعت و دقیقه که برایش نیامده است بلکه از جهت اثر تحدید شده است، حد طول مدت تا بدانجا باشد که قطع به عدم بقاء شئ در مجراء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 به عدم بقاء بقیه بول در مجراء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احتمل أن الخارج نزل من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احتمال بدهد که اگر یک بللی بود از بول دیگر نیست از بالا ترشحاتی که رطوباتی که جسم دارد آن رطوبات باشد دیگر از قطرات باقی مانده 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فرمودند که ملحق می شود وجه الحاق چیست؟ ان شاء الله بعد از اکمال این قسمت اشاره می کنیم که استبراء یک امر واجب نیست من حیث هو استبراء و استبراء موضوعیت هم ندارد، استبراء نقش آن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غرضی دارد، غرضش تنقیه است حصول نقاء یعنی مجراء از قطرات باقیمانده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تعبیر دیگر مناط و ملاک محرز است که در این عملیات مناط کار پاک شدن مجراست از قطرات باقی مانده</w:t>
      </w:r>
    </w:p>
    <w:p>
      <w:pPr>
        <w:pStyle w:val="BookText"/>
        <w:rPr/>
      </w:pPr>
      <w:r>
        <w:rPr>
          <w:rFonts w:ascii="IRNazanin" w:hAnsi="IRNazanin" w:eastAsia="IRNazanin"/>
          <w:color w:val="111111"/>
          <w:sz w:val="28"/>
          <w:sz w:val="28"/>
          <w:szCs w:val="28"/>
          <w:rtl w:val="true"/>
          <w:lang w:bidi="fa-IR"/>
        </w:rPr>
        <w:t>نقش طریقی</w:t>
      </w:r>
    </w:p>
    <w:p>
      <w:pPr>
        <w:pStyle w:val="BookText"/>
        <w:rPr/>
      </w:pPr>
      <w:r>
        <w:rPr>
          <w:rFonts w:ascii="IRNazanin" w:hAnsi="IRNazanin" w:eastAsia="IRNazanin"/>
          <w:color w:val="111111"/>
          <w:sz w:val="28"/>
          <w:sz w:val="28"/>
          <w:szCs w:val="28"/>
          <w:rtl w:val="true"/>
          <w:lang w:bidi="fa-IR"/>
        </w:rPr>
        <w:t>اگر یک چیزی نقش طریقی داشت قابل جایگزینی است که آن نقش را گفتیم که استبراء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هم وقتی خودش را نشان می دهد که خود آن عمل برای یک غرضی به کار گرفته شده باشد که می شود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 بود امکان جایگزینی وجود دارد که اینجا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حل</w:t>
      </w:r>
    </w:p>
    <w:p>
      <w:pPr>
        <w:pStyle w:val="BookText"/>
        <w:rPr/>
      </w:pPr>
      <w:r>
        <w:rPr>
          <w:rFonts w:ascii="IRNazanin" w:hAnsi="IRNazanin" w:eastAsia="IRNazanin"/>
          <w:color w:val="111111"/>
          <w:sz w:val="28"/>
          <w:sz w:val="28"/>
          <w:szCs w:val="28"/>
          <w:rtl w:val="true"/>
          <w:lang w:bidi="fa-IR"/>
        </w:rPr>
        <w:t>مناط و ملاک در تکالیف و وضعیات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تحلیلی دیگر این بود که گفتیم مناط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در تکالیف و در وضعیات کار فرق دارد در تکالیف عملی که متعلق تکلیف است حکمش تکلیفی است مناط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صاحب شرع می داند به هر مناط و مصلحتی که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وجود ملاک و مناط قابل احراز است از باب امر و نهی یعنی اگر نسبت به یک مطلبی امری داشته باشیم خود امر کشف می کند انّاً که این ماموربه مناط و ملاکی دارد براساس مصالح و مفاسد که گفتیم در احکام واقعیه مصالح و مفاسد در متعلقات است و در احکام ظاهریه مصالح و مفاسد در خود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امر و نهی آمد در اعمالی که متعلق تکلیف است علم حاصل می کنیم که ملاک و مناطی است اما تعیینش در اختیار ما نیست ولیکن در احکام وضعیه مناط و ملاک قابل تشخیص هم است مثل نظافت در تطهیر که احراز می کنیم نظافت غرض و ملاک برای تطهیر است یا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که بحث جنبه وضعی دارد مناط و ملاک را احراز می کنیم که نقاء و تنقیه که مجراء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علم به مناط داشتیم هر عملی که بتواند آن ملاک و مناط داشته باشد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طول مدت می تواند قائم مقام یا از ملحقات استبراء باشد و همان نقش استبراء را داشته باشد که به عبارت دیگر می گوییم طول مدت مناطاً استبراء است هرچند صورتاً و شکلاً استبراء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نظر ما عدلیه و نظر اشاعره این است که اشاعره می گویند ما به مناط و ملاک اصلاً کار نداریم، دارد ملاک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دستور شرع کافی است به مناط اصلا فکر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 گوییم قواعد عدلیه اقتضاء می داد که امر مولی عبث و بی فائده و بی مصلحت و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آمد کشف انّی می کند که ملاک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آن وظیفه ما نیست و ضرورتی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همین قدر کافی است که می گوییم مصلحت و مفاد ملاکی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اطمینان هم کافی است؟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 در حدی که قطع به عدم بقاء، سوال چون در متن کلمه قطع تصریح شده است آیا اطمینان هم اینجا می تواند کافی باشد؟ براساس قواعد اطمینان هم می تواند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گفتیم که قطع علم وجدانی است و اطمینان علم تعبدی و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هم علم است و اعتبارش با اعتبار علم فرق نمی کند، اطمینان هم اگر باشد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یکفی الظن بعدم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باشد ظن به عدم بقاء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باب استبراء اعتبار ظن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ظنون به طور کل مطلق و خاص قبل از تطور بود و بعد از تطور بحث ظنونی نیست اما بعد از تطور می گوییم ظن اطلاقاً اعتبار ندارد مگر جایی که حجیت ظن موردی ثابت شده باشد از سوی شرع تعبداً مثل حجیت ظن در باب حفظ عدد رکعات که به خصوص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کفایت نمی کند ظن به بقاء طبق قاعده، قاعده عدم اعتبار ظن اطلاقاً الا اینکه اعتبار ظن بالخصوص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اعتبار ظن بالخصوص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الاستبراء لا یضر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عملیات استبراء صورت گرفت احتمال بلل ضرری ندارد که در نصوص هم خواندیم مصحّح عبدالملک و صحیحه محمد بن مسلم که آمده بود بعد از استبراء اگر بللی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وارد نمی کند و اقوال فقهاء هم در این رابطه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به عنوان بعدی برسیم دو نکته ای را به عنوان نکته های تکمیلی اضافه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ترتیب در استبراء واجب است یا واجب نیست؟ ترتیب یعنی سه مرحله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المقعد الی اصل القضیب و من اصل القضیب الی الحشفه و حشفه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هر مرحله سه بار انجام می شد می رسید مرحله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لازم است که باید رعایت بشود یا ترتیب لازم نیست که می شود یک بار آن سه مرحله را تا آخر برد بار دوم هم از اول گرفت سه مرحله را بار سوم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مسئله را مبسوط شرح می دهد و درباره این نکته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متن یعنی بیان سید این است که ترتیب رعایت بشود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 بقوه الی رأسه ثلاث مرات ثم یعصر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 الی اصل الذکر ثلاث مرات ثم یضع سبّابته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 که اینجا آمده است ظاهرش این است که ترتیب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از نصوص به هیچ وجه ترتیب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اصل عملیات این مجرا از ابتداء تا انتهاء باید مسح بشود و پاک سازی بشود ترتیبش به این شکلی که در متن آمده است در نصوص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که بدون ترتیب هم همین عملیات و همین کار سه نوبت انجام می گیرد دلیلی بر لزوم ترتیب در کار نیست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امام خمینی قدس الله نفسه الزکیه عیناً این مطلب را می فرماید منتها با یک خصوصیات و آن اینکه ترتیب شرط نیست ولیکن عمل اگر یک ضرب انجام بشود از مبدأ به منتها یک بار نه اینکه از اصل قضیب یک بار دوباره برگردد، باید از عند المقعد تا رأس الحشفه یک بار و بار دوم همین طور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ترتیب بحثی نداریم هرچند ترتیب اگر آسان تر باشد یا بهتر باشد رعایت بشود مشکلی نداریم ولی ملزمی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که در نصوص آمده است یک حکم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استبراء واجب نیست و امر مستحب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متن شرائع و محقق حلی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در متن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گفته بودیم که در متن شرائع مطابق با فتوای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استبراء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 دو تا روایت را ذکر می کنند روایت عبد الملک که مصحح بود و روایت صحیحه محمد بن مسلم یا حسنه، در آن دو روایت امر به استبراء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هم در شکل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در شکل اخبار باشد در اصول خواندیم که دلالتش بر وجوب آکد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ظاهر آن دو تا روایت حکم به وجوب اعلام می کنند اما نکته ای در کار است که به وسیله آن نکته می توانیم بگوییم که وجوبی در کار نیست، یک نکته اصلی و جنبی، اما نکته جنبی که استبراء جایگاهش جایگاه طریق است و مناط معلوم است که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هم این است که این روایات نسبت به این حکم حالت ارشاد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ارشاد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 که معروف است که ارشاد به حکم عقل، آن هم عقل قطعی در حدی که اگر امر نباشد حکم عقل آنجا کافی باشد نه عقل ظنی که اگر عقل ظنی بود نص روی آن آمد تتمیم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خود عقل حکمش قطعی بود بیان شرعی آمد ارشاد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ارشاد در حقیقت و در واقع اخبار است ظاهرش می شود انشاء، ارشاد در حقیقت اخبار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ارشاد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 وجود دارد اگر نص به آن واقع ما را هدایت کرد می شود ارشاد به واقعیت 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موردی که ما داریم از قسم دوم است ارشاد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مجرا تنقیه بشود و مجرا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امری که می کند به یک واقع امر می کند که این مجراء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ارشاد شد خصوصیت ارشاد این است که بار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حکم مولوی نیست تا وجوبی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سیدنا الاستاد هم می فرماید و صاحب جواهر هم توجه فرموده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ارشاد شد استحباب هم از احکام تکلیفیه است ثبوت استحباب هم به مشکل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اصحاب اگر نبود مشکل بود، سیدنا الاستاد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استحباب مشکل است مگر از باب قاعده تسامح که ایشان قاعده تسامح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استحبابش شکی نداریم منتها علی الاقل استحباب از قسم دوم که مطلق رجحان است</w:t>
      </w:r>
      <w:r>
        <w:rPr>
          <w:rFonts w:eastAsia="IRNazanin" w:cs="IRNazanin"/>
          <w:color w:val="111111"/>
          <w:sz w:val="28"/>
          <w:szCs w:val="28"/>
          <w:rtl w:val="true"/>
          <w:lang w:bidi="fa-IR"/>
        </w:rPr>
        <w:t>.</w:t>
      </w:r>
      <w:bookmarkStart w:id="328" w:name="pg4209_35547"/>
    </w:p>
    <w:p>
      <w:pPr>
        <w:pStyle w:val="BookText"/>
        <w:rPr/>
      </w:pPr>
      <w:bookmarkEnd w:id="328"/>
      <w:r>
        <w:rPr>
          <w:rFonts w:ascii="IRNazanin" w:hAnsi="IRNazanin" w:eastAsia="IRNazanin"/>
          <w:color w:val="111111"/>
          <w:sz w:val="28"/>
          <w:sz w:val="28"/>
          <w:szCs w:val="28"/>
          <w:rtl w:val="true"/>
          <w:lang w:bidi="fa-IR"/>
        </w:rPr>
        <w:t>دو قسم استحباب</w:t>
      </w:r>
    </w:p>
    <w:p>
      <w:pPr>
        <w:pStyle w:val="BookText"/>
        <w:rPr/>
      </w:pPr>
      <w:r>
        <w:rPr>
          <w:rFonts w:ascii="IRNazanin" w:hAnsi="IRNazanin" w:eastAsia="IRNazanin"/>
          <w:color w:val="111111"/>
          <w:sz w:val="28"/>
          <w:sz w:val="28"/>
          <w:szCs w:val="28"/>
          <w:rtl w:val="true"/>
          <w:lang w:bidi="fa-IR"/>
        </w:rPr>
        <w:t>که استحباب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صریح داشته باشد از سوی شرع،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استحبابی که اینجا داریم علی الاقل از قسم دوم است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فقط به جهت فتوای اصحاب است و الا دلیل شرعی بر استحباب نداریم مگر اینکه استحباب را از مطلق رجحان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و نهایی که استبراء اختصاص به رجال، مربوط به نساء نمی شود، چون دلیلی نداریم</w:t>
      </w:r>
      <w:r>
        <w:rPr>
          <w:rFonts w:eastAsia="IRNazanin" w:cs="IRNazanin"/>
          <w:color w:val="111111"/>
          <w:sz w:val="28"/>
          <w:szCs w:val="28"/>
          <w:rtl w:val="true"/>
          <w:lang w:bidi="fa-IR"/>
        </w:rPr>
        <w:t>.</w:t>
      </w:r>
    </w:p>
    <w:p>
      <w:pPr>
        <w:pStyle w:val="Heading2"/>
        <w:numPr>
          <w:ilvl w:val="1"/>
          <w:numId w:val="1"/>
        </w:numPr>
        <w:rPr/>
      </w:pPr>
      <w:bookmarkStart w:id="329" w:name="__RefHeading___Toc3561563_2281741623"/>
      <w:bookmarkStart w:id="330" w:name="_Toc110"/>
      <w:bookmarkEnd w:id="329"/>
      <w:r>
        <w:rPr>
          <w:rtl w:val="true"/>
        </w:rPr>
        <w:t xml:space="preserve">فصل فی الاستبراء </w:t>
      </w:r>
      <w:r>
        <w:rPr/>
        <w:t>95/02/20</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الاستبراء</w:t>
      </w:r>
    </w:p>
    <w:p>
      <w:pPr>
        <w:pStyle w:val="BookText"/>
        <w:rPr/>
      </w:pPr>
      <w:r>
        <w:rPr>
          <w:rFonts w:ascii="IRNazanin" w:hAnsi="IRNazanin" w:eastAsia="IRNazanin"/>
          <w:color w:val="111111"/>
          <w:sz w:val="28"/>
          <w:sz w:val="28"/>
          <w:szCs w:val="28"/>
          <w:rtl w:val="true"/>
          <w:lang w:bidi="fa-IR"/>
        </w:rPr>
        <w:t>و لیس علی المرأه استبراء</w:t>
      </w:r>
    </w:p>
    <w:p>
      <w:pPr>
        <w:pStyle w:val="BookText"/>
        <w:rPr/>
      </w:pPr>
      <w:r>
        <w:rPr>
          <w:rFonts w:ascii="IRNazanin" w:hAnsi="IRNazanin" w:eastAsia="IRNazanin"/>
          <w:color w:val="111111"/>
          <w:sz w:val="28"/>
          <w:sz w:val="28"/>
          <w:szCs w:val="28"/>
          <w:rtl w:val="true"/>
          <w:lang w:bidi="fa-IR"/>
        </w:rPr>
        <w:t>بعد از که بحث استبراء را کامل کردیم و خصوصیات عملیات استبراء هم گفته شد در نهایت ان شاء الله شرح می دهیم که استبراء استحباب دارد و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از استبراء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 المرأة استبراء، نعم الأولی أن تصبر قلیلا وتتنحنح وتعصر فرجها عرضا، وعلی أی حال الرطوبة الخارجة منها محکومة بالطهارة وعدم الناقضیة ما لم تعلم کونها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استبراء بانوان که مطرح شده است به عنوان یک اولی و یک احتمال خوب یا یک احتیاط یک عملی را جایگزین استبراء اعلام کرده است این مطلب برای این است که قولی به لزوم استبراء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فقهاء در استبراء زن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و المرأه فی الاستبراء سواء</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بانوان هم استبراء دارند اما کیفیت استبراء را ایشان شرح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استبراء محدث بحرانی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اصحاب بر اینند 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گفته شدهکه مرأه استبراء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أنها تستبرأ عرضا</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این مقدار کیفیت در حدائق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علامه حلی استبراء را که اعلام می کند اضافه هم دارد یعنی درباره استبراء بانوان که آمده است تنحنح بکند سرفه بکند تا مجرا پاک بشود در کتاب تذکره الفقهاء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مسحات رجال هم تنحنح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بر این هستند که استبراء برای بانوان نیست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استبراء بانوان موضوع منتفی است یعنی آن وضعیت و حالتی که زمینه برای استبراء است مجرائی است و بقیه قطرات ممکن است آنجا باقی بماند، برای جنس نساء چنین چیزی نیست لذا سالبه منتفی به انتفاء موضوع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فرمایش ایشان درست است ولیکن خواندیم که استبراء با آن شاکله موضوعیت ندارد، جایگزین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کردن به یک مدت طولانی هم استبراء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شود بگوییم برای بانوان استبراء به آن شکل که نیست به شکل دیگری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مسئله و امکان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 xml:space="preserve">اما تحقیق یا اکثریت قریب به اتفاق فقهاء و اصحاب بر این هستند که در مرأه استبراء نیست فتوای متن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المرأه 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از لحاظ نصوص اختصاص دارد به رجال و برای بانوان نیامده است از بیانات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استبراء بانوان در نصوص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قولی که گفته شده است مخصوصا علامه حلی که علامه حلی درباره ایشان و معاصرین شان گفته می شود که شاید طبقه وسطی دقت و تعمق برتری داشته باشند حتی نسبت به بعضی از افراد طبقه اولی، که این حرف را عامل این رأی علامه حلی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که طبقه وسطی است یعنی مرز متقدمین و متاخرین است این مطلب را که فرموده اند وجه اش همان غرضی که از استبراء به دست می آید خواهد بود که غرض از استبراء حصول نقاء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استبراء خود عملیات استبراء که موضوعیت نداشت بنابراین بانوان صبر بکنند که در متن آمده است و سرفه بکنند و تنحنح کنند و فشاری بدهند محل را تا اطمینان یا یقین به پاکی مجراء پیدا بشود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اولویتش شکی نیست،</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احتیاطی است که احتیاط به جا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به اینجا مشکلی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بحث از استبراء و قبل از اینکه مسئله یکم را شروع کنیم در جمع بندی و اعلام نظر نهایی استبراء در نصوص متعددی آمده است و مخصوصا صحیحه محمد بن مسلم که با آن خصوصیات مطلب را بیان می کرد و مصححه عبدالملک و موثقه سماعه همه این نصوص نسبت به استبراء بیانات کافی داشت، ماحصل و مستفاد از نصوص این است که استبراء یک امر مستحب است و استحباب 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گفتیم این روایات ارشادی هستند با همه آن احتمالات خلاف که بگوییم ارشادی هستند و ارشادیتش هم مسلم است نفی استحباب نمی کند از دو جهت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جنبه ارشاد ندارد لحن تعبد است که اخبار می کند چنانکه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اشکال سندی دارد به توسط قاعده تسامح از اشکال سند بیرون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الاقل استحباب از باب رجحان مطلق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المتاخرین فی استحباب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استحباب که ثابت شد احکام شرع آثار و فوائد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w:t>
      </w:r>
    </w:p>
    <w:p>
      <w:pPr>
        <w:pStyle w:val="BookText"/>
        <w:rPr/>
      </w:pPr>
      <w:r>
        <w:rPr>
          <w:rFonts w:ascii="IRNazanin" w:hAnsi="IRNazanin" w:eastAsia="IRNazanin"/>
          <w:color w:val="111111"/>
          <w:sz w:val="28"/>
          <w:sz w:val="28"/>
          <w:szCs w:val="28"/>
          <w:rtl w:val="true"/>
          <w:lang w:bidi="fa-IR"/>
        </w:rPr>
        <w:t>یک مطلبی را ما از اساتذه مان از نجف به یاد داریم که می فرمودند اگر کسی به تمامی واجبات و محرمات و مستحبات و مکروهات در حد وسع خودش پایبند باشد مریض نمی شود، بیمار نمی شود کسالت جسمی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رعایت واجبات و مستحبات تا این حد هم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 اند آمده است در آزمایشگاه ها و مختبرات علمی که کسی که استبراء بکند گرفتار بیماری پرستات به سادگی نشود، این هم جزء فوائدش است مصداقی می شود برای آن کلی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بدانیم که استبراء واجب نیست جایگزین دارد غرضش هم معلوم است که نقاء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 روایتی داریم صحیحه جمیل بن دراج که از اصحاب اجماع است، در این روایت صحیحه آمده است که اگر بول و ادرار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از استبراء و عملیات استبراء چیزی در این روایت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ادرار امر به تغسیل کرده است و صریحا دلالت می کند که استبراء واجب نیست ولی فائده ای دارد که فائده اش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تکمیلی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خارج از بانوان بعد از بول محکوم به طهارت است، رطوبتی که دقیقا قطرات بول نباشد یعنی با یک مقدار فاصله یعنی احتمال بدهد که این بول یا بول نیست محکوم به طهارت است و عدم ناقضیت، اگر علم به بولیت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خلافی نیست از یک سو و از سوی دیگر هم اصاله الطهاره اینجا کارایی دارد و اصل عدم ناقضیت هم درباره عدم ناقضیت مورد استناد است و فتوا هم همین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ای حال الرطوبه الخارجه منها محکومه بالطهاره و عدم ناقضیه ما لم تعلم کونها 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الذکر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قطع ذکره یصنع ما ذکر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مقطوع الذکر باشد به طور طبیعی آن قسمتی که قطع شده است سالبه منتفی به انتفاء موضوع است اما عجان که باقی است، عجان یعنی بین المقعد و اصل القضیب، اینکه باقی است باید عملیات استبراء انجام بگیرد، این انجام براساس قاعده المیسور لا یسقط بالمعسور، هر چیزی که از دست رفت که رفت آنچه که باقی مانده است حکمش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 حکم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استبراء یک دستور تعبدی نیست بلکه براساس ارتکاز دستوری است در جهت حصول نقاء و تعبدی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غرض عمل واضح و روشن باشد امر تعبدی نیست و امر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این ارتکاز نقاء که باید حاصل بشود قسمتی از محل که قطع شده است آن قسمت باقی مانده باید مسح بشود و مجرا تصفیه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که گفته شد درست است ولیکن در حد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استحسان را که رد می کنیم یا بالاتر از آن شهرت را که رد می کنیم و بالاتر از آن روایات ضعیف را که رد می کنیم این گونه تلقی می شود که از اساس ساقط است، این گونه نیست اعتبار درجه یک ندارد، استحسان دلیل نیست اما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دلیل معتبر نیست اما یک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حد یک اجماع نیست ولی یک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بحث های ما طوری شده است که آن قسمتش را تعرض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اعتبارش ثابت نیست یعنی ساقط است،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روایتی که سندش ضعیف است اگر اشکال دیگری نداشته باشد و فقط ضعف سند باشد در حد یک موید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صدق روایت یک خصوصیتی دارد، یکی از موارد صدق روایت ثبتش در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از اساس چون که بطلانش شرعاً اعلام شده است و یک راه اشتباه ذوقی است از اساس باطل است و به هیچ وجه نمی تواند موید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رابطه با این مطلب که شخص مقطوع الذکر ما بقی را باید تصفیه بکند، سید فرمودند علاوه بر این استحسان روایتی داریم که روایت حفص بن البختری که در بحث های قبلی گذشت که در آن روایت آمده است در انتهاء آن حدیث که در عملیات 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ینتره</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یعنی جذب کند که مسیر و مجراء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و مجراء پاک کردن که اطلاق دارد آن قسمت از مجرائی که باقی مانده است هم طبق این روایت باید پاک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ترک الاستبراء یحکم علی الرطوبه المشتبهه بالنجاسه و الناقضیه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بود قبلاً که استبراء فائده اش چیست و این مسئله ضرر عدم استبراء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استبراء حکم می شود نسبت به رطوبت مشتبه به نجاست و ناقضیت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نکرده است تطهیر کرد و بعد از آن رطوبتی خارج شد این رطوبت چون که استبراء نشده است محکوم به نجاست و ناقضیت است هم نجس است و هم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مفهوم صحیحه محمد بن مسلم است، در متن آن صحیحه آمده بود که اگر کسی استبراء بکند وانگهی رطوبتی ببیند اعتناء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جمله شرطیه مفهومش این می شود که اگر استبراء نکند و رطوبتی را ببیند دیگر باید اعتناء کرد و ناقض است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شرط</w:t>
      </w:r>
    </w:p>
    <w:p>
      <w:pPr>
        <w:pStyle w:val="BookText"/>
        <w:rPr/>
      </w:pPr>
      <w:r>
        <w:rPr>
          <w:rFonts w:ascii="IRNazanin" w:hAnsi="IRNazanin" w:eastAsia="IRNazanin"/>
          <w:color w:val="111111"/>
          <w:sz w:val="28"/>
          <w:sz w:val="28"/>
          <w:szCs w:val="28"/>
          <w:rtl w:val="true"/>
          <w:lang w:bidi="fa-IR"/>
        </w:rPr>
        <w:t>و در بحث های اصولی نسبت به مفهوم شرط بحث می کنیم اما در بحث روایات و استفاده های فقهاء هر کجا مفهوم شرط است یک امر مسلمی است که شرط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اصول هم گفتیم مشهور این است که شرط مفهوم دارد و خلاف مشهور هم کسانی هستند که اشکال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مفهوم شرط مستفاد از حسنه یا صحیحه محمد بن مسلم اگر کسی رطوبتی را ببیند و استبراء نکرده باشد محکوم به نجاست و ناقضیت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فهم فقهاء شیخ طائفه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یفعل ما قلناه من الاستبراء ثم رآی بللا انتقض وضوئه</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این هم فهم فقهاء و فتوای قدماء که موید بر مطلب و مقصود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از لحاظ ادله و فتوا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 سید الخوئی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تحقیقی سیدنا فرموده است اشاره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مشتبه پس از که از خروج بول و خروج قطرات بول کامل شده باشد رطوبتی دیده شود طبق اصل این رطوبت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اینجا ظاهر را بر اصل مقدم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قبل از تطور آشنا هستید درگیری اصل با ظاهر و ظاهر با اصل و اصطلاح ظاهر و اصل که قبل از تطور چه بود و بعد از تطور چیست این است که ظاهر یعنی ظاهر حال و اصل یعنی مقتضای جریان طبیعت که اصطلاح قبل از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مقدم کرده است به اصل، ظاهر این است که مجراء بول می آید این ظاهر را مقدم کرده است بر اصلی که اصل مقتضای طبیعت این است که انسان غیر از بول ترشحات دیگری هم دارد و اصل طهارت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تقدم ظاهر بر اصل است لذا اگر بللی دیده بشود و استبراء انجام نشود در اینجا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با آن دقت اصولی که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عروه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متن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این بلل مشتبه به حکم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بول واقعی طبق اصل نمی تواند باشد، بول حکمی است در حکم بول است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که بعد از این تحلیل علمی نتیجه به دست می آید این است که اگر استبراء ترک بشود طبق نص و مفهوم صحیحه و قول قدماء و فتوای متن باید آن بلل به حکم بول باشد که ناقض است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ترکه من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دارد قابل بحث ان شاء الله برای فردا</w:t>
      </w:r>
      <w:r>
        <w:rPr>
          <w:rFonts w:eastAsia="IRNazanin" w:cs="IRNazanin"/>
          <w:color w:val="111111"/>
          <w:sz w:val="28"/>
          <w:szCs w:val="28"/>
          <w:rtl w:val="true"/>
          <w:lang w:bidi="fa-IR"/>
        </w:rPr>
        <w:t>.</w:t>
      </w:r>
      <w:bookmarkStart w:id="331" w:name="pg4209_35553"/>
    </w:p>
    <w:p>
      <w:pPr>
        <w:pStyle w:val="Heading2"/>
        <w:numPr>
          <w:ilvl w:val="1"/>
          <w:numId w:val="1"/>
        </w:numPr>
        <w:rPr/>
      </w:pPr>
      <w:bookmarkStart w:id="332" w:name="__RefHeading___Toc3561565_2281741623"/>
      <w:bookmarkStart w:id="333" w:name="_Toc111"/>
      <w:bookmarkEnd w:id="331"/>
      <w:bookmarkEnd w:id="332"/>
      <w:r>
        <w:rPr>
          <w:rtl w:val="true"/>
        </w:rPr>
        <w:t xml:space="preserve">مسئله دوم </w:t>
      </w:r>
      <w:r>
        <w:rPr>
          <w:rtl w:val="true"/>
        </w:rPr>
        <w:t>«</w:t>
      </w:r>
      <w:r>
        <w:rPr>
          <w:rtl w:val="true"/>
        </w:rPr>
        <w:t>و ان کان ترکه عند الاضطرار</w:t>
      </w:r>
      <w:r>
        <w:rPr>
          <w:rtl w:val="true"/>
        </w:rPr>
        <w:t xml:space="preserve">» </w:t>
      </w:r>
      <w:r>
        <w:rPr/>
        <w:t>95/02/21</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ترکه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ولادت آقا امام حسین سید الشهداء علیه السلام برای شما عزیزان تبریک و تهنیت می گوییم و امیدواریم که از برکات این عید همه ما بهره کافی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برکت این عید به همه ما و شما توفیق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بتقوی الله و احذّرکم ایامه و ارفع اعلامه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الشهداء می فرماید وصیت من به شما رعایت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رعایت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 دارم شما را از آن روزگارانی که خواهد آمد که یوم النشور است و روز قیامت است که باید اعمال پاسخ داده شود و آدم باید جواب اعمال و کردارش بدهد که مخاصباتی است و غافل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خدایی را من بالا و رفیع قرار دادم و این علامت هدایت علامت خداشناسی یعنی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اعلام و برفراشتن پرچم خداجویی اسم امام حسین و زیارت امام حسین و در تاریخ اخیر اربعین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سید الشهداء و پیروی از امام حسین که برفراشنده پرچم توحید و خداشناسی است راهی به سوی هدایت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ما توفیق معرفت به هدایات امام حسین عنایت بفرماید از این عید حظ وافری نصیب این جمع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ترکه عند الاضطرار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ترک الاستبراء یحکم علی الرطوبه المشتبه بالنجاسه و الناقضیه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رطوبت مشتبه گفته شد که اگر بدون استبراء باشد محکوم به نجاست و ناقضیت است، دلیل این مطلب هم نصوصی بود که گفته شد از جمله صحیحه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ترکه من الاضطرار و عدم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ترک استبراء براساس اضطرار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این معنا یعنی تمکن از استبراء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هایش بسته باشد و کسی که امکان استبراء را هم نداشته باشد اگر بلل مشتبهی ببیند و استبراء نکرده باشد هرچند ترک استبراء اضطراری بوده باز هم حکم همان است که بلل محکوم به نجاست و ناقضیت است و این حکم منصوص است از روایات متعددی استفاده کردیم یک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اضطرار رافع حکم است کسی که مضطر باشد براساس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مرفوع است یعنی استبراء نکردن و استبراء کردن برای آدم مضطر یکسان است، حکمش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حکم مرفوع بود باید کسی که در حال اضطرار استبراء نکرده باشد در حقیقت ترک استبراء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که ما بگوییم اضطرار بوده و استبراء در اثر اضطرار ترک شده و در اینجا مسئولیتی وجود ندارد و آن فرد نمی توانسته است استبراء بکند لذا حکمش مرفوع است که قبل از استبراء باشد یا بعد از استبراء،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مفصل مربوط به حدیث رفع گفتیم که اضطرار که رفع حکم می کند نسبت به افعال اختیاری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مکلف فعل اختیاری از او صادر می شود، مثلاً روزه در ایام رمضان که یک فعل اختیاری برای مکلف است اگر حالت اضطراری بشود وجوب این روزه رفع می شود به وسیله اضطرار که نسبت به آن فعل اختیاری مکلف اضطرار صورت گرفته و رافع حکم است یعنی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اضطرار مربوط بشود به فعل غیر اختیاری مثلاً یک نجاستی به ثوب مکلف اصابت کند، فعل اختیاری مکلف نیست و مکلف توان تطهیر را نداشته باشد یا در حالتی باشد که آبی ندارد یا توان بر تطهیر را ندارد، اضطرار است و تکلیف را نمی تواند انجام بدهد در اینجا اضطرار رافع حکم نیست، نجاست و حکم آن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حدیث رفع مستقیماً ارتباط دارد با فعل اختیاری خود مکلف که امتناناً آن فعلی را که مکلف در اثر اضطرار نتواند انجام بدهد حکمش امتنانی مرفوع است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ما می گوییم من حیث الاضطرار که کسی دست هایش بسته است و نمی تواند استبراء انجام بدهد اینجا عدم استبراء مربوط می شود به فعل غیر اختیاری، ترکش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شامل چنین موردی از اساس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اضطرار رفع حکم از فعل مضطر الیه می کند، وجوب از روزه ای که بر مکلف ضرر و خطر ایجاد می کند رفع می شود اما اضطرار بر ترک فعل حکم صادر نمی کند که بگوییم ترک استبراء حکمش یعنی استبراء، یعنی عدم اعتناء به بلل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حکم صادر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بیعی را گفتیم که ترک کنید یعنی یک بیعی اصل بیع امر داشت مثلاً امر مولای عرفی که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مضطر شد بیع را ترک کرد و انجام نداد بر ترک آن بیع که ملکیت محقق نمی شود، حکم بر ترک که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بگویید که اضطرار کارایی دارد نتیجه اش این می شود که بر ترک استبراء از اضطرار حکم مترتب بشود یعنی این ترک مثل استبراء است که حکم استبراء را دارد که بلل مشتبه محکوم به نجاست و ناقضیت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که دو خصوصیت دارد</w:t>
      </w:r>
    </w:p>
    <w:p>
      <w:pPr>
        <w:pStyle w:val="BookText"/>
        <w:rPr/>
      </w:pPr>
      <w:r>
        <w:rPr>
          <w:rFonts w:ascii="IRNazanin" w:hAnsi="IRNazanin" w:eastAsia="IRNazanin"/>
          <w:color w:val="111111"/>
          <w:sz w:val="28"/>
          <w:sz w:val="28"/>
          <w:szCs w:val="28"/>
          <w:rtl w:val="true"/>
          <w:lang w:bidi="fa-IR"/>
        </w:rPr>
        <w:t>مضافا بر این که قاعده ضرر و اضطرار و عسر و حرج دو تا خصوصیت اصلی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امتنانی است، جایی که امتنان باشد جاری می شود یعنی مساعدت و تسهیل برای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امتنان نباشد جایی برای اجراء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ضرر و حرج و غیرهما صدور حکم نمی کند نتیجه اش نفی حکم است همیشه، اینها نتیجه ایجابی ندارند صدور حکم هیچ کجا در قلمرو این قواعد وجود ندارد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که لا ضرر اثبات حکم هم می کند،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 گویم از بیان سیدنا الاستاد است که قاعده نفی ضرر و حرج و عسر صدور حکم ندارد و برای تصدیق این مطلب تصورش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نفی ضرر و نفی اضطرار جایی است که آن حکم ضرری و اضطراری است، خود آن حکم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که مفاد این قواعد نفی است و اثبات نیست تصور کافی است برای تصدیقش، مضافا بر اینکه شاید نظر ایشان این باشد که از باب حجیت مثبتات قواعد که اگر قاعده نفی ضرر را گفتیم که مثبتاتش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مثبتات امارات علی المشهور اعتبار دارد و مثبتات اصول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 دو دسته است قواعد منصوصه و قواعد اصطیادیه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اصطیادیه ممکن است بگوییم جزء امارات نباشد که اطلاق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قواعد منصوصه هم اطلاق دارد و هم جزء امارات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 ضرر از قواعد منصوصه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منصوصه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اماراتند آنگاه که بگوییم مثبتات شان هم حجیت دارد یک حکمی در مرحله لوازم نه مدلول، پس دو کلام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قاعده همیشه صدور حکم نیست، لوازمش ممکن است صدور حکم باشد که از قاعده نفی ضرر و نفی اضطرار می توانیم یک لازمه ای به دست بیاوریم که آن لازمه یک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 نفی ضرر در مورد بیع غرری که گفتیم بیع غرری نفی حکم می کند یعنی نفی صحت این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معامله صحیح نبود لازمه اش این است که می توانیم با کس دیگری نسبت به آن مبیع عقدی یا قراردادی یا اجاره ای در نظر بگیریم که لازمه نفی ضرر ثبوت 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ضرر مدلولش همیشه نفی حکم است ولی اگر منصوصه بود لوازم و مثبتاتش اعتبار دارد و در حقیقت می شود بگوییم که ثبوت حکم هم دارد در مرحله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در استبراء مباشرت شرط نیست</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المباشره فی الاستبراء فیکفی فی ترتب الفائده ان باشره غیره کزوجته أو مملوکته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حکم استبراء مباشرت خود مکلف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این موارد خیلی نادری است چرا طرح می شود؟ دو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که در روایت دارد بیان کرده است احکام را حتی العرش فی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نادری هم حکمش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این فروض نادر قواعد گفته می شود، راهکارهای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مسئله استبراء متعلق حکم خود عمل استبراء است، خود مسح مجراست که آن انجام بشود اما مشروط به فعل خود مکلف نیست، استبراء شرطش این است که باید با دست خاصی انجام بشود، خود عمل باید انجام بشود عمل متعلق حکم است و اشکالی در این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رطوبه من شخص و شک شخص آخر فی کونها بولاً أو غیره فالظاهر لحوق الحکم أیضاّ من الطهاره ان کان بعد استبرائه و النجاسه ان کان قبله و ان کان نفسه غافلاً بان کان نائما مثلاً فلا یلزم أن یکون من خرجت منه هو الشاک و کذا اذا خرجت من الطفل و شکّ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رطوبتی از شخصی خارج بشود و شخص دیگری شک بکند که این رطوبتی که خارج شده است مثلاً محرم اند مسافرت است در جای نزدیک به هم خوابیده اند رطوبتی در لباس طرف دید شک کرد که بول است یا مذی و وذی،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مورد را همان حکمی که قبلاً گفتیم از حیث طهارت شامل بشود که اگر این بلل بعد از استبراء بود ظاهر لحوق حکم است به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الطهاره ان کان بعد استبرائه و النجاسه ان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بلل قبل از استبراء بود حکم نجاست اینجا اعلام بشود، درست مثل اینکه خود شخص از خود شخص آن بلل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مسئله دقیقا مثل توجیه مسئله قبلی است که بلل مشتبه بعد از استبراء و قبل از استبراء حکمش آن است، مشروط به رویت خود مکلف نیست می تواند کس دیگری ببیند اما موضوع و بستر همان است، بلل است و مشتبه است قبل از استبراء محکوم به نجاست است و بعد از استبراء طبق آن نص محمد بن مسلم محکوم به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نفسه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فردی که بلل از او خارج شده باشد غافل باشد مثلا در حال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حکم و متعلق حکم انتباه مکلف و آگاهی مکلف و غفلت مکلف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حکم وضعی است در حکم وضعی قصد و غفلت و علم و التفات شرط نیست، حکم تابع موضوع خودش است موضوع که محقق شد استبراء محقق بشود حکمش آن است که بلل مشتبه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انجام نشده باشد بلل مشتبه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مکلف خودش ملتفت باشد یا ملتفت نباشد که مسئله از جنس وضعیات است، در وضعیات غفلت و انتباه شرط نیست چون حکم تابع موضوع است واقعاً، سر اینکه در وضعیات شرط نیست این است که حکم تابع موضوع است واقعا نه تعبداً</w:t>
      </w:r>
      <w:r>
        <w:rPr>
          <w:rFonts w:eastAsia="IRNazanin" w:cs="IRNazanin"/>
          <w:color w:val="111111"/>
          <w:sz w:val="28"/>
          <w:szCs w:val="28"/>
          <w:rtl w:val="true"/>
          <w:lang w:bidi="fa-IR"/>
        </w:rPr>
        <w:t>.</w:t>
      </w:r>
      <w:bookmarkStart w:id="334" w:name="pg4209_35557"/>
    </w:p>
    <w:p>
      <w:pPr>
        <w:pStyle w:val="Heading2"/>
        <w:numPr>
          <w:ilvl w:val="1"/>
          <w:numId w:val="1"/>
        </w:numPr>
        <w:rPr/>
      </w:pPr>
      <w:bookmarkStart w:id="335" w:name="__RefHeading___Toc3561567_2281741623"/>
      <w:bookmarkStart w:id="336" w:name="_Toc112"/>
      <w:bookmarkEnd w:id="334"/>
      <w:bookmarkEnd w:id="335"/>
      <w:r>
        <w:rPr>
          <w:rtl w:val="true"/>
        </w:rPr>
        <w:t xml:space="preserve">تفسیر آیه </w:t>
      </w:r>
      <w:r>
        <w:rPr/>
        <w:t>54</w:t>
      </w:r>
      <w:r>
        <w:rPr>
          <w:rtl w:val="true"/>
        </w:rPr>
        <w:t xml:space="preserve"> </w:t>
      </w:r>
      <w:r>
        <w:rPr>
          <w:rtl w:val="true"/>
        </w:rPr>
        <w:t xml:space="preserve">سوره مائده در موضوع اهل بیت علیهم السلام </w:t>
      </w:r>
      <w:r>
        <w:rPr/>
        <w:t>95/02/22</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ولادت سید الشهداء حضرت ابوالفضل و امام سجاد و بعد هم ولادت حضرت علی اکبر برای همه شما مبارکباد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خجسته را از طرف همه مان به محضر مولای عالم هستی سلطان کونین بقیه الله الاعظم همه ما تبریک عرض می کنیم و همین طور به محضر بانوی کرامت کریمه آل البیت تبریک و تهنئت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براساس رفتار و منش انسانی عادی یک احترام و ادب از طرفی که انسانیت رنگ ابتدائی هم داشته باشد متقابلاً ادب جواب مثبت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بدانید کسی که در برابر اظهار ادب تان ادب به خرج ندهد آن باطنش دیگر از انسان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انسانیت خبری برایش نرسیده،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انتظار ادب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ادب را نفهمد و سلام و احترام را نفهمد باطن انسان نیازی به مکاشفه ندارد او خودش این علامت کشف انّی می کند از باطنی که جدای از انسانیت است، باطن او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نرود هر موقع زیارت نامه می خوانیم یا تبریک عرض می کنیم آن هم برای روح معصوم، انسان کامل بقیه الله الاعظم آن روح و آن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ثبتت الارض و السماء و 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وجودی که به قول محقق اصفهانی جلوه اتم از تجلی اعظم است، به محضر آن مولی اگر تبریک عرض کنیم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آدم موفق بشود به دعا همین که توفیق دعا را پیدا کردید دیگر حالت منتظره ندارد، این فهم ضعیف است که بگوید من دعا کردم و مظان استجابت هم بود آیا بشود یا نشود، قطعاً معنی ندارد با آن مقدمات و موخرات سلوک و معرفت و فقه و نصوص که خوانده ایم خدا که می شنود، قطعاً برای بنده ضعیف خودش آن کسی که ارحم الراحمین است جواب می دهد قطعاً منتها این بشر که نمی فهمد گاهی مثل بچه ای که تب دارد باز هم می رود ترشی می خورد، خب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طلبگی بکنید که ما قابلیت نداریم، اهلیت نداریم عدالت این است که به ما ننگرد و به آنکه اهلیت دارد، طبق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انفاس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عدالت نرویم، ما باید تصمیم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عاملنی بفضلک یا کریم و لا تعاملنی بعدلک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کرم معنایش بخشش از سر بزرگواری بدون در نظر گرفتن لیاقت و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در به روی بینوا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بودیم دعا که بکنید موفق که شدید تمام است، جواب را گرفته اید، منتها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جواب هایی داده برای آدم خودش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که پشت سر هم زیارت کربلا توفیقش می شود، جواب داده است که می آید درس ها را مستمر ادامه می دهد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که غصه های دلش خیلی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از جاهایی که آدم گاهی اصلا متوجه نمی شود و گاهی مستقیما خواسته ام این قدر بدهکار هستم این مبلغ پرداخت بشود دقیقاً خود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 گویند که شهریه آیت الله العظمی گلپایگانی که شهریه حوزه بود، یک مرتبه تمام درامدش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او می گوید فردا یا پس فردا شهریه است مبلغ عمده آن موقع سی میلیون تومان که شهریه کل حوزه است، مقسم می گوید با دل شکسته و اوقات تلخ جمکران رفتم از جمکران هم برگشتم کوچه آیت الله گلپایگانی رسیدم طرف خانه اش که نزدیک می شدم مثلا بگویید اسمش بود آشیخ احمد شریفی گفت از پشت سرم صدایی آمد گفت آشیخ احمد شریفی این سی تومان حواله برای دفتر آقا را بیا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نمی شناسم و اسم من را هم بلد نبود عین مبلغ را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 این برنامه؟ کرم است، کرم آدم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مومن کیس است، کیس بودن این است که پنجره کرم را پیدا کند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موفق شدیم حرم حضرت معصومه تبریک خدمت بانو گفتید دیگر تمام است و جواب تان را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بندگی چو گدایان به قصد مزد نکن، که خواجه خود روش بنده پروری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می دهد آن طوری که به نفعت است نه آن چیزی که نفس ات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مصلحت را می داند و او خیرت را می داند او بنده پروری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پروراندن بنده خودش حاجتش را آن جوری می دهد که به صلاح و نفعش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pStyle w:val="BookText"/>
        <w:rPr/>
      </w:pPr>
      <w:r>
        <w:rPr>
          <w:rFonts w:ascii="IRNazanin" w:hAnsi="IRNazanin" w:eastAsia="IRNazanin"/>
          <w:color w:val="111111"/>
          <w:sz w:val="28"/>
          <w:sz w:val="28"/>
          <w:szCs w:val="28"/>
          <w:rtl w:val="true"/>
          <w:lang w:bidi="fa-IR"/>
        </w:rPr>
        <w:t xml:space="preserve">روز چهارشنبه ما درس تفسیر آیات ولایی است و در ضمن نکات اخلاقی در مقدمه و موخره خودش دارد،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کسانی که ایمان آورده اید کسی که مرتد شود از جمع شما از دین خودش برود بیرون، ترجمه را که ببینید این آیه جزء آیاتی است که فهمش مقداری دقت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مرتد بشود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گروهی را می آورد که آن گروه را خدا دوست دارد و آن گروه هم خدا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اذله علی المومنین اعزه علی الکافرین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مترجمین یا افاضلی که آمده اند بافت این آیه را دیده اید از ظاهر این آیه کمی خودشان را آوردند بیرون که چطور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آنها را دوست دارد و آنها خدا را دوست دارند بعد آنها در پیشگاه خدا جهاد می کنند، این چه می شود؟ گفته اند که اینها در برابر مومنین تواضع می کنند ذلیل می کنند خودشان را و در برابر کفار خودشان را ذلیل نمی کنند و با عزت و هیمنه و کبر و غرور در برابر کافر، اذله و اعزه را این گونه معنا کردند تا این آیه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لآئِمٍ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کسانی که در راه خدا جهاد می کنند و ملامت ملامتگران حاشیه نشین را نگاه نمی کنند،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شاخه درختیم پر از میوه توحید، هر رهگذری سنگ زند عار نداریم، بشنو ز دل زنده شمس الحق تبریز، از دوست به جز وعده دیدار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در این حد که آمده و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اما تفسیر کتاب تفسیر قمی روایت هم معتبر و سند هم سندی است که در تفسیر علی بن ابراهیم قمی است، هر روایتی که در تفسیر علی بن ابراهیم قمی آمده باشد زیر مجموعه توثیق عام است،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آیت الله العظمی خویی قدس الله نفسه الزکیه این توثیق عام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ارتداد</w:t>
      </w:r>
    </w:p>
    <w:p>
      <w:pPr>
        <w:pStyle w:val="BookText"/>
        <w:rPr/>
      </w:pPr>
      <w:r>
        <w:rPr>
          <w:rFonts w:ascii="Amiri" w:hAnsi="Amiri" w:eastAsia="Amiri" w:cs="Amiri"/>
          <w:color w:val="111111"/>
          <w:sz w:val="28"/>
          <w:sz w:val="28"/>
          <w:szCs w:val="28"/>
          <w:rtl w:val="true"/>
          <w:lang w:bidi="ar-SA"/>
        </w:rPr>
        <w:t>در این روایتی که آمده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قوله یَا أَیُّهَا الَّذِینَ آمَنُواْ مَن یَرْتَدَّ مِنکُمْ عَن دِینِهِ قال هو مخاطبه لاصحاب رسول الله الّذین غصبوا آل محمد حقهم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اینها مرتدند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بعد از اعلام ولایت امیرالمومنین انکار ولایت کردند مرتدند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دین الله ولایت مولی است، این ولایت را کنار گذاشتند یعنی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ارتداد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مرتد شدند، دین خدا و بندگان خدا اینها هم گروهی بودند و قسمتی هستند و منطقه دارند قدرت دارند، عربستان سعودی پنجاه و دو تا کشور اسلامی را با خودش کرده است،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کنیم با این قدرت هم مرتد شدند، ولایتی که اکمال دین به وسیله او کتاباً و سنتاً اعلام شد ردّ ولایت یعنی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مومنین متأثر بشوند که اینها که رفتند دین چه می شود، دلداری می دهد که شما شیعه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یأتی الله بقوم چه کسانی هستند؟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پس از ارتداد اینها دین متدینین منقضی نشد از بین نرفت گروهی می آید که اینها خدا را دوست دارند و خدا اینها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تفسیر فرات کوفی می فرماید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هستند که خدا را دوست دارند اهل ولایتند و خدا هم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طبق تفسیر که ببینیم شیعیان علی را خدا دوست دارد دیگر بالاتر از این چه می خواهیم؟ بهشت یعنی دوست داشتن خدا، برای کسی که اهل معرفت است آن بهشت نعیم و آن نعمت و آن نعمات آنها ارزش جدایی است ولی به یک محبت خدا و یک نگاه رحیمانه خدای متعال خیلی بالاتر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دوم تفسیر عیاشی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هو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چرا این یک گروه است؟ امیرالمومنین امام الکل است و امام الامه و روح الامه است، امام الشیعه و روح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مولی علی که جزء مصداق این آیه به تنهایی هم قرار گرفته باشد یعنی کل امت یعنی ابوالشیعه، یعنی ابو الامه الناجیه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تفسیر سوم را هم بگویم به آن ترجمه ای که در آیه بود عنایت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براساس تناسب و قرائن بر خلاف ظاهر معنا کردیم اما ما تفسیر دیگری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آیات قرآن گاهی یک معنایی جواب سوال مقدری در وسط دارد و جمله 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گویا سوال آمد که اینها اگر مرتد شدند چه می شود؟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مرتدین اذله علی المومنین هستند که مومنین را ذلیل می کنند، این مرتدین اعزه علی الکافرین که واقعا کافرین را عزت می دهد، عزت آمریکا و اسرائیل به خاطر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این 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تفسیر قرآن جمع آیات که بعداً جمع شده است، آیه ها در وسط یک مطلب تازه می دهد به عنوان دفع دخل مقدر و به عنوان یک سوال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دخل مقدر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یُحِبُّهُمْ وَیُحِبُّونَهُ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جواب سوال مقدر که داده شد وصف و خصوصیت مرتدین هم بیان شد که آن 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خوانده اید لف و نشر مرتب داریم و لف و نشر غیر مرتب داریم، 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گاهی برای یک هدف لف و نشر مشوش مفید باشد، تنبه بدهد انتباه بدهد، یک مقدار تحرک بدهد برای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تکان بدهد تا بهتر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آیه درست لف و نشر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عنوان است مرتدین و مومنین، در اینجا هم لف و نشر مرتب است یک لفّی داریم و یک نشری، لفّ مرتدین و محبین هستند، این لفّ است نشر عزت و ذلت و مجاهدت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مرتد آمد و عنوان دوم محبین، پشت سر آن براساس لف و نشر مرتب نشر مرتدین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همین منوال نشر محبین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 لف و نشر که یک بیان درست بلاغی است این آیه 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 آیه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سوم کتاب تفسیر قمی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وَیُحِبُّونَهُ نزلت فی القائم علیه السلام و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شما الان امیدوار باشید که این مرتدین چه کارهایی نمی کنند، از علائم اینها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بچه هایی که می روند در دفاع از حرم اهل بیت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وَلاَ یَخَافُونَ لَوْمَةَ لآئِمٍ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خوفی از ملامت 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ما اینجا نشسته ایم در یک تاریک زاهایی فکر می کنیم خطری است آنها خطر را احساس نمی کنند به عشق دل بسته اند و عروج می کنند و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بشارت است و یک تعیین خط است و یک مژده است که طبق تفسیر معتبر قمی که از تفاسیر قدیم که شیخ کلینی از علی بن ابراهیم قمی نقل می کند یعنی استاد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معتبر این مژده آمده است، و یک نکته ختامی این وضعیت برای ما عنایت شده است بدانیم و شک نکنیم و تردید نداشته باشیم اما شکر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النعمه اجتناب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نعمت دو تا معنی شده یکی همان بود که گفتیم و یکی هم معنای شکر حسن استفاده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تشیع و این ولایت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 که شما دارید و این روح عاشقانه که یک شیعه به مولی دارد که دیگر به دنیا برابر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طوری که آن خط ارتباط دارد تا آن غاصبین، این خط هم ارتباط دارد با مولی علی و تا مولایمان حضرت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و احترام ولی الله را یا جهاد در راه خدا و یا فرهنگ و ادب یک انسان پیشانی بند انسانیتش ادب است، حضرت اباالفضل تجسم ادب است نه استاد و نه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ادب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ابالفضل که درباره اش نصی از امام سجاد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الله رایه 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رفعت داده است برافراشته است بلند و بالا پرچم عمویم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پرچم هدایت او را خدا رفعت داده باشد دیگر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حضرت عباس را شناخته و توسل به حضرت عباس دارد یعنی بصیرت دارد، یعنی توفیق دارد یعنی مورد عنایت است یعنی کارش درست است</w:t>
      </w:r>
      <w:r>
        <w:rPr>
          <w:rFonts w:eastAsia="IRNazanin" w:cs="IRNazanin"/>
          <w:color w:val="111111"/>
          <w:sz w:val="28"/>
          <w:szCs w:val="28"/>
          <w:rtl w:val="true"/>
          <w:lang w:bidi="fa-IR"/>
        </w:rPr>
        <w:t>.</w:t>
      </w:r>
      <w:bookmarkStart w:id="337" w:name="pg4209_35561"/>
    </w:p>
    <w:p>
      <w:pPr>
        <w:pStyle w:val="Heading2"/>
        <w:numPr>
          <w:ilvl w:val="1"/>
          <w:numId w:val="1"/>
        </w:numPr>
        <w:rPr/>
      </w:pPr>
      <w:bookmarkStart w:id="338" w:name="__RefHeading___Toc3561569_2281741623"/>
      <w:bookmarkStart w:id="339" w:name="_Toc113"/>
      <w:bookmarkEnd w:id="337"/>
      <w:bookmarkEnd w:id="338"/>
      <w:r>
        <w:rPr>
          <w:rtl w:val="true"/>
        </w:rPr>
        <w:t xml:space="preserve">اذا شک فی الاستبراء یبنی علی عدمه </w:t>
      </w:r>
      <w:r>
        <w:rPr/>
        <w:t>95/02/25</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الاستبراء یبنی علی عدمه</w:t>
      </w:r>
    </w:p>
    <w:p>
      <w:pPr>
        <w:pStyle w:val="BookText"/>
        <w:rPr/>
      </w:pPr>
      <w:r>
        <w:rPr>
          <w:rFonts w:ascii="IRNazanin" w:hAnsi="IRNazanin" w:eastAsia="IRNazanin"/>
          <w:color w:val="111111"/>
          <w:sz w:val="28"/>
          <w:sz w:val="28"/>
          <w:szCs w:val="28"/>
          <w:rtl w:val="true"/>
          <w:lang w:bidi="fa-IR"/>
        </w:rPr>
        <w:t>مسئله پنجم از فصل استبراء،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الاستبراء یبنی علی عدمه ولو مضت مده بل و لو کان من عادته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درباره انجام استبراء بکند بناء بگذارد بر عدم استبراء براساس استصحاب هرچند مدتی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مدت هر جا متناسب همان مورد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یعنی فرض کنید چند دقیقه یا کمتر از یک ساعت، باز هم بناء بگذارد به اینکه استبراء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به جریان و اجراء استصحاب صدمه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فاصله بین متیقن و مشکوک لازم نیست که این فاصله باید زمان اندکی باشد، فاصله بین متیقن و مشکوک اگر طولانی هم بود اشکال ندارد به شرط اینکه در وسط خللی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استبراء را باید دوباره انجام بدهد هرچند از عادت آن مکلف استبراء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عادت بما هی عادت که حجیت ندارد و دلیل نیست اما اگر این عادت وسیله بشود برای ترتیب محل یعنی عادتش این است که قبل از تطهیر استبراء می کند، ترتب محل را عادت به وجود بیاورد، بحثش را گفتیم و اجمالش هم این است که محل عادی از موارد تجاوز محل در قاعده تجاوز به حساب نمی آید، باید محل از سوی شرع در اعتباریات شرعی تنظیم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أنه استبرء</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استدراکی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علم أنه استبرأ و شکّ بعد ذلک فی أنه کان علی الوجه الصحیح أم لا بنی علی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مسئله طور دیگری باشد به این معنا که علم دارد استبراء انجام شده است ولی شک می کند که استبراء درست انجام شده یا نشده است استبراء ناقص است که مفید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در صحت استبراء بکند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صحت، حمل بر صحت می کند، مورد هم می شود مورد قاعده صحت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صحت شک در صحت بعد از احراز وجود، احراز را وجود کردیم و شک در صحت می کنیم قاعده صحت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نصوصی هم در این رابطه کمک می کند که در بحث های قبلی خواندیم و همچنین مسئله مما لا خلاف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در صورتی است که از یک عمل مرکب ذی اجزاء فارغ بشوید و قاعده فراغ اختصاص دارد به عبادات و حتی توهم این هم از لحاظ مورد وجود دارد که قدر متیقنش صلاه است و اینجا در محل هستیم، کل عملیات مرکبه نیست که ما از آن فارغ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مورد قاعده تجاوز است ولیکن قاعده تجاوز با آن دلیلی که گفتیم جاری نمی شود که ترتب محل ترتب شرعی نیست و ترتبی است که عادتاً صورت گرفته است لذا قاعده تجاوز هم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که استصحاب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هایی که بین قاعده فراغ و قاعده صحت در اصل گفتیم آن هم بر مبنای سیدنا الاستاد، بر مبنای محقق نائینی قاعده فراغ اختصاص به عبادات دارد و قاعده صحت اختصاص به معاملات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در غیر معاملات جاری نمی شود و قاعده فراغ در غیر عبادات جاری نمی شود، این مبنای محقق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مبنای سیدنا الاستاد که فراغ هم در عبادات است هم در معاملات، صحت هم در عبادات است و هم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ما تمسک می کنیم به آن فرقی که گفته شد که قاعده فراغ نسبت به عمل خود مکلف است و قاعده فراغ فقط نسبت به عمل خود مکلف، قاعده صحت نسبت به عمل خود مکلف هم است نسبت به عمل غیر هم است حتی قاعده صحت در اثناء هم جاری می شود و حتی گفتیم که قاعده صحت قبل از عمل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نائب می گیرید برای مکه، اعمال انجام نداده الان قاعده صحت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فرق های اصلی بین قاعده فراغ و قاعده صحت این است که قاعده فراغ فقط جایش بعد از فراغ عمل است، قاعده صحت هم بعد از عمل است و هم اثناء عمل است و هم احیاناً قبل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من لم یستبرأ فی خروج الرطوبه و عدمه بنی علی عدمه ولو کان ظاناً بالخروج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بکند و آن فرد استبراء نکرده باشد، کسی که استبراء نکرده و شک بکند در خروج یک رطوبت از خودش و عدم خروج آن رطوبت از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اذا رآی فی ثوبه رطوبه و شک فی أنها خرجت منه أو وقعت علیه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بکند که یک رطوبتی اینجا است ولی این رطوبت از خودش است یا از خارج آمده مثلاً هوا بارانی بوده و سقف چکه داشته 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چنین شکی داشته باشد، روایت ابی بصیر است که این روایت سندش از اعتبار بالایی برخوردار نیست ولی خالی از اعتبار هم نمی 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الرجل یصیب ثوبه منیّاً و لم یعلم أنه احتلم قال لیغسل ما وجد بثوبه و لیتوضو</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از این حدیث استفاده می کنیم که کسی در حالت خواب بوده و بیدار شده به لباس او منی دیده ولی نمی داند منی مال خودش است یا فرض کنید لباس های مشترکی است و اضطرار است از کس دیگری بوده است به لباسش اصابت کرده، 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محلی که اصابت کرده است به نجاست تطهیر بکند و بناء بگذارد بر عدم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اگر کسی شک بکند، که فرقی و خصوصیتی بین منی و نجاست دیگر که بالوجدان وجود ندارد، شک بکند در نجاستی که به لباس او رسیده از خودش است یا از غیر طبق این حدیث به آن نجاست اعتناء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به طور طبیعی استصحاب هم به مبنای سیدنا الاستاد استصحاب عدم ازلی هم اینجا می تواند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أن الخارج منه مذی لکن شک فی أنّه هل خرج معه بول أم لا لا یحکم علیه بالنجاسه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این مورد از شک محکوم به نجاست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یصدق علیه الرطوبه المشتبهه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صدق رطوبت مشتبهه بکند اگر صدق رطوبت مشتبهه کرد نصوص را مکرر خواندیم که حکم رطوبت مشتبهه قبل از استبراء ناقضیت و نجاست است و بعد از استبراء عدم ناقضیت و عدم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 رطوبت مشتبهه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الشک فی أنّ هذا الموجود هل هو بتمامه مذی أو مرکب منه و من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رطوبتی از او خارج می شود و شک می کند که این رطوبت موجود آیا همه اش مذی است که نه ناقض است و نه نجس یا مرکب از مذی و از بول است که هم می شود ناقض و هم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رطوبت می شود رطوبت مشتبهه، حکم رطوبت مشتبهه را با دخالت نصوص یا با تصریحات نصوص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یک نکته را اضافه کنید که حکم رطوبت مشتبهه را که فهمیدیم که اگر رطوبت مشتبهی از انسان صادر بشود طبق نص صحیحه محمد بن مسلم که گفت اگر بعد از استبراء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قبل از استبراء باشد براساس مفهوم شرط می شود ناقض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اضافه می شود این است که آن رطوبت مشتبهه چه صورت داشت؟ رطوبت وجودش قطعی بود شک در خصوصیتش بود، در آن صورت نصوص آن حکم را اعلام می کرد که وجود رطوبت محرز باشد و شک در خصوصیتش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روایاتی است که احکام رطوبات مشتبهه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اصل وجود رطوبت بکنیم که فرض اول مسئله ما بود که این رطوبت مال خود ماست یا مال غیر است، در این صورت این مورد مشمول آن روایات نیست که حکم رطوبت مشتبهه را داشت بلکه محکوم به طهارت است براساس روایت ابی بصیر و براساس استصحاب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بال و لم یستبرأ ثم خرجت منه رطوبه مشتبهه بین البول و المنی یحکم علیها بأنها بول فلا یجب علیه الغسل بخلاف ما اذا خرجت منه رطوبه مشتبهه بعد الاستبراء فانه یجب علیه الاحتیاط بالجمع بین الوضو و الغسل عملاً بالعلم الاجمالی هذا اذا کان ذلک بعد أن توضو و اما اذا خرجت منه قبل أن یتوضو فلا یبعد جواز الاکتفاء بالوضو لانّ الحدث الاصغر معلوم و وجود موجب الغسل غیر معلوم فمقتضی الاستصحاب وجوب الوضو و عدم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تقریبا هم حکم را بیان فرمودند و هم اشارتهایی به دلیل حکم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توضیح بیشتر باید اشارتهایی به عمل بیاید، مسئله چند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 و لم یستبرأ ثم خرجت منه رطوبه مشتبهه بین البول و المنی یحکم علیها بأنها بول فلا یجب علیه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بول بکند و استبراء نکند رطوبتی از او خارج بشود که مشتبه باشد بین بول و منی حکم می شود بر آن رطوبت که آن رطوبت بول است غسل واجب نیست فقط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را از خود ادله استبراء استفاده کردیم که گفتیم اگر کسی بول کند و استبراء نکند رطوبتی که ببیند حمل می شود که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منصوص است و ثانیاً عدم منی استصحاب می شود و استصحابش هم معارض ندارد برای اینکه وجود بول قطعی بوده اما عدم منی در سابق این کار داریم، استصحاب عدم منی بلا معارض است و مفاد نصّ صریح روایات استبراء که عمده اش همان صحیحه محمد بن مسلم بود که اگر استبراء نشده باشد رطوبتی ببیند حمل می شود بر نجاست و ناقضیت که 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مشکلی هم نداریم و از خود ادله استبراء هم استفاده می شود و استصحاب عدم منی هم بلا معارض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ما اذا خرجت منه بعد الاستبراء فانه یجب علیه الاحتیاط بالجمع بین الوضو و الغسل عملاً بالعلم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رطوبت بعد از استبراء بود، مفاد ادله استبراء این بود که اگر بعد از استبراء رطوبتی دیده شود حمل بر نجاست و ناقضیت نمی شود، الان یک رطوبت تازه دیده شده دیگر این رطوبت عطف به بول نمی شود و استبراء آمد وجود بول را قطع کرد، پس یک شکی داریم از جدید بین بول و منی، حالت خود مکلف طوری است که این رطوبت را شک می کند که منی است یا بول، در این صورت علم اجمالی داریم که مردد بین دو چیز است، وجود رطوبت قطعی است علم داریم مردد است که این رطوبت بول است یا منی، مقتضای علم اجمالی این است که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مقتضای علم اجمالی این است که باید تمام محتملات انجام بشود مگر در اطراف اصل جاری بشود و یا ارتکاب موجب عسر و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اصلی که الان جاری بکنیم هرچند مشکوک است بول مشکوک است اصل جاری می شود ولی معارض دارد، منی هم مشکوک است اصل عدم منی است، تعارض بین اصول در اطراف وجود دارد و اجتناب یا عمل به مقتضای این علم اجمالی موجب عسر و حرج هم نمی شود بنابراین قطعاً باید به مقتضای علم اجمالی اینجا جمع کرد بین وضو و غسل تا اینکه علم اجمالی که منجز است براساس قاعده منجزیت عمل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کان ذلک بعد أن توضو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وضو و بعد از وضو فرق می کند که شرح آن ان شاء الله فردا</w:t>
      </w:r>
      <w:r>
        <w:rPr>
          <w:rFonts w:eastAsia="IRNazanin" w:cs="IRNazanin"/>
          <w:color w:val="111111"/>
          <w:sz w:val="28"/>
          <w:szCs w:val="28"/>
          <w:rtl w:val="true"/>
          <w:lang w:bidi="fa-IR"/>
        </w:rPr>
        <w:t>.</w:t>
      </w:r>
      <w:bookmarkStart w:id="340" w:name="pg4209_35566"/>
    </w:p>
    <w:p>
      <w:pPr>
        <w:pStyle w:val="Heading2"/>
        <w:numPr>
          <w:ilvl w:val="1"/>
          <w:numId w:val="1"/>
        </w:numPr>
        <w:rPr/>
      </w:pPr>
      <w:bookmarkStart w:id="341" w:name="__RefHeading___Toc3561571_2281741623"/>
      <w:bookmarkStart w:id="342" w:name="_Toc114"/>
      <w:bookmarkEnd w:id="340"/>
      <w:bookmarkEnd w:id="341"/>
      <w:r>
        <w:rPr>
          <w:rtl w:val="true"/>
        </w:rPr>
        <w:t xml:space="preserve">فصل فی مستحبات التخلی و مکروهاته </w:t>
      </w:r>
      <w:r>
        <w:rPr/>
        <w:t>95/02/27</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مستحبات التخلی و مکروهاته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مستبحات التخلی و مکروهاتها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سید طباطبایی یزدی قدس الله نفسه الزکیه تعدادی از مستحبات و مکروهات تخلی را ذکر کرده است و در این رابطه متونی را هم از نصوص آورده است و در کلّ این قسمت از بحث یک بحث خوب و مستحب و در عین حال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وسط بحث ما به قواعد و ضوابطی بربخوریم که جای بحث داشته باشد اما در ابتداء بحث روان و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تعابیر عنوان را دیده باشید آداب 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مستحبات به آداب بیاید ممکن است بگوییم عنوان جالب تر دربیاید یعنی با توجه به بحثی که داریم که بعضی از این مستحبات و مکروهات عنوان مستحب شرعی و مکروه شرعی را ندارد اگر آداب بگوییم نیازی به آن رفع آن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سید مستحبات را که مطرح می کند از مورد اول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بحث سیدنا الاستاد قدس الله نفسه الزکیه و همین طور سید الحکیم در توضیح و شرح این مستحبات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موارد به عنوان مستحبات شرعیه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 ای که در مورد این مستحبات آمده است یا سنداً و یا دلالتاً خالی از اشکال نیست مگر اینکه بگوییم که قاعده در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تسامح در ادله سنن این است که فقهاء ادله احکام مستحبی را مورد دقت و تحقیق رجالی قرار نمی دهند بلکه فقط به مجرد صدق عنوان روایت اکتفاء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یعنی مساهله و آسان گرفتن، دیگر به مسند و مرسل و موثق و ضعیف در باب مستحبات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حکم مستحبی که یک روایتی داشته باشد فقط صدق روایت بکند کافی است نیاز به این نداریم که سند آن روایت صحیح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روایت بکند و دلالتش درست باشد که اگر دلالت درست نباشد قابل استخراج حکم مستحبی و قابل استنباط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تسامح در ادله سنن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مسئله یکی از دو چیز باید باشد که دلیل اول تحلیلی است و دلیل دوم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تحلیلی این است که اصل مستحبات و مکروهات احکامی است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 انجام ندادنش از لحاظ تکلیف مشکل ندارد، از اساس سهل و یسیر است لذا یک روایتی که ما دیدیم و روایات هم اطلاقاً اعتبارمّائی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بیانی که صدق روایت بکند یک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اعتبارمّا آن هم برای مستحبات مشکلی ندارد و از اصل سهل است و آنقدر توان دارد که این امر سهل را پشتیبانی بکند و قصد تشریعی هم نیست که ما بگوییم قطعاً اینها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اشکال هم برنمی 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دوم نصوص، درباره نصوص توجه کنید صحیحه صفوان، عن ابی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شئ من الثواب علی شئ من الخیر فعمل به کان له اجر ذلک و ان کان رسول الله صلی الله علیه و آله و سلم لم یقله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خلاصه مضمون این صحیحه این شد که اگر برای کسی چیزی از ثواب که مستحبات است رسیده باشد و به همان یک ابلاغ بدوی اکتفاء کند و عمل کند برای او اجری است ان شاء الله هرچند آن ابلاغ از سوی پیامبر در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برای قاعده تسامح این حدیث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اولاً به قاعده تسامح یک اشکال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جانمایه قاعده تسامح که این صحیحه صفوان است سندش درست است اما دلالت اعلام می کند که خداوند تفضّل دارد، مقام بیان تفضّل خداست نه مقام بیان حکم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بگویید که در جهت بیان در جهت اعلام کرم و فضل خداست که یک چیزی شنیدید و آدم های مطیعی بودید عمل کردید خدا ثوابش را تفضّلاً می دهد اما این با حکم شرعی مستحبی که ثابت بشود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تسامح از نظر ایشان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مضافا بر این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درباره آداب تخلی و مستحبات و مکروهات آمده است اینهایی که می بینیم نه تنها قاعده تسامح را ما قبول نداریم این نصوص جنبه یا وضع ارشادی دارد، ارشادیات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سلامت و نظافت و ارشاد به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ارشادی باشد ارشادات حکم مستحبی شرعی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تا به اینجا به این مطلب رسیدیم که خود این موارد ارشادات است به مسائل طبی و بهداشتی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مسواک، این ارشاد است به سوی سلامت و به بهداشت دهان و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ارشاد</w:t>
      </w:r>
    </w:p>
    <w:p>
      <w:pPr>
        <w:pStyle w:val="BookText"/>
        <w:rPr/>
      </w:pPr>
      <w:r>
        <w:rPr>
          <w:rFonts w:ascii="IRNazanin" w:hAnsi="IRNazanin" w:eastAsia="IRNazanin"/>
          <w:color w:val="111111"/>
          <w:sz w:val="28"/>
          <w:sz w:val="28"/>
          <w:szCs w:val="28"/>
          <w:rtl w:val="true"/>
          <w:lang w:bidi="fa-IR"/>
        </w:rPr>
        <w:t>ارشاد را گفتیم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ارشاد به سوی حکم عقل، یک حکم عقلی باشد که قبلاً ثابت و قطعی، حکم عقل ظنی که قیاس و امثال باشد که ارشاد درست نمی کند، حکم عقلی قطعی باشد مثل اطاعت مولی که حکم عقل قطعی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ارشاد به حکم عقلائی، این حکم عقلائی هم در حقیقت می توانید بگویید ارشادی است به یک واقعیت های مطلوب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سلامت و نظافت یک امر مطلوب عقلائی است می بینیم مسواک دقیقاً در خارج سبب می شود برای حصول همین غرض، غرضش مشخص است و این عمل دقیقاً در جهت حصول آن غرض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غرض در خارج،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این عمل برای حصول آن غرض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سلامت و نظافت بن دندان ها که یک واقعیت است و یک غرض عقلائی است و این مسواک در عمل مستقیماً سببیت دارد برای حصول آن غرض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موارد مستحب ارشادات به مسائل 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نصوص مستحبات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مستحبات و مکروهات در دو دسته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مستحبات تخلی، به طور کلی این مستحباتی که سید می گوید بی استثناء از نصوص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مستحباتی است برگرفته از نصوص و آن نصوصی که می خواهید پیدا کنید به طور عمده نصوص تدوین شده است از ابواب احکام خلوت و عمدتاً در این چند باب مستحبات آمده، باب چهار و باب پنج و باب سه، عمدتاً در این سه تا باب مستحبات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الاول فأن یطلب خلوه أو یبعد حتی لا یری شخصه و أن یطلب مکانا مرتفعا للبول أو موضعاً رخوا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روایتش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منقری عن حماد بن عیسی عن ابی عبدالله علیه السلام، این روایت ظاهراً سندش هم خالی از اعتبار نیست که آمده است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 لابنه اذا سافرت مع قوم فاکثر استشارتهم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قضاء حاجتک فابعد المذهب فی الارض</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باید از آن مسیر کنار بروی، جای دوری بروی که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نبیند آنگاه قضاء حاجت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شماره دو و شماره سه هم به همین مضمون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دوم که در این متن آمده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یقدم رجله الیسری عند الدخول فی بیت الخلاء و رجله الیمنی عند الخروج و أن یستر رأسه و أن یتقنع و یجزی عن ستر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که گذاشت از پوشیدن سر کفایت می کند و نیازی به این نیست که دوباره سرش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اشاره دارد به این مستحبات که تقریبا می شود یک روایت جامع تری هم در جمع به حساب آمد مرفوعه علی بن ابراهیم، حدیث مرفوعه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 ابوحنیفه من عند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امام صادق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ابوالحسن موسی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در حد یک جوان کم سن و سال ایستاده بود بیرون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برای آقا موسی بن جعفر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شباب أین یضع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کجا آدمی که غریب دیار است قضای حاجت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اجتنب افنیه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مساجد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شطوط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کنار جویها و نهرها دوری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مساقِطَ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جاهایی که میوه های درخت فرومی آید از آنجا هم اجتناب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تستقبل القبله بغائط و لا بول و ارفع ثوبک و ضع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که کردی بعد می توانی قضاء حاجت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قسمتی از مستحبات بود که برای ما اینجا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یتقنع ویجزی عن ستر الرأس، وأن یسمی عند کشف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مستحبات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یسمی عند کشف العوره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معلوم است که بسم الله الرحمن الرحیم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یتکئ فی حال الجلوس علی رجله الیسری، ویفرج رجله الیمنی أن یستبرئ بالکیفیة التی مرت، وأن یتنحنح قبل الاستبراء، وأن یقرأ الأدعیة المأثورة، بأن یقول عند الدخول</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المخرج فقل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دعا را سید همه اش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الرجس النجس الخبیث المخبث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خروج الغائط الحمد لله الذی اطعمنی طیبا فی عافیه و اخرجه خبیثا فی عافیه و عند النظر الی الغائط اللهم ارزقنی الحلال و جنبنی الحرام و عند رویه الماء الحمد لله الذی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جزء آداب و مستحبات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یقدم الاستنجاء من الغائط علی الاستنجاء من البول و أن یجعل المسحات ان استنجی بها وترا فلو لم ینق بالثلاثة وأتی برابع یستحب أن یأتی بخامس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وتر فرد است، به عدد احجار که سه تا بود فرد بود اگر به سه تا پاک نشد چهار تا انجام شد یکی دیگری هم انجام بشود تا مستحب است که فرد بیاید، نص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ان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عبرت بگیرد، که خدای متعال یک دقتی بکند در این عملیات یک غذای پاک و تمیز خوردن آن چه لذت با عملیاتی چه که نمی شود و بعد آن هم خداوند به چه سهولت از انسان بیرون بکند عبرت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یتفکر فی أن ما سعی و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کند درباره آن خوراک مالی که تلاش کرده و کوشش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بدست آوردنش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 آن را درست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 أذیة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چطوری الان شده است یک اذیت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قدره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آیت بزرگی از آیات خدایی است اکل و 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یلاحظ قدرة الله تعالی فی رفع هذه الأذیة عنه، وإراحته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قدرتی دارد یک بیماری مختصری پیش می آید حالت دفع گیر بکند آدم می داند که چقدر نعمت بزرگی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رفع هذه الاذیه عنه و اراحته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می خواهد که واقعاً برای آدم ارزش خواهد داشت</w:t>
      </w:r>
      <w:r>
        <w:rPr>
          <w:rFonts w:eastAsia="IRNazanin" w:cs="IRNazanin"/>
          <w:color w:val="111111"/>
          <w:sz w:val="28"/>
          <w:szCs w:val="28"/>
          <w:rtl w:val="true"/>
          <w:lang w:bidi="fa-IR"/>
        </w:rPr>
        <w:t>.</w:t>
      </w:r>
      <w:bookmarkStart w:id="343" w:name="pg4209_35569"/>
    </w:p>
    <w:p>
      <w:pPr>
        <w:pStyle w:val="Heading2"/>
        <w:numPr>
          <w:ilvl w:val="1"/>
          <w:numId w:val="1"/>
        </w:numPr>
        <w:rPr/>
      </w:pPr>
      <w:bookmarkStart w:id="344" w:name="__RefHeading___Toc3561573_2281741623"/>
      <w:bookmarkStart w:id="345" w:name="_Toc115"/>
      <w:bookmarkEnd w:id="343"/>
      <w:bookmarkEnd w:id="344"/>
      <w:r>
        <w:rPr>
          <w:rtl w:val="true"/>
        </w:rPr>
        <w:t xml:space="preserve">اما المکروهات </w:t>
      </w:r>
      <w:r>
        <w:rPr/>
        <w:t>95/02/28</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المکروهات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المکروهات کاستقبال الشمس و القمر بالبول و الغائط و ترتفع بستر فرجه ولو بیده أو دخوله فی بناء أو وراء حائط و استقبال الریح بالبول بل بالغائط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آداب بحث مکروهات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از آداب گفته شد و اما مکروهات که عناوین متعددی را سید طباطبایی یزدی قدس الله نفسه الزکیه تحت عنوان مکروهات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تحقیقی گفته شد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طور اغلب ارشادات است که باب مولوی ندارد یعنی استحباب شرعی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آن را اقتضاء کند، عقلاء هم آن را طالب باشد در آن صورت یک محبوبیتی دارد، اگر از ایجابیات بود فعلش دارای رجحان می شود و اگر از سلبیات بود ترکش موجب رجحان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و کراهت شرعی ثابت نیست مگر اینکه به قاعده تسامح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قاعده تسامح هم استناد بشود قدر متیقن یا مدلول مستقیم روایات من بلغ که جانمایه قاعده تسامح است اختصاص دارد به مستحبات و شامل مکروهات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مکروهات اگر بشود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نظر تحقیقی این است که مستحبات و مکروهات در قاعده تسامح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فهم صاحب نظران این است، سید میرفتاح مراغی صاحب کتاب العناوین که قبل از شیخ انصاری می زیسته است و کتاب العناوین کتاب قواعد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عنوان ها نوشته است که قاعده تسامح در ادله سنن شامل مستحبات و مکروهات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مستحبات و مکروهات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سنن گفته شده است از باب تغلیب یا تفضیل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مستحبات و مکروهات در یک مرتبه قرار دارند یعنی از یک سنخ اند، سنخ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واجبات و محرمات از یک سنخ اند سنخ الزامی، این مستحبات و مکروهات هم از سنخ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یک سنخ باشند براساس مبدأ انسجام به تقریب شهید صدر 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بالامثال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فهم نظر اهل منطق این دو تا عنوان از این جهت فرق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 که مکرهات را که بحث می کنیم ادله مکروهات روایاتی که درباره مکروهات آمده است به همان سبک و سیاق که اگر سند کامل نبود مرسل یا ضعف داشت با قاعده تسامح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هم این است که فهم فقهاء برای ما در این موارد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شود بگوییم که در فقه اگر فهم فقهاء در کار نباشد مسئله مستحبات یک مسائل بسیار پیچیده است که از یک سو اثباتش مشکل است و از سوی دیگر فرقش بین واجب و مستحب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در جمع همین مکروهات که آمده است استقبال شمس و قمر نهی آمده، بعضی از اعاظم هم حمل بر تحریم کرده اند که حرام است استقبال شمس و قمر، سیدنا الاستاد فرمودند که فهم اصحاب به این معنا که این مطلب در عین حالی که محل ابتلاء هم است اگر جزء احکام الزامیه بود اصحاب می فرمودند الان که اعلام نشده است معلوم است که جزء احکام الزامیه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دارای دو بخش است بخش اول این است که احکامی که در نصوص مستحب آمده است عمدتاً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که بود جنبه مولوی ندارد و جنبه مولوی یعنی حکم شرعی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که ارشادی هم نیست سندش هم درست است و نهی هم شده است در این موارد ایشان می فرماید احتمال حرمت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از فقهاء شیخ مفید قائل به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می گوید که فهم اصحاب در کلّ این است که این مورد گویا کراهت شدیده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بین اصحاب متناول بوده و اگر حرمت بود می فرمودند، اینکه نفرمودند معلوم است که جزء محرمات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این رابطه قابل ذکر است این است که این مواردی که سید الان می گوید در متن اولاً خود ذکر این مطالب در این متن کافی است برای اینکه ما مکروه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فقیه متتبّع است و مستند به روایات کرده است و مکروهات مشهور را نقل کرده این کافی است برای چیزهایی که عند المشهور مکروه باشد و مستند روایی هم داشته باشد و سید طباطبایی هم با آن دقت که ایشان یکی از فقهائی است که به دقت نظر ایشان معجبند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متن همین مکروهات را که می خوانیم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بخش مکروهات اولاً به ابوابش ارجاع می دهند، و از لحاظ ابواب مکروهات روایاتی دارد که این روایات در کتاب وسائل ابواب احکام خلوت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مکروهاتی که در متن است یا از ضمن این مجموعه روایات استفاده می شود شاید هم یکی دو مورد مدرکش احکام خلوت مستدرک است که در وسائل نیامده ولی عمده در همین ابوابی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المکروهات فی استقبال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این حکم این روایت است محمد بن الحسن باسناده عن محمد بن علی بن محبوب عن احمد البرقی عن النوفلی عن السکونی عن جعفر عن ابیه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نهی رسول الله أن یستقبل الرجل الشمس و القمر بفرجه و هو یبول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در حالت بول مکلف نباید مستقبل شمس و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بر حرمت می کند و سند از اعتبار برخوردار است و شیخ مفید هم حکم به حرمت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بین این فتوای محققین و این روایت و این نظر شیخ مفید می گوییم کراهت شدیده که نزدیک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ازدواج مومنه و پیروان ولایت با کسانی که منکرین ولایت هستند کسی که منکر ولایت امیرالمومنین است با کسی که اهل ولایت امیرالمومنین ازدواجش یعنی ازدواج مومنه به منکر ولایت سید الخوئی می گوید کراهت شدیده نزدیک به حرام، بقیه ممکن است مکروه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ترتفع بستر فرجه ولو بیده أو دخوله فی بناء أو وراء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کراهت مرتفع می شود به وسیله 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ستر کند یا در داخل بناء و ساختمانی باشد یا پشت دیواری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مواجهه صدق نمی کند منظور از استقبال در اینجا قدر متیقنش همان مواجهه است که دقیقاً مواجهه بدون ستر است و اگر ستر باشد مواجهه صدق نمی کند و کراهت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الریح بالبول بل بالغائط ایضاً و الجلوس فی الشوارع أو المشارع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همان طوری که دیروز هم اشاره شد و سید هم فرمودند جزء مواردی است که می توانیم بگوییم ارشادات است یعنی ارشاد شده است به مصادری که در آنجا یک مرجوحیت عقلائی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حکم روایتی است که سوال شده است از امام حسن بن علی علیه السلام درباره آداب غائط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تستقبل القبله و لا تستدبرها و لا تستقبل الریح و لا تستدبرها</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این اجتناب از روبروی بادی که در حال وزش باشد استقبال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برای اینکه اگر چنین عملی انجام بشود عقلاء می گوید که ممکن است تنجیس به عمل بیاید ذرات بول مثلاً پخش بشود به لباس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الجلوس فی الشوارع و المشارع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یک حدیث جامعی است همان که امام موسی بن جعفر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افنیه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مکروهات را دربر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الجلوس فی الشوارع أو المشارع أو منزل القافلة، أو دروب المساجد أو الدور، أو تحت الأشجار 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امام موسی بن جعفر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افنیه المساجد و شطوط الانهار و مساقط الثمار و منازل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تستقبل</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تمام این موارد را در این حدیث 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که سندش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و سلم أن یتغوط علی شفیر بئر ماء یستعذب منها أو نهر یستعذب</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که این فراز بعدی متن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هم نباید قضای حاجت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مکروهات ادامه می دهد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البول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در حال ایستاده بول بکند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صحیحه است که آمده است سوال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فی ماء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ذیل حدیث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بول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فاصابه شئ من الشیطان لم یدعه الا ان یشاء الله</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آن روایاتی که بدون اینکه ما به ادله دیگر متمسک بشویم برای اثبات استحباب، متن اعلام می کند که این روایت از روایات مستحبه است جزء آن روایت این متن است که غرض این عمل را نشان می دهد و نکته اخلاقی دارد و از متن استفاده می شود که این حکم ارشادی است 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در وسائل نیامده و به مستدرک و عوالئ اللئالی می شود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کاشف الغطاء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حمام همان آب حمام است که آن روایتی که نهی می کند از بول در آب شامل این هم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الارض الصلبه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زمین سخت و سفت هم نباید قضای حاجت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مدرکش به این حدیث است که حدیث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النوفلی، نوفلی شیخ ابراهیم بن هاشم است و از آن جهت هم اعتبارش اجمالاً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من فقه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هم از متونی است که اعلام می کند که این حکم الزامی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فهم و ادب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یرتاد موضعاً لبوله</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اینکه جای نرم و خلوتی را اختیار کند برای بول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مطلب را کامل کرد که به ارض صلبه مکروه است و در حضور مردم و مکان مرتفع هم مکروه است جای خلوت و نرمی را پیدا کند برای قضای حاجت ولی ارشاد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خطر داریم، یک خطر این است که این نصوص احتمال حرمت داشته باشد، و جهت دوم این است که به نفع کسانی می شود که می فرمایند مستحب شرعی مشکل است ارشادات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اکثریت ارشادات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ثقوب 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های خزنده ها و حشره ها که عمده اش لانه مورچه و از این قبیل زنبور و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الماء خصوصاً الراکد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ثقوب حشرات همانطوری که گفته شد مرجوحیتش یک امر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مرجوحیت از سوی شرع ثابت نشده باشد مرجوحیت عقلائی اش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می توانیم مکروه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به معنای حکم شرعی و مستحب به معنای مطلق رجحان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به معنای حکم شرعی که از سوی شرع آمده باشد و مکروه به معنای مرجوحیت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مدرکش این حدیث که اگر سهل بن زیاد را که مشهور می گویند معتبر است معتبر بدانیم سند می شود صحیحه و بقیه رجال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محمد بن مسلم عن احدهما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 فی ماء نقیع و لا بقبر</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الماء خصوصاً الراکد و خصوصاً فی اللیل و التطمیح بالبول أی البول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بلندی نشسته است بول در هواء بدهد این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الاکل و الشرب حال التخلی بل فی بیت الخلاء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امر عقلائی است که بیت الخلاء بیت الخلاء است نه بیت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الاستنجاء بالیمین و بالیسار اذا کان علیه خاتم فیه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انگشتری باشد که در آن انگشتر اسم خدا باشد آنجا هر دستی آن انگشتر را دارد با آن دست استنجاء نکند با دستی که انگشتر ندارد که اسم خدا در آن است استنجاء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انگشتر همراه داشتن در حال استنجاء اشکال ندارد ولی با انگشتری که اسم الله دارد استنجاء کردن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طول المکث فی بیت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مکث نکند هم عقلائی است هم روایتش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تخلی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التخلی علی قبر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هتکا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تخلی در قبور هتک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کان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هتک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استصحاب الدرهم البیض بل مطلقا اذا کان علیه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درهم سفیدی که اسم خدا در آن نوشته شده باشد یا اسم محترم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یکون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داخل کیف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الکلام فی غیر الضروره الا بذکر الله أو آیه الکرسی أو حکایه الآذان أو تسمیت العاطس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یعنی صحبت نکند در وقت تخلی غیر از ضرورت مگر به دو چیز ذکر خدا همیشه است آیه الکرسی همیشه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دو تا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اذان اگر اذان را بشنود و با اذان هم صدا بشود و جملات اذان را تکرار 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تسمیت العاطس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عطسه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یک و دو و سه چیز خاصی ندارد و خودتان مطالعه کنید فتواست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حبس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البول عند اراده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لقمه خبز فی بیت الخلاء یستحب اخذا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حکم مستحبی و یک مکروه در سه تا مسئله آمده است که مشکلی ندارد،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موجبات الوضو</w:t>
      </w:r>
      <w:r>
        <w:rPr>
          <w:rFonts w:eastAsia="IRNazanin" w:cs="IRNazanin"/>
          <w:color w:val="111111"/>
          <w:sz w:val="28"/>
          <w:szCs w:val="28"/>
          <w:rtl w:val="true"/>
          <w:lang w:bidi="fa-IR"/>
        </w:rPr>
        <w:t>».</w:t>
      </w:r>
      <w:bookmarkStart w:id="346" w:name="pg4209_35570"/>
    </w:p>
    <w:p>
      <w:pPr>
        <w:pStyle w:val="Heading2"/>
        <w:numPr>
          <w:ilvl w:val="1"/>
          <w:numId w:val="1"/>
        </w:numPr>
        <w:rPr/>
      </w:pPr>
      <w:bookmarkStart w:id="347" w:name="__RefHeading___Toc3561575_2281741623"/>
      <w:bookmarkStart w:id="348" w:name="_Toc116"/>
      <w:bookmarkEnd w:id="346"/>
      <w:bookmarkEnd w:id="347"/>
      <w:r>
        <w:rPr>
          <w:rtl w:val="true"/>
        </w:rPr>
        <w:t xml:space="preserve">تفسیر آیه </w:t>
      </w:r>
      <w:r>
        <w:rPr/>
        <w:t>55</w:t>
      </w:r>
      <w:r>
        <w:rPr>
          <w:rtl w:val="true"/>
        </w:rPr>
        <w:t xml:space="preserve"> </w:t>
      </w:r>
      <w:r>
        <w:rPr>
          <w:rtl w:val="true"/>
        </w:rPr>
        <w:t xml:space="preserve">سوره مائده در موضوع اهل بیت علیهم السلام </w:t>
      </w:r>
      <w:r>
        <w:rPr/>
        <w:t>95/02/29</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به آن آیه ولایت هم می 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اش این است جز این نیست که ولی شما خدا و رسول خدا و مومنانی هستند که نماز اقامه می کنند و زکات می دهند در حالی که راکعند یعنی در حال رکوع مالی را در راه خدا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آیاتی است که نسبت به ولایت مولی امیرالمومنین و ائمه اطهار از لحاظ نصوص و تفسیر روایی مورد توافق فریقین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متن معتبر از کتاب تفسیر عیاشی سوره مائده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روایتی را نقل می کند که از باب اتفاق این سند راویانش حذف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سند تفسیر حذف شده برای اینکه خواسته کتاب را تصحیح کند گفته این رجال و راوی ها چه به درد می خورد خود متن را می آوریم کافی است کل راوی ها را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مدرک معتبری که برای ما تفسیر عیاشی است که از اقدمین است راوی هایش حذف شده، این روایت اتفاقا از قلم افتاده و راوی هایش هم ذکر شده و خبر می شود مسند و اعتبارش خدشه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یزید عن المعمر المکی عن اسحاق بن عبدالله بن محمد بن علی بن الحسین عن الحسین بن زید عن ابیه زید بن الحسن عن جده سمعت عمار بن یاسر، سلسله سند هم امامزاده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گفتیم که توثیق راوی ها نیاز به اظهار نظر موثقین دارد و موثقین هم عده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و تحقیق سه تا خط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اخبار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شهادت است، اخبار به توسط یک نفر ثقه ثابت می شود و شهادت به توسط دو نفر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خط توثیق اشکال زیادی داشتیم در بحث رجال که اخبار است یا شهادت است هر کدامش مشکل داشت در آخر رسیدیم به جایی که خط توثیق یک خط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ملزم نیستیم که خط توثیق را یا مندرج کنیم به خط اخبار یا مندرج کنیم به خط شهادت، چون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معنایش این است که واقعیت وجودی و اعتبار مدرک و مبنای مستقل، یک مبنای مستقل دارد که غیر از مبانی آن دو تا خط و واقعیت مستقل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نه اخبار است و نه شهادت است ولی یک بدنه است توثیق موثقین نسبت به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وثاقت دارد این راوی وثاقت ندارد این خودش یک خط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طرقی که در باب کسب معلومات است سه تا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اخبار است و یکی هم شهادت است و سوم هم یک خط مستقلی است که توثیقات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توثیقات منطقه جدا و خاصی دارد اختصاص دارد به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را توثیق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توثیق معنایش این است که عده ای از موثقین خاص از شیخ مفید تا شیخ طوسی قدمای اصحاب اینها موثّقند و اینها اهلیت دارند روات را توثیق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اعتبارش هم فرق می کند دلیل اعتبار خبر عادل سیره عقلاء بود و دلیل اعتبار شهادت کتاب و سنت بود و دلیل اعتبار توثیق موثقین تسالم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الدرایه متن شناسی است و جودت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تعبیر نهج البلاغه دهانی چون پهنای فلک می طلبد بشر عادی نمی تواند چنین تعابیری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جودت متن شهادت می دهد که این روایت از معصوم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رجال یک شمّ الروایه داشتیم که توثیقات نسبت به امامزاده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الروایه این بود که در توثیق امامزاده ها اگر یک امامزاده معلوم النسب و مورد احترام مومنین قرار داشت وثاقتش محرز است، این نیاز به موثق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عیاشی که از اقدمین است این روایت را از امامزاده 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ای که سه پشت به امام سجاد می رسد، امامزاده دیگر که دو پشت به امام حسن می رسد نقل می کند از 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وقف لعلی بن ابی طالب علیه السلام سائل و هو راکع فی صلاه تطوّع فنزع خاتمه فاعطاه السائل فأتی رسول الله فاعلمه بذلک فنزل علی النبی هذه الآیه إِنَّمَا وَلِیُّکُمُ اللّهُ وَرَسُولُهُ وَالَّذِینَ آمَنُواْ الَّذِینَ یُقِیمُونَ الصَّلاَةَ وَیُؤْتُونَ الزَّکَاةَ وَهُمْ رَاکِعُونَ فقرأها رسول الله علینا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سلام الله تعالی علیه در حال نماز مستحبی بود که اشکال می کنند بعضی عوام که در حال نماز باید آدم رعایت حالت نماز را بکند و در حال نماز انگشتر درآوردن و این منافی با حال نماز نیست؟ اولاً بدون دلیل یک حالت عملی که از انسان سر بزند ممکن است مشکلی داشته باشد اگر سببی داشته باشد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لباس آدم نجس شد وآب هم در کنار آدم است وقت نماز است می تواند آدم لباسش را تطهیر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دلیل داشت عاملی داشت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کار خیلی جزئی که صورت و هیئت نمازگذار را تغییر ندهد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آدم لباسش را بگیرد و بکشد یک مقدار جلوتر اشکال ندارد یا انگشتر درآوردن یک عمل بسیار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نماز تطوع است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تمامی آن آدابی که در نماز واجب است آنجا مساهله می شود حتی نماز مستحبی را در راه می روید و در حال حرکت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تطوع بوده است و این اشکال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آمد و امیرالمومنین در موقع نماز خواندن بود و چیزی درخواست کرد یعنی کمک و مساعدت امیرالمومنین سلام الله علیه انگشترش را درآورد و داد خبر دادند به حضرت رسول صلی الله علیه و آله و سلم حضرت رسول که این مطلب را که با خبر شد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این آیه نازل شد پیامبر این آیه را برای مردم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فقرأها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که قرائت کرد آخرش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متن و این دعای حضرت رسول و این سند معتبر به دست آوردیم که این آیه ولایت است، ولایت سه تا مرحله دارد ولایه الله در اصل و اساس الکلّ و ولایه الرسول بعد از آن و ولایه الائمه مکمّل و متمم و حلقه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که به هم وصل باشد ولایت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باز هم حدیث بعد عن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نزول همین آیه و خصوصیات دیگر آمده است از ابی حمزه عن ابی جعفر درباره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شماره چهار در این کتاب تفسیر عیاشی باز هم آمده است عن المفضل بن صالح البته این مرسله است باز هم نسبت به همین آیه ای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در تفسیر قمی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که به همان اعتبار است این روایت را و این تفسیر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تفاسیر شیعه بود اما تفسیر شواهد التنزیل حاکم حسکانی که شاید از ابوحنیفه باسوادتر باشد و اعتبار علمی اش پیش ابناء عامه به اندازه ابوحنیفه اگر امام مذهب نگوییم اعتبارش کمتر از ابوحنیفه نیست بین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 آوردیم از حسکانی، روایت مفصلی را نقل می کند از جمله یک مقدمه ای درباره نزول این آیه می گوید که در تفسیر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ابوذر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یک بیانی بود عمومی سخنانش را کامل نکرده بود که جبرئیل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محمد هنیئاً لک ما وهب الله لک فی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مبارکت باد آن هدیه ای و بخششی که خدا برای برادرت علی بن ابی طالب داده پیامبر فرمود ای جبرئیل برای برادر من چی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ماذاک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موهبتی که به من تبریک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امر الله امتک بموالاتک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امت ات امر کرده است به موالات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ببرّید باطنت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دارای طهارت باطن است طهارت باطنش ارتباط دارد به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 قرآنا علیک 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این را درباره برادرت علی بن ابی طالب نازل کرده است مبارکت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روایات دیگری هم آمده است به نقل حسکانی و به روایت مسند راوی های معروف ابناء عامه که این آیه درباره حضرت علی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صیغه جمع آمده؟</w:t>
      </w:r>
    </w:p>
    <w:p>
      <w:pPr>
        <w:pStyle w:val="BookText"/>
        <w:rPr/>
      </w:pPr>
      <w:r>
        <w:rPr>
          <w:rFonts w:ascii="IRNazanin" w:hAnsi="IRNazanin" w:eastAsia="IRNazanin"/>
          <w:color w:val="111111"/>
          <w:sz w:val="28"/>
          <w:sz w:val="28"/>
          <w:szCs w:val="28"/>
          <w:rtl w:val="true"/>
          <w:lang w:bidi="fa-IR"/>
        </w:rPr>
        <w:t>علی ائمه است و امام، ائمه آیه تفصیل و اجمال را خوانده اید، مجمل و مفصّل یا وجه و موجّه را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عنوان است از امام و امامت، یازده فرزندش یعنی علی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ادامه دارد در زمان ها تا ابد، گفته است ولایت تا ابد باشد موالات تا ابد باشد امامت تا ابد است فرزندان تا ابد است، امام عصر الان هم است و تا ابد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نکته دیگر هم این است که امامت تا ابد است فرق است برای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طبقه اهلیت دارد با خود امام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که پایین تر است با نائب امام و نائب امام هم در هر عصری مرجع تقلید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عراق چهله نشست آقای شیخ محمد نبی اراکی که تقریبا در زمان آقای بروجردی زندگی می کرد، بعد از چهله که در مسجد سهله بود تمام شد آمدیم خواستیم برویم بیرون دیدم یک سیدی آمد، گفت به من کار داشتی؟ گفت نه به تو کار نداشتم به یک بزرگی کار داشتم تا این حرف را گفتم سید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ها افسانه نیست نقل فقهائی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تا جدا شدم از آن سید گفتم نکند او خودش باشد، 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کوخی عربی رفت وارد شدم و در را زدم صدا زد گفت بفرمایید رفتم آقا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سلام کردم و هر چه زحمت کشیدم که سوالهایم را بپرسم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خود فشار آوردم که چی می گفتم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آمدم بیرون دیدم نمی شود نفس حبس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دیدم تا چند قدم که رسیدم همه حالت عادی برگشت و سوالات زنده شد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را زدم گفتم می خواهم آقایم را ببینم گفت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که نباشد نائبش سر جایش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همان جا که آقا نشسته بود سر جایش مرحوم آیت الله العظمی سید ابوالحسن اصفهانی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سوالاتم را پرسیدم همه سوالات را جواب داد با حال خیلی خوب آمدم بیرون شک کردم که این همان آقای سید ابوالحسن بود یا نبود، رفتم دفتر اصلی آسید ابوالحسن اصفهانی نجف وارد شدم آقا با همان حالی که آنجا بود با من برخورد کرد سوالات را که همه اش جواب داد آخرش یک جمله گفت که حالا یقین کردی که 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معرفت ولایی برای همه ما عنایت فرما</w:t>
      </w:r>
      <w:r>
        <w:rPr>
          <w:rFonts w:eastAsia="IRNazanin" w:cs="IRNazanin"/>
          <w:color w:val="111111"/>
          <w:sz w:val="28"/>
          <w:szCs w:val="28"/>
          <w:rtl w:val="true"/>
          <w:lang w:bidi="fa-IR"/>
        </w:rPr>
        <w:t>.</w:t>
      </w:r>
      <w:bookmarkStart w:id="349" w:name="pg4209_35573"/>
    </w:p>
    <w:p>
      <w:pPr>
        <w:pStyle w:val="Heading2"/>
        <w:numPr>
          <w:ilvl w:val="1"/>
          <w:numId w:val="1"/>
        </w:numPr>
        <w:rPr/>
      </w:pPr>
      <w:bookmarkStart w:id="350" w:name="__RefHeading___Toc3561577_2281741623"/>
      <w:bookmarkStart w:id="351" w:name="_Toc117"/>
      <w:bookmarkEnd w:id="349"/>
      <w:bookmarkEnd w:id="350"/>
      <w:r>
        <w:rPr>
          <w:rtl w:val="true"/>
        </w:rPr>
        <w:t xml:space="preserve">فصل فی موجبات الوضو و نواقضه </w:t>
      </w:r>
      <w:r>
        <w:rPr/>
        <w:t>95/03/03</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موجبات الوضو و نواقضه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موجبات الوضو و نواقضه و هی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من الموضع الأصلی ولو غیر معتاد أو من غیره مع انسداده، أو بدونه بشرط الاعتیاد، أو الخروج علی حسب المتعارف، ففی غیر الأصلی مع عدم الاعتیاد وعدم کون الخروج علی حسب المتعارف إشکال، والأحوط النقض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بعضی از فقهاء موجبات عنوان می کنند بعضی ها نواقض، سید یزدی دو عنوان را با هم آورده هم موجبات و هم 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است که صاحب جواهر قدس الله نفسه الزکیه که موجبات را یادآور می شود در مقدمه اول فصل می فرماید که این اختلاف تعبیر برخواسته از اختلاف در بیان روایت است که در بعضی از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اتوجب الخفقه و الخفقتان علیه الوضو</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به عنوان موجبات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 الّا ما خرج من طرفیک</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در روایت هم به موجب تعبیر شده است و هم به ناقض، این اصطلاحات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جاها نواقض ضبط شده و بعضی جاها موجبات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که اولی این است که اسباب بگوییم که اوسع است هم شامل موجبات می شود و هم شامل نواقض</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اما سید طباطبایی یزدی قدس الله نفسه الزکیه جمع بین دو تا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موجبات الوضو و نواقضه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روایت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مورد موجبات وضو</w:t>
      </w:r>
    </w:p>
    <w:p>
      <w:pPr>
        <w:pStyle w:val="BookText"/>
        <w:rPr/>
      </w:pPr>
      <w:r>
        <w:rPr>
          <w:rFonts w:ascii="IRNazanin" w:hAnsi="IRNazanin" w:eastAsia="IRNazanin"/>
          <w:color w:val="111111"/>
          <w:sz w:val="28"/>
          <w:sz w:val="28"/>
          <w:szCs w:val="28"/>
          <w:rtl w:val="true"/>
          <w:lang w:bidi="fa-IR"/>
        </w:rPr>
        <w:t xml:space="preserve">درباره موجبات وضو مشهور این است که موجبات شش تاست که محقق حلی در شرائع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الوضو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همین طور فقهای دیگر هم همین شش مورد را تایید کرده اند که سه موردش عبارتند از بول و غائط و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مورد دیگر عبارت است از نوم و اغماء یعنی ازاله عقل و استحاضه 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بعدی را بعداً بحث می کنیم فعلاً سه مورد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مورد اوّلی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از موجبات وضو است اجماعاً محصلاً و منقولاً و نصوص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نظران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سید می فرماید که متن اصلی فقهی ما در بین قدماء اصحاب مشهور متن شرائع است و متن فقهی قدماء کامل ترین مبسوط است چون که کتب فقهی دیگر قدماء کامل و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را به همین دلیل که یک کتاب جامعی فقه شیعی داشته باشد و این مبسوط از یک سو که کتاب فقهی کامل فقهاء است و از سوی دیگر مستند است، منبع که طبیعتاً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شهیدین که مراجعه کنید به بحث های فقهی مبسوط یکی از مستندات است، آیات و اجماع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ناقضیت این سه چیز خلافی بین اصحاب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بودن این سه مورد به خصوص نه تنها مورد اجماع و اتفاق است بلکه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بین امامیه که ضرورت بین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خصوصیاتش اختلافی وجود دارد مگر درباره خصوصیت آن سه تا دوم یعنی نوم و ازاله عقل و استحاضه قلیله</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نصوص</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که مطلب ضرورت شد نصوص باب هم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نواقض وضو این ابواب نواقض وضو من به عنوان تیمّن و تبرک چند روایت را بخوانم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ناقضیت این سه چیز مطلب را کامل بیان می کند مخصوصاً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همین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نواقض وضو صحیحه زراره که صحیحه اعلائی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که حسین بن سعید اهوازی که همیشه اسناد شیخ به این حسین بن سعید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که از اصحاب اجماع است عن عمر بن اذینه که از اجلاء و ثقات اصحاب است عن حریز که حریز بن عبدالله هم از اصحاب اجلّه آقا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عن احدهما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ینقض الوضوء الا ما خرج من طرفیک أو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نسبت به ناقضیت وضو بیان شده است که فقط بول و غائطی که از طرفیک یعنی از قبل و دبر خارج می شود این از نواقض است بلا شبهه، سند صحیح و دلالت 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دو صحیحه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و ابی عبدالله علیهما السلام ما ینقض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وضو را نقض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یخرج من طرفیک الاسفلین من الذکر و الدبر من الغائط أو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نواقض را هم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منی أو ریح و النوم حتی یذهب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نصوصی است که درباره مسئله ناقضیت وضو آمده است در حد متواتر و بحث و اشکالی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نواقض شش تا که سه تای آن اجماعاً بالضروره و بالروایات المتواتره و سه تای دیگر هم تقریبا اجماعاً و بالنصوص المعتبره اگر متواتره نگوییم منتها در خصوصیات آن بحث است که ان شاء الله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 الثانی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الموضع الاصلی ولو غیر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معنی کرده است و سیدنا الاستاد معنی کرده است که منظور از غیر معتاد این است که کسی از باب مثال مخرج بولش مثلاً مخرج اصلی نباشد در اثر جراحی یا در اثر بیماری مخرج معتادش شده غیر از مثلاً مخرج ادرار، او معتاد است حالا این مخرج اصلی قبلی بسته نیست ولی معتاد آن است از آن طرف می آید توسط دستگاه یا معتاد شده یا عادت شده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استفاده عادی مخرج غیر اصلی است اگر با این وصف از مخرج اصلی قطره بولی خارج شد 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غیر معتاد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 غیره مع انسداده أو بدونه بشرط الاعتیاد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به صدر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الموضع الاصلی أو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انسداد موضع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بدونه بشرط الاعتیاد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انسداد موضع اصلی که موضع اصلی منسدّ نیست و باز است ولی مخرج جای غیر اصلی است ولی عادت شده برایش که از آن غیر اصلی می 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جزء نواقض است بلا 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الخروج علی حسب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خروج در شکل متعارف باشد، این خروج بر حسب متعارف معنایش این است که غیر از سبیل و راه اصلی است ولی اندازه خروجش در حد اندازه متعارف است از لحاظ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خروج متعارف باشد این هم بلا شبهه از نواقض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غیر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اصلی با عدم اعتیاد و با عدم خروج بر حسب متعارف اشکال است که احوط نقض است اگر خروج بول و غائط از مسیر اصلی نبود و مسیر معتاد هم نبود و خروج هم در شکل متعارف نبود محل اشکال است که احتیاط این است که بگوییم وضو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بعد از اشکال می آید احتیاط لزومی است و احتیاط مستحبی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سید معلوم شد اما این مطلب اقوال دارد و ادله دارد و شرح دارد که ان شاء الله فردا</w:t>
      </w:r>
      <w:r>
        <w:rPr>
          <w:rFonts w:eastAsia="IRNazanin" w:cs="IRNazanin"/>
          <w:color w:val="111111"/>
          <w:sz w:val="28"/>
          <w:szCs w:val="28"/>
          <w:rtl w:val="true"/>
          <w:lang w:bidi="fa-IR"/>
        </w:rPr>
        <w:t>.</w:t>
      </w:r>
      <w:bookmarkStart w:id="352" w:name="pg4209_35577"/>
    </w:p>
    <w:p>
      <w:pPr>
        <w:pStyle w:val="Heading2"/>
        <w:numPr>
          <w:ilvl w:val="1"/>
          <w:numId w:val="1"/>
        </w:numPr>
        <w:rPr/>
      </w:pPr>
      <w:bookmarkStart w:id="353" w:name="__RefHeading___Toc3561579_2281741623"/>
      <w:bookmarkStart w:id="354" w:name="_Toc118"/>
      <w:bookmarkEnd w:id="352"/>
      <w:bookmarkEnd w:id="353"/>
      <w:r>
        <w:rPr>
          <w:rtl w:val="true"/>
        </w:rPr>
        <w:t xml:space="preserve">تفسیر آیه </w:t>
      </w:r>
      <w:r>
        <w:rPr/>
        <w:t>55</w:t>
      </w:r>
      <w:r>
        <w:rPr>
          <w:rtl w:val="true"/>
        </w:rPr>
        <w:t xml:space="preserve"> </w:t>
      </w:r>
      <w:r>
        <w:rPr>
          <w:rtl w:val="true"/>
        </w:rPr>
        <w:t xml:space="preserve">سوره مائده در موضوع اهل بیت علیهم السلام </w:t>
      </w:r>
      <w:r>
        <w:rPr/>
        <w:t>95/03/05</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pStyle w:val="BookText"/>
        <w:rPr/>
      </w:pPr>
      <w:r>
        <w:rPr>
          <w:rFonts w:ascii="IRNazanin" w:hAnsi="IRNazanin" w:eastAsia="IRNazanin"/>
          <w:color w:val="111111"/>
          <w:sz w:val="28"/>
          <w:sz w:val="28"/>
          <w:szCs w:val="28"/>
          <w:rtl w:val="true"/>
          <w:lang w:bidi="fa-IR"/>
        </w:rPr>
        <w:t xml:space="preserve">بحث تکمیلی پیرامون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براساس تفسیر عیاشی و تفسیر قمی و همین طور تفسیر حسکانی در جلسه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اضافه می شود فرات کوفی که تفسیرش از تفاسیر قدماء است از اعتبار و ارزش بالایی برخوردار است یکی دو روایت را از این تفسیر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جعفر بن احمد معنعناً عن عبدالله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کنت جالساً مع ابی جعفر علیه السلام فی مسجد الرّسول صلی الله علیه و آله و سلم و عبدالله بن سنان جالس فی صحن المسجد قال فقلت جعلت فداک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علم الکتاب قال لا ولکنه صاحبکم علی بن ابی طالب علیه السلام نزل فیه إِنَّمَا وَلِیُّکُمُ اللّهُ وَرَسُولُهُ وَالَّذِینَ آمَنُواْ و نزل فیه یَا أَیُّهَا الرَّسُولُ بَلِّغْ مَا أُنزِلَ إِلَیْکَ فأخذ رسول الله صلی الله علیه و آله و سلم بید علی بن ابی طالب علیه السلام یوم غدیر خم و قال من کنت مولاه فعلی مولاه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این روایت اول این باب بود و روایت دوم همین منبع خیثمه عن قول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ابی طالب</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روایت سوم هم از امام باقر از حضرت رسول با همان شرحی که در روایت کتاب تفسیر قمی و تفسیر عیاشی گفتیم آمده است روایت چهارم هم همین طور و روایت پنجم باز هم تکرار شده است و روایت ششم همین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هفتم و هشتم و نهم از طریق ابناء عامه ابن عباس آمده و باز هم روایت دهم از ابن عباس که درباره همین آیه آمده است با داستان طولانی که وقت اذان شد و بلال رفت و برنامه اذان انجام شد و روایت یازدهم هم همین مطلب را دارد با یک اضافه،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نزلت جاء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مسجد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سائل 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سائلی آمد چیزی خواست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اعطاک من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اعطانی الا هذا الراکع أو و الساجد 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نداد در این مسجد کسی مگر این فردی که ساجد و راکع است که حضرت علی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النبی صلی الله علیه و آله و سلم الحمد لله الذی جعلها فیّ و فی اهل بیتی قال و کان فی خاتم علی الذی اعطاه السائل سبحان من فخری بأنی له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این جانمایه بحث تربیتی است که الان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بعد از که خبر را سائل گفت که کرامت و عنایت و عطاء نبود مگر از سوی حضرت علی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خدایی را که قرار داده است این ولایت را درباره من و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به این ولایت حمد و ستایش کرد خدای متعال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در نقش انگشتر حضرت علی آمده بود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فخری بأنی له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کسی که فخر من است که من برای او بنده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اشعار حضرت علی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عزّاً ان تکون لی ربّا و کفی بی فخرا أن تکون لی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نقش انگشتر ما استفاده و بهره برداری و فیض ببریم که نقش انگشتر مولی در حال نماز و در حال عبادت چه بوده است فخرم این است که من برای خدایم بنده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فهمیده ایم که آنچه برای انسان ارزش دارد فقط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دیگری وجود ندارد بقیه افتخارات یا تخیلاتی است یا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می کند یعنی پیش خودشان از نظر ذهنی یک چیزی اعتبار می کنند، این کاره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حالش و خودش هم افتخار می کند اینها افتخارات به قول عوام افتخارات تصنعی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واقعی یک افتخار بیشتر نیست که آن مولی برای ما گفته است افتخار در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هم فرق دارد با فخر فروشی، فخر فروشی این است که آدم برای خودش یک شخصیتی قائل بشود و یک اعتباری را اعلام کند که منم فخر فروشی است اما افتخار یک فخری و یک واقعیتی و یک علوی و یک رفعتی که خدا برای آدم می دهد که آن فخر برادر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عزت یک رفعتی است در کنار عزت که خدا برای آدم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فخر فقط عبودیت است منتها عبادتی که در مسیر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در طریق ولایت، ولایه الله و ولایه الرسول و ولایه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 الائمه از ولایت سید الاوصیاء تا ولایت خاتم الاوصیاء بقیه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گفتیم که عبادت شرطش این است که عبادت در مسیر ولایت باشد و الا بعضی از شعراء می گوید که نماز بی ولایت بی نمازی است عبادت نیست نوعی حقه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داعشی ها هم نماز را اول وقت می خوانند با جماعت خاصی و با یک نظم و نسق به خصوصی و تابلوهایش هم الله اکبر و لا اله الا الله اما چون از ولایت جدا هستند ولایت اهل بیت آنجا رنگ ندارد مطلب اساسش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این ولایت راه حرکت عبادی، عبودیت یک حرکتی است راه مستقیم حرکت عبادی صراط المستقیم امیرالمومنین تا آقا بقیه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مطلب متنی بیاورم از کمال الدین و اتمام النعمه شیخ صدوق که اینها متن اصلی ماست و بحث ما بحث حوزوی است و باید با مدرک درست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کمال الدین و تمام النعمه یک روایتی را از امام علی بن موسی الرضا نقل می کند حدیث هم سلسله اش سلسله ذهبیه درجه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ذهب دارای دو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ذهبی داریم که امام از امام بعدی و از امام بعدی تا حضرت رسول و تا خدای متعال این سلسله الذهب درجه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الذهب در درجه دوم امام از امام دیگر از امام دیگر تا از خود حضرت رسول دیگر از کلام خدای متعال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سلسله الذهب آمده است که سوال شده است از فضیلت، فضیلت حضرت رسول که افضل انبیاء است و افضل از جبرئیل است آمده در این روایت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بعدی لک یا علی و للائمه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فضلی که خدا برای من داد برتر از همه انبیاء و از ملائک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الملائکه لخدامنا و خدام 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مسئله اول که گفتیم شک نداریم و اگر شک بکنیم کفر است، اگر بگوییم محبت مولی نداریم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خدمتگذاران محبین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الذین یحملون العرش و من حوله یسبحون بحمد ربهم و یستغفرون 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در دید ابتدائی انگار یک عرشی است و یک قسمت از ملائکه اینها را گرفته اند و بعد هم یک کمی به قول مرحوم آشیخ عبد الکریم حائری دندان عقل ما درآمد فهمیدیم که عرش آن عظمت آفرینش است که از فهم بشر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علم شما می گوید که بزرگ ترین تلسکوپ شما گفته است که پنج میلیارد سال نوری این کره زمین شما با دور ترین کهکشان ها فاصله است، عرش آن عظمت آفرینش است لذا عرش را کسی نمی فهمد عرش در قرآن کنایه از یک آفرینش عظیم است، عظیمی که از فهم بشر بالاست عظیمی که قدرت لا یتناهی در او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و آن ملائکه ای که آن آفرینش به آن عظمت را باز هم با نظم الهی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 و یستغفرون للذین آمنوا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آن عظمت استغفار می کنند برای کسانی که ایمان آورده اند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حضرت رسول در قضیه معراج خلاصه روایت این است که آنجا در معراج دیده شد که اسماء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نور سطر اخضر مکتوب علیه اسم کلّ وصی من اوصیائی اوّلهم علی بن ابی طالب و آخرهم مهدیّ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معراج و در آن آزین بندی معراج به اسماء ائمه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تمسک السماء أن تقع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جامعه کبیره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علی بن ابی طالب که آمده است فقط اوّل و آخر که اوّل علی بن ابی طالب و آخرهم مهدیّ 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با خدای خودش در معراج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أهولائی اوصیاء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اوصیاء من که نوشته شده است اینها بعد از من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یا محمد هولاء اولیائی و احبّائی و اصفیائی و حججی بعدک علی بریّتی و هم اوصیائک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سوال کردی که اوصیاء توست اینها اصفیاء من است و حجج من است و بعد از تو بر مخلوقات 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اوصیائک و خلفائک و خیر خلقی بعدک و عزتی و جلالی لاظهرنّ بهم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است و بشارت است که به وسیله اینها دینم را اظهار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لاعلینّ بهم کلمتی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دین خدا و معرفت پروردگار به وسیله اینها اعلان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لاطهرنّ الارض بآخرهم من اعدائی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وسیله آخرین وصیّ از نجاست و آلودگی دشمنان خدا پاک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لاطهّرنّ الارض بآخرهم من اعدائی و لاملکنّه مشارق الارض و 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 تمکّن و تسیطر مشارق و مغارب ارض را عنایت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لاسخّرنّ له الرّیاح ولاذّللنّ له الرِّقاب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گردن کشان سرکش را برای حضرت مهدی ذلیل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لانصرنّه بجندی و لامدنه بملائکتی حتی یعلن دعوتی و یجمع الخلق علی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روزی بیاید تمام بشریت را آقا امام عصر بر توحید الهی جمع می کند که مشکل تمام جهان هستی شرک هاست مشرکین اند انواع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امام عصر عجل الله تعالی فرجه که آن روز اشاره کردم درباره امام عصر احادیثی که آمده است از طریق شیعه و سنی عددش می شود یک هزار و دویست و نود و شش حدیث در سیصد و نود کتاب که دویست تا کتابش تألیف علمای شیعه است و صد و نود کتاب تألیف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کردن ولایت و معرفت که بعضی از ارباب معرفت و سلوک می گوید شما برای اثبات وجود وجود خودتان را ثابت کنید وجود خود شما دلیل اثبات می خواهد وجود آقا دلیل اثبات نمی خواهد نور که دلیل برای اثبات نمی خواهد شما که ظلمت زده هستید برای خودتان سعی کنید وجود ثابت کنید، کی می توانید وجود ثابت کنید؟ که عبودیت در مسیر ولایت داشته باشید نورانیت بیاید وجود مساوی است با نور و عدم مساوی است با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نفس اش یک ظلمت است از این قریه ظالم خود را خارج کنید به وسیله معرفت و ارتباط تان با خود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بدانید در تمام زمینه های مختلفی دستش پیداست و عنایتش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ما که در این بحث تحقیقی افسانه یا حکایتی که ثابت نباشد که نمی گوییم نسبت به فقهای کبار شیخ مفید و شیخ صدوق، درباره شیخ صدوق شنیده اید که شیخ صدوق که پدر و فرزند هستند محمد بن علی بن بابویه که صاحب کتاب من لا یحضر است و از محدثین است و علی بن بابویه که از محدثین است و پدرش شیخ صدوق است و قبرش هم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بابویه فرزند نداشت رفت زیارت کربلا و نجف، کاظمین که کاظمین نائب چهارم آقا بقیه الله الاعظم را ملاقات کرد با حسین بن روح نوبختی که نامه ای نوشت و گفت نامه را به آقا بدهید و نامه را داد به آقا که من فرزند ندارم از خدا بخواه که خداوند عنایتی بکند برای من فرزندی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سوی آقا به املای خود آقا آمد که دعا کردم برایت خداوند برایت دو تا فرزند فقیه بزرگ که دوتایش یکی همین محمد بن علی بن بابویه شده شیخ صدوق و دیگر محمد بن حسین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محمد بن علی بن بابویه کنیه اش است ابوجعفر و آن یکی است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خداوند این دو فرزند را برایش داد و شدند همان طوری که در روایت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هم افتخار، گاهی یک افتخاراتی است که اگر مطابق واقع هم اشکال نداشته باشد، افتخار به بندگی خدا و افتخار به ولایت و شیخ صدوق را می گویند که افتخار می کرد که من به دعای مولایم بقیه الله به دنیا آمدم من آنم که مولایم از خدا خواست که من در این عالم بیایم نفسم بسته به نفس مولاست هرچند گفته می شود که میلیاردها و فوق میلیاردها صدوق ها و کلینی ها و طوسی ها آنهایی که اقطابند و آنهایی که صاحب نفسند همه شان به یک نفس مولا آقا امام زمان برابری ندارد و اما خود شیخ صدوق به نفس گرم مولی به دنیا آمده است که شده است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مشمول نفس مولای ما آقای ما بقیه الله الاعظم قرار بده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ابواب حد مرتدّ،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جهاد نفس و ما یناسبه، 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جهاد نفس و ما یناسبه، 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این جمهور احسائی،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 – بیروت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ابواب حد مرتد،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ابواب مقدمات حدود،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مقدمات حدود،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جهاد عدو،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ابواب جهاد عدو،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ابواب ماء مطلق،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ابواب اسئار،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ابواب اسئار،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ابواب ماء مطلق،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ابواب جنابت،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ابواب جنابت،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ابواب اطعمه محرمه،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ابواب اطعمه محرمه،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ابواب اطعمه محرمه،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ابواب اطعمه محرمه،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شیخ طوسی،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ابوصلاح حلبی،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شهید ثانی،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ابواب اسئار،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محقق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محقق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 ط اسلامیه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ابواب لباس مصلی،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ابواب لباس مصلی،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شهید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اللباس و ما یکره فی الصلاه،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ابواب لباس مصلی،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ابواب اسئار،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ابواب نواقض وضو،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ابواب مکان مصلی،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ابواب،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شیخ مفید،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ابواب کیفیت حکم،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ابواب نواقض وضو،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 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ابواب الذبح،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ابواب نجاسات،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ابواب ما یکتسب به،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ابواب مکان مصلی،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ابواب انفال،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کتاب اطعمه و اشربه،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لباس مصلی،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محمد مهدی نراقی،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فرض طاعه الامام،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ابواب نجاسات،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ابواب نجاسات، ب،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محقق همدانی،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ابواب لباس مصلی،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ابوالصلاح حلبی،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شیخ یوسف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ابواب لباس مصلی،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لباس مصلی،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ابواب قیام،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ابواب خلل واقع فی الصلاه،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ابواب انفال،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ابواب انفال،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شیخ یوسف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حمام،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قاضی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آداب حمامء،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ابن حمزه،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آداب حمامء،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ابواب عبید و اماء،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الطهاره،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ابواب آداب حمام،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ابواب آداب حمام،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کتاب حجت، باب فیه نکت و نتف من التنزیل فی الولایه،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ابو الصلاح حلبی،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 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شیخ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ابواب قبله،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کتاب طهارت،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شیخ طوسی،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خلوت،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طهارت،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احکام خلل الواقع فی الصلاه،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احکام خلوت،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احکام خلوت،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ابواب نواقض وضو،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محدث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ابواب جنابت،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ابواب احکام خلوت،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ابواب نواقض وضو،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ابواب نواقض وضو،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شیخ صدوق،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240213</Words>
  <Characters>896489</Characters>
  <CharactersWithSpaces>1134650</CharactersWithSpaces>
  <Paragraphs>2054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2026-08-18T10:35:21Z</dcterms:created>
  <dc:creator>ghaemiyeh.com</dc:creator>
  <dc:description/>
  <dc:language>en-US</dc:language>
  <cp:lastModifiedBy/>
  <dcterms:modified xsi:type="dcterms:W3CDTF">2026-08-18T14:06:08Z</dcterms:modified>
  <cp:revision>1</cp:revision>
  <dc:subject/>
  <dc:title>آرشیو دروس خارج فقه آیت الله سید کاظم مصطفوی نیا 95-94</dc:title>
</cp:coreProperties>
</file>

<file path=docProps/custom.xml><?xml version="1.0" encoding="utf-8"?>
<Properties xmlns="http://schemas.openxmlformats.org/officeDocument/2006/custom-properties" xmlns:vt="http://schemas.openxmlformats.org/officeDocument/2006/docPropsVTypes"/>
</file>