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محمد صلی الله علیه و اله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8996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1899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19000_380464308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619002_3804643083">
            <w:r>
              <w:rPr>
                <w:webHidden/>
                <w:rStyle w:val="IndexLink"/>
                <w:rtl w:val="true"/>
              </w:rPr>
              <w:t>پیش سخن</w:t>
            </w:r>
            <w:r>
              <w:rPr>
                <w:rStyle w:val="IndexLink"/>
                <w:rtl w:val="true"/>
              </w:rPr>
              <w:tab/>
            </w:r>
            <w:r>
              <w:rPr>
                <w:rStyle w:val="IndexLink"/>
              </w:rPr>
              <w:t>8</w:t>
            </w:r>
          </w:hyperlink>
        </w:p>
        <w:p>
          <w:pPr>
            <w:pStyle w:val="Contents2"/>
            <w:tabs>
              <w:tab w:val="clear" w:pos="8743"/>
              <w:tab w:val="right" w:pos="9026" w:leader="dot"/>
            </w:tabs>
            <w:rPr/>
          </w:pPr>
          <w:hyperlink w:anchor="__RefHeading___Toc1619004_3804643083">
            <w:r>
              <w:rPr>
                <w:webHidden/>
                <w:rStyle w:val="IndexLink"/>
                <w:rtl w:val="true"/>
              </w:rPr>
              <w:t>ولادت و دوران شیرخوارگی</w:t>
            </w:r>
            <w:r>
              <w:rPr>
                <w:rStyle w:val="IndexLink"/>
                <w:rtl w:val="true"/>
              </w:rPr>
              <w:t>:</w:t>
              <w:tab/>
            </w:r>
            <w:r>
              <w:rPr>
                <w:rStyle w:val="IndexLink"/>
              </w:rPr>
              <w:t>10</w:t>
            </w:r>
          </w:hyperlink>
        </w:p>
        <w:p>
          <w:pPr>
            <w:pStyle w:val="Contents2"/>
            <w:tabs>
              <w:tab w:val="clear" w:pos="8743"/>
              <w:tab w:val="right" w:pos="9026" w:leader="dot"/>
            </w:tabs>
            <w:rPr/>
          </w:pPr>
          <w:hyperlink w:anchor="__RefHeading___Toc1619006_3804643083">
            <w:r>
              <w:rPr>
                <w:webHidden/>
                <w:rStyle w:val="IndexLink"/>
                <w:rtl w:val="true"/>
              </w:rPr>
              <w:t>خردسالی پیامبر صلی الله علیه و آله وسلم</w:t>
            </w:r>
            <w:r>
              <w:rPr>
                <w:rStyle w:val="IndexLink"/>
                <w:rtl w:val="true"/>
              </w:rPr>
              <w:t>:</w:t>
              <w:tab/>
            </w:r>
            <w:r>
              <w:rPr>
                <w:rStyle w:val="IndexLink"/>
              </w:rPr>
              <w:t>12</w:t>
            </w:r>
          </w:hyperlink>
        </w:p>
        <w:p>
          <w:pPr>
            <w:pStyle w:val="Contents2"/>
            <w:tabs>
              <w:tab w:val="clear" w:pos="8743"/>
              <w:tab w:val="right" w:pos="9026" w:leader="dot"/>
            </w:tabs>
            <w:rPr/>
          </w:pPr>
          <w:hyperlink w:anchor="__RefHeading___Toc1619008_3804643083">
            <w:r>
              <w:rPr>
                <w:webHidden/>
                <w:rStyle w:val="IndexLink"/>
                <w:rtl w:val="true"/>
              </w:rPr>
              <w:t>خاطرات جوانی</w:t>
            </w:r>
            <w:r>
              <w:rPr>
                <w:rStyle w:val="IndexLink"/>
                <w:rtl w:val="true"/>
              </w:rPr>
              <w:t>:</w:t>
              <w:tab/>
            </w:r>
            <w:r>
              <w:rPr>
                <w:rStyle w:val="IndexLink"/>
              </w:rPr>
              <w:t>14</w:t>
            </w:r>
          </w:hyperlink>
        </w:p>
        <w:p>
          <w:pPr>
            <w:pStyle w:val="Contents2"/>
            <w:tabs>
              <w:tab w:val="clear" w:pos="8743"/>
              <w:tab w:val="right" w:pos="9026" w:leader="dot"/>
            </w:tabs>
            <w:rPr/>
          </w:pPr>
          <w:hyperlink w:anchor="__RefHeading___Toc1619010_3804643083">
            <w:r>
              <w:rPr>
                <w:webHidden/>
                <w:rStyle w:val="IndexLink"/>
                <w:rtl w:val="true"/>
              </w:rPr>
              <w:t>قصه بحیری</w:t>
            </w:r>
            <w:r>
              <w:rPr>
                <w:rStyle w:val="IndexLink"/>
                <w:rtl w:val="true"/>
              </w:rPr>
              <w:t>:</w:t>
              <w:tab/>
            </w:r>
            <w:r>
              <w:rPr>
                <w:rStyle w:val="IndexLink"/>
              </w:rPr>
              <w:t>14</w:t>
            </w:r>
          </w:hyperlink>
        </w:p>
        <w:p>
          <w:pPr>
            <w:pStyle w:val="Contents2"/>
            <w:tabs>
              <w:tab w:val="clear" w:pos="8743"/>
              <w:tab w:val="right" w:pos="9026" w:leader="dot"/>
            </w:tabs>
            <w:rPr/>
          </w:pPr>
          <w:hyperlink w:anchor="__RefHeading___Toc1619012_3804643083">
            <w:r>
              <w:rPr>
                <w:webHidden/>
                <w:rStyle w:val="IndexLink"/>
                <w:rtl w:val="true"/>
              </w:rPr>
              <w:t>حجرالاسود</w:t>
            </w:r>
            <w:r>
              <w:rPr>
                <w:rStyle w:val="IndexLink"/>
                <w:rtl w:val="true"/>
              </w:rPr>
              <w:t>:</w:t>
              <w:tab/>
            </w:r>
            <w:r>
              <w:rPr>
                <w:rStyle w:val="IndexLink"/>
              </w:rPr>
              <w:t>16</w:t>
            </w:r>
          </w:hyperlink>
        </w:p>
        <w:p>
          <w:pPr>
            <w:pStyle w:val="Contents2"/>
            <w:tabs>
              <w:tab w:val="clear" w:pos="8743"/>
              <w:tab w:val="right" w:pos="9026" w:leader="dot"/>
            </w:tabs>
            <w:rPr/>
          </w:pPr>
          <w:hyperlink w:anchor="__RefHeading___Toc1619014_3804643083">
            <w:r>
              <w:rPr>
                <w:webHidden/>
                <w:rStyle w:val="IndexLink"/>
                <w:rtl w:val="true"/>
              </w:rPr>
              <w:t>داستان سوگند</w:t>
            </w:r>
            <w:r>
              <w:rPr>
                <w:rStyle w:val="IndexLink"/>
                <w:rtl w:val="true"/>
              </w:rPr>
              <w:t>:</w:t>
              <w:tab/>
            </w:r>
            <w:r>
              <w:rPr>
                <w:rStyle w:val="IndexLink"/>
              </w:rPr>
              <w:t>16</w:t>
            </w:r>
          </w:hyperlink>
        </w:p>
        <w:p>
          <w:pPr>
            <w:pStyle w:val="Contents2"/>
            <w:tabs>
              <w:tab w:val="clear" w:pos="8743"/>
              <w:tab w:val="right" w:pos="9026" w:leader="dot"/>
            </w:tabs>
            <w:rPr/>
          </w:pPr>
          <w:hyperlink w:anchor="__RefHeading___Toc1619016_3804643083">
            <w:r>
              <w:rPr>
                <w:webHidden/>
                <w:rStyle w:val="IndexLink"/>
                <w:rtl w:val="true"/>
              </w:rPr>
              <w:t>شکل و شمائل پیامبر صلی الله علیه و آله وسلم</w:t>
            </w:r>
            <w:r>
              <w:rPr>
                <w:rStyle w:val="IndexLink"/>
                <w:rtl w:val="true"/>
              </w:rPr>
              <w:tab/>
            </w:r>
            <w:r>
              <w:rPr>
                <w:rStyle w:val="IndexLink"/>
              </w:rPr>
              <w:t>17</w:t>
            </w:r>
          </w:hyperlink>
        </w:p>
        <w:p>
          <w:pPr>
            <w:pStyle w:val="Contents2"/>
            <w:tabs>
              <w:tab w:val="clear" w:pos="8743"/>
              <w:tab w:val="right" w:pos="9026" w:leader="dot"/>
            </w:tabs>
            <w:rPr/>
          </w:pPr>
          <w:hyperlink w:anchor="__RefHeading___Toc1619018_3804643083">
            <w:r>
              <w:rPr>
                <w:webHidden/>
                <w:rStyle w:val="IndexLink"/>
                <w:rtl w:val="true"/>
              </w:rPr>
              <w:t>ازدواج و زناشوئی</w:t>
            </w:r>
            <w:r>
              <w:rPr>
                <w:rStyle w:val="IndexLink"/>
                <w:rtl w:val="true"/>
              </w:rPr>
              <w:t>:</w:t>
              <w:tab/>
            </w:r>
            <w:r>
              <w:rPr>
                <w:rStyle w:val="IndexLink"/>
              </w:rPr>
              <w:t>19</w:t>
            </w:r>
          </w:hyperlink>
        </w:p>
        <w:p>
          <w:pPr>
            <w:pStyle w:val="Contents2"/>
            <w:tabs>
              <w:tab w:val="clear" w:pos="8743"/>
              <w:tab w:val="right" w:pos="9026" w:leader="dot"/>
            </w:tabs>
            <w:rPr/>
          </w:pPr>
          <w:hyperlink w:anchor="__RefHeading___Toc1619020_3804643083">
            <w:r>
              <w:rPr>
                <w:webHidden/>
                <w:rStyle w:val="IndexLink"/>
                <w:rtl w:val="true"/>
              </w:rPr>
              <w:t>خُلق و خوی حضرت محمدصلی الله علیه وآله وسلم</w:t>
            </w:r>
            <w:r>
              <w:rPr>
                <w:rStyle w:val="IndexLink"/>
                <w:rtl w:val="true"/>
              </w:rPr>
              <w:t>:</w:t>
              <w:tab/>
            </w:r>
            <w:r>
              <w:rPr>
                <w:rStyle w:val="IndexLink"/>
              </w:rPr>
              <w:t>20</w:t>
            </w:r>
          </w:hyperlink>
        </w:p>
        <w:p>
          <w:pPr>
            <w:pStyle w:val="Contents2"/>
            <w:tabs>
              <w:tab w:val="clear" w:pos="8743"/>
              <w:tab w:val="right" w:pos="9026" w:leader="dot"/>
            </w:tabs>
            <w:rPr/>
          </w:pPr>
          <w:hyperlink w:anchor="__RefHeading___Toc1619022_3804643083">
            <w:r>
              <w:rPr>
                <w:webHidden/>
                <w:rStyle w:val="IndexLink"/>
                <w:rtl w:val="true"/>
              </w:rPr>
              <w:t>باز هم شمه ای از خلق و خوی آن حضرت</w:t>
            </w:r>
            <w:r>
              <w:rPr>
                <w:rStyle w:val="IndexLink"/>
                <w:rtl w:val="true"/>
              </w:rPr>
              <w:t>:</w:t>
              <w:tab/>
            </w:r>
            <w:r>
              <w:rPr>
                <w:rStyle w:val="IndexLink"/>
              </w:rPr>
              <w:t>25</w:t>
            </w:r>
          </w:hyperlink>
        </w:p>
        <w:p>
          <w:pPr>
            <w:pStyle w:val="Contents2"/>
            <w:tabs>
              <w:tab w:val="clear" w:pos="8743"/>
              <w:tab w:val="right" w:pos="9026" w:leader="dot"/>
            </w:tabs>
            <w:rPr/>
          </w:pPr>
          <w:hyperlink w:anchor="__RefHeading___Toc1619024_3804643083">
            <w:r>
              <w:rPr>
                <w:webHidden/>
                <w:rStyle w:val="IndexLink"/>
                <w:rtl w:val="true"/>
              </w:rPr>
              <w:t>وحی و آغاز رسالت</w:t>
            </w:r>
            <w:r>
              <w:rPr>
                <w:rStyle w:val="IndexLink"/>
                <w:rtl w:val="true"/>
              </w:rPr>
              <w:t>:</w:t>
              <w:tab/>
            </w:r>
            <w:r>
              <w:rPr>
                <w:rStyle w:val="IndexLink"/>
              </w:rPr>
              <w:t>28</w:t>
            </w:r>
          </w:hyperlink>
        </w:p>
        <w:p>
          <w:pPr>
            <w:pStyle w:val="Contents2"/>
            <w:tabs>
              <w:tab w:val="clear" w:pos="8743"/>
              <w:tab w:val="right" w:pos="9026" w:leader="dot"/>
            </w:tabs>
            <w:rPr/>
          </w:pPr>
          <w:hyperlink w:anchor="__RefHeading___Toc1619026_3804643083">
            <w:r>
              <w:rPr>
                <w:webHidden/>
                <w:rStyle w:val="IndexLink"/>
                <w:rtl w:val="true"/>
              </w:rPr>
              <w:t>مراتب تبلیغ</w:t>
            </w:r>
            <w:r>
              <w:rPr>
                <w:rStyle w:val="IndexLink"/>
                <w:rtl w:val="true"/>
              </w:rPr>
              <w:tab/>
            </w:r>
            <w:r>
              <w:rPr>
                <w:rStyle w:val="IndexLink"/>
              </w:rPr>
              <w:t>30</w:t>
            </w:r>
          </w:hyperlink>
        </w:p>
        <w:p>
          <w:pPr>
            <w:pStyle w:val="Contents2"/>
            <w:tabs>
              <w:tab w:val="clear" w:pos="8743"/>
              <w:tab w:val="right" w:pos="9026" w:leader="dot"/>
            </w:tabs>
            <w:rPr/>
          </w:pPr>
          <w:hyperlink w:anchor="__RefHeading___Toc1619028_3804643083">
            <w:r>
              <w:rPr>
                <w:webHidden/>
                <w:rStyle w:val="IndexLink"/>
                <w:rtl w:val="true"/>
              </w:rPr>
              <w:t>سه سال در تبعید</w:t>
            </w:r>
            <w:r>
              <w:rPr>
                <w:rStyle w:val="IndexLink"/>
                <w:rtl w:val="true"/>
              </w:rPr>
              <w:tab/>
            </w:r>
            <w:r>
              <w:rPr>
                <w:rStyle w:val="IndexLink"/>
              </w:rPr>
              <w:t>33</w:t>
            </w:r>
          </w:hyperlink>
        </w:p>
        <w:p>
          <w:pPr>
            <w:pStyle w:val="Contents2"/>
            <w:tabs>
              <w:tab w:val="clear" w:pos="8743"/>
              <w:tab w:val="right" w:pos="9026" w:leader="dot"/>
            </w:tabs>
            <w:rPr/>
          </w:pPr>
          <w:hyperlink w:anchor="__RefHeading___Toc1619030_3804643083">
            <w:r>
              <w:rPr>
                <w:webHidden/>
                <w:rStyle w:val="IndexLink"/>
                <w:rtl w:val="true"/>
              </w:rPr>
              <w:t>حبشه پذیرای مسلمین</w:t>
            </w:r>
            <w:r>
              <w:rPr>
                <w:rStyle w:val="IndexLink"/>
                <w:rtl w:val="true"/>
              </w:rPr>
              <w:t>:</w:t>
              <w:tab/>
            </w:r>
            <w:r>
              <w:rPr>
                <w:rStyle w:val="IndexLink"/>
              </w:rPr>
              <w:t>35</w:t>
            </w:r>
          </w:hyperlink>
        </w:p>
        <w:p>
          <w:pPr>
            <w:pStyle w:val="Contents2"/>
            <w:tabs>
              <w:tab w:val="clear" w:pos="8743"/>
              <w:tab w:val="right" w:pos="9026" w:leader="dot"/>
            </w:tabs>
            <w:rPr/>
          </w:pPr>
          <w:hyperlink w:anchor="__RefHeading___Toc1619032_3804643083">
            <w:r>
              <w:rPr>
                <w:webHidden/>
                <w:rStyle w:val="IndexLink"/>
                <w:rtl w:val="true"/>
              </w:rPr>
              <w:t>سفر به طائف</w:t>
            </w:r>
            <w:r>
              <w:rPr>
                <w:rStyle w:val="IndexLink"/>
                <w:rtl w:val="true"/>
              </w:rPr>
              <w:tab/>
            </w:r>
            <w:r>
              <w:rPr>
                <w:rStyle w:val="IndexLink"/>
              </w:rPr>
              <w:t>38</w:t>
            </w:r>
          </w:hyperlink>
        </w:p>
        <w:p>
          <w:pPr>
            <w:pStyle w:val="Contents2"/>
            <w:tabs>
              <w:tab w:val="clear" w:pos="8743"/>
              <w:tab w:val="right" w:pos="9026" w:leader="dot"/>
            </w:tabs>
            <w:rPr/>
          </w:pPr>
          <w:hyperlink w:anchor="__RefHeading___Toc1619034_3804643083">
            <w:r>
              <w:rPr>
                <w:webHidden/>
                <w:rStyle w:val="IndexLink"/>
                <w:rtl w:val="true"/>
              </w:rPr>
              <w:t>شب معراج</w:t>
            </w:r>
            <w:r>
              <w:rPr>
                <w:rStyle w:val="IndexLink"/>
                <w:rtl w:val="true"/>
              </w:rPr>
              <w:tab/>
            </w:r>
            <w:r>
              <w:rPr>
                <w:rStyle w:val="IndexLink"/>
              </w:rPr>
              <w:t>39</w:t>
            </w:r>
          </w:hyperlink>
        </w:p>
        <w:p>
          <w:pPr>
            <w:pStyle w:val="Contents2"/>
            <w:tabs>
              <w:tab w:val="clear" w:pos="8743"/>
              <w:tab w:val="right" w:pos="9026" w:leader="dot"/>
            </w:tabs>
            <w:rPr/>
          </w:pPr>
          <w:hyperlink w:anchor="__RefHeading___Toc1619036_3804643083">
            <w:r>
              <w:rPr>
                <w:webHidden/>
                <w:rStyle w:val="IndexLink"/>
                <w:rtl w:val="true"/>
              </w:rPr>
              <w:t>هجرت مبدأ تاریخ</w:t>
            </w:r>
            <w:r>
              <w:rPr>
                <w:rStyle w:val="IndexLink"/>
                <w:rtl w:val="true"/>
              </w:rPr>
              <w:tab/>
            </w:r>
            <w:r>
              <w:rPr>
                <w:rStyle w:val="IndexLink"/>
              </w:rPr>
              <w:t>46</w:t>
            </w:r>
          </w:hyperlink>
        </w:p>
        <w:p>
          <w:pPr>
            <w:pStyle w:val="Contents2"/>
            <w:tabs>
              <w:tab w:val="clear" w:pos="8743"/>
              <w:tab w:val="right" w:pos="9026" w:leader="dot"/>
            </w:tabs>
            <w:rPr/>
          </w:pPr>
          <w:hyperlink w:anchor="__RefHeading___Toc1619038_3804643083">
            <w:r>
              <w:rPr>
                <w:webHidden/>
                <w:rStyle w:val="IndexLink"/>
                <w:rtl w:val="true"/>
              </w:rPr>
              <w:t>ایثار امیرالمؤمنین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619040_3804643083">
            <w:r>
              <w:rPr>
                <w:webHidden/>
                <w:rStyle w:val="IndexLink"/>
                <w:rtl w:val="true"/>
              </w:rPr>
              <w:t>عبادت پیامبرصلی الله علیه وسلم</w:t>
            </w:r>
            <w:r>
              <w:rPr>
                <w:rStyle w:val="IndexLink"/>
                <w:rtl w:val="true"/>
              </w:rPr>
              <w:t>:</w:t>
              <w:tab/>
            </w:r>
            <w:r>
              <w:rPr>
                <w:rStyle w:val="IndexLink"/>
              </w:rPr>
              <w:t>49</w:t>
            </w:r>
          </w:hyperlink>
        </w:p>
        <w:p>
          <w:pPr>
            <w:pStyle w:val="Contents2"/>
            <w:tabs>
              <w:tab w:val="clear" w:pos="8743"/>
              <w:tab w:val="right" w:pos="9026" w:leader="dot"/>
            </w:tabs>
            <w:rPr/>
          </w:pPr>
          <w:hyperlink w:anchor="__RefHeading___Toc1619042_3804643083">
            <w:r>
              <w:rPr>
                <w:webHidden/>
                <w:rStyle w:val="IndexLink"/>
                <w:rtl w:val="true"/>
              </w:rPr>
              <w:t>دعا و نیایش</w:t>
            </w:r>
            <w:r>
              <w:rPr>
                <w:rStyle w:val="IndexLink"/>
                <w:rtl w:val="true"/>
              </w:rPr>
              <w:t>:</w:t>
              <w:tab/>
            </w:r>
            <w:r>
              <w:rPr>
                <w:rStyle w:val="IndexLink"/>
              </w:rPr>
              <w:t>51</w:t>
            </w:r>
          </w:hyperlink>
        </w:p>
        <w:p>
          <w:pPr>
            <w:pStyle w:val="Contents2"/>
            <w:tabs>
              <w:tab w:val="clear" w:pos="8743"/>
              <w:tab w:val="right" w:pos="9026" w:leader="dot"/>
            </w:tabs>
            <w:rPr/>
          </w:pPr>
          <w:hyperlink w:anchor="__RefHeading___Toc1619044_3804643083">
            <w:r>
              <w:rPr>
                <w:webHidden/>
                <w:rStyle w:val="IndexLink"/>
                <w:rtl w:val="true"/>
              </w:rPr>
              <w:t>در صحنه جنگ</w:t>
            </w:r>
            <w:r>
              <w:rPr>
                <w:rStyle w:val="IndexLink"/>
                <w:rtl w:val="true"/>
              </w:rPr>
              <w:t>:</w:t>
              <w:tab/>
            </w:r>
            <w:r>
              <w:rPr>
                <w:rStyle w:val="IndexLink"/>
              </w:rPr>
              <w:t>54</w:t>
            </w:r>
          </w:hyperlink>
        </w:p>
        <w:p>
          <w:pPr>
            <w:pStyle w:val="Contents2"/>
            <w:tabs>
              <w:tab w:val="clear" w:pos="8743"/>
              <w:tab w:val="right" w:pos="9026" w:leader="dot"/>
            </w:tabs>
            <w:rPr/>
          </w:pPr>
          <w:hyperlink w:anchor="__RefHeading___Toc1619046_3804643083">
            <w:r>
              <w:rPr>
                <w:webHidden/>
                <w:rStyle w:val="IndexLink"/>
                <w:rtl w:val="true"/>
              </w:rPr>
              <w:t>جامعیت و جهان شمولی رسالت پیامبر صلی الله علیه و آله و سلّم</w:t>
            </w:r>
            <w:r>
              <w:rPr>
                <w:rStyle w:val="IndexLink"/>
                <w:rtl w:val="true"/>
              </w:rPr>
              <w:tab/>
            </w:r>
            <w:r>
              <w:rPr>
                <w:rStyle w:val="IndexLink"/>
              </w:rPr>
              <w:t>56</w:t>
            </w:r>
          </w:hyperlink>
        </w:p>
        <w:p>
          <w:pPr>
            <w:pStyle w:val="Contents2"/>
            <w:tabs>
              <w:tab w:val="clear" w:pos="8743"/>
              <w:tab w:val="right" w:pos="9026" w:leader="dot"/>
            </w:tabs>
            <w:rPr/>
          </w:pPr>
          <w:hyperlink w:anchor="__RefHeading___Toc1619048_3804643083">
            <w:r>
              <w:rPr>
                <w:webHidden/>
                <w:rStyle w:val="IndexLink"/>
                <w:rtl w:val="true"/>
              </w:rPr>
              <w:t>خاتمیت</w:t>
            </w:r>
            <w:r>
              <w:rPr>
                <w:rStyle w:val="IndexLink"/>
                <w:rtl w:val="true"/>
              </w:rPr>
              <w:t>:</w:t>
              <w:tab/>
            </w:r>
            <w:r>
              <w:rPr>
                <w:rStyle w:val="IndexLink"/>
              </w:rPr>
              <w:t>58</w:t>
            </w:r>
          </w:hyperlink>
        </w:p>
        <w:p>
          <w:pPr>
            <w:pStyle w:val="Contents2"/>
            <w:tabs>
              <w:tab w:val="clear" w:pos="8743"/>
              <w:tab w:val="right" w:pos="9026" w:leader="dot"/>
            </w:tabs>
            <w:rPr/>
          </w:pPr>
          <w:hyperlink w:anchor="__RefHeading___Toc1619050_3804643083">
            <w:r>
              <w:rPr>
                <w:webHidden/>
                <w:rStyle w:val="IndexLink"/>
                <w:rtl w:val="true"/>
              </w:rPr>
              <w:t>برترین معجزه</w:t>
            </w:r>
            <w:r>
              <w:rPr>
                <w:rStyle w:val="IndexLink"/>
                <w:rtl w:val="true"/>
              </w:rPr>
              <w:t>:</w:t>
              <w:tab/>
            </w:r>
            <w:r>
              <w:rPr>
                <w:rStyle w:val="IndexLink"/>
              </w:rPr>
              <w:t>59</w:t>
            </w:r>
          </w:hyperlink>
        </w:p>
        <w:p>
          <w:pPr>
            <w:pStyle w:val="Contents2"/>
            <w:tabs>
              <w:tab w:val="clear" w:pos="8743"/>
              <w:tab w:val="right" w:pos="9026" w:leader="dot"/>
            </w:tabs>
            <w:rPr/>
          </w:pPr>
          <w:hyperlink w:anchor="__RefHeading___Toc1619052_3804643083">
            <w:r>
              <w:rPr>
                <w:webHidden/>
                <w:rStyle w:val="IndexLink"/>
                <w:rtl w:val="true"/>
              </w:rPr>
              <w:t>جانشینان پیامبر صلی الله علیه و آله و سلّم</w:t>
            </w:r>
            <w:r>
              <w:rPr>
                <w:rStyle w:val="IndexLink"/>
                <w:rtl w:val="true"/>
              </w:rPr>
              <w:tab/>
            </w:r>
            <w:r>
              <w:rPr>
                <w:rStyle w:val="IndexLink"/>
              </w:rPr>
              <w:t>62</w:t>
            </w:r>
          </w:hyperlink>
        </w:p>
        <w:p>
          <w:pPr>
            <w:pStyle w:val="Contents2"/>
            <w:tabs>
              <w:tab w:val="clear" w:pos="8743"/>
              <w:tab w:val="right" w:pos="9026" w:leader="dot"/>
            </w:tabs>
            <w:rPr/>
          </w:pPr>
          <w:hyperlink w:anchor="__RefHeading___Toc1619054_3804643083">
            <w:r>
              <w:rPr>
                <w:webHidden/>
                <w:rStyle w:val="IndexLink"/>
                <w:rtl w:val="true"/>
              </w:rPr>
              <w:t>آیه برگزیدگان</w:t>
            </w:r>
            <w:r>
              <w:rPr>
                <w:rStyle w:val="IndexLink"/>
                <w:rtl w:val="true"/>
              </w:rPr>
              <w:t>:</w:t>
              <w:tab/>
            </w:r>
            <w:r>
              <w:rPr>
                <w:rStyle w:val="IndexLink"/>
              </w:rPr>
              <w:t>65</w:t>
            </w:r>
          </w:hyperlink>
        </w:p>
        <w:p>
          <w:pPr>
            <w:pStyle w:val="Contents2"/>
            <w:tabs>
              <w:tab w:val="clear" w:pos="8743"/>
              <w:tab w:val="right" w:pos="9026" w:leader="dot"/>
            </w:tabs>
            <w:rPr/>
          </w:pPr>
          <w:hyperlink w:anchor="__RefHeading___Toc1619056_3804643083">
            <w:r>
              <w:rPr>
                <w:webHidden/>
                <w:rStyle w:val="IndexLink"/>
                <w:rtl w:val="true"/>
              </w:rPr>
              <w:t>آیه وحدت</w:t>
            </w:r>
            <w:r>
              <w:rPr>
                <w:rStyle w:val="IndexLink"/>
                <w:rtl w:val="true"/>
              </w:rPr>
              <w:t>:</w:t>
              <w:tab/>
            </w:r>
            <w:r>
              <w:rPr>
                <w:rStyle w:val="IndexLink"/>
              </w:rPr>
              <w:t>65</w:t>
            </w:r>
          </w:hyperlink>
        </w:p>
        <w:p>
          <w:pPr>
            <w:pStyle w:val="Contents2"/>
            <w:tabs>
              <w:tab w:val="clear" w:pos="8743"/>
              <w:tab w:val="right" w:pos="9026" w:leader="dot"/>
            </w:tabs>
            <w:rPr/>
          </w:pPr>
          <w:hyperlink w:anchor="__RefHeading___Toc1619058_3804643083">
            <w:r>
              <w:rPr>
                <w:webHidden/>
                <w:rStyle w:val="IndexLink"/>
                <w:rtl w:val="true"/>
              </w:rPr>
              <w:t>آیه اولی الأمر</w:t>
            </w:r>
            <w:r>
              <w:rPr>
                <w:rStyle w:val="IndexLink"/>
                <w:rtl w:val="true"/>
              </w:rPr>
              <w:tab/>
            </w:r>
            <w:r>
              <w:rPr>
                <w:rStyle w:val="IndexLink"/>
              </w:rPr>
              <w:t>66</w:t>
            </w:r>
          </w:hyperlink>
        </w:p>
        <w:p>
          <w:pPr>
            <w:pStyle w:val="Contents2"/>
            <w:tabs>
              <w:tab w:val="clear" w:pos="8743"/>
              <w:tab w:val="right" w:pos="9026" w:leader="dot"/>
            </w:tabs>
            <w:rPr/>
          </w:pPr>
          <w:hyperlink w:anchor="__RefHeading___Toc1619060_3804643083">
            <w:r>
              <w:rPr>
                <w:webHidden/>
                <w:rStyle w:val="IndexLink"/>
                <w:rtl w:val="true"/>
              </w:rPr>
              <w:t>آیه تبلیغ</w:t>
            </w:r>
            <w:r>
              <w:rPr>
                <w:rStyle w:val="IndexLink"/>
                <w:rtl w:val="true"/>
              </w:rPr>
              <w:tab/>
            </w:r>
            <w:r>
              <w:rPr>
                <w:rStyle w:val="IndexLink"/>
              </w:rPr>
              <w:t>67</w:t>
            </w:r>
          </w:hyperlink>
        </w:p>
        <w:p>
          <w:pPr>
            <w:pStyle w:val="Contents2"/>
            <w:tabs>
              <w:tab w:val="clear" w:pos="8743"/>
              <w:tab w:val="right" w:pos="9026" w:leader="dot"/>
            </w:tabs>
            <w:rPr/>
          </w:pPr>
          <w:hyperlink w:anchor="__RefHeading___Toc1619062_3804643083">
            <w:r>
              <w:rPr>
                <w:webHidden/>
                <w:rStyle w:val="IndexLink"/>
                <w:rtl w:val="true"/>
              </w:rPr>
              <w:t>آیه اکمال دین</w:t>
            </w:r>
            <w:r>
              <w:rPr>
                <w:rStyle w:val="IndexLink"/>
                <w:rtl w:val="true"/>
              </w:rPr>
              <w:t>:</w:t>
              <w:tab/>
            </w:r>
            <w:r>
              <w:rPr>
                <w:rStyle w:val="IndexLink"/>
              </w:rPr>
              <w:t>68</w:t>
            </w:r>
          </w:hyperlink>
        </w:p>
        <w:p>
          <w:pPr>
            <w:pStyle w:val="Contents2"/>
            <w:tabs>
              <w:tab w:val="clear" w:pos="8743"/>
              <w:tab w:val="right" w:pos="9026" w:leader="dot"/>
            </w:tabs>
            <w:rPr/>
          </w:pPr>
          <w:hyperlink w:anchor="__RefHeading___Toc1619064_3804643083">
            <w:r>
              <w:rPr>
                <w:webHidden/>
                <w:rStyle w:val="IndexLink"/>
                <w:rtl w:val="true"/>
              </w:rPr>
              <w:t>آیه ذِی القُربی</w:t>
            </w:r>
            <w:r>
              <w:rPr>
                <w:rStyle w:val="IndexLink"/>
                <w:rtl w:val="true"/>
              </w:rPr>
              <w:t>:</w:t>
              <w:tab/>
            </w:r>
            <w:r>
              <w:rPr>
                <w:rStyle w:val="IndexLink"/>
              </w:rPr>
              <w:t>69</w:t>
            </w:r>
          </w:hyperlink>
        </w:p>
        <w:p>
          <w:pPr>
            <w:pStyle w:val="Contents2"/>
            <w:tabs>
              <w:tab w:val="clear" w:pos="8743"/>
              <w:tab w:val="right" w:pos="9026" w:leader="dot"/>
            </w:tabs>
            <w:rPr/>
          </w:pPr>
          <w:hyperlink w:anchor="__RefHeading___Toc1619066_3804643083">
            <w:r>
              <w:rPr>
                <w:webHidden/>
                <w:rStyle w:val="IndexLink"/>
                <w:rtl w:val="true"/>
              </w:rPr>
              <w:t>آیه تطهیر</w:t>
            </w:r>
            <w:r>
              <w:rPr>
                <w:rStyle w:val="IndexLink"/>
                <w:rtl w:val="true"/>
              </w:rPr>
              <w:t>:</w:t>
              <w:tab/>
            </w:r>
            <w:r>
              <w:rPr>
                <w:rStyle w:val="IndexLink"/>
              </w:rPr>
              <w:t>70</w:t>
            </w:r>
          </w:hyperlink>
        </w:p>
        <w:p>
          <w:pPr>
            <w:pStyle w:val="Contents2"/>
            <w:tabs>
              <w:tab w:val="clear" w:pos="8743"/>
              <w:tab w:val="right" w:pos="9026" w:leader="dot"/>
            </w:tabs>
            <w:rPr/>
          </w:pPr>
          <w:hyperlink w:anchor="__RefHeading___Toc1619068_3804643083">
            <w:r>
              <w:rPr>
                <w:webHidden/>
                <w:rStyle w:val="IndexLink"/>
                <w:rtl w:val="true"/>
              </w:rPr>
              <w:t>آیه مودّت</w:t>
            </w:r>
            <w:r>
              <w:rPr>
                <w:rStyle w:val="IndexLink"/>
                <w:rtl w:val="true"/>
              </w:rPr>
              <w:t>:</w:t>
              <w:tab/>
            </w:r>
            <w:r>
              <w:rPr>
                <w:rStyle w:val="IndexLink"/>
              </w:rPr>
              <w:t>70</w:t>
            </w:r>
          </w:hyperlink>
        </w:p>
        <w:p>
          <w:pPr>
            <w:pStyle w:val="Contents2"/>
            <w:tabs>
              <w:tab w:val="clear" w:pos="8743"/>
              <w:tab w:val="right" w:pos="9026" w:leader="dot"/>
            </w:tabs>
            <w:rPr/>
          </w:pPr>
          <w:hyperlink w:anchor="__RefHeading___Toc1619070_3804643083">
            <w:r>
              <w:rPr>
                <w:webHidden/>
                <w:rStyle w:val="IndexLink"/>
                <w:rtl w:val="true"/>
              </w:rPr>
              <w:t>آیه صلوات</w:t>
            </w:r>
            <w:r>
              <w:rPr>
                <w:rStyle w:val="IndexLink"/>
                <w:rtl w:val="true"/>
              </w:rPr>
              <w:t>:</w:t>
              <w:tab/>
            </w:r>
            <w:r>
              <w:rPr>
                <w:rStyle w:val="IndexLink"/>
              </w:rPr>
              <w:t>71</w:t>
            </w:r>
          </w:hyperlink>
        </w:p>
        <w:p>
          <w:pPr>
            <w:pStyle w:val="Contents2"/>
            <w:tabs>
              <w:tab w:val="clear" w:pos="8743"/>
              <w:tab w:val="right" w:pos="9026" w:leader="dot"/>
            </w:tabs>
            <w:rPr/>
          </w:pPr>
          <w:hyperlink w:anchor="__RefHeading___Toc1619072_3804643083">
            <w:r>
              <w:rPr>
                <w:webHidden/>
                <w:rStyle w:val="IndexLink"/>
                <w:rtl w:val="true"/>
              </w:rPr>
              <w:t>رحلت پیامبر صلی الله علیه و آله و سلّم</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4_14947"/>
      <w:bookmarkStart w:id="1" w:name="pg2244_14947"/>
      <w:bookmarkEnd w:id="1"/>
    </w:p>
    <w:p>
      <w:pPr>
        <w:pStyle w:val="Heading2"/>
        <w:numPr>
          <w:ilvl w:val="1"/>
          <w:numId w:val="1"/>
        </w:numPr>
        <w:rPr/>
      </w:pPr>
      <w:bookmarkStart w:id="2" w:name="pg2244_14947"/>
      <w:bookmarkStart w:id="3" w:name="__RefHeading___Toc1618996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 ویراستار قارونی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۲۶۱۷۰۱۵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8998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محمد صلی‌الله علیه و اله و‌سلم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کاظم ارفع؛ ویراستار قارونی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 ویراستار قارونی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۲۶۱۷۰۱۵</w:t>
      </w:r>
      <w:bookmarkStart w:id="7" w:name="pg2244_14952"/>
    </w:p>
    <w:p>
      <w:pPr>
        <w:pStyle w:val="Heading2"/>
        <w:numPr>
          <w:ilvl w:val="1"/>
          <w:numId w:val="1"/>
        </w:numPr>
        <w:rPr/>
      </w:pPr>
      <w:bookmarkStart w:id="8" w:name="__RefHeading___Toc1619000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حاضر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جلد از پائیز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انتشارات به چاپ و منتشر گردید تاکنون نسخه های بسیار فراوانی از مجلّدات آن در اختیار علاقمندان به معارف اهلبیت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استقبال و درخواست بعضی از دوستان هم اکنون با همت و تلاش بی وقفه چاپ مجدد آنها به دو شکل اقدام گردیده، یکی به صورت سابق و در چهارده جلد و دیگری به صورت مجموعه سیره عملی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که انشاءالله تا حدی پاسخگوی شور و عشق دوستداران و علاقمندان به مطالعه زندگی نامه اهلبیت عصمت و طهارت علیهم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خداوند تبارک و تعالی به همه ما توفیق اخلاص در گفتار و رفتار عنایت فرماید تا هرچه برای مردم منتشر می کنیم در طریق جلب رضایت حضرت او باشد و همانطور که در طلیعه مقدمه گذشت نعمتهای الهی را بازگو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قدردان نعمات و تفضّلات خداوند بوده و از درگاهش بخواهیم خیر و برکات خویش را بر ما افزون فرموده و از همه بالاتر زمینه قیام سرور و سالار جهانیان حضرت مهدی عجّل الله تعالی فرجه الشریف را فراهم فرماید تا حکومت جهانی قرآن و اهلبیت علیهم السلام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آدینه سبز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bookmarkStart w:id="10" w:name="pg2244_14953"/>
    </w:p>
    <w:p>
      <w:pPr>
        <w:pStyle w:val="Heading2"/>
        <w:numPr>
          <w:ilvl w:val="1"/>
          <w:numId w:val="1"/>
        </w:numPr>
        <w:rPr/>
      </w:pPr>
      <w:bookmarkStart w:id="11" w:name="__RefHeading___Toc1619002_3804643083"/>
      <w:bookmarkStart w:id="12" w:name="_Toc4"/>
      <w:bookmarkEnd w:id="10"/>
      <w:bookmarkEnd w:id="11"/>
      <w:r>
        <w:rPr>
          <w:rtl w:val="true"/>
        </w:rPr>
        <w:t>پیش سخن</w:t>
      </w:r>
      <w:bookmarkEnd w:id="12"/>
    </w:p>
    <w:p>
      <w:pPr>
        <w:pStyle w:val="BookText"/>
        <w:rPr/>
      </w:pPr>
      <w:r>
        <w:rPr>
          <w:rFonts w:ascii="Amiri" w:hAnsi="Amiri" w:eastAsia="Amiri" w:cs="Amiri"/>
          <w:color w:val="111111"/>
          <w:sz w:val="28"/>
          <w:sz w:val="28"/>
          <w:szCs w:val="28"/>
          <w:rtl w:val="true"/>
          <w:lang w:bidi="ar-SA"/>
        </w:rPr>
        <w:t>اَلحَمدُلِلّهِ نَحَمدُهُ وَ نَستَعینُهُ وَ نُؤمِنُ بِهِ وَ نَتَوَکَّلُ عَلَیهِ وَ نَشهَدُ اَن لا اِلهَ اِلاَّ اللهُ وَحدَهُ لاشَریکَ لَهُ وَ اَنَّ مُحَمَّداً عَبدُهُ وَ رَسُولُه صَلواتُ اللهِ وَ سَلامُهُ عَلَیهِ وَ آلِهِ وَ مَغفِرَتُهُ وَ رِضوانُهُ، اَللّهُمَّ صَلِّ عَلی مُحَمَّدٍ عَبدِکَ وَ رَسُولِکَ وَ نَبِیِّکَ صَلوةً نامِیَةً زاکیّةً تَرفَعُ بِها دَرَجَتَهُ وَ تُبَیِّنُ بِها فَضلَهُ وَ صَلِّ عَلی مُحَمَّدٍ وَ آلِ مُحَمَّدٍ وَ بارِک عَلی مُحَمَّدٍ وَ آلِ مُحَمَّدٍ کَما صلَّیتَ وَ بارَکتَ وَ تَرَحَّمتَ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مسائل بسیار اصولی و اساسی که هویت فرهنگی و اصالت شیعه را تشکیل می دهد داشتن رهبرانی والا مقام و بزرگوار چون چهارده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گفتگو درباره شخصیت الهی و زندگی آنها شیرین ترین بحثها و آموزنده ترین گفتگوها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سیره عملی رسول الله و اهل بیت گرامش علیهم السلام در تمام زمینه ها بهترین تابلو و الگو برای ساختن مدینه فاضله و جامعه پاکیزه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باانصاف با مطالعه ای کوتاه در راه و روش آنها و نیز مطالعه در رفتار مخالفینشان به خود اجازه نمی دهد که دست از آنها بردارد و متمسک به غیر ایشان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لایَهدِیّ اِلاّ اَن یُهدی فَمالَکُم کَیفَ تَحکُمُونَ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آیا کسی که سوی حق هدایت می کند، شایسته تراست که پیرویش کنند یا کسی که هدایت نمی کند مگر هدایت شود، شما را چه شده، چگونه قضاوت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پیروی از کسانی کرد که حافظین سرّخدا، حاملین کتاب او و اوصیاء نبی الله و ذریه اویند، آنها که اولی الأمر بقیةالله و حجج الله هستند، کلامشان نور و امرشان رشد و سفارششان تقوی و رفتارشان شایسته و عادتشان احسان و خلق و خویشان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نخست به زندگی اولین معصوم و اکبرالمعصومین و أب المعصومین یعنی وجود مبارک حضرت محمد پرداخته چرا که او مقدم بر همه کائنات و مظهر کامل صفات و اسماء حسنی الهی است و در قدر و منزلتش همین بس که خداوند تبارک و تعالی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سید کاظم ارفع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ascii="IRNazanin" w:hAnsi="IRNazanin" w:eastAsia="IRNazanin"/>
          <w:color w:val="111111"/>
          <w:sz w:val="28"/>
          <w:sz w:val="28"/>
          <w:szCs w:val="28"/>
          <w:lang w:bidi="fa-IR"/>
        </w:rPr>
        <w:t>۱۴۱۰</w:t>
      </w:r>
      <w:bookmarkStart w:id="13" w:name="pg2244_14955"/>
    </w:p>
    <w:p>
      <w:pPr>
        <w:pStyle w:val="Heading2"/>
        <w:numPr>
          <w:ilvl w:val="1"/>
          <w:numId w:val="1"/>
        </w:numPr>
        <w:rPr/>
      </w:pPr>
      <w:bookmarkStart w:id="14" w:name="__RefHeading___Toc1619004_3804643083"/>
      <w:bookmarkStart w:id="15" w:name="_Toc5"/>
      <w:bookmarkEnd w:id="13"/>
      <w:bookmarkEnd w:id="14"/>
      <w:r>
        <w:rPr>
          <w:rtl w:val="true"/>
        </w:rPr>
        <w:t>ولادت و دوران شیرخوارگی</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یَجِدکَ یتیماً فآوی</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تقریباً بین جامعه شیعه اتفاقی است که ولادت رسول گرامی اسلام صلی الله علیه و آله وسلم و در طلوع صبح روز جمعه هفدهم ربیع الاول در سالی که اصحاب فیل برای خراب کردن کعبه معظمه حمله ور شدند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تولد آن بزرگوار حوادثی در آسمان و زمین رخ داد که حکایت از دگرگونی و تحوّل در کل جهان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باعظمت انوشیروان لرزید و چهارده کنگره آن فروریخت، آتشکده فارس که سالها شعله ور بود یکباره خاموش شد، دریاچه ساوه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حوادثی مشابه اینها که همگی نشانگر عظمت و جلالت مولود و نوزاد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توصیف ولادت رسول الله صلی الله علیه و آله وسلم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سَمُّوا آلُ اللهِ لِاَنَّهُم فِی بَیتِ اللهِ الحَرام، وَ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ابنِی وَاللهِ سَقَطَ فَاتّقَی الاَرضَ بَیَدِهِ ثُمَّ رَأسَهُ اِلَی السَّماءِ فَنَظَرَ إلَیها ثُمَّ خَرَجَ مِنّی نُورٌ أضاءَ لَهُ کُلَّ شیئ، و سَمِعتُ فِی الضَّوءِ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قَد وَلِدتَ سَیّدالنّاسِ فَسَمّیهِ مُحَمّداً وَأتی به عَبدُالمُطّلِبُ</w:t>
      </w:r>
    </w:p>
    <w:p>
      <w:pPr>
        <w:pStyle w:val="BookText"/>
        <w:rPr/>
      </w:pPr>
      <w:r>
        <w:rPr>
          <w:rFonts w:ascii="Amiri" w:hAnsi="Amiri" w:eastAsia="Amiri" w:cs="Amiri"/>
          <w:color w:val="111111"/>
          <w:sz w:val="28"/>
          <w:sz w:val="28"/>
          <w:szCs w:val="28"/>
          <w:rtl w:val="true"/>
          <w:lang w:bidi="ar-SA"/>
        </w:rPr>
        <w:t>لَیَنظُرَ إلَیهِ وَ قَد بَلَغَهُ ماقالَت اُمُّهُ، فَأخَذَهُ فَوَضَعَهُ فِی حِجرِهِ ثُمَّ قالَ الحَمدُلِلّهِ الَّذِی أعطانِی هَذَا الغُلامُ الطَّیبُ الأردانَ، قَد سادَ فِی المَهدِ عَلَی الغِلمانِ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ایشان را آل الله گفتند زیرا که در خانه خدا بودند و آمنه مادر گرامی پیامبر گفت بخدا سوگند همینکه پسرم بر زمین رسید دستها را روی زمین گذاشت و سر به سوی آسمان بلند کرد و در میان آن روشنائی صدائی را شنیدم که می گفت فرزندی را بدنیا آوردی که بهترین مردم است پس نام او را محمدصلی الله علیه و آله وسلم انتخاب کن و همینکه آن حضرت را نزد عبدالمطلب آوردند او را در دامن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خدای را که عنایت کرد به من این پسر خوشبو را که به همه اطفال سیادت و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رَسُولُ الله صَلّی الله عَلیهِ وَ آلِهِ ألِقَیتِ الأصنام فِی الکَعبَةِ عَلی وُجُوهِها، فَلَمّا أمسی سَمِعِ صَیحَةً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همینکه رسول الله صلی الله علیه و آله وسلم متولد شد بتها که بر کعبه نصب شده بودند همه با صورت بر زمین افتادند و چون شب شد این ندا از آسمان طنین انداز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آمد و باطل رفت زیرا که باطل رفتنی و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شیرخوارگی آن حضرت به این صورت بود که از همان نخستین روزهای تولد بی شیر ماند و آمنه برای تغذیه فرزندش شیر نداشت، تصمیم گرفت که بانویی از محترمات و خانمهای پاکدامن جهت شیردادن رسول الله صلی الله علیه و آله وسلم انتخاب کند و بنا بر نقل اکثر مورخین حلیمه سعدیه را که از زنان عفیف و اصیل بود برگزید</w:t>
      </w:r>
      <w:r>
        <w:rPr>
          <w:rFonts w:eastAsia="IRNazanin" w:cs="IRNazanin"/>
          <w:color w:val="111111"/>
          <w:sz w:val="28"/>
          <w:szCs w:val="28"/>
          <w:rtl w:val="true"/>
          <w:lang w:bidi="fa-IR"/>
        </w:rPr>
        <w:t>.</w:t>
      </w:r>
      <w:bookmarkStart w:id="16" w:name="pg2244_14957"/>
    </w:p>
    <w:p>
      <w:pPr>
        <w:pStyle w:val="BookText"/>
        <w:rPr/>
      </w:pPr>
      <w:bookmarkEnd w:id="16"/>
      <w:r>
        <w:rPr>
          <w:rFonts w:ascii="IRNazanin" w:hAnsi="IRNazanin" w:eastAsia="IRNazanin"/>
          <w:color w:val="111111"/>
          <w:sz w:val="28"/>
          <w:sz w:val="28"/>
          <w:szCs w:val="28"/>
          <w:rtl w:val="true"/>
          <w:lang w:bidi="fa-IR"/>
        </w:rPr>
        <w:t>وقتی نامش را سؤال کرد، گفتند زنی از بنی سعد و حلیمه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تبسم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خِصلَتان جَیّدَتان، سَعدٌ وَ حِلمٌ فیهِما عِزُّالدَّهرِ وَ عِزُّالاَبَد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تبریک، تبریک، دو صفت نیکو سعادت و حلم که البته در این دو عزت و شوکت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حلیمه حضرت محمد صلی الله علیه و آله و سلّم او را برای شیردان به قبیله خود برد، نعمت و برکت به او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 او از فقر و فلاکت نجات یافتند و از همه مهمتر پستان خشکیده او که مدتها بی شیر بودند پر از شیر شد</w:t>
      </w:r>
      <w:r>
        <w:rPr>
          <w:rFonts w:eastAsia="IRNazanin" w:cs="IRNazanin"/>
          <w:color w:val="111111"/>
          <w:sz w:val="28"/>
          <w:szCs w:val="28"/>
          <w:rtl w:val="true"/>
          <w:lang w:bidi="fa-IR"/>
        </w:rPr>
        <w:t>.</w:t>
      </w:r>
    </w:p>
    <w:p>
      <w:pPr>
        <w:pStyle w:val="Heading2"/>
        <w:numPr>
          <w:ilvl w:val="1"/>
          <w:numId w:val="1"/>
        </w:numPr>
        <w:rPr/>
      </w:pPr>
      <w:bookmarkStart w:id="17" w:name="__RefHeading___Toc1619006_3804643083"/>
      <w:bookmarkStart w:id="18" w:name="_Toc6"/>
      <w:bookmarkEnd w:id="17"/>
      <w:r>
        <w:rPr>
          <w:rtl w:val="true"/>
        </w:rPr>
        <w:t>خردسالی پیامبر صلی الله علیه و آله وسلم</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پدر بزرگوار پیامبر صلی الله علیه و آله وسلم پس از ولادت آن حضرت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تَوَفّی اَبُوهُ عَبدُاللهِ بنِ عَبدُالمُطّلب بِالمَدینَةِ عِندَ أخوالِه وَ هُوابنُ شَهرَین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عبدالله فرزند عبدالمطلب در حالی در شهر مدینه از دنیا رفت که رسول الله صلی الله علیه و آله وسلم دوماهه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سَنَةِ سِتَّ مِن مَولِدِهِ صلی الله علیه و آله و سلّم ماتَت اُمُّهُ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شش سال از عمر شریفش می گذشت که مادرش آمنه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 رَسُولِ اللهِ صلّی الله علیه و آله و سلّم آمِنَةَ تَوفِّیَت وَ رَسُولُ اللهِ صلی الله علیه و آله و سلّم اِبنُ سَتَّ سِنینَ بِالأبواءِ بَینَ مَکَّةَ وَالمَدینَة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مادر رسول اکرم صلی الله علیه و آله وسلم در سن شش سالگی پیامبر صلی الله علیه و آله وسلم از دنیا رفت و مرگ او در محلی بین مکه و مدینه بنام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خردسالی آن حضرت همانند زمان تولدش پرخاطره و پر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 جد وی عبدالمطلب سرپرستی و نگهداری او را به عهده گرفت، درست در سنینی که کودک نیاز شدید به محبت پدر 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پیامبر صلی الله علیه و آله وسلم تحت کفالت عبدالمطلب و بعد از او هم ابوطالب پدر والامقام امیرالمؤمنین علی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این پدر و پسر هم نهایت لطف و احترام را درباره آن حضرت انجام دادند و با رفتار شایسته خود جای خالی عبدالله و آمنه را پرکردند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که در سن یکصد و بیست سالگی درگذشت رسول الله صلی الله علیه و آله وسلم هشت ساله بود و بعد از عبدالمطلب عموی حضرت محمد صلی الله علیه و آله وسلم، ابوطالب از آنجا که مردی شریف، بزرگوار و با حشمت بود به بهترین وجه وظیفه خود را در حفظ و نگهداری رسول الله صلی الله علیه و آله وسلم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پیامبر صلی الله علیه و آله وسلم در همان کودکی چنان بود که بازرگانی از قریش و عرب را به خود متوجه ساخت و بقدری تحت تأثیر شخصیت معنوی و نورانی وی قرار گرفتند که به وی محمد امین لقب دادند و البته برای این یگانه شخصیت جهان خلقت، لقب امین در مقابل آنهمه عظمت و شکوه معنویش چیزی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النَّبِیُّ اِبنَ سَبعَ سِنِینَ فَقالَتِ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کُتُبِنا أنَّ مُحَمَّداً یُجَنِّبُهُ رَبُّهُ مِنَ الحَرامِ وَالشُّبهات فَجَرّبُوهُ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در سن هفت سالگی بودند که یهودیان گفتند ما در کتابهای خود خوانده ایم که پیامبر اسلام از غذای حرام و شبهه دار استفاده نمی کند و آنها را حرام می داند، خوب است او را امتحان کنیم، مرغی را سرقت کردند و برای ابوطالب فرستادند همه از آن خوردند چون نمیدانستند ولی حضرت رسول صلی الله علیه و آله وسلم به آن دست نزد وقتی علت آنرا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حرام بود و خداوند مرا از حرام حفظ می فرماید</w:t>
      </w:r>
      <w:r>
        <w:rPr>
          <w:rFonts w:eastAsia="IRNazanin" w:cs="IRNazanin"/>
          <w:color w:val="111111"/>
          <w:sz w:val="28"/>
          <w:szCs w:val="28"/>
          <w:rtl w:val="true"/>
          <w:lang w:bidi="fa-IR"/>
        </w:rPr>
        <w:t>.</w:t>
      </w:r>
      <w:bookmarkStart w:id="19" w:name="pg2244_14959"/>
    </w:p>
    <w:p>
      <w:pPr>
        <w:pStyle w:val="BookText"/>
        <w:rPr/>
      </w:pPr>
      <w:bookmarkEnd w:id="19"/>
      <w:r>
        <w:rPr>
          <w:rFonts w:ascii="IRNazanin" w:hAnsi="IRNazanin" w:eastAsia="IRNazanin"/>
          <w:color w:val="111111"/>
          <w:sz w:val="28"/>
          <w:sz w:val="28"/>
          <w:szCs w:val="28"/>
          <w:rtl w:val="true"/>
          <w:lang w:bidi="fa-IR"/>
        </w:rPr>
        <w:t>سپس مرغ همسایه را گرفته و فرستادند به خیال آنکه بعد پولش را بدهند، آن حضرت بازهم میل نکرد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أراها مِن شُبهَةٍ یَصُونَنی رَبّی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متوجه نبودند که این غذا شبهه دارد ولی مرا پروردگارم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یهودیان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شَأنٌ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طفل دارای شأن و مقام عالی است</w:t>
      </w:r>
      <w:r>
        <w:rPr>
          <w:rFonts w:eastAsia="Amiri" w:cs="Amiri" w:ascii="Amiri" w:hAnsi="Amiri"/>
          <w:color w:val="111111"/>
          <w:sz w:val="28"/>
          <w:szCs w:val="28"/>
          <w:rtl w:val="true"/>
          <w:lang w:bidi="ar-SA"/>
        </w:rPr>
        <w:t>.</w:t>
      </w:r>
      <w:r>
        <w:rPr>
          <w:rStyle w:val="FootnoteAnchor"/>
          <w:rtl w:val="true"/>
        </w:rPr>
        <w:footnoteReference w:id="11"/>
      </w:r>
    </w:p>
    <w:p>
      <w:pPr>
        <w:pStyle w:val="Heading2"/>
        <w:numPr>
          <w:ilvl w:val="1"/>
          <w:numId w:val="1"/>
        </w:numPr>
        <w:rPr/>
      </w:pPr>
      <w:bookmarkStart w:id="20" w:name="__RefHeading___Toc1619008_3804643083"/>
      <w:bookmarkStart w:id="21" w:name="_Toc7"/>
      <w:bookmarkEnd w:id="20"/>
      <w:r>
        <w:rPr>
          <w:rtl w:val="true"/>
        </w:rPr>
        <w:t>خاطرات جوانی</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w:t>
      </w:r>
      <w:r>
        <w:rPr>
          <w:rStyle w:val="FootnoteAnchor"/>
          <w:rtl w:val="true"/>
        </w:rPr>
        <w:footnoteReference w:id="12"/>
      </w:r>
    </w:p>
    <w:p>
      <w:pPr>
        <w:pStyle w:val="Heading2"/>
        <w:numPr>
          <w:ilvl w:val="1"/>
          <w:numId w:val="1"/>
        </w:numPr>
        <w:rPr/>
      </w:pPr>
      <w:bookmarkStart w:id="22" w:name="__RefHeading___Toc1619010_3804643083"/>
      <w:bookmarkStart w:id="23" w:name="_Toc8"/>
      <w:bookmarkEnd w:id="22"/>
      <w:r>
        <w:rPr>
          <w:rtl w:val="true"/>
        </w:rPr>
        <w:t>قصه بحیری</w:t>
      </w:r>
      <w:r>
        <w:rPr>
          <w:rtl w:val="true"/>
        </w:rPr>
        <w:t>:</w:t>
      </w:r>
      <w:bookmarkEnd w:id="23"/>
    </w:p>
    <w:p>
      <w:pPr>
        <w:pStyle w:val="BookText"/>
        <w:rPr/>
      </w:pPr>
      <w:r>
        <w:rPr>
          <w:rFonts w:ascii="IRNazanin" w:hAnsi="IRNazanin" w:eastAsia="IRNazanin"/>
          <w:color w:val="111111"/>
          <w:sz w:val="28"/>
          <w:sz w:val="28"/>
          <w:szCs w:val="28"/>
          <w:rtl w:val="true"/>
          <w:lang w:bidi="fa-IR"/>
        </w:rPr>
        <w:t>در یکی از سالها ابوطالب برای تجارت عازم شد در حالیکه حضرت محمدصلی الله علیه و آله وسلم آرزو داشت در این سفر همراه عموی خویش باشد، ابوطالب از آنجا که علاقه فوق العاده ای به او داشت او را به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تجار و همسفران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نزدیک شام رسید، در این شهر صومعه ای بسیار قدیمی و تاریخی وجود داشت و در آن صومعه راهبی گوشه گیر بنام بحیری زندگی می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کاروان به شهر ناگاه بحیری دید که بالای سر کاروان تکه ابری سایه افکنده و هرکجا آنان حرکت می کنند آن ابر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از صومعه بیرون آمد و در گوشه ای ایستاد و به یکی از ساکنین 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تمام اهل کاروان را به مهمانی دعوت کن، بحیری برای آنها طعامی آماده ساخت، بازرگانان قریش در آن مهمانی حاضر شدند و محمد را که کودک بود نزد کالاهای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چون نشانه هایی را که خوانده بود در هیچیک از آن گروه ندید،</w:t>
      </w:r>
    </w:p>
    <w:p>
      <w:pPr>
        <w:pStyle w:val="BookText"/>
        <w:rPr/>
      </w:pPr>
      <w:r>
        <w:rPr>
          <w:rFonts w:ascii="IRNazanin" w:hAnsi="IRNazanin" w:eastAsia="IRNazanin"/>
          <w:color w:val="111111"/>
          <w:sz w:val="28"/>
          <w:sz w:val="28"/>
          <w:szCs w:val="28"/>
          <w:rtl w:val="true"/>
          <w:lang w:bidi="fa-IR"/>
        </w:rPr>
        <w:t xml:space="preserve">پرسید از شما کسی بجا مانده است؟ گفتند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بُحیری، ما تخلّف عَنکَ اَحَدٌ یَنبِغی لَهُ اَن یَأتِیَکَ إلاّ غُلامٌ وَ هُوَ أحدَتُ القَومَ سِنّاً، فتخلّف فِی رِحالِهم،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 فَلیَحضُر هذَا الطّعامَ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از ما باقی مانده او را نزد کالاهای خود گذاشته ایم، بحیری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محمدصلی الله علیه و آله وسلم در آن جمع آمد بحیری اندکی او را نگاه کرد و برخی از نشانه هایی را که می دانست در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لات و عزی سوگند می دهم که آنچه از تو می پرسم بگویی، بحیری می دید که کاروانیان به لات و عزی قسم میخورند از این رو محمد تا او را به آنها سوگند داد،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لات و عزی را نزد من مبر که هیچ چیز را مانند آنان دشمن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ترا به خدا سوگند میدهم، حضرت محمد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هرچه می خواهی بپرس، بحیری از او نشانی هایی از خواب و بیداری وی پرسید و همه را موافق دانسته های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ابوطالب پرسید این کودک با تو چه خویشاوندی دارد؟ گفت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گفت او پسر تو نیست و پدر این کودک نباید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است او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بِابنِ أخیکَ اِلی بَلَدِهِ وَاحذَر عَلَیهِ یَهُودَ فَوَاللهِ لَئِن رَأوهُ وَ عَرَفُوا مِنهُ ماعَرَفتُ لیبغنُّهُ شَراً، فَاِنَّهُ کائِنٌ لاِبنِ أخیکَ هذا شأنٌ عَظیمٌ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شهر خود برگردان که اگر آنچه را من در او می بینم یهودیان ببینند او را نابود خواهند ساخت، مواظب باش یهودیان به او آسیبی نرسانند، بتحقیق او آینده درخشانی دارد و به مقام پیامبری خواهد رسید</w:t>
      </w:r>
      <w:r>
        <w:rPr>
          <w:rFonts w:eastAsia="IRNazanin" w:cs="IRNazanin"/>
          <w:color w:val="111111"/>
          <w:sz w:val="28"/>
          <w:szCs w:val="28"/>
          <w:rtl w:val="true"/>
          <w:lang w:bidi="fa-IR"/>
        </w:rPr>
        <w:t>.</w:t>
      </w:r>
      <w:r>
        <w:rPr>
          <w:rStyle w:val="FootnoteAnchor"/>
          <w:rtl w:val="true"/>
        </w:rPr>
        <w:footnoteReference w:id="13"/>
      </w:r>
      <w:bookmarkStart w:id="24" w:name="pg2244_14961"/>
    </w:p>
    <w:p>
      <w:pPr>
        <w:pStyle w:val="Heading2"/>
        <w:numPr>
          <w:ilvl w:val="1"/>
          <w:numId w:val="1"/>
        </w:numPr>
        <w:rPr/>
      </w:pPr>
      <w:bookmarkStart w:id="25" w:name="__RefHeading___Toc1619012_3804643083"/>
      <w:bookmarkStart w:id="26" w:name="_Toc9"/>
      <w:bookmarkEnd w:id="24"/>
      <w:bookmarkEnd w:id="25"/>
      <w:r>
        <w:rPr>
          <w:rtl w:val="true"/>
        </w:rPr>
        <w:t>حجرالاسود</w:t>
      </w:r>
      <w:r>
        <w:rPr>
          <w:rtl w:val="true"/>
        </w:rPr>
        <w:t>:</w:t>
      </w:r>
      <w:bookmarkEnd w:id="26"/>
    </w:p>
    <w:p>
      <w:pPr>
        <w:pStyle w:val="BookText"/>
        <w:rPr/>
      </w:pPr>
      <w:r>
        <w:rPr>
          <w:rFonts w:ascii="IRNazanin" w:hAnsi="IRNazanin" w:eastAsia="IRNazanin"/>
          <w:color w:val="111111"/>
          <w:sz w:val="28"/>
          <w:sz w:val="28"/>
          <w:szCs w:val="28"/>
          <w:rtl w:val="true"/>
          <w:lang w:bidi="fa-IR"/>
        </w:rPr>
        <w:t>یک سال در شهر مکه سیل آمد و به درون خانه کعبه راه یافت و دیوارهای آن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دیوارها را خراب کردند و از نو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حجرالاسود اختلاف کردند رئیس هر قبیله می خواست این شرافت را نصیب خود و مردم خود گرداند، آتش فتنه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دیرینه طشتی پر از خون فراهم کردند و دست خود را در آن فروبردند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سوگند مانندی بود که به موجب آن باید به خاطر به دست آوردن امتیاز نصب حجرالاسود با یکدیگر پیکان و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پذیرفتند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رَجُلٍ یَدخُلُ مِن بابِ بَنِی شَیبَة فَیکُونُ هُوَالَّذی یَضَعَهُ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الأمینُ قَد رَضِینا و سَلَّمنا، فَکانَ رَسُولُ اللهِ صلی الله علیه و آله و سلّم اَوَّلُ مَن دَخَلَ مِن بابِ بَنِی شَیبَةٍ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کسی را که از در بنی شیبه به مسجد درآید به داوری بپذیرند و اولین شخص، رسول الله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قریشی چون او را دیدند گفتند او امین است ما به داوری او گردن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امّت چون از داستان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بگسترانید و حجرالاسود را میان آن بنهید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هر قبیله ای یک گوشه از جامه را بگیرد و از زمین بردارد و چون چنین کردند خود حجرالاسود را برداشت و در جای آن نصب کرد و با این داوری از ریختن خون گروهی مانع شد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7" w:name="__RefHeading___Toc1619014_3804643083"/>
      <w:bookmarkStart w:id="28" w:name="_Toc10"/>
      <w:bookmarkEnd w:id="27"/>
      <w:r>
        <w:rPr>
          <w:rtl w:val="true"/>
        </w:rPr>
        <w:t>داستان سوگند</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با یکدیگر سوگند خورده و پیمان بسته بودند که مکه را از هجوم دشمن خارجی نگهبانی کنند، قبیله ها نیز با یکدیگر چنین</w:t>
      </w:r>
      <w:bookmarkStart w:id="29" w:name="pg2244_14962"/>
    </w:p>
    <w:p>
      <w:pPr>
        <w:pStyle w:val="BookText"/>
        <w:rPr/>
      </w:pPr>
      <w:bookmarkEnd w:id="29"/>
      <w:r>
        <w:rPr>
          <w:rFonts w:ascii="IRNazanin" w:hAnsi="IRNazanin" w:eastAsia="IRNazanin"/>
          <w:color w:val="111111"/>
          <w:sz w:val="28"/>
          <w:sz w:val="28"/>
          <w:szCs w:val="28"/>
          <w:rtl w:val="true"/>
          <w:lang w:bidi="fa-IR"/>
        </w:rPr>
        <w:t>پیمانهایی داشتند و هر قبیله ای مردم خود را از آسیب قبایل دیگر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جز مردم مکه در این شهر بسر می برد و خویشاوندی نداشت که به پشتیبانی او برخیزد، هیچ کسی به داد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بنی اسد بن حزیمه برای تجارت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سهم کالای او را خرید و بهای آن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اسدی دادخواهی نزد قریش برد و از آنان یاری خواست، اما کسی به سخن او گوش نداد، آن مرد از کوه ابوقبیس بالا رفت و شعرهایی خواند و قریش را به یاری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کرده خویش پشیمان شدند و پیمانی بستند که از آن پس به هیچ غریبی ستم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می فرماید در خانه عبدالله بن جدعان این سوگند واقع شد و من در آن شرکت داشتم که اگر به جای آن شتران سرخ مو به من می دادند آنچنان شاد نمی شدم واگر مرا بار دیگر به چنان مجلسی بخوانند می روم</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0" w:name="__RefHeading___Toc1619016_3804643083"/>
      <w:bookmarkStart w:id="31" w:name="_Toc11"/>
      <w:bookmarkEnd w:id="30"/>
      <w:r>
        <w:rPr>
          <w:rtl w:val="true"/>
        </w:rPr>
        <w:t>شکل و شمائل پیامبر صلی الله علیه و آله وسلم</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دُرِّی یُوقَدُ مِن شَجَرَةٍ مُبارَکَةٍ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آسمان گر ز گریبان قمر آورده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گریبان تو خورشید سرآورده برون</w:t>
      </w:r>
    </w:p>
    <w:p>
      <w:pPr>
        <w:pStyle w:val="BookText"/>
        <w:rPr/>
      </w:pPr>
      <w:r>
        <w:rPr>
          <w:rFonts w:ascii="IRNazanin" w:hAnsi="IRNazanin" w:eastAsia="IRNazanin"/>
          <w:color w:val="111111"/>
          <w:sz w:val="28"/>
          <w:sz w:val="28"/>
          <w:szCs w:val="28"/>
          <w:rtl w:val="true"/>
          <w:lang w:bidi="fa-IR"/>
        </w:rPr>
        <w:t>امیرالمؤمنین علیه السلام شکل و شمایل رسول الله صلی الله علیه و آله وسلم را اینگونه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فَخِماً مُفَخَّماً، وَفِی العُیُونِ مُعظَّماً وَ فِی القُلُوبِ مُکرَّما، یتَلألَاهء وَجهُهُ تَلألُوهءِ القَمَرِ لَیلَةَ البَدرِ، أزهَرُ، مُنوِّرُاللَّونِ مشرِبا بَحُمرَةٍ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در چشم هر بیننده، بزرگ و موقر می نمود، در دلها جا گرفته و عزیز بود، صورتش مایل به سرخی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لاغراندام و نه بسیار فربه، صورتش سفید و نورانی، دیدگانش گشاده و سیاه، أبروانش سیاه و باریک و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دستهای مبارکش مانند کف دست عطرفروشان معطر بود، کف دستش فراخ بود، استخوانهای قلمی و دست و پای بلندی داشت، هنگام رضا و خوشحالی چهره اش چون آینه درخشیدنی جالب داشت، و به آرامی و باوقار قدم برمی داشت، در حال راه رفتن پیش روی خود نگاه می کرد و در انجام کارهای نیک پیشقدم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راه رفتن مانند کسی که بر زمین سراشیب راه رود پاها را برمی داشت، وقتی تبسم می کرد، دندانهایش چون دانه های تگرگ نمایان می شد و بزودی سفیدی دندانها چون برقی سریع زیر لبها پنهان می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که تو داری قیامت است نه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نه تبسم که معجزه است و کرامت</w:t>
      </w:r>
    </w:p>
    <w:p>
      <w:pPr>
        <w:pStyle w:val="BookText"/>
        <w:rPr/>
      </w:pPr>
      <w:r>
        <w:rPr>
          <w:rFonts w:ascii="IRNazanin" w:hAnsi="IRNazanin" w:eastAsia="IRNazanin"/>
          <w:color w:val="111111"/>
          <w:sz w:val="28"/>
          <w:sz w:val="28"/>
          <w:szCs w:val="28"/>
          <w:rtl w:val="true"/>
          <w:lang w:bidi="fa-IR"/>
        </w:rPr>
        <w:t>جابر بن عبدالله انصاری می گوید در رسول الله صلی الله علیه و آله وسلم خصالی بود و از جمله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طریقٍ فَیَتبَعُهُ أحَدٌ اِلاّ عُرِفَ أنَّهُ قَد سَلکَهُ مِن عَرَقِهِ وَ ریح عَرقه</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راهی عبور نمی کرد، مگر اینکه کسانی که از آنجا می گذشتند از عطر عرق آن جناب متوجه می شدند که از آن محل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می گوید خدمت امام رضا علیه السلام از صدا گفتگو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وقتی قرآن تلاوت می کرد، گاهی مردم از شنیدن صدای زیبای او بیهوش می شدند و اگر امام صدای خوش و زیبای خود را ظاهر کند مردم طاقت شنیدن آن را ندارند،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وسلم تنها با مردم نماز نمی خواند؟ و صدای خود به</w:t>
      </w:r>
      <w:bookmarkStart w:id="32" w:name="pg2244_14964"/>
    </w:p>
    <w:p>
      <w:pPr>
        <w:pStyle w:val="BookText"/>
        <w:rPr/>
      </w:pPr>
      <w:bookmarkEnd w:id="32"/>
      <w:r>
        <w:rPr>
          <w:rFonts w:ascii="IRNazanin" w:hAnsi="IRNazanin" w:eastAsia="IRNazanin"/>
          <w:color w:val="111111"/>
          <w:sz w:val="28"/>
          <w:sz w:val="28"/>
          <w:szCs w:val="28"/>
          <w:rtl w:val="true"/>
          <w:lang w:bidi="fa-IR"/>
        </w:rPr>
        <w:t>تلاوت قرآن بلند نمی کرد؟ امام رضا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اندازه طاقت مردم از حسن صدای خود ظاهر می ساخت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33" w:name="__RefHeading___Toc1619018_3804643083"/>
      <w:bookmarkStart w:id="34" w:name="_Toc12"/>
      <w:bookmarkEnd w:id="33"/>
      <w:r>
        <w:rPr>
          <w:rtl w:val="true"/>
        </w:rPr>
        <w:t>ازدواج و زناشوئی</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اِنّا اَحلَلنا لَکَ أزواجَکَ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محمد صلی الله علیه و آله وسلم به سن بیست و پنچ سالگی رسید و در تمام سرزمین حجاز به امین امت شهرت یافت حضرت خدیجه دختر خویلد که گروهی از خویشاوندان آن حضرت را برای تجارت به کار گمارده بود پیشنهاد کار و گرفتن مزد دو برابر نسبت به دیگران را به وی داد، حضرت رسول صلی الله علیه و آله وسلم که از وضع زندگی ابوطالب باخبر بود برای کمک و یاری عموی مهربانش پیشنهاد خدیجه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چهل سال از عمرش می گذشت و دوبار شوهر کرده بود، ابوهاله و عتیق مخزومی شوهران فوت شده او بودند ولی از آنجا که ثروت فراوانی داشت خواستگاران زیادی داوطلب ازدواج با او بودند ولی جواب مثبت به هیچکدام از آنها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 السلام وقتی امانت، راستگوئی، جوانمردی، خوشرفتاری و خوش کلامی را در حضرت محمد صلی الله علیه و آله وسلم دید شیفته ازدواج با او شد و لذا کوشید تا وسائل کار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به نفیسه که دوست و محرم رازش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باب صحبت را بازکنی و با محمدصلی الله علیه و آله وسلم در زمینه ازدواج با من سخن بگوئی، نفیسه گفت آری می پذیرم، نفیسه پیش آن حضرت رفت و گفت چرا ازدواج نمی کنی او جواب داد شرائط زندگی و امکانات من اجازه نمی دهد، نفیسه گفت اگر زنی باشد که از نظر عفت و پاکدامنی و مسائل مادی جامع</w:t>
      </w:r>
      <w:bookmarkStart w:id="35" w:name="pg2244_14965"/>
    </w:p>
    <w:p>
      <w:pPr>
        <w:pStyle w:val="BookText"/>
        <w:rPr/>
      </w:pPr>
      <w:bookmarkEnd w:id="35"/>
      <w:r>
        <w:rPr>
          <w:rFonts w:ascii="IRNazanin" w:hAnsi="IRNazanin" w:eastAsia="IRNazanin"/>
          <w:color w:val="111111"/>
          <w:sz w:val="28"/>
          <w:sz w:val="28"/>
          <w:szCs w:val="28"/>
          <w:rtl w:val="true"/>
          <w:lang w:bidi="fa-IR"/>
        </w:rPr>
        <w:t>و کامل باشد موافقت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نفیسه گفت آن زن خدیجه است همان کسی که بارها برای او تجارت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که اظهار رضایت از این پیشنهاد می کرد برای کسب اجازه و انجام مراسم خواستگاری عموهای خویش را در جریان گفتگوهایش با نفیسه گذاشت و سرانجام در مجمعی که کسان خدیجه و ابوطالب و دیگر بزرگان قریش حاضر بودند مراسم ازدواج انجام گرفت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6" w:name="__RefHeading___Toc1619020_3804643083"/>
      <w:bookmarkStart w:id="37" w:name="_Toc13"/>
      <w:bookmarkEnd w:id="36"/>
      <w:r>
        <w:rPr>
          <w:rtl w:val="true"/>
        </w:rPr>
        <w:t>خُلق و خوی حضرت محمدصلی الله علیه وآله وسلم</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صلی الله علیه و آله و سلّم لباس و کفش خود را می دوخت، گوسفندان خود را می دوشید، با بردگان هم غذا می شد، بر زمین می نشست، بدون اینکه خجالت بکشد مایحتاج خانه اش را از بازار تهیه می کرد، و برای اهل خانه می برد، با ثروتمند و فقیر یکسان مصافحه می کرد و دست خود را نمی کشید تا طرف دست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می رسید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توانگر و چه درویش، چه کوچک و چه بزرگ و اگر به مهمانی و خوردن چیزی دعوت می شد آن را کوچک نمی شمرد، هرچند خرمائی پوسیده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خَفیف المُؤونَةِ کَریمُ الطّبیعَةِ، جَمیلُ المُعاشِرَةِ، طَلقُ الوَجهِ بَسّاماً مِن غَیرِ ضِحکٍ، مَحزُوناً مِن غَیرِ عَبُوسٍ، مُتَواضِعاً مِن غَیرِ مَذَلَّةٍ، جَواداً مِن غَیرِ سَرفٍ، رَقیقُ القَلب، رَحیماً بِکُلِّ مُسلِمٍ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زندگی آن حضرت سبک، دارای طبع بزرگ و خوش معاشرت، و خوش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بخندد همیشه تبسمی بر لب داشت و بدون اینکه چهره اش درهم کشیده باشد، اندوهگین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اینکه از خود ذلتی نشان دهد همواره متواضع بود، بدون اینکه اسراف بورزد سخی بود، دل نازک و با همه مسلمانان مهربان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لَحظاتِهِ بَین أصحابِهِ فَیَنظُرُ اِلی ذا، وَ یَنظُرُ اِلی ذا بالسَّویَّةِ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یَبسِط رَسُولُ اللهِ رِجلَیهِ بَینَ أصحابِهِ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پیامبرصلی الله علیه و آله وسلم بین أصحاب خود بطور مساوی چشم می دوخت و به آنان یکنواخت نظر می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 خود را بین أصحاب دراز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إذا حَدَثَ بِحَدیثٍ تَبسَّمَ فی حَدیثِهِ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النَبِیُّ صلَّی الله عَلَیهِ وَ آلِهِ یُداعِبُ الرَّجُلُ یُریدُ بِهِ أن یَسِرَّهُ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 سخن گفتن لبخند می زد و با مردم شوخی می کرد و منظورش از این کار مسرور ساختن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آن حضرت شرفیاب شد و گفت می شود که به من اجازه بدهی تا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بانگ بر وی زدند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بیا نزدیک من بنشین، جوان در کنار آن حضرت نشست،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میداری که کسی با مادر و خواهر و یا دختر تو و یا با محارم تو زناکند؟ عرض کرد رضا ندهم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خدا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بر سینه او فرود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ذَنبَهُ وَ طَهِّر قَلبَهُ وَ حَصِّن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گناهش درگذر، دلش را پاکیزه کن و او را از شهوترانی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را دیگر با هیچ زن بیگانه ندیدند و برای همیشه در عفت و پاکی باقی ماند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حضرت رسول صلی الله علیه و آله وسلم با عده ای در مسجد نشسته، به صحبت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انصار وارد شد، از پشت سر نزدیک گردیده لباس</w:t>
      </w:r>
    </w:p>
    <w:p>
      <w:pPr>
        <w:pStyle w:val="BookText"/>
        <w:rPr/>
      </w:pPr>
      <w:r>
        <w:rPr>
          <w:rFonts w:ascii="IRNazanin" w:hAnsi="IRNazanin" w:eastAsia="IRNazanin"/>
          <w:color w:val="111111"/>
          <w:sz w:val="28"/>
          <w:sz w:val="28"/>
          <w:szCs w:val="28"/>
          <w:rtl w:val="true"/>
          <w:lang w:bidi="fa-IR"/>
        </w:rPr>
        <w:t>آن حضرت را بطور پنهانی گرفت، رسول الله صلی الله علیه و آله وسلم گمان کرد با او کاری دارد از جا برخاست بعد از برخاستن آن زن چیزی نگفت آنجناب نیز با او حرفی نزد،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لباس ایشان را گرفت ولی چیزی نگفت و همچنین تا مرتبه چهارم پیغمبر برخاست آن زن از پشت سر مقداری پارچه لباس حضرت را پاره کرده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اعتراض کردند که این چه کاری 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پیغمبرصلی الله علیه و آله وسلم را از جا بلند کردی و چیزی نگفتی، خواسته تو چه بود؟ گفت در خانه ما مریضی است مرا فرستاده اند که تکه ای از لباس آن حضرت جدا کنم بعنوان تبرک همراه او بنمایند تا شفا یابد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مردی از امیرالمؤمنین علیه السلام درخواست کرد اخلاق پیغمبرصلی الله علیه و آله وسلم را برایش بشمارد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دنیا را بشمار تا من نیز اخلاق آن جناب را برایت بشمارم، عرض کرد چگونه ممکن است نعمتهای دنیا را احصاء کرد با اینکه 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تَعُدُّوا نِعمَةَ اللهِ لاتُحصُوها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بشمارید نعمتهای خدا را نمی توانید بپایان رسانید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 دنیا را قلیل و کم می داند در این آیه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دنیا اندک است و اخلاق پیغمبراکرم صلی الله علیه و آله وسلم را در این آیه عظیم شمرده و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خوئی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چیزی که قلیل است نمی توانی بشماری، من چگونه چیزی که عظیم و بزرگ است شمارش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همینقدر بدان اخلاق نیکوی تمام پیامبران مظهر یکی از اخلاق پسندیده بودند چون نوبت به آن جناب رسید تمام اخلاق پسندیده را جمع کرد از 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لِأتَمِّ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برانگیخته شدم تا اخلاق نیکو را تمام 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 عربی از رسول الله صلی الله علیه و آله وسلم تقاضای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اندازه کفایت به او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بتو کردم؟ گفت نه بلکه کار خوبی هم نکردی اطرافیان خشمناک شده از جای حرکت کردند تا او راکیفر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کرد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منزل شد مقدار دیگری به او بخشید بعد فرمود اینک احسان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خداوند پاداش نیکوئی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عرب فرمود تو در پیش اصحابم سخنی گفتی که باعث کدورت آنها شد اکنون اگر صلاح می دانی همین حرف را پیش آنها بزن تارنجیدگی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هنگامی که اصحاب حضور داشتند خدمت پیغمبرصلی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مرد حرفی زد، پس از آنکه بعطایش اضافه 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شده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عرض کرد آری خداوند در فامیل و خانواده به شما خیر عنایت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اصحاب کرد فرمود مثل من و مثل این مرد مانند کسی است که شترش رم کرده و در حال فرار باشد مردم به دنبال آن شتر بروند هرچه بیشتر ازدحام کنند آن حیوان فرارش زیادترمی شود صاحب شتر فریاد می کند مرا با شترم واگذارید من بهتر او را رام می کنم و راه رام کردنش را خوبتر می دانم آنگاه خودش پیش می رودگرد و غبار از پیکر او می زداید تا آرام شود کم کم او را خوابانده جهاز بر او میگذارد و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شما را آزاد می گذاشتم وقتی این مرد آن حرف را زد او را می کشتید بیچاره به آتش جهنم می سوخت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یهودی از رسول الله صلی الله علیه و آله وسلم چند دینار طلبکار بود، روزی تقاضای پرداخت طلب خود را نمود پیامبرصلی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ندارم گفت از شما جدا نمی شوم تا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هم در اینجا با تو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نشست که نماز ظهر و عصر و مغرب و عشاء و نماز صبح روز بعد را همانجا خواند، اصحاب، یهودی را تهدید کردند، پیامبرصلی الله علیه و آله وسلم 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می کنید؟ عرض کردند یک یهودی شما را بازداشت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یَبعثَنی رَبِّی عَزَّوَجَلَّ بِأَن اَظلَمَ مُعاهِداً وَلا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مرا مبعوث نکرده تا به کسانی که معاهده مذهبی با من دارند یا غیر آنها ستم روا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روز بعد تا برآمدن آفتاب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الاالله و اَشهَدُ اَنَّ محمداً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اموال خود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ای رسول خدا صلی الله علیه و آله وسلم به خدا سوگند این کاری که نسبت به شما کردم نه از نظر جسارت بود خواستم ببینم اوصاف شما مطابقت می کند با آنچه را که در تورات به ما وعده داده اند زیرا در آنجا خوانده ام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عَبدُالله مُولِدِ مَکَّة وَ مُهاجِرِهِ بِطیِّبَةٍ، وَلَیسَ بِقَظٍّ وَلا غَلیظٍ وَلا سَخّابٍ، وَلا مُتزَیَن بِالفُحشِ وَلا قَولِ الخِناءِ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در مکه متولد می شود و به مدینه هجرت می کند درشتخو و بداخلاق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سخن نمی گوید ناسزاگو و بدزبان نمی باشد اینک گواهی میدهم به یگانگی خدا و پیامبری شما، تمام ثروت من در اختیارتان هرچه خداوند دستور داده درباره آن عمل کنید در پایان داستان، مولا امیرالمؤمنین علیه السلام می فرماید مرد یهودی ثروت زیادی داشت، اما پیامبر صلی الله علیه و آله وسلم شبها در زیر عبای خود می خوابید و بالشی از پوست داشت که داخل آن لیف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روکش آن</w:t>
      </w:r>
      <w:bookmarkStart w:id="38" w:name="pg2244_14970"/>
    </w:p>
    <w:p>
      <w:pPr>
        <w:pStyle w:val="BookText"/>
        <w:rPr/>
      </w:pPr>
      <w:bookmarkEnd w:id="38"/>
      <w:r>
        <w:rPr>
          <w:rFonts w:ascii="IRNazanin" w:hAnsi="IRNazanin" w:eastAsia="IRNazanin"/>
          <w:color w:val="111111"/>
          <w:sz w:val="28"/>
          <w:sz w:val="28"/>
          <w:szCs w:val="28"/>
          <w:rtl w:val="true"/>
          <w:lang w:bidi="fa-IR"/>
        </w:rPr>
        <w:t>جناب را دو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 شب گذشته ام مرا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دستور داد همان یک عبارا بیندازید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39" w:name="__RefHeading___Toc1619022_3804643083"/>
      <w:bookmarkStart w:id="40" w:name="_Toc14"/>
      <w:bookmarkEnd w:id="39"/>
      <w:r>
        <w:rPr>
          <w:rtl w:val="true"/>
        </w:rPr>
        <w:t>باز هم شمه ای از خلق و خوی آن حضرت</w:t>
      </w:r>
      <w:r>
        <w:rPr>
          <w:rtl w:val="true"/>
        </w:rPr>
        <w:t>:</w:t>
      </w:r>
      <w:bookmarkEnd w:id="40"/>
    </w:p>
    <w:p>
      <w:pPr>
        <w:pStyle w:val="BookText"/>
        <w:rPr/>
      </w:pPr>
      <w:r>
        <w:rPr>
          <w:rFonts w:ascii="IRNazanin" w:hAnsi="IRNazanin" w:eastAsia="IRNazanin"/>
          <w:color w:val="111111"/>
          <w:sz w:val="28"/>
          <w:sz w:val="28"/>
          <w:szCs w:val="28"/>
          <w:rtl w:val="true"/>
          <w:lang w:bidi="fa-IR"/>
        </w:rPr>
        <w:t>شیر گوسفندان را خود می دوشید، چون خادمش در آسیاب کردن خسته می شد به او کمک می کرد، آب وضوی شبش را خود تهیه می کرد، در پیاده روی کسی بر او سبقت نداشت، موقع نشستن تکیه نمی کرد، در کارها به اهل خانه کمک می نمود و با دست خود گوشت خرد می کرد، چون بر سر سفره غذا حاضر می شد مانند بندگان می نشست و هرگز در اثر پرخوردن آروغ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را می پذیرفت ولو جرعه ای از شیر باشد، ولی غذائی که بعنوان صدقه بود از آن 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هیچکس خیره نمی شد، خشمش برای خدا بود و هرگز برای خویشتن غضب نمی کرد، گاهی از شدت گرسنگی بر شکم سنگ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باهم به تن نمی کرد، بیشتر لباسهای آنحضرت سفید بود، روی شبکلاه عمامه می پوشید، یک لباس مخصوص روز جمعه داشت، عبائی داشت که چون می خواست در جائی بنشیند آن را دوتا کرده و بزیر حضرت می انداختند، انگشتری نقره در انگشت کوچک دست راستش می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بدون پوشیدن عبا و عمامه و بدون کفش پیاده راه می رفت، تشییع جنازه می کرد و در دورترین نقاط شهر از بیماران عیادت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فقراء می نشست و با آنان هم غذا می شد و با دست خود به آنان غذا می داد و به کسانی که در اخلاق بافضیلت بودند احترام</w:t>
      </w:r>
    </w:p>
    <w:p>
      <w:pPr>
        <w:pStyle w:val="BookText"/>
        <w:rPr/>
      </w:pPr>
      <w:r>
        <w:rPr>
          <w:rFonts w:ascii="IRNazanin" w:hAnsi="IRNazanin" w:eastAsia="IRNazanin"/>
          <w:color w:val="111111"/>
          <w:sz w:val="28"/>
          <w:sz w:val="28"/>
          <w:szCs w:val="28"/>
          <w:rtl w:val="true"/>
          <w:lang w:bidi="fa-IR"/>
        </w:rPr>
        <w:t>می گذاشت و با اشخاص آبرومند الفت می گرفت و به آنان نیکی می کرد به احدی از مردم جفا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عذرخواهان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اوقاتی که قرآن بر او نازل می شد، و یا موعظه می کرد، از مردم تبسمش بیشتر بود و گاهی که خنده می کرد بدون قهقهه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کسی فحش نداد، و هیچوقت زن یا خادمی را لعن نکرد، هرگاه در حضور آن حضرت کسی ملامت می شد می فرمود به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 دیگران بدی نمی کرد، بلکه گناه آنان را ندیده می گرفت و از آنان می گذشت بهرکسی می رسید ابتدا، به او سلام می کرد و بعد با او مصافحه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نمی نشست و بلند نمی شد مگر بیاد خدا و چنانکه مشغول نماز بود و کسی در کنارش می نشست نماز خود را تخفیف می داد و تمام می کرد و بسوی او برمی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نشستن رسول خدا صلی الله علیه و آله وسلم اکثر اوقات چنین بود، ساقهای پا را بلند می کرد و دودست خود را از جلو بر آن حلقه می زد و موقع ورود به یک مجلس در نزدیک ترین جائی که خالی بود می نشست و بیشتر اوقات رو به قبله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وی داخل می شد از او احترام می کرد چنانکه گاهی لباس خود را زیر او پهن می کرد و یا او را بر تشک خود می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رسول خدا صلی الله علیه و آله وسلم در رضا وغضب یکسان بود و جز حق بر زبان چیزی نمی راند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فال بد زدن بدش می آمد و دوست داشت همیشه از خوبیها گفتگو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پیش آن حضرت سخن دروغی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لبخندی</w:t>
      </w:r>
    </w:p>
    <w:p>
      <w:pPr>
        <w:pStyle w:val="BookText"/>
        <w:rPr/>
      </w:pPr>
      <w:r>
        <w:rPr>
          <w:rFonts w:ascii="IRNazanin" w:hAnsi="IRNazanin" w:eastAsia="IRNazanin"/>
          <w:color w:val="111111"/>
          <w:sz w:val="28"/>
          <w:sz w:val="28"/>
          <w:szCs w:val="28"/>
          <w:rtl w:val="true"/>
          <w:lang w:bidi="fa-IR"/>
        </w:rPr>
        <w:t>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الله صلی الله علیه و آله وسلم صحبت می کرد و یا از چیزی سؤال می شد سه مرتبه تکرار می فرمود تا اینکه حرف طرف کاملاً روشن شود و دیگران نیز متوجه فرمایش حضرتش گردند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وقتی یکی از مسلمانان به آن حضرت سلام می کرد و می گفت سلام علیک در جوابش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چون می گفت السلام علیک و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رحمه الله و برکاته و به این کیفیت رسول الله صلی الله علیه و آله وسلم در پاسخ سلام اضافه می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همینکه به مردی نگاه می کرد و از وی خوشش می آمد،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شغلی دارد؟ اگر می گفتند، بیکار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شد، یا رسول الله برای چه از چشم شما افتاد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وقتی بیکار بود دین خود را اسباب معیشت قرار می دهد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رسول الله تا موی خود را شانه می زد و اغلب با آب صاف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خوشبو کردن مؤمن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موی شارب بطوری که لب آشکار شود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ریش خود را تراشیده و سبیل را رها کرده زیاد می کنند و ماسبیل خود را می زنیم و محاسن خویش را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ظرف مخصوص عطر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وضو بلافاصله آن را بدست گرفته خود را معطر و خوشبو می ساخت، درنتیجه چون از خانه بیرون می آمد بوی عطر در محل عبور آن بزرگوار منتشر می 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عطری برای آن حضرت تعارف می آوردند خود را به آن معطر</w:t>
      </w:r>
      <w:bookmarkStart w:id="41" w:name="pg2244_14973"/>
    </w:p>
    <w:p>
      <w:pPr>
        <w:pStyle w:val="BookText"/>
        <w:rPr/>
      </w:pPr>
      <w:bookmarkEnd w:id="41"/>
      <w:r>
        <w:rPr>
          <w:rFonts w:ascii="IRNazanin" w:hAnsi="IRNazanin" w:eastAsia="IRNazanin"/>
          <w:color w:val="111111"/>
          <w:sz w:val="28"/>
          <w:sz w:val="28"/>
          <w:szCs w:val="28"/>
          <w:rtl w:val="true"/>
          <w:lang w:bidi="fa-IR"/>
        </w:rPr>
        <w:t>می ساخت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پاکیزه و حمل کردنش آسان است و بیش از آن مقداری که برای خوراک خرج می کرد، به عطر پول می داد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42" w:name="__RefHeading___Toc1619024_3804643083"/>
      <w:bookmarkStart w:id="43" w:name="_Toc15"/>
      <w:bookmarkEnd w:id="42"/>
      <w:r>
        <w:rPr>
          <w:rtl w:val="true"/>
        </w:rPr>
        <w:t>وحی و آغاز رسالت</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اَن یُکَلِّمَهُ اللهُ إلاّ وَحیاً اَو مِن وَرایِ حِجابٍ اَو یُرسِلَ رَسُولاً فَیُوحِیَ بِاذنِهِ مایَشاءُ اِنَّهُ عَلِیٌّ حَکیمٌ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هیچ بشری را در خور نیست که خداوند با او سخن گوید مگر به وحی، یا از پشت پرده و مانعی، یا فرستاده ای فرستد پس او آنچه را خدا می خواهد به اجازه او به وحی رساند که خدا والای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تصریح و تقسیم آیه سخن گفتن پروردگار با انسان بوسیله فرستاده ای بنام فرشته که خودش دیده و سخنش شنیده شود مانند جبرئیل برای رسول گرامی اسلام در صورت معینی یا با شنیدن کلام است، بدون دیدن کسی مانند شنیدن موسی گفتار خداوند را یا با القاء مطلب در قلب است چنانکه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القدس در قلب من دمید و نیز یا با الهام است مانند وحی به مادر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اِلی أمِّ مُوسی اَن اَرضعیهِ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فرزندت را شیر بده و هرگاه بر او ترسان شدی پس در دریا بیفکنش، یا بکاری واداشتن است مثل وحی به زنبور 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رَبُّکَ اِلَی النَّحلِ</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یا بوسیله خواب است که خداوند در عالم رؤیا مطلب خود را به پیامبرش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 این مسائل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اول آمده گنجانده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وحی برای رسول الله صلی الله علیه و آله وسلم چگونه و در چه شرائطی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روایت امام حسن عسگری علیه السلام چون چهل سال از سن آن حضرت گذشت حقتعالی دل او را عالیترین و بهترین دلها از جهت خضوع و خشوع و صفا یافت، آنگاه دیده اش را نور دیگر داد و امر فرمود که درهای آسمان را گشودند و فرشتگان دسته دسته بزمین نزول کردند و بر مقدّم آنها جبرئیل فرود آمد و بازوی رسول الله صلی الله علیه و آله وسلم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وسلم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بخوانم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 خَلَقَ الاِنسانَ مِن 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نزول وحی و آغاز رسالت پیامبر صلی الله علیه و آله وسلم مثل هر روز به موقع به خانه نیامد و به همین علت خدیجه که انتظار پیامبر صلی الله علیه و آله وسلم را می کشید ناراحت شد، که ناگهان دید رسول الله صلی الله علیه و آله وسلم با چهره ای نورانی که از پرتو خورشید جمالش خانه منور شد، وارد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وسلم این چه نوری است که در تو مشاهده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پیامبری است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 که من سالها انتظار چنین روزی را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شهادتین را به زبان جاری کرد و به آن حضرت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بود که پیامبرصلی الله علیه و آله وسلم احساس لرز و سرمای عجیبی را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جامه ای برایم بیاورکه در خود پیچیده و از سرما در امان باشم که ناگهان برای بار دوم جبرئیل به محضر آن حضرت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المُدَّثِر قُم فَأنذِر وَ رَبُّکَ فَکَبِّر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جامه بر خود پیچیده برخیز و بترسان مردم را از عذاب پروردگار و تکبیر بگو، پیامبرصلی الله علیه و آله وسلم فورا از جا برخاست و انگشت در گوش خود گذاشت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مردان اولین کسی که به پیامبر صلی الله علیه و آله وسلم ایمان آورد حضرت</w:t>
      </w:r>
      <w:bookmarkStart w:id="44" w:name="pg2244_14975"/>
    </w:p>
    <w:p>
      <w:pPr>
        <w:pStyle w:val="BookText"/>
        <w:rPr/>
      </w:pPr>
      <w:bookmarkEnd w:id="44"/>
      <w:r>
        <w:rPr>
          <w:rFonts w:ascii="IRNazanin" w:hAnsi="IRNazanin" w:eastAsia="IRNazanin"/>
          <w:color w:val="111111"/>
          <w:sz w:val="28"/>
          <w:sz w:val="28"/>
          <w:szCs w:val="28"/>
          <w:rtl w:val="true"/>
          <w:lang w:bidi="fa-IR"/>
        </w:rPr>
        <w:t>امیرالمؤمنین علیه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لِعَلِیٌّ عَلَیهِ السَّلام هذا اَوَّلُ مَن آمَنَ بی وَ صَدَّقَنِی وَ صَلّی مَعِیَ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رسول الله صلی الله علیه و آله وسلم اشاره به علی علیه السلام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اول کسی است که به من ایمان آورده و تصدیقم نموده و با من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صَلَّیتُ مَعَ رَسُولِ اللهِ قَبلَ النّاسِ بِسَبعِ سِنینٍ وَ اَنَا اَوَّلُ مَن صَلّی مَعَهُ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قبل از همه مردم در سن هفت سالگی با پیامبر نماز خواندم از این روایت استفاده می شود که ایمان آوردن علی علیه السلام به رسول الله صلی الله علیه و آله وسلم قبل از رسالت و قبل از ایمان آوردن خدیجه علیه السلام بود وآنچه را که پیامبر عمل می کرده و معتقد بوده او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سلام الله علیه خود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 اللهَ مَعَ رَسُولِ اللهِ صلی الله علیه و آله و سلّم سَبعَ سِنینَ قَبلَ اَن یَعبُدَهُ أحَدٌ مِن هذِهِ الأمَّةٍ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عبادت خدا می کردم در حالی که هفت سال بیشتر نداشتم قبل از آنکه احدی از این امت بعبادت خداوند تبارک و تعالی برخیزند</w:t>
      </w:r>
      <w:r>
        <w:rPr>
          <w:rFonts w:eastAsia="IRNazanin" w:cs="IRNazanin"/>
          <w:color w:val="111111"/>
          <w:sz w:val="28"/>
          <w:szCs w:val="28"/>
          <w:rtl w:val="true"/>
          <w:lang w:bidi="fa-IR"/>
        </w:rPr>
        <w:t>.</w:t>
      </w:r>
    </w:p>
    <w:p>
      <w:pPr>
        <w:pStyle w:val="Heading2"/>
        <w:numPr>
          <w:ilvl w:val="1"/>
          <w:numId w:val="1"/>
        </w:numPr>
        <w:rPr/>
      </w:pPr>
      <w:bookmarkStart w:id="45" w:name="__RefHeading___Toc1619026_3804643083"/>
      <w:bookmarkStart w:id="46" w:name="_Toc16"/>
      <w:bookmarkEnd w:id="45"/>
      <w:r>
        <w:rPr>
          <w:rtl w:val="true"/>
        </w:rPr>
        <w:t>مراتب تبلیغ</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موجب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إقرَء بِاسمِ رَبِّک الَّذِی خَلَق</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حضرت محمد صلی الله علیه و آله وسلم مأمور شد مردم را به پروردگار متعال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تبلیغ آن حضرت</w:t>
      </w:r>
    </w:p>
    <w:p>
      <w:pPr>
        <w:pStyle w:val="BookText"/>
        <w:rPr/>
      </w:pPr>
      <w:r>
        <w:rPr>
          <w:rFonts w:ascii="IRNazanin" w:hAnsi="IRNazanin" w:eastAsia="IRNazanin"/>
          <w:color w:val="111111"/>
          <w:sz w:val="28"/>
          <w:sz w:val="28"/>
          <w:szCs w:val="28"/>
          <w:rtl w:val="true"/>
          <w:lang w:bidi="fa-IR"/>
        </w:rPr>
        <w:t xml:space="preserve">ابتدا از خویشاوندان و بعد مردم مکه و آنگاه جزیره عربستان، و با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ارسلناک الاکافة للناس</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مأمور به دعوت تمام مردم عالم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حضرت خدیجه و امیرالمؤمنین علیه السلام اولین کسانی بودند که ایمان آوردند و پس از ایمان آن دو بزرگوار مدت سه سال دعوت به پیامبر تا پنهانی بود و آن عده بسیار کمی که اسلام اختیار کرده بودند پوشیده از مردم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تنی چند از مسلمانان در دره ای از دره های مکه نماز می خواندند، گروهی از مشرکان آنان را در حال نماز دیدند و به ایشان اعتراض کردند، کار به جدال کشید و بالاخره یکی از نمازگزاران با استخوان فک شتر به روی مردی از مشرکان کوفت و سر او شکست و خون سرازیر شد و این نخستین خونی بود که در ابتدای اسلام به زمین ریخت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این حادثه رسول الله صلی الله علیه و آله وسلم مأمور به آشکار کردن دعوت خود شد و فرمان دیگری به حضرت صادر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آنچه را دستور داری آشکار کن و از مشرکان روی بگردان حالا باید ابتدا از خویشاوندان خود شروع کند و لذا فرمان آمد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عَشیرَتَکَ الاَقربینَ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فامیل نزدیک شروع کن، رسول الله تا بالای کوه صفا رفت و مردم را نزد خود خواند قریش دور حضرت جمع شدند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دشمن بامداد یا شامگاه سر وقت شما می آید مرا راستگو می دانید؟ گفتند آری،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نَذِرُکُم بَینَ یَدَی عَذابٍ شَدیدٍ فقالَ أبُولَهَبُ تَبّاً لَکَ اَلِهذا دَعَوتُنا أو جَمَعتَنا فَأنزَلَ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شمارا ازعذابی سخت بیم می دهم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کنی برای همین ما را خواندی؟ در این مورد بود که سوره تبت در نکوهش و تأدیب این مرد بی ادب نازل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اگرچه اولین سنگ مخالفت را فامیل و بستگان حضرت علیه او بنا گذاشتند ولی گوش به حرف آنها ندادو همه زخم زبانها و آزار و شکنجه های آنها را تحمل کرده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ابوطالب می گفتند به برادرزاده ات بگو از این دعوت باز ایستد تا هرچه مال و ثروت بخواهد در اختیارش بگذاریم، وقتی مطمئن می شدند که رسول الله صلی الله علیه و آله وسلم را نمی توان با پول خرید و فریب داد خطاب به ابوطالب می گفتند ما عماره بن ولیدبن مغیره را که جوانی تناور و خردمند است بتو می دهیم و تو محمد را به جای او به مابسپار تا او را بکشیم</w:t>
      </w:r>
      <w:r>
        <w:rPr>
          <w:rFonts w:eastAsia="IRNazanin" w:cs="IRNazanin"/>
          <w:color w:val="111111"/>
          <w:sz w:val="28"/>
          <w:szCs w:val="28"/>
          <w:rtl w:val="true"/>
          <w:lang w:bidi="fa-IR"/>
        </w:rPr>
        <w:t>.</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رسول الله صلی الله علیه و آله وسلم به نماز ایستاده بود، عده ای از مشرکان شکنبه شتری را به غلامی از غلامان خود دادند و چون آن حضرت به سجده رفت غلام آن شکنبه را بر پشت او نهاد و دوش و پشت وی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تا از دست آنها به ابوطالب شکایت کرد ابوطالب شمشیر خود را برداشت و غلامش به دنبال او براه افتاد چون نزد آن مردم نادان که مسبب چنین کار زشتی بودند رسید، گفت هر کسی از شما سخن گوید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خود را فرمود تا آن شکنبه را بر روی یک یک آنان بمالد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این اوصاف رسول الله صلی الله علیه و آله وسلم به تبلیغ و مبارزه خود ادامه داد و زورمندان و بی ادبان نتوانستند مانع کار حضرتش شوند</w:t>
      </w:r>
      <w:r>
        <w:rPr>
          <w:rFonts w:eastAsia="IRNazanin" w:cs="IRNazanin"/>
          <w:color w:val="111111"/>
          <w:sz w:val="28"/>
          <w:szCs w:val="28"/>
          <w:rtl w:val="true"/>
          <w:lang w:bidi="fa-IR"/>
        </w:rPr>
        <w:t>.</w:t>
      </w:r>
      <w:bookmarkStart w:id="47" w:name="pg2244_14978"/>
    </w:p>
    <w:p>
      <w:pPr>
        <w:pStyle w:val="BookText"/>
        <w:rPr/>
      </w:pPr>
      <w:bookmarkEnd w:id="47"/>
      <w:r>
        <w:rPr>
          <w:rFonts w:ascii="IRNazanin" w:hAnsi="IRNazanin" w:eastAsia="IRNazanin"/>
          <w:color w:val="111111"/>
          <w:sz w:val="28"/>
          <w:sz w:val="28"/>
          <w:szCs w:val="28"/>
          <w:rtl w:val="true"/>
          <w:lang w:bidi="fa-IR"/>
        </w:rPr>
        <w:t>رهبران منافقین و کفار از قبیل، ابوجهل، ابوسفیان، ابولهب، عاصی بن وائل، عتبه، شیبه و غیره با هم هماهنگ شدند که با وسائلی مانند تهمت، آزار بدنی، فحش و ناسزاهای زشت، فشارهای اقتصادی مانع تبلیغ آن حضرت شوند ولی این اسوه مقاومت و ایثار در نهایت قدرت در برابر آنها ایستادگی کرد و از اذیت و آزار آنها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را مشاهده کردم که در میان مردم به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به اسلام و یگانه پرستی دعوت می نمود و ابولهب قدم به قدم او را دنبال می کرد و به طرف آن حضرت سنگ می انداخت به حدّی که پای آن بزرگوار خونین بود و پیامبر همچنان مردم را ارشاد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لاتُطیعُوهُ فَإنَّهُ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مرد دروغگوست، به حرفهای او گوش ندهید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48" w:name="__RefHeading___Toc1619028_3804643083"/>
      <w:bookmarkStart w:id="49" w:name="_Toc17"/>
      <w:bookmarkEnd w:id="48"/>
      <w:r>
        <w:rPr>
          <w:rtl w:val="true"/>
        </w:rPr>
        <w:t>سه سال در تبعید</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در دارالندوه جلسه ای تشکیل دادند و قطعنامه ای را صادر کردند که بنی هاشم را تحریم اقتصادی کرده با آنها صحبت نکنیم، دختر ندهیم، دختر نگیریم و در هیچ یک از جلساتشان حاضر نشویم تا بالاخره پس از این فشارهای گوناگون، محمد صلی الله علیه و آله وسلم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مشرکین در کشتن و از بین بردن اسلام نوجوان متحد شدند همینکه خبر توطئه آنها به گوش ابوطالب رسید، فورا بنی هاشم را باخبر کرد و همگی را در شعب یعنی محلی بین سه کوه در مکه که بعدا به شعب ابوطالب</w:t>
      </w:r>
    </w:p>
    <w:p>
      <w:pPr>
        <w:pStyle w:val="BookText"/>
        <w:rPr/>
      </w:pPr>
      <w:r>
        <w:rPr>
          <w:rFonts w:ascii="IRNazanin" w:hAnsi="IRNazanin" w:eastAsia="IRNazanin"/>
          <w:color w:val="111111"/>
          <w:sz w:val="28"/>
          <w:sz w:val="28"/>
          <w:szCs w:val="28"/>
          <w:rtl w:val="true"/>
          <w:lang w:bidi="fa-IR"/>
        </w:rPr>
        <w:t>معروف شد جمع نمود و اطراف آنرا اشخاصی گمارد تا حراست و نگهبانی از شعب و مسلمین در تبعید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شهر مکه وارد می شد حق نداشت با بنی هاشم معامله کند و اگر کسی چنین کاری را انجام میداد مالش را مصادره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مواقعی که مراسمی رسمی وجود داشت می توانستند برای خرید و یا دعوت و تبلیغ از شعب خارج شوند، سال اول در هنگام موسم حج حضرت رسول صلی الله علیه و آله وسلم هرکه را دید دعوت به اسلام نمود و همین باعث حقد وکینه مشرکین شد و به ابوطالب گفتند که برادرزاده ات را به ما تحویل بده که قصد قتل او را داریم، ابوطالب پاسخ محکمی به آنها داد و آنها را مأیوس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ابوطالب از ترس اینکه نیمه شب پیامبر را نکشند هرگاه آن بزرگوار به خواب می رفت رختخواب خود را در یک طرف پیامبرصلی الله علیه و آله وسلم می انداخت و محل خواب یکی از فرزندانش را در طرف دیگر قرار می داد، پیغمبر صلی الله علیه و آله وسلم را در وسط می گرفتند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اندازه ای بر مسلمین دشوار شد که صدای ناله اطفال از گرسنگی بگوش اهل مکه می رسید و از نوای جانسوز اطفال بیشتر مشرکین ناراحت می شدند به طوری که بین آنها انشعاب شده عده ای رسماً با این وضع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حکیم بن حزام بن خویلد مقداری خوراکی برای عمه اش خدیجه همسر رسول الله صلی الله علیه و آله وسلم باشتری بوسیله غلام خود فرستاد، در بین راه ابوجهل با او برخورد کرد مهار شتر را گرفته گفت تو از پیمان سرپیچی کردی اینک ترا در انجمن قریش می برم و رسوایت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ابوجهل ابوالبختری رسیده گفت دست از این مرد بردار مقداری خوردنی از عمه اش پیش او بوده می خواهد برایش</w:t>
      </w:r>
      <w:bookmarkStart w:id="50" w:name="pg2244_14980"/>
    </w:p>
    <w:p>
      <w:pPr>
        <w:pStyle w:val="BookText"/>
        <w:rPr/>
      </w:pPr>
      <w:bookmarkEnd w:id="50"/>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امتناع ورزید بالاخره هر دو با هم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استخوان چانه شتری بدست آورد و بر سر ابوجهل کوفت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پیشامد ابوجهل ناراحت شد زیرا مایل نداشت خبر شکست خوردنش به پیغمبر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کسانی که غذا به شعب حمل میکرد ابوالعاس بن ربیع داماد پیامبر صلی الله علیه و آله وسلم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خرما بوسیله شتر تا نزدیک شعب می آورد و در دره شتر را رها می نمود از اینرو پیغمبر صلی الله علیه و آله وسلم و یارانش در تبعیدگاه شعب ابوطالب زندگی کردند تا بالاخره شدت ناراحتی عده ای از قریش را بر آن داشت که با پیمان مخالفت کنند و تنفر خود را از رفتار دور از انسانیت آنها علناً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خبری که پیامبر صلی الله علیه و آله وسلم به ابوطالب داد که تمام پیمان را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خورده و ابوطالب این خبر را در مجلس قریش اظهار نموده مطابق با واقع هم بود مخالفین را شرمنده کرد بناچار در اقلیت قرار گرفتند و مسلمین از شعب خارج شدند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51" w:name="__RefHeading___Toc1619030_3804643083"/>
      <w:bookmarkStart w:id="52" w:name="_Toc18"/>
      <w:bookmarkEnd w:id="51"/>
      <w:r>
        <w:rPr>
          <w:rtl w:val="true"/>
        </w:rPr>
        <w:t>حبشه پذیرای مسلمین</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ماظَلَمُوا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مسلمانان که بیشتر از ضعفا و بردگان بودند مورد اذیت و شکنجه کفار و مشکرین قرار می گرفتند، عمار یاسر و خانواده اش آنقدر تحت وحشیانه ترین شکنجه ها قرار گرفتند که بالاخره سمیه مادر عمار نخستین شهید اسلام با حربه ای که ابوجهل به او زد به شهادت رسید و یاسر پدر عمار نیز سرانجام زیر شکنجه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را در گرمای نیم روز روی ریگهای داغ بیابان عربستان می خوابانیدند و سنگ بسیار بزرگی را روی سینه او می نهادند تا دست از پیامبرصلی الله علیه و آله وسلم بردارد و پرستش بتها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محمدصلی الله علیه و آله وسلم دشوار بود که اینطور پیروان خود را در بلا و مصیبت ببیند و نتواند انان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ایشان را دستور داد تا به</w:t>
      </w:r>
    </w:p>
    <w:p>
      <w:pPr>
        <w:pStyle w:val="BookText"/>
        <w:rPr/>
      </w:pPr>
      <w:r>
        <w:rPr>
          <w:rFonts w:ascii="IRNazanin" w:hAnsi="IRNazanin" w:eastAsia="IRNazanin"/>
          <w:color w:val="111111"/>
          <w:sz w:val="28"/>
          <w:sz w:val="28"/>
          <w:szCs w:val="28"/>
          <w:rtl w:val="true"/>
          <w:lang w:bidi="fa-IR"/>
        </w:rPr>
        <w:t>حبشه هجرت کنند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إلی أرضِ الحَبَشَةِ فَاِنَّ بِها مَلِکاً لایَظلِمُ عِندَهُ اَحَدٌ وَ هِیَ أرض صِدقٍ حَتّی یَجعَلَ اللهُ لَکُم فَرَجاً ممّا أنتُم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حبشه روید آنجا پادشاهی است که کسی از او ستم نمی بیند، بروید و آنجا باشید تا خدا شما را از این مصیبت رهایی بخشد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گروهی از مسلمانان به حبشه رفتند، نجاشی سلطان حبشه مهاجران را به خوبی پذیرفت، آنان در سرزمین وی آزادانه به عبادت خدا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فرستادگان قریش به حبشه رسیدند هدیه هایی را که قریش برای اطرافیان نجاشی و شخص او فرستاده بودند تسلیم کردند و نجاشی را گفتند گروهی از بندگان نادان ما از دین قوم خود بیرون رفته و به دین تازه ای درآمده اند که نه ما آن را می دانیم و نه شما، بزرگان قوم و پدران و خویشاوندان این جماعت ما را فرستاده اند تا از تو بخواهیم آنان را نزد قومشان بازگردانی، اطرافیان نجاشی نیز با آن دو تن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نجاشی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میان همه پادشاهان به من پناه آورده اند نمی توانم تحقیق نکرده ایشان را از ملک خود بیرون کنم باید بدانم آنها درباره این دو فرستاده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را به حضور طلبید جعفربن ابیطالب از زبان مهاجران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نادان بودیم، بت می پرستیدیم، مردار می خوردیم، زشتکاری می کردیم، حقوق همسایگان را نمی شناختیم، نیرومندان، ناتوانان را پایمال می کردند اما چنین بودیم تا آنگاه خداوند تبارک و تعالی از میان ما پیامبری را برانگیخت، او را به راستگوئی می شناسیم، به امانت و پرهیزکاری او ایمان داریم او ما را به پرستش خدای یگانه خواند از ما خواست عبادت بتهای سنگی و چوبی را ترک گوئیم از ما خواست راستگو، امانت دار، خویشاوند دوست، خوش سلوک و پرهیزکار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نکنیم، مال یتیم را نخوریم، زنا را ترک گوئیم، خدای یگانه را بپرستیم، نماز بخوانیم، زکات بدهیم، روزه بگیریم، ما به دین پیامبران گرویدیم و پیرو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تنها به خاطر آنکه چنین دینی را پذیرفتیم به ما ستم کردند، ما را شکنجه دادند تا از این دین دست برداریم و دوباره به بت پرستی باز گردیم، کارهای زشت را که ترک گفته ایم از سر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کاربر ما دشوار شد به کشور تو پناهنده شدیم و امیدواریم در پناه تو بر ما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پرسید از سخنانی که پیامبر شما از جانب خدا آورده چه یاد داری؟ جعفر آیات نخستین سوره مبارکه مریم علیها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اسقفهای دربار او چندان گریستند که از محاسن آب چشمانشان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سخنان همانند سخنان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شعله از یک چراغ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فرستادگان گفت اینان را به دست شما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یکبار دیگر نور بر ظلمت غلبه کرد و خداپرستی پیروز گردید و فرستادگان قریش شکست خورده برگشتند</w:t>
      </w:r>
      <w:r>
        <w:rPr>
          <w:rFonts w:eastAsia="IRNazanin" w:cs="IRNazanin"/>
          <w:color w:val="111111"/>
          <w:sz w:val="28"/>
          <w:szCs w:val="28"/>
          <w:rtl w:val="true"/>
          <w:lang w:bidi="fa-IR"/>
        </w:rPr>
        <w:t>.</w:t>
      </w:r>
      <w:r>
        <w:rPr>
          <w:rStyle w:val="FootnoteAnchor"/>
          <w:rtl w:val="true"/>
        </w:rPr>
        <w:footnoteReference w:id="59"/>
      </w:r>
      <w:bookmarkStart w:id="53" w:name="pg2244_14983"/>
    </w:p>
    <w:p>
      <w:pPr>
        <w:pStyle w:val="Heading2"/>
        <w:numPr>
          <w:ilvl w:val="1"/>
          <w:numId w:val="1"/>
        </w:numPr>
        <w:rPr/>
      </w:pPr>
      <w:bookmarkStart w:id="54" w:name="__RefHeading___Toc1619032_3804643083"/>
      <w:bookmarkStart w:id="55" w:name="_Toc19"/>
      <w:bookmarkEnd w:id="53"/>
      <w:bookmarkEnd w:id="54"/>
      <w:r>
        <w:rPr>
          <w:rtl w:val="true"/>
        </w:rPr>
        <w:t>سفر به طائف</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خدیجه و ابوطالب در یک سال درگذشتند، خدیجه مایه آرامش حضرت محمد صلی الله علیه و آله وسلم بود، هرگاه که مشرکان او را آزار می دادند و یا دروغگو می خواندند او را دلداری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نیز از او پشتیبانی می کرد و نمی گذاشت دشمنان به او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ابوطالب و خدیجه بسیار دردناک بود و با مرگ این دو تن قریش در دشمنی با محمد گستاخ تر شدند و لذا آنقدر پیامبر صلی الله علیه و آله وسلم او را در تنگنا قرار دادند که ناچار سفری به طائف کرد شاید اندکی از کینه توزی قریش بدور ماند و شاید برای اینکه مردم ثقیف را که در آن شهر بسر میبردند به دین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طائف سه تن را که از بزرگان شهر بودند به دین خدا خواند یکی از آنها گفت اگر خدا تو را فرستاده باشد من جامه های کعبه را دزدیده باشم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توکسی را نداشت که به پیغمبری بفرستد؟ سومی گفت با تو سخن نمی گویم چه اگر راستی پیغمبر باشی بالاتر از آنی که بتوانم سخن ترا برگردانم و اگر هم دروغگو باشی روا نیست که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اوباش و مردم نادان را برانگیختند تا به دنبال آن بزرگوار افتادند و با فریاد و صداهای ناهنجار او را از شهر خود راندند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اَنَّهُ لَمّا اِنصَرَفَ مِنَ الطّائِفِ عَمَدَ اِلی ظلٍّ حَبلَةٍ مین عِنَبٍ فَجَلِسَ فِیه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أشکُو إلیکَ ضَعفَ قُوَّتی وَ قِلَّةَ حیلَتِی، وَ هَوانِی عَلی النّاسِ، اَنتَ أرحَمُ الرّاحمین، أنتَ رَبُّ المُستَضعَفینَ وَ اَنتَ رَبِّی إلی مَن تَکلِنِی</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رسول الله صلی الله علیه و آله وسلم از طائف بیرون آمده به تاکستان و</w:t>
      </w:r>
      <w:bookmarkStart w:id="56" w:name="pg2244_14984"/>
    </w:p>
    <w:p>
      <w:pPr>
        <w:pStyle w:val="BookText"/>
        <w:rPr/>
      </w:pPr>
      <w:bookmarkEnd w:id="56"/>
      <w:r>
        <w:rPr>
          <w:rFonts w:ascii="IRNazanin" w:hAnsi="IRNazanin" w:eastAsia="IRNazanin"/>
          <w:color w:val="111111"/>
          <w:sz w:val="28"/>
          <w:sz w:val="28"/>
          <w:szCs w:val="28"/>
          <w:rtl w:val="true"/>
          <w:lang w:bidi="fa-IR"/>
        </w:rPr>
        <w:t>باغات انگور بیرون شهر پناه برد و در آنجا لحظاتی چند با خدای مناجات کرد و گفت پروردگارا به تو شکایت دارم از ضعف قوّت و کمی حیلت خود، به تو شکایت دارم از آنچه را که مردم بر من روا می دارند، تو هستی ارحم الراحمین تو هستی رب 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پیامبر بقدری دلخراش و جانکاه بود که عتبه و شیبه پسران ربیعه به حال رسول الله صلی الله علیه و آله وسلم رقت کردند و غلام مسیحی خود را که عداس نام داشت با طبقی انگور نزد آن حضرت فرستادند محمد صلی الله علیه و آله وسلم هنگام خوردن انگور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عداس گفت مردم این شهر چنین کلامی نمیگویند، حضرت محمد صلی الله علیه و آله وسلم پرسید چه دینی داری و 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 از مردم نینوا هستم،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مرد پرهیزکار یونس بن متی، عداس گفت تو یونس را از کجا می شناسی؟ گفت او پیامبر بود و من نیز پیامبر خدایم، عداس در همانجا به دست رسول خدا صلی الله علیه و آله وسلم مسلمان شد</w:t>
      </w:r>
      <w:r>
        <w:rPr>
          <w:rFonts w:eastAsia="IRNazanin" w:cs="IRNazanin"/>
          <w:color w:val="111111"/>
          <w:sz w:val="28"/>
          <w:szCs w:val="28"/>
          <w:rtl w:val="true"/>
          <w:lang w:bidi="fa-IR"/>
        </w:rPr>
        <w:t>.</w:t>
      </w:r>
    </w:p>
    <w:p>
      <w:pPr>
        <w:pStyle w:val="Heading2"/>
        <w:numPr>
          <w:ilvl w:val="1"/>
          <w:numId w:val="1"/>
        </w:numPr>
        <w:rPr/>
      </w:pPr>
      <w:bookmarkStart w:id="57" w:name="__RefHeading___Toc1619034_3804643083"/>
      <w:bookmarkStart w:id="58" w:name="_Toc20"/>
      <w:bookmarkEnd w:id="57"/>
      <w:r>
        <w:rPr>
          <w:rtl w:val="true"/>
        </w:rPr>
        <w:t>شب معراج</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از معجزات پیامبر صلی الله علیه و آله وسلم عروج جسمانی آن حضرت به آسمانها تا عرش اعلی و تماشای عجائب مخلوقات و رازهای نهانی و معارف شگفت 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روایت و حدیث از طریق شخص پیامبر و اهل بیت گرامش داستان زیبا و شنیدنی شب معراج را شرح داده اند و جای هیچگونه شک و ابهام در وقوع چنین حادثه خارق العاده باقی نگذاشته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سفر اول شب از مسجدالحرام به سوی مسجد الحرام به سوی مسجدالاقصی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اِنَّهُ هُوَالسَّمیعُ البَصیر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منزه است آنکه شبانگاه بنده خویش را مسجد الحرام تا مسجد اقصی که اطراف آنرا برکت داده ایم، راه برد، تا آیه های خویش به او بنمایانیم که خدا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آن شب در منزل ام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عرض کرد برخیز و تجدید غسل و وضو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می فرماید، همینکه از منزل بیرون آمدم مرکبی فوق العاده عجیب برایم آمده بود، سوار بر او شدم و سفر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موضعی رسیدیم جبرئیل گفت ای رسول خدا صلی الله علیه و آله وسلم فرود آی، فرود آمدم نماز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طور سینا است و سپس به محل دیگری رسیدیم و فرود آمدیم و نماز خواندم گفت اینجا محل تولد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سوار شدم و به بیت المقدس رسیدم، در آنجا جمعی از فرشتگان از آسمان به نزد من آمدند و بر من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یا آخِرُ یا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اینها از این عبارات چه منظوری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که تو اوّل کسی هستی که روز قیامت از قبر برمی خیزی و آخرین پیامبری و به جهت بزرگواری و شرف تو در میان همه ملتها، امت تو نخست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مسجدالاقصی نماز جماعتی به امامت من و اقتدای جمیع انبیاء رُسل تشکیل شد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سفر را از علی بن ابراهیم قمی که در تفسیر خود از پدرش از ابن عمیر از هشام بن سالم از امام صادق علیه السلام روایت کرده گزیده ای از آنرا نقل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من هم با او بالا رفتم تا به آسمان دنیا رسیدیم و در آن فرشته ای را دیدم که او را اسماعیل می گفتند، او هفتاد هزار فرشته زیر فرمان داشت که هریک از آنان هفتادهزار فرشته دیگر زیر فرمان داشتند، نامبرده پرسید ای جبرئیل این شخص کیست همراه تو گفت این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هم شده؟ گفت آری، فرشته در را باز کرد من به او سلام کردم او نیز به من سلام کرد من جهت او استغفار کردم او هم جهت من استغفار کرد و گفت مرحبا به برادر صالح و پیغمبر صالح و همچنین ملائکه یکی پس از دیگری بملاقاتم می آمدند تا به آسمان دوم وارد شدم در آنجا هیچ فرشته ای ندیدم مگر آنکه خوش و خندانش یافتم تا اینکه فرشته ای دیدم که از او مخلوقی بزرگتر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بود کریه المنظر و غضبناک او نیز مانند سایرین با من برخورد نمود هرچه آنها گفتند او نیز بگفت و هر دعا که ایشان در حقم نمودند او نیز کرد، اما در عین حال هیچ خنده نکرد، آنچنان که دیگر ملائکه می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که باشد که اینچنین مرا بفزع انداخت؟ گفت جا دارد که ترسیده شود خود ما هم همگی از او می ترسیم او خازن و مالک جهنم است و تاکنون خنده نکرده و از روزی که خدا او را متصدی جهنم نموده تا به امروز روز بروز بر غضب و غیظ خود نسبت به دشمنان خدا و گنهکاران می افزاید و خداوند بدست او از ایشان انتقام می گیرد، پس من بر او سلام کردم و او بر من سلام کرده به نعیم بهشت بشارتم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سیر خود ادامه دادم، مردی گندمگون و فربه را دیدم از جبرئیل پرسیدم این کیست؟ گفت این پدرت آدم است، سپس مرا عرضه</w:t>
      </w:r>
    </w:p>
    <w:p>
      <w:pPr>
        <w:pStyle w:val="BookText"/>
        <w:rPr/>
      </w:pPr>
      <w:r>
        <w:rPr>
          <w:rFonts w:ascii="IRNazanin" w:hAnsi="IRNazanin" w:eastAsia="IRNazanin"/>
          <w:color w:val="111111"/>
          <w:sz w:val="28"/>
          <w:sz w:val="28"/>
          <w:szCs w:val="28"/>
          <w:rtl w:val="true"/>
          <w:lang w:bidi="fa-IR"/>
        </w:rPr>
        <w:t>بر آدم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ذریه تواست، آدم گفت، آری روحی طیب و بوئی طیب از جسدی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این لحظه سوره مطففین را از آیه هفدهم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الکِتابَ الاَبرارِ لَفی عِلّیینَ وَ ما اَدراکَ ما عِلیُّونَ کِتابٌ مَرقُومص 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تلاوت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آدم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من سلام کرد، من جهت او استغفار نموده او هم جهت من استغفار کرد و گفت مرحبا به فرزند صالحم پیغمبر صالح و مبعوث در روزگار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فرشته ای از فرشتگان گذشتم که در مجلسی نشسته بود، فرشته ای بود که همه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دیدم لوحی از نور در دست دارد و آنرا مطالعه می کند و در آن چیزی نوشته بود و او سرگرم دقت در آن بود، نه به چپ نگاه می کرد نه به راست و قیافه ای چون قیافه مردم اندوهگین به خود گرفته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که دائماً سرگرم قبض ارواح است، گفتم مرا نزدیکش ببر قدری با او صحبت کنم وقتی مرا نزدیکش برد سلامش کردم و جبرئیل وی را گفت که این نبی رحمت است که خدایش بسوی بندگان فرستاده، عزرائیل مرحبا گفت و با جواب سلام تحیتم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مژده باد تو را که تمام خیرات را می بینم که در امت تو جمع شده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در ادامه سخنان خود گفت دنیا مسخر من است و هیچ خانه ای نیست مگر آنکه در هر روز پنج نوبت وارسی می کنم و وقتی می بینم مردمی برای مرده خود گریه می کنند می گویم گریه مکنید که باز نزد شما برمی گردم و اینقدر می آیم و می روم تا احدی از شما را باقی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 خود ادامه دادیم تا به مردمی رسیدیم که پیش رویشان طعام هائی از گوشت پاک و طعام هائی دیگر از گوشت ناپاک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می خوردند و پاک را فرو می گذاشتند پرسیدم ای جبرئیل اینها کیانند؟ گفت اینها حرام خواران از امت تواند که حلال را می گذارند و از حرام لذت می 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سیر خود به جمعیتی برخوردم که لبهائی داشتند مانند لباسهای شتر، گوشت پهلویشان را قیچی می کردند و با دهانشان می انداختند، از جبرئیل پرسیدم اینها کیانند؟ گفت سخن چینان و مسخره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سیر خود ادامه داده به مردمی برخوردم که فرق سرشان را با سنگهای بزرگ می کوبیدند، پرسیدم اینها کیانند؟ گفت کسانی که نماز عشاء نخوانده می خوابند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مردمی برخوردم که آتش در دهانشان می انداختند از پائینشان بیرون می آمد پرسیدم اینها کیانندگفت اینها کسانیند که اموال یتیم را به ظلم می خورند که در حقیقت آتش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رفته به جمعی برخوردم که از بزرگی شکم احدی از ایشان قادر به برخواستن نبود از جبرئیل پرسیدم اینها چه کسانی هستند؟ گفت اینها کسانی هستند که ربا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دوم صعود کردیم، در آنجا ناگهان به دو مرد برخوردیم که شکل هم بودند، از جبرئیل پرسیدم، این دو تن کیانند؟ جبرئیل گفت اینان دو پسر خاله های تو یحیی و عیسی بن مریم علیهما السلام اند، من بر آن دو سلام کردم، ایشان نیز بر من سلام کردند، و برایم طالب مغفرت نموده من هم برای ایشان طلب مغفرت کردم به من گفتند مرحبا به برادر صالح و پیغمبر صالح، به آسمان سوم صعود کردیم در آنجا به مردی برخوردیم که صورتش</w:t>
      </w:r>
    </w:p>
    <w:p>
      <w:pPr>
        <w:pStyle w:val="BookText"/>
        <w:rPr/>
      </w:pPr>
      <w:r>
        <w:rPr>
          <w:rFonts w:ascii="IRNazanin" w:hAnsi="IRNazanin" w:eastAsia="IRNazanin"/>
          <w:color w:val="111111"/>
          <w:sz w:val="28"/>
          <w:sz w:val="28"/>
          <w:szCs w:val="28"/>
          <w:rtl w:val="true"/>
          <w:lang w:bidi="fa-IR"/>
        </w:rPr>
        <w:t>آنقدر زیبا بود که از هر خلق دیگری زیباتر بود، آنچنان که ماه شب چهارده از ستارگان زیباتر است از جبرئیل پرسیدم این کیست؟ گفت این برادرت یوسف است، من بر او سلام کردم و جهتش استغفار کردم او هم به من سلام کرده و برایم طلب مغفرت نمود، و گفت مرحبا به پیغمبر صالح و برادر صالح و مبعوث در زمان صالح، و به همین ترتیب در آسمان چهارم ادریس و آسمان پنجم هارون پسرعمران و در آسمان ششم موسی بن عمران و در آسمان هفتم مردی دیدم که سر و ریشش جوگندمی و بر کرسی نشسته بود از جبرئیل پرسیدم این کیست که تا آسمان هفتم بالا آمده و کنار بیت المعمور در جوار پروردگار عالم مقام گرفته؟ گفت ای محمد این پدر تو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جبرئیل براه افتاده وارد بیت المعمور شدم در آنجا بیرون شدم دو نهر را در اختیار خود دیدم یکی بنام کوثر دیگری بنام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کوثر آب خوردم و در نهر رحمت شستشو نمودم تا آنکه وارد بهشت گشتم که ناگهان در دو طرف آن خانه های خود و اهل بیتم را دیدم و دیدم که خاکش مانند مشک معطر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انبیاعت فضائلی کرامت فرمودی، به من نیز عطیه ای کرامت فرما، فرمود به تو در میانه آنچه که داده ام دو کلمه عطیه داده ام که در زیر عرشم نوشته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لامَنجا مِنکَ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صدای اذانی شنیدم و پس از پایان اذان امامت نماز جماعت همه فرشتگان را بعهده گرفتم همانطور که در بیت المقدس بر انبیاء امامت کرده بودم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حضرت به سدرة المنتهی رسید جبرئیل از همراهیش باز ایستاد رسول خدا صلی الله علیه و آله و سلّم پرسید آیا در چنین جائی مرا تنها می گذاری؟</w:t>
      </w:r>
    </w:p>
    <w:p>
      <w:pPr>
        <w:pStyle w:val="BookText"/>
        <w:rPr/>
      </w:pPr>
      <w:r>
        <w:rPr>
          <w:rFonts w:ascii="IRNazanin" w:hAnsi="IRNazanin" w:eastAsia="IRNazanin"/>
          <w:color w:val="111111"/>
          <w:sz w:val="28"/>
          <w:sz w:val="28"/>
          <w:szCs w:val="28"/>
          <w:rtl w:val="true"/>
          <w:lang w:bidi="fa-IR"/>
        </w:rPr>
        <w:t>گفت توپیش برو که بخدا سوگند بجائی رسیده ای که هیچ خلقی از خلائق بدانجا نرسیده 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صدای پروردگار خود را شنیدم و خطاب شدم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یا 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نبوت بپایان رسید و خوردنت تمام شد چه کسی را برای جانشینی خود در نظر گرفته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خلقت را آزمایش کرده ام کسی را مطیع تر از علی برای خود نیافتم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اینهم دو روایت از شب معراج برای عاشقان مولا امیرالمؤمنین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تا آخرین مرحله صعود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کانَ بَینی وَ بَینَهُ قابَ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 و خدا به فاصله دوکمان یا نزدیکتر بود، خداوند تبارک و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مَن تُحِبُّهُ مِنَ الخَلقِ؟ قُلتُ یارَبِّ عَلِیّاً قالَ اِلتَفَت یا مُحَمَّدُ فَالتَفت عَن یَسارِی فَاِذاً عَلِیُّ بنِ اَبیطالبٍ عَلَیهِ السَّلامُ</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چه کسی از خلق را دوست داری؟ عرض کردم پروردگارا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خود بنگر همینکه به سمت چپ خود نگریستم چشمم به جمال علی بن ابیطالب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از رسول خدا صلی الله علیه و آله و سلّم روایت شده که از حضرت سؤال شد در شب معراج خداوند با چه کلامی با تو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با زبان و لحن و کلام علی بن ابیطالب علیه السلام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عرض کردم پروردگار تو با من حرف میزنی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هیچ موجودی به من شباهت ندارد و من با اشیاء توصیف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نور خودم آفریدم و علی را از نور تو، از زوایای قلب تو مطلع گشتم و محبوبتر از علی بن ابیطالب را در آن نیافتم به این</w:t>
      </w:r>
      <w:bookmarkStart w:id="59" w:name="pg2244_14991"/>
    </w:p>
    <w:p>
      <w:pPr>
        <w:pStyle w:val="BookText"/>
        <w:rPr/>
      </w:pPr>
      <w:bookmarkEnd w:id="59"/>
      <w:r>
        <w:rPr>
          <w:rFonts w:ascii="IRNazanin" w:hAnsi="IRNazanin" w:eastAsia="IRNazanin"/>
          <w:color w:val="111111"/>
          <w:sz w:val="28"/>
          <w:sz w:val="28"/>
          <w:szCs w:val="28"/>
          <w:rtl w:val="true"/>
          <w:lang w:bidi="fa-IR"/>
        </w:rPr>
        <w:t>جهت با لحن کلام علی با تو سخن گفتم تا قلبت آرام گیرد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60" w:name="__RefHeading___Toc1619036_3804643083"/>
      <w:bookmarkStart w:id="61" w:name="_Toc21"/>
      <w:bookmarkEnd w:id="60"/>
      <w:r>
        <w:rPr>
          <w:rtl w:val="true"/>
        </w:rPr>
        <w:t>هجرت مبدأ تاریخ</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تَکُن اَرضُ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یکی از نکات استثنائی در اسلام آنست که هجرت پیامبر صلی الله علیه و آله و سلّم از مکه به مدینه مبدأ تاریخ قرار گرفته است در حالی که مبدأ تاریخ سایر ادیان و ملتها یا ولادت پیامبران و رهبرانشان و یا آغاز نهضت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مبدأ تاریخ میلاد پیامبر و یا روز مبعث و غیره نشد و این نشانگر اهمیت و عظمت هجرت رسول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مهاجرت از ناحیه حقتعالی صادر شد در موقعی که مدینه توسط مصعب ابن عمیر آن جوان وارسته و لایق از جهت تبلیغاتی آماده پذیرش رهبر اسلام و مسلمین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ساکنین مدینه در محلی با پیامبر بیعت کردند و شرط نمودند که در بیعت و اطاعت آن بزرگوار استوار بماند و اگر رسول صلی الله علیه و آله و سلّم به شهرشان هجرت کند مانند تن و جان خویش وی را حفظ و حراست نمایند پس از این معاهده، مردم مدینه به شهر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از این بیعت و اظهار علاقه مردم مدینه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عقده شان نسبت به پیامبر صلی الله علیه و آله و سلّم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جلسه فوری تشکیل دهند، چهل نفر از سیاستمداران و اهل فن خود را در دارالندوه جمع کردند و بعد از تبادل افکار و اظهار رأیها رأی همگی بر آن قرار گرفت که از هر قبله مردی دلاور انتخاب کنند و بدست هر یک شمشیری برنده بدهند تا به اتفاق به خانه رسول الله صلی الله علیه و آله و سلّم حمله ور شوند و همه در قتل و</w:t>
      </w:r>
      <w:bookmarkStart w:id="62" w:name="pg2244_14992"/>
    </w:p>
    <w:p>
      <w:pPr>
        <w:pStyle w:val="BookText"/>
        <w:rPr/>
      </w:pPr>
      <w:bookmarkEnd w:id="62"/>
      <w:r>
        <w:rPr>
          <w:rFonts w:ascii="IRNazanin" w:hAnsi="IRNazanin" w:eastAsia="IRNazanin"/>
          <w:color w:val="111111"/>
          <w:sz w:val="28"/>
          <w:sz w:val="28"/>
          <w:szCs w:val="28"/>
          <w:rtl w:val="true"/>
          <w:lang w:bidi="fa-IR"/>
        </w:rPr>
        <w:t>کشتار آن حضرت شریک باشند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63" w:name="__RefHeading___Toc1619038_3804643083"/>
      <w:bookmarkStart w:id="64" w:name="_Toc22"/>
      <w:bookmarkEnd w:id="63"/>
      <w:r>
        <w:rPr>
          <w:rtl w:val="true"/>
        </w:rPr>
        <w:t>ایثار امیرالمؤمنین علیه السلام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اطراف خانه رسول الله صلی الله علیه و آله و سلّم توسط آن چهل نفر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ماندند تا آن حضرت به خواب رود و ناگهان حمله ور شده و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پیامبرش را از توطئه کفار با خبر ساخت و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یَمکُرُبکَ الَّذین کَفَروا لِیُثبِتُوکَ اَو یَقتُلوکَ أو یُخرِجُوکَ وَ یَمکُرُونَ وَ یَمکُرُ اللهَ وَاللهُ خَیرُ الماکِرینَ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چون کسانی که کافر بودند، درباره تو نیرنگ می زدند که بازت دارند یا بکشندت یا بیرونت کنند آنها نیرنگ می کردند و خدا نیرنگ ایشان را بی اثر می کرد و خدا از همه نیرنگیان ماهرتر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 شریفه، رسول اکرم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عَلِیّاً عَلیهِ السَّلامُ فَباتَ عَلی فِراشِهِ، فَلمّا أصبَحُوا وَ فتشُوا عَنِ الفِراشِ وَجَدُوا عَلِیّاً وَ قَد رَدَّ اللهُ مَکرَهُم</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امیرالمؤمنین علی علیه السلام فرمود که در رختخواب او بخوابد و او نیز بجای پیامبر صلی الله علیه و آله و سلّم آرمید، وقتی به خانه ریختند و علی علیه السلام را بجای پیامبر صلی الله علیه و آله و سلّم دیدند متوجه شدند که خداوند تبارک و تعالی نیرنگشان را بی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دارد که رسول الله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امشب قصد کشتن مرا دارند خداوند تبارک و تعالی مرا مأمور به هجرت</w:t>
      </w:r>
    </w:p>
    <w:p>
      <w:pPr>
        <w:pStyle w:val="BookText"/>
        <w:rPr/>
      </w:pPr>
      <w:r>
        <w:rPr>
          <w:rFonts w:ascii="IRNazanin" w:hAnsi="IRNazanin" w:eastAsia="IRNazanin"/>
          <w:color w:val="111111"/>
          <w:sz w:val="28"/>
          <w:sz w:val="28"/>
          <w:szCs w:val="28"/>
          <w:rtl w:val="true"/>
          <w:lang w:bidi="fa-IR"/>
        </w:rPr>
        <w:t>کرده است و امر فرموده تا به غار ثور بروم و من ترا امر می کنم که در جای من بخوابی، یا علی تو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 ای رسول آیا با خوابیدن من در رختخواب شما جان شما به سلامت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امیرالمؤمنین علیه السلام خندان شد و سجده شکر بجای آورد و این اولین سجاده شکری بود که در این امت واقع شد، پس سر از سجده برداشت و عرض کرد برو بهرسو که خدا ترا مأمور گردانیده است، جانم فدای تو باد، در این لحظه رسول الله، علی علیه السلام را در آغوش گرفت و زیاد گریه کرد و او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از خانه خارج شد در حالی که چهل مرد مسلح به شمشیرهای برّان خانه را در محاصره داشتند مقداری از خاک زمین را برداشت بر روی آنها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رویتان و سپس آیه معجزه آسای سوره یس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اَیدِیهِم سَدًّا وَ 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رویشان سدی نهادیم و پشت سرشان نیز سدی نهاده ایم و پرده بر آنها افکنده ایم که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پیامبران را ندیدند در حالی که از برابر چشم آنها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خانه ریختند همین که روپوش را کنار زدند رخسار امیرالمؤمنین را دیدند و آنگاه حضرت مولا علیه السلام از جا برخاست و بانگ بر 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مسلح گفتند یا علی، محمد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به من سپرده بودید که سراغش را از من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او را بیرون کنید او خود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رفتند و در جستجوی پیامبر صلی الله علیه و آله و سلّم شتافتند</w:t>
      </w:r>
      <w:r>
        <w:rPr>
          <w:rFonts w:eastAsia="IRNazanin" w:cs="IRNazanin"/>
          <w:color w:val="111111"/>
          <w:sz w:val="28"/>
          <w:szCs w:val="28"/>
          <w:rtl w:val="true"/>
          <w:lang w:bidi="fa-IR"/>
        </w:rPr>
        <w:t>.</w:t>
      </w:r>
      <w:bookmarkStart w:id="65" w:name="pg2244_14994"/>
    </w:p>
    <w:p>
      <w:pPr>
        <w:pStyle w:val="BookText"/>
        <w:rPr/>
      </w:pPr>
      <w:bookmarkEnd w:id="65"/>
      <w:r>
        <w:rPr>
          <w:rFonts w:ascii="IRNazanin" w:hAnsi="IRNazanin" w:eastAsia="IRNazanin"/>
          <w:color w:val="111111"/>
          <w:sz w:val="28"/>
          <w:sz w:val="28"/>
          <w:szCs w:val="28"/>
          <w:rtl w:val="true"/>
          <w:lang w:bidi="fa-IR"/>
        </w:rPr>
        <w:t>در این هنگام این آیه در شأن امیرالمؤمنین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وَاللهُ رؤُفٌ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کسی است که از جان خویش به طلب خشنودی خدا درگذرد و خدا به بندگان مهربان است</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66" w:name="__RefHeading___Toc1619040_3804643083"/>
      <w:bookmarkStart w:id="67" w:name="_Toc23"/>
      <w:bookmarkEnd w:id="66"/>
      <w:r>
        <w:rPr>
          <w:rtl w:val="true"/>
        </w:rPr>
        <w:t>عبادت پیامبرصلی الله علیه وسلم</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کُن مِنَ السّاجِدینَ، وَاعبُد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حَتّی یَأتِیکَ الیَقینُ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الله صلی الله علیه و آله و سلّم از همان ابتدای زندگی که در سرزمینی به نام آجیاد در اطراف مکه به شبانی می پرداخت با تنهائی و گوشه گیری از مردم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 دنیائی غیر دنیای قوم خود زندگانی می کرد و هیچوقت دیده نشد که آن بزرگوار در مجالس لهو و لعب مردم عصر خویش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عمر را به عبادت و بندگی خالصانه حضرت حق صرف کرد و حتی قبل از بعثت روح بلند و دل پاکش جز در برابر خداوند تبارک و تعالی خاضع نشد و همیشه زبان دلش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مُسلِماً وَ ما اَنا مِنَ المُشرِکینَ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قسمت مهمی از شبها را در نماز و دعا و مناجات بسر می برد و از طول قیام، پاهایش متورّم می شد او عبادت را وظیفه بنده می دانست، با شوق و علاقه به آن قیام می نمود، گاهی بیخبران از حلاوت و طعم عبادت از روی دلسوزی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بارگناه بر دوش ندارید،</w:t>
      </w:r>
    </w:p>
    <w:p>
      <w:pPr>
        <w:pStyle w:val="BookText"/>
        <w:rPr/>
      </w:pPr>
      <w:r>
        <w:rPr>
          <w:rFonts w:ascii="IRNazanin" w:hAnsi="IRNazanin" w:eastAsia="IRNazanin"/>
          <w:color w:val="111111"/>
          <w:sz w:val="28"/>
          <w:sz w:val="28"/>
          <w:szCs w:val="28"/>
          <w:rtl w:val="true"/>
          <w:lang w:bidi="fa-IR"/>
        </w:rPr>
        <w:t>دیگر چرا این همه به خودتان رنج می دهید؟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بنده وظیفه شناس و سپاسگزار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ماه رمضان و قسمت مهمی از شعبان در سایر ایام سال یک روز در میان روزه دار بود، دهه آخر ماه رمضان را در مسجد به عبادت می پرداخت ولی نسبت به دیگران آسان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اندازه قدرت و توانتان عبادت کنید و نیز سفارش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لاتُکرِهُو عِبادَةَ اللهِ اِلی عِبادِ الله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بندگان خدا را با کراهت و رنج به عبادت وادار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بعضی از اصحاب خود را به زحمت انداخته و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هریک به گوشه ای افتاده و از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به نصب چادرها و سیراب نمودن چارپایان و خدمات دیگر می کوشیدند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متعلق به کسانی است که این کارها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خلوت و تنهائی نماز را طول می داد و در تهجّد و شب زنده داری بسر می برد اما وقتی به جماعت می ایستاد برای رعایت حال نمازگزاران به اختصار نماز را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مسلمانی که همه روز را آبیاری کرده بود، پشت سر معاذبن جبل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خواندن سوره بقره آغاز کرد، آن مرد طاقت ایستادن نداشت و نماز را قصد خود خواندن کرد و به پایان رساند، معاذ به او گفت تو نفاق کردی و از صف ما جدا شدی همینکه رسول الله صلی الله علیه و آله و سلّم از این ماجرا آگاه شد بسیار ناراحت و خشمگین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را فراری می دهید و از دین اسلام بیزارشان می کنید مگر نمی دانید که در صف جماعت بیماران و ناتوانان و سالخوردگان و کارکنان</w:t>
      </w:r>
      <w:bookmarkStart w:id="68" w:name="pg2244_14996"/>
    </w:p>
    <w:p>
      <w:pPr>
        <w:pStyle w:val="BookText"/>
        <w:rPr/>
      </w:pPr>
      <w:bookmarkEnd w:id="68"/>
      <w:r>
        <w:rPr>
          <w:rFonts w:ascii="IRNazanin" w:hAnsi="IRNazanin" w:eastAsia="IRNazanin"/>
          <w:color w:val="111111"/>
          <w:sz w:val="28"/>
          <w:sz w:val="28"/>
          <w:szCs w:val="28"/>
          <w:rtl w:val="true"/>
          <w:lang w:bidi="fa-IR"/>
        </w:rPr>
        <w:t>ایستاده اند، در کارهای دسته جمعی باید رعایت حال اضعف افراد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سوره های کوتاه نخواندی؟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یارانش هرگاه که مشرف به دره ای می شدند صدا به تکبیر و تهلیل بلند می کردند، رسول الله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کسی را که می خوانید نه گوشش کر است و نه جای دوری رفته است او همه جا با شما است و شنوا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شوق و علاقه به عبادت خطاب به اباذر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جَعَلَ قُوَّةَ عَینِی فِی الصّلوةِ وَ حبَّبَها إلیّ کَما حَبَّبَ إلَی الجائِعِ الطَّعامَ وَ اِلَی الظمآنِ الماءَ فَاِنَّ الجائعَ إذا اَکَلَ الطعامَ شَبعَ وَ إذا شَرِبَ الماءَ رَوِیَ وَ أنا لا اَشبعُ مِنَ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اباذر خداوند تبارک و تعالی، روشنی چشم را در نماز قرار داده و آنرا محبوب من گردانیده همچنانکه طعام را برگرسنه و آب را بر تشنه محبوب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با خوردن غذا، و تشنه با نوشیدن آب سیر میشود ولیکن من از خواندن نماز سیر نمی شوم</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69" w:name="__RefHeading___Toc1619042_3804643083"/>
      <w:bookmarkStart w:id="70" w:name="_Toc24"/>
      <w:bookmarkEnd w:id="69"/>
      <w:r>
        <w:rPr>
          <w:rtl w:val="true"/>
        </w:rPr>
        <w:t>دعا و نیایش</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سَألَکَ عِبادِی فَاِنِّی قَریبٌ اُجیبُ دَعوَةَ الدّاعِ إذا دَعانِ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البته دعا جدای از نماز و روزه و سایر عبادات نیست ولی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مغز عبادت محسوب می شود باید بطور مستقل به آن پرداخت و مخصوصاًکه سخن درباره حال و نیایش رهبر بزرگ جهان خلقت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مردم سفارش می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فِزعُوا اِلَی اللهِ حوائجکُم وَالجَثُوا إلَیهِ فِی مُلِمّاتِکُم وَ تَضَرَّعُوا إلَیهِ وَادعُوهُ</w:t>
      </w:r>
    </w:p>
    <w:p>
      <w:pPr>
        <w:pStyle w:val="BookText"/>
        <w:rPr/>
      </w:pPr>
      <w:r>
        <w:rPr>
          <w:rFonts w:ascii="Amiri" w:hAnsi="Amiri" w:eastAsia="Amiri" w:cs="Amiri"/>
          <w:color w:val="111111"/>
          <w:sz w:val="28"/>
          <w:sz w:val="28"/>
          <w:szCs w:val="28"/>
          <w:rtl w:val="true"/>
          <w:lang w:bidi="ar-SA"/>
        </w:rPr>
        <w:t>فَإِنََّ الدُّعاءَ مُخُّ العِبادَةِ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حوائج خویش از خدا استغاثه نمائید، در شدائد زندگی به خدا پناهنده شوید، به درگاه او تضرع کنید و او را بخوانید زیرا که دعا مغز و لب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آنست که دعا بهر زبان و شکلی باشد خوب و ارزشمند است ولی چه بهتر که ادب در دعا نیز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اَدَبَ الدُّعاءِ وَانظُر مَن تَدعُو وَ لِماذا تَدعُو</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حفظ و رعایت کن آداب و شرائط دعاء را و متوجه باش که را می خوانی و چگونه می خوانی و برای چه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زبانمان قادر نیست که خیر دنیا و آخرت خویش را از خداوند تبارک و تعالی طلب کنیم خوبست که به سراغ پیامبر و اهل بیت گرامیش رویم و ادب دعا خواندن را از آن بزرگواران بیاموزیم چه آنکه آنها خدا را بهتر از ما شناخته اند و با دید ولایتی خیر و شر بشر را در همه زمینه ها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که عالیترین مضامین را در دعاهای خویش گنجانده و چیزی را از قلم نینداخته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شمه ای از حال دعاء و نیایش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صلی الله علیه و آله و سلّم کانَ یَرفَعُ یَدَیهِ، إذا ابتَهَل وَ دَعا کَما یَستَطعَمَ المِسکینَ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خدا صلی الله علیه و آله و سلّم هنگام دعا کردن دست هایش را بلند می نمود و چون فقیری که غذا طلب کند تضرع و زاری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إذا نَظَرَ فِی المرآةِ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أحسَنَ خَلقِی وَ خُلقِی وَ زانَ مِنّی ما شانَ مِن غَیری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رسول خدا صلی الله علیه و آله و سلّم وقتی به آینه نظر می افکند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خدائی است که آفرینشم را کامل و اخلاقم را نیکو گردانید و در برابر عیب دیگران مرا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داخل مسجد می شد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اَبوابَ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درهای رحمتت را به روی من بگشای و چون می خواست از مسجد خارج گردد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اَبوابَ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درهای روزیت را به روی من بگشای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وقتی کنار سفره غذا می نشست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نِعمَةً مَشکُورَةً تَصِلُ بِها نِعمَةَ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پروردگار این غذا را از نعمتهای مشکوره قرار ده و آن را به نعمت بهشتی متصل فرما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حمد و شکر نعمات الهی از بالاترین مرتبه دعاهای رسول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دارد که هر روز سیصد و شصت بار به اندازه شماره رگهای بدن حمد خدا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کَثیراً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به طور فراوان حمد و ستایش مخصوص پروردگار جهانیان باد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مواقعی که خبر خوشی برای آن حضرت می آوردند و شاد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مصیبت و اندوه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شکر و حمد از زبان حضرتش نمی افتاد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پایان این فصل تذکر این نکته لازم است که برای سرعت بخشیدن به استجابت دعا بهترین ذکر، صلوات بر محمد و آل محمد علیهم السلام</w:t>
      </w:r>
      <w:bookmarkStart w:id="71" w:name="pg2244_14999"/>
    </w:p>
    <w:p>
      <w:pPr>
        <w:pStyle w:val="BookText"/>
        <w:rPr/>
      </w:pPr>
      <w:bookmarkEnd w:id="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الدُّعاءَ مَحجُوباً حَتّی یُصَلِّیَ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هیچگاه متوقف نمی شود به شرط آنکه همراه با ذکر صلوات بر محمد وآل محمد باشد</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72" w:name="__RefHeading___Toc1619044_3804643083"/>
      <w:bookmarkStart w:id="73" w:name="_Toc25"/>
      <w:bookmarkEnd w:id="72"/>
      <w:r>
        <w:rPr>
          <w:rtl w:val="true"/>
        </w:rPr>
        <w:t>در صحنه جنگ</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جاهِدِ الکُفّارَ وَالمُنافِقینَ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جنگها و مبارزاتی که قبل و بعد از اسلام در میان غیر مسلمان واقع می شد سربازان جنگجو هیچگونه مانع و مزاحمی از قتل و هتک ناموس و سرقت اموال و آتش زدن زندگی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در میان آنها براساس زور و قلدری بنا شده بود، نه براساس احقاق حق و قانون و شرف انسانی، ولی با ظهور اسلام و پیامهای روشنگرانه رسول الله صلی الله علیه و آله و سلّم در میان مسلمین در خصوص اخلاق جنگ، فصل نوینی در موضوع جهاد باز شد زیرا که اسلام تمام لشگرکشیها و جنگها را منع نمود مگر آنکه برای جلوگیری از متجاوز و یا خاموش ساختن آتش فتنه و لذا قرآن بعنوان جهت دادن به جنگهای اسلامی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وَلا تَعتَدُوا اِنَّ اللهَ لایُحِبُّ المُعتَدینِ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بجنگید در راه خدا با کسانی که با شما سر جنگ دارند و ستم و تعدّی روا مدارید، زیرا خدا ستمکاران و متجاوزین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قاتِلُونهُم حَتّی لاتَکُونَ فِتنَةٌ وَ یَکُونُ الِّدینُ لِلّهِ فَاِنِ انتَهُوا فَلا عُدوانَ اِلاّ</w:t>
      </w:r>
    </w:p>
    <w:p>
      <w:pPr>
        <w:pStyle w:val="BookText"/>
        <w:rPr/>
      </w:pPr>
      <w:r>
        <w:rPr>
          <w:rFonts w:ascii="Amiri" w:hAnsi="Amiri" w:eastAsia="Amiri" w:cs="Amiri"/>
          <w:color w:val="111111"/>
          <w:sz w:val="28"/>
          <w:sz w:val="28"/>
          <w:szCs w:val="28"/>
          <w:rtl w:val="true"/>
          <w:lang w:bidi="ar-SA"/>
        </w:rPr>
        <w:t>عَلَی الظالِمینَ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نبرد کنید با ایشان تا فتنه ای باقی نماند و دین خدا در انتشار و عمومیت خود از موانع و ماجراجوئیهای مغرضین و آشوبگران در امان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ستیزه مکنید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تجاوزی جز بر ستمگران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رسول الله صلی الله علیه و آله و سلّم در مرحله اول این بود که مخالفین را دعوت به اسلام نماید و آمادگی خود را برای سازش و مسالمت در صورت مسلمان شدن و یا پرداخت جزیه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مرا به یمن فرستاد و سفارش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لاتُقاتِلُنَّ اَحَداً حَتّی تَدعُوهُ اِلَی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هیچگاه با شخصی جنگ مکن مگر اینکه نخست او را به اسلام دعوت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لِئن یَهدِیَ اللهُ عزّوجلَّ عَلی یَدَیکَ رَجُلاًخَیرٌ لَکَ مِمّا طَلَعَت عَلَیهِ الشَّمسُ وَ غَرُبَت وَ لَکَ وِلائِهِ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اگر خداوند بدست تو مردی را هدایت کند بهتر است برای تو از آنچه که خورشید بر او طلوع نموده و غروب می کند که بر آن حکومت داشته باشی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رسول اکرم صلی الله علیه و آله و سلّم همیشه به مسلمین دستور می داد که قبل از جنگ شعارهای مبارزاتی خود را با نام خدا همراه کنند و بعد سفارش می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 المُشرِکینَ وَاستَحیُوا شُیُوخَهُم وَصِبیانَهُم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را نابود کنید ولی به پیرمردان و اطفال آنان آسیب نرسانید</w:t>
      </w:r>
      <w:r>
        <w:rPr>
          <w:rFonts w:eastAsia="IRNazanin" w:cs="IRNazanin"/>
          <w:color w:val="111111"/>
          <w:sz w:val="28"/>
          <w:szCs w:val="28"/>
          <w:rtl w:val="true"/>
          <w:lang w:bidi="fa-IR"/>
        </w:rPr>
        <w:t>.</w:t>
      </w:r>
      <w:bookmarkStart w:id="74" w:name="pg2244_15001"/>
    </w:p>
    <w:p>
      <w:pPr>
        <w:pStyle w:val="BookText"/>
        <w:rPr/>
      </w:pPr>
      <w:bookmarkEnd w:id="74"/>
      <w:r>
        <w:rPr>
          <w:rFonts w:ascii="IRNazanin" w:hAnsi="IRNazanin" w:eastAsia="IRNazanin"/>
          <w:color w:val="111111"/>
          <w:sz w:val="28"/>
          <w:sz w:val="28"/>
          <w:szCs w:val="28"/>
          <w:rtl w:val="true"/>
          <w:lang w:bidi="fa-IR"/>
        </w:rPr>
        <w:t>هرگاه پیامبر صلی الله علیه و آله و سلّم تصمیم می گرفت لشگری را به جنگی بفرستد آنها را می طلبید و در مقابل خود نشانده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 در راه خدا و بر روش پیامبر او حرکت کنید، به دشمنان خویش خیانت نکنید، آنها را مثله ننمائید و با آنها مکر نورزید، پیرمرد ضعیف و زن و کودک را نکشید، درختان را قطع ننمائید مگر اینکه ناچار شودی، هرکس از مسلمین از کوچک و بزرگ توجهی به یکی از مشرکین داشته باشد و او را پناه بدهد، او در امان است تا کلام خدا را بشنود، و اگر امتناع کرد او را به منزلگاه خود برسانید و از خدا استعانت جوئید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75" w:name="__RefHeading___Toc1619046_3804643083"/>
      <w:bookmarkStart w:id="76" w:name="_Toc26"/>
      <w:bookmarkEnd w:id="75"/>
      <w:r>
        <w:rPr>
          <w:rtl w:val="true"/>
        </w:rPr>
        <w:t>جامعیت و جهان شمولی رسالت پیامبر صلی الله علیه و آله و سلّم</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النّاسُ اِنّی رَسُولُ اللهِ اِلَیکُم جَمیعاً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سال ششم هجری یعنی درست بیست سال پس از طلوع و ظهور اسلام پیامبر صلی الله علیه و آله و سلّم مصمم شد که رسالت خویش را از مرزهای حجاز فراتر برد و آن را برهمه مردم جهان و سران کشورها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توسط نامه و نمایندگان خویش، کسری، هرقل، مقوقس، حارث غسانی پادشاه حیره، حارث حمیری پادشاه یمن و نجاشی پادشاه حبشه و دیگران را دعوت به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بزرگان قبایل و دیرنشینان فرستاد و 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 کتابها موجود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نامه ها قاطع و محکم بود، بعضی عکس العمل شدید نشان دادند و مثل یزدجرد نامه رسول الله صلی الله علیه و آله و سلّم را پاره کردند، بعضی بی جواب گذاشتند و بعضی هم استقبال کرده خود و قوم و ملت خویش را به دین مبین اسلام مشرف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رسول الله صلی الله علیه و آله وسلم رسالت خویش را انجام داد زیرا که فرمان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اِلَیَّ هذَا القُرآنُ لِاُنذِرَکُم بِهِ وَ مَن بَلَغَ</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قرآن به من وحی شده است تا به آن شما و هرکس دیگر را که قرآن به او برسد بیم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دعوت پیامبر دعوت از عامه مردم عالم بود از جامعیت و همه جانبه بودن در زمینه های مخالف اعتقادی، اقتصادی، عبادی، سیاسی و اجتماعی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دین مقدس اسلام را در یک سلسله آداب اخلاقی و عبادات محصور کنند ولی قطعاً اشتباه می کنند چه آنکه آداب اخلاقی و عبادات فقط شاخه ای از این درخت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دین حیات و زندگی است و عالیترین دستورات زندگی سعادت بخش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آنچنان برنامه وسیع و غنی و پرمایه ای دارد که خط سیر سعادت بشر را از هنگام تولد تا موقع مرگ و از بدو طلوع و ظهورش تا قیام قیامت مشخص ساخته و همیشه با طراوت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سؤال کرد چرا قرآن هرچه خوانده و درس داده می شود تازه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تبارَکَ وَ تَعالی لَم یَجعَلهُ لِزَمانٍ دُونَ زَمانٍ وَلا لِناسٍ دُونَ ناسٍ فَهُوَ فِی کُلِّ زَمانٍ وَ عِندَ کُلِّ قَومٍ غَضٌّ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خداوند تبارک و تعالی قرآن را برای زمان و گروه ویژه ای نفرستاده است، بدین جهت تا رستاخیز در هر زمانی نو و پیش هر گروهی تازه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چند آیه از قرآن که دلالت بر جامعیت و همه جانبه بودن آن</w:t>
      </w:r>
      <w:bookmarkStart w:id="77" w:name="pg2244_15003"/>
    </w:p>
    <w:p>
      <w:pPr>
        <w:pStyle w:val="BookText"/>
        <w:rPr/>
      </w:pPr>
      <w:bookmarkEnd w:id="7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مافَرَّطنا فِی الکِتابِ مِن شَیئ</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کتاب از توضیح چیزی فروگذار نکرده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هیچ تر و خشکی نیست مگر آنکه در کتاب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کِلَمِةُ رَبِّکَ صِدقاً وَ عَدلا، لامُبَدِّلَ لِکَلِماتِهِ وَ هُوَالسَّمیعُ العَلیمُ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کلام پروردگار از روی راستی و عدالت کامل شد کسی را توانائی تغییر دادن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p>
    <w:p>
      <w:pPr>
        <w:pStyle w:val="Heading2"/>
        <w:numPr>
          <w:ilvl w:val="1"/>
          <w:numId w:val="1"/>
        </w:numPr>
        <w:rPr/>
      </w:pPr>
      <w:bookmarkStart w:id="78" w:name="__RefHeading___Toc1619048_3804643083"/>
      <w:bookmarkStart w:id="79" w:name="_Toc27"/>
      <w:bookmarkEnd w:id="78"/>
      <w:r>
        <w:rPr>
          <w:rtl w:val="true"/>
        </w:rPr>
        <w:t>خاتمیت</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اَبا اَحَدٍ مِن رِجالِکُم وَلکِن رَسُولُ اللهِ وَ خاتَمُ النبِییّنَ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همانطور که اشاره شد جامعیت مقدس اسلام یک امر مسلم و غیرقابل انکار است، چرا که هم اکنون با گذشت چهارده قرن از ظهور و طلیعه ان همچنان زنده و حیات بخش است و این باور برای ما بوجود آمده که این مکتب قابلیت ماندن و اداره نظام زندگی انسانها را تا قیامت دارد، به همین دلیل دیگر لزومی برای پیامبر جدید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قرآن راهنمای پابرجاترین و استوارترین برنامه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خَتَمَ اللهُ بِکِتابِکُمُ الکُتُبُ وَ خَتَم بِنَبیّکُمُ الأنبِیاءَ</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کتابتان کتابها را و به پیامبرتان پیامبران را</w:t>
      </w:r>
      <w:bookmarkStart w:id="80" w:name="pg2244_15004"/>
    </w:p>
    <w:p>
      <w:pPr>
        <w:pStyle w:val="BookText"/>
        <w:rPr/>
      </w:pPr>
      <w:bookmarkEnd w:id="80"/>
      <w:r>
        <w:rPr>
          <w:rFonts w:ascii="IRNazanin" w:hAnsi="IRNazanin" w:eastAsia="IRNazanin"/>
          <w:color w:val="111111"/>
          <w:sz w:val="28"/>
          <w:sz w:val="28"/>
          <w:szCs w:val="28"/>
          <w:rtl w:val="true"/>
          <w:lang w:bidi="fa-IR"/>
        </w:rPr>
        <w:t>خاتمه 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شَریعةُ مُحمّدٍ صلی الله علیه و آله و سلّم لاتَنسِخُ إلی یَومِ القِیامَةِ وَلا نَبِیُّ بَعدَهُ ألی یَومِ القِیامَةِ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شریعت و دین حضرت محمد صلی الله علیه و آله و سلّم تا روز قیامت منسوخ نخواهد شد و تا آن روز هیچ پیامبری بعد از رسول الله صلی الله علیه و آله و سلّم نخواهد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صلی الله علیه و آله و سلّم فَجاءَ بِالقُرآنِ وَ بِشَریعَتِهِ وَ مِنهاجِهِ فَحَلالُهُ حَلالٌ إلی یَومِ القِیامَةِ وَ حَرامُهُ حَرامٌ اِلی یَومِ القِیامَةِ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رسول الله صلی الله علیه و آله و سلّم آمد و با قرآن و شریعت و راهنما آمد پس احکام حلال او تا قیامت حلال و محرمات او تا قیامت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درباره جاودانگی کتاب آسمانی خویش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أنیقٌ وَ باطِنُهُ عَمیقٌ، لَهُ نُجُومٌ وَ عَلی نُجُومِهِ نُجُومٌ، لاتُحصی عَجائِبه وَلاتُبلی غَرائِبُهُ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قرآن زیبا و باطن آن ژرف است، آن را حد و نهایتی است و فوق آن حد و نهایت، حد و نهایتی دیگر است، شگفتی های آن پایان نمی یابد و تازه های آن کهنه نمی گردد</w:t>
      </w:r>
      <w:r>
        <w:rPr>
          <w:rFonts w:eastAsia="IRNazanin" w:cs="IRNazanin"/>
          <w:color w:val="111111"/>
          <w:sz w:val="28"/>
          <w:szCs w:val="28"/>
          <w:rtl w:val="true"/>
          <w:lang w:bidi="fa-IR"/>
        </w:rPr>
        <w:t>.</w:t>
      </w:r>
    </w:p>
    <w:p>
      <w:pPr>
        <w:pStyle w:val="Heading2"/>
        <w:numPr>
          <w:ilvl w:val="1"/>
          <w:numId w:val="1"/>
        </w:numPr>
        <w:rPr/>
      </w:pPr>
      <w:bookmarkStart w:id="81" w:name="__RefHeading___Toc1619050_3804643083"/>
      <w:bookmarkStart w:id="82" w:name="_Toc28"/>
      <w:bookmarkEnd w:id="81"/>
      <w:r>
        <w:rPr>
          <w:rtl w:val="true"/>
        </w:rPr>
        <w:t>برترین معجزه</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 وَادعُوا شُهَدائکُم</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بزرگترین معجزه پیامبر عظیم الشأن اسلام است و چنین معجزه ای از هیچ یک از انبیاء از آدم تا خاتم صادر نشده و این معجزه از جهاتی بر سایر معجزات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معجزات به تنهائی برای اثبات نبوت کافی نیستند و بطور قطع باید از خارج ثابت شود که آورنده معجزه که دعوی نبوت نموده واجد شرائط نبوت هست، ولی قرآن به تنهایی برای اثبات نبوت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معجزات مخصوص زمان آن معجزه و مشاهده کنندگان آن است و قرآن برای هر زمان و هرکس تا روز قیامت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معجزات از یک جهت معجزه اند ولی قرآن از جهات متعدد معجزه است و هر سوره و بلکه هر آیه و بلکه حروف مقطعه 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فصاحت و بلاغت قرآن در عصری که ادبیات عرب در اوج ترقی و تعالی بود چنان بر اشعار موزون و زیبای عرب چیزه شد که از روی ناباوری می گفتند این کلمات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با صدای رسا معجزه خود را ارائه داد و مبارز هم طلبید که اگر شک دارند که این کلام خداست که بر پیامبرش نازل شده مانند آنرا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عَلی أن یَأتُو بِمِثلِ هذَا القُرآنِ لایَأتونَ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جن و انسان متحد شوند که نظیر این قرآن بیارند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نظیر آن نیارند و گرچه بعضیشان پشتیبان بعضی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تنزل نموده و به آوردن ده سوره مثل قرآن اکتفا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یَقُولُونَ افتَریهُ قُل فَأتُوا بَعَشرِ سُوَرٍ مِثلِهِ مُفتَرِیاتٍ وَادعُوا مَنِ استَطَعتُم مِن دُونِ اللهِ اِن کُنتُم صادِقینَ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گویند قرآن را ساخته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ده سوره ساخته شده ای مثل آن بیارید و اگر راست می گوئید غیر خدا هرکه را توانید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تنزل داده، و به آوردن یک سوره مثل قرآن دعوت کرده و</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فی رَیبٍ مِمّا، نَزَّلنا عَلی عَبدِنا فَأتُوا بِسُورَةٍ مِن مِثلِهِ وَادعُوا شُهَدائکُم مِن دُونِ اللهِ اِن کُنتُم صادِقین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هرگاه نسبت به آنچه بر بنده خود فرستادم در شک و تردید هستید سوره ای مانند آن بیاورید و گواهان خودتان را غیر از خدا دعوت کنید اگر راست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ما است که بر چنین کتاب عظیم و ارزشمندی تمسک جوئیم و به تلاوت و فهم معانی و تفسیر و تأویل آن از طریق کسانی که قرآن در خانه آنها نازل شده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تنها پیامبر و امامان معصوم علیهم السلام می توانند همه ابعاد آیات قرآن را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 طِبَ بِهِ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تنها حقایق قرآن را کسانی درک می کنند که مخاطب اصلی قرآنند و ایشان جز خاندان پیامبر کس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همین ارتباط عمیق و نزدیک قرآن و اهل بیت بود که رسول الله صلی الله علیه و آله و سلّم در آخرین روزهای زندگی خود به مردم سفارش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 اَهل بَیتی ما اِنَّ تَمَسَّکتُم بِهِما لَن یَضِلُّوا اَبَداً وَ 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من در میان شما دو امانت گرانبها می گذارم یکی کتاب خدا قرآن و دیگری عترت و اهل بیت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وقتی که به این دو تمسک جوئید گمراه نخواهید شد و این دو یادگار من هیچگاه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علیه السلام در تفسیر این کلام خدا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تَاوِیلَهُ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111"/>
      </w:r>
      <w:bookmarkStart w:id="83" w:name="pg2244_15007"/>
    </w:p>
    <w:p>
      <w:pPr>
        <w:pStyle w:val="BookText"/>
        <w:rPr/>
      </w:pPr>
      <w:bookmarkEnd w:id="83"/>
      <w:r>
        <w:rPr>
          <w:rFonts w:ascii="IRNazanin" w:hAnsi="IRNazanin" w:eastAsia="IRNazanin"/>
          <w:color w:val="111111"/>
          <w:sz w:val="28"/>
          <w:sz w:val="28"/>
          <w:szCs w:val="28"/>
          <w:rtl w:val="true"/>
          <w:lang w:bidi="fa-IR"/>
        </w:rPr>
        <w:t>و تأویل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و آنها که در دانش ریشه دارند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برترین راسخین در علم است زیرا که خداوند جمیع علوم را از تنزیل و تأویل به او آموخته و این ممکن نیست که پروردگار چیزی بر پیامبرش نازل کند و پیغمبر از تأویل آن بی خبر باشد و همچنین جانشینان آن حضرت بعد از او آگاه به کل آن علوم هستند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84" w:name="__RefHeading___Toc1619052_3804643083"/>
      <w:bookmarkStart w:id="85" w:name="_Toc29"/>
      <w:bookmarkEnd w:id="84"/>
      <w:r>
        <w:rPr>
          <w:rtl w:val="true"/>
        </w:rPr>
        <w:t>جانشینان پیامبر صلی الله علیه و آله و سلّم</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اِلَیکَ مِن رَبِّکَ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طبق فرمان الهی در مدت بیست و سه سال رسالت خویش به مناسبتها و عناوین مختلف در مقام معرفی جانشینان خود بود و اولین باری که به این نکته مهم اشاره فرمود موقعی بود که خداوند تبارک و تعالی به او مأموریت داد تا خویشان نزدیک خود را به اسلام دعوت کند، صریحا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در پذیرفتن دعوت من سبفت گیرد وزیر و جانشین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سبقت گرفت و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همه کوچکتر بودم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یانِبِیَّ اللهِ أکُونُ وَزیرُکَ عَلَیهِ فَأخَذَ بِرَقبَتی ثم قالَ اِنَّ هذا أخِی وَ وَصِیّی وَخَلیفَتی فیکُم فَاسمَعُوا لَهُ وَ اَطِیعُوا قالَ فَقامَ القَومُ یَضحَکُونَ وَ یَقُولُونَ لِأبی طالِب قَد أن تَسمَعَ لِابئِکَ وَ تُطیعَ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وزیر تو می شوم، پیغمبر دستش را به گردن من گذاشته فرمود این شخص برادر و وصی و جانشین من می باشد باید حرفش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خندیدند و به ابی 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امر کرد که از</w:t>
      </w:r>
    </w:p>
    <w:p>
      <w:pPr>
        <w:pStyle w:val="BookText"/>
        <w:rPr/>
      </w:pPr>
      <w:r>
        <w:rPr>
          <w:rFonts w:ascii="IRNazanin" w:hAnsi="IRNazanin" w:eastAsia="IRNazanin"/>
          <w:color w:val="111111"/>
          <w:sz w:val="28"/>
          <w:sz w:val="28"/>
          <w:szCs w:val="28"/>
          <w:rtl w:val="true"/>
          <w:lang w:bidi="fa-IR"/>
        </w:rPr>
        <w:t>پسرت اطاعت کنی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بطور مسلم می توان ادعا کرد که در تمام مواردی که پیغمبر صلی الله علیه و آله و سلّم اهتمام به معرفی شخصیت امیرالمؤمنین علیه السلام و فرزندان معصومش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فرمان حضرت حق و تأیید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ضمن آنکه نام وصی و جانشین بدون فاصله خود را بارها و بارها مشخص فرمود همچنین نام شریف یازده فرزند امام و معصوم او را نیز به زبان برده و امامت آن بزرگواران را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مسائل مورد قبول فریقین آنست که بعد از اصول سه گانه دین، توحید و نبوت و معاد دیگر هیچ موضوعی به اندازه امامت و ولایت اهل بیت علیهم السلام آیه و روایت درباره اش نازل و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کتب اهل سنت و اعترافات آنها این ادعا به خوبی روشن می شود و اینک از صدها مورد به چند آیه و شأن نزول و تأویل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رهگذر دلهای مشتاقان و دوستان جانشینان پیامبر صلی الله علیه و آله و سلّم بیش از پیش روشن و شاد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وَالَّذینَ آمَنُوا الَّذِینَ یُقیمُونَ الصَّلوةَ وَ یُؤتُونَ الزَّکوهَ وَ هُم راکِعُونَ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ولی شما خداست و پیغمبرش و آنانکه ایمان آورده اند آنانکه نماز را بپا می دارند و زکات میدهند، در حالیکه رکوع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الغدیر مدارک و منابع زیادی را از کتب تفسیر و حدیث اهل سنت ذکر می کند که نزول آیه را درباره علی علیه السلام دانسته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کتاب آیات الولایة هشت روایت از تفاسیر برهان، صافی، مجمع البیان، المیزان و دو کتاب احتجاج و اختصاص نقل کرده ام که در اینجا به نقل روایت مجمع اکتفا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می گوید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انسانها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یاری کند، یاری می شود و هرکه علی را ترک کند خوار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روزی با پیامبر مشغول خواندن نماز ظهر بودم سائلی در مسجد سؤال کرد و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دستش را به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در مسجد پیامبر، سؤال کردم و هیچکس مرا دستگیری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که مشغول رکوع بود با انگشت دست راستش که در آن انگشتری بود به سائل اشاره کرد و او انگشتری را از انگشت علی علیه السلام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برابر چشم پیامبر گرامی انجام گرفت، همینکه از نماز فارغ شد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بدرگاهت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بگشای کارم را آسان و زبانم را باز کن تا سخنم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که از خویشان من است، وزیر من گردان، پشتم را به او قوی کن و او را در کارها شریکم گردان، تو به او وحی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بازویت را به برادرت محکم می کنم و برای شما قدرتی قرار می دهیم که آنها به شما دسترسی پیدا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اَنَ مُحمّد نَبِیُّکَ وَصَفِیُّکَ، اَللّهُمَّ فَاشرَح لی صَدری وَ یَسِّرلی اَمرِی وَاجعَل لی وَزِیراً مِن أهلِی عَلِیّاً اُشدُد بِهِ ظَهرِی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منم محمد پیامبر و برگزیده تو خدایا سینه ام را بگشای و کارم را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من گردان و پشت مرا به او محکم کن،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پیامبر تمام نشده بود که جبرئیل از جانب پروردگار نازل شد و گفت ای محمد بخوان، گفت چه بخوانم،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وَالَّذینَ آمَنُوا الآیة</w:t>
      </w:r>
      <w:r>
        <w:rPr>
          <w:rFonts w:eastAsia="Amiri" w:cs="Amiri" w:ascii="Amiri" w:hAnsi="Amiri"/>
          <w:color w:val="111111"/>
          <w:sz w:val="28"/>
          <w:szCs w:val="28"/>
          <w:rtl w:val="true"/>
          <w:lang w:bidi="ar-SA"/>
        </w:rPr>
        <w:t>»</w:t>
      </w:r>
      <w:r>
        <w:rPr>
          <w:rStyle w:val="FootnoteAnchor"/>
          <w:rtl w:val="true"/>
        </w:rPr>
        <w:footnoteReference w:id="116"/>
      </w:r>
      <w:bookmarkStart w:id="86" w:name="pg2244_15010"/>
    </w:p>
    <w:p>
      <w:pPr>
        <w:pStyle w:val="Heading2"/>
        <w:numPr>
          <w:ilvl w:val="1"/>
          <w:numId w:val="1"/>
        </w:numPr>
        <w:rPr/>
      </w:pPr>
      <w:bookmarkStart w:id="87" w:name="__RefHeading___Toc1619054_3804643083"/>
      <w:bookmarkStart w:id="88" w:name="_Toc30"/>
      <w:bookmarkEnd w:id="86"/>
      <w:bookmarkEnd w:id="87"/>
      <w:r>
        <w:rPr>
          <w:rtl w:val="true"/>
        </w:rPr>
        <w:t>آیه برگزیدگان</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 نُوحاً وَ آلِ اِبراهیمَ وَ آلِ عِمرانَ عَلَی العالَمینَ 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 آدم و نوح و خاندان ابراهیم و آل عمران را از اهل جهان برگزید، نسل ابراهیم و عمران بعضی آن از بعضی دیگر است و خداشنوا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کرده آل محمد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اهل بیت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جانشینان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عترت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که آنچه از جانب پروردگار آمد، تصدیق کنند و به ثقلین که امر به تمسک جستن آنها شده بگروند، یعنی کتاب خدای بزرگ و عترت اهل بیت پیامبر صلوات الله علیهم اجمعین و البته همان اهل بیتی که آیه تطهیر در شأنشان نازل شده، آری قرآن و عترت دو جانشین رسول الله صلی الله علیه و آله و سلّم بعد از او می باشند</w:t>
      </w:r>
      <w:r>
        <w:rPr>
          <w:rFonts w:eastAsia="IRNazanin" w:cs="IRNazanin"/>
          <w:color w:val="111111"/>
          <w:sz w:val="28"/>
          <w:szCs w:val="28"/>
          <w:rtl w:val="true"/>
          <w:lang w:bidi="fa-IR"/>
        </w:rPr>
        <w:t>.</w:t>
      </w:r>
      <w:r>
        <w:rPr>
          <w:rStyle w:val="FootnoteAnchor"/>
          <w:rtl w:val="true"/>
        </w:rPr>
        <w:footnoteReference w:id="118"/>
      </w:r>
    </w:p>
    <w:p>
      <w:pPr>
        <w:pStyle w:val="Heading2"/>
        <w:numPr>
          <w:ilvl w:val="1"/>
          <w:numId w:val="1"/>
        </w:numPr>
        <w:rPr/>
      </w:pPr>
      <w:bookmarkStart w:id="89" w:name="__RefHeading___Toc1619056_3804643083"/>
      <w:bookmarkStart w:id="90" w:name="_Toc31"/>
      <w:bookmarkEnd w:id="89"/>
      <w:r>
        <w:rPr>
          <w:rtl w:val="true"/>
        </w:rPr>
        <w:t>آیه وحدت</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پروردگار متعال میدانست که مردم بعد از مرگ رسول خدا صلی الله علیه و آله و سلّم متفرق می شوند و گرفتار اختلاف خواهند شد، بنابراین آنها را منع کرد از تفرّق و جدائی همانطور که پیشینیان را نهی فرمود و آنگاه امت را فرمود که</w:t>
      </w:r>
      <w:r>
        <w:rPr>
          <w:rFonts w:eastAsia="IRNazanin" w:cs="IRNazanin"/>
          <w:color w:val="111111"/>
          <w:sz w:val="28"/>
          <w:szCs w:val="28"/>
          <w:rtl w:val="true"/>
          <w:lang w:bidi="fa-IR"/>
        </w:rPr>
        <w:t>:</w:t>
      </w:r>
      <w:bookmarkStart w:id="91" w:name="pg2244_15011"/>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یَجتَمِعُوا عَلی وِلایَةِ آلِ مُحَمَّد صَلَواتُ اللهِ عَلَیهِم وَلایَتَفَرَّقُوا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همگی بر ولایت آل محمد صلوات الله علیهم اجمعین متحد شوید و تفرق را کنار بگذارید</w:t>
      </w:r>
      <w:r>
        <w:rPr>
          <w:rFonts w:eastAsia="IRNazanin" w:cs="IRNazanin"/>
          <w:color w:val="111111"/>
          <w:sz w:val="28"/>
          <w:szCs w:val="28"/>
          <w:rtl w:val="true"/>
          <w:lang w:bidi="fa-IR"/>
        </w:rPr>
        <w:t>.</w:t>
      </w:r>
    </w:p>
    <w:p>
      <w:pPr>
        <w:pStyle w:val="Heading2"/>
        <w:numPr>
          <w:ilvl w:val="1"/>
          <w:numId w:val="1"/>
        </w:numPr>
        <w:rPr/>
      </w:pPr>
      <w:bookmarkStart w:id="92" w:name="__RefHeading___Toc1619058_3804643083"/>
      <w:bookmarkStart w:id="93" w:name="_Toc32"/>
      <w:bookmarkEnd w:id="92"/>
      <w:r>
        <w:rPr>
          <w:rtl w:val="true"/>
        </w:rPr>
        <w:t>آیه اولی الأمر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أطیعُوا اللهَ وَ اطیعُوا الرَّسُولَ وَ اُولی الأمرِ مِنکُم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شما که ایمان دارید، خدا را فرمان برید و پیغمبر و صاحبان امر از خویش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جابر بن عبدالله انصاری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اُولی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پیامبر صلی الله علیه و آله و سلّم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و رسول را شناختیم، اولوالامرکه خداوند اطاعتشان را همراه اطاعت توقرار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جانشینان منند، و پیشوایان مسلمین پس از من، اول ایشان علی بن ابیطالب است، پس از وی حسن و حسین و علی بن الحسین و محمد بن علی که در تورات به باقر معروف است و تو وی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سلام مرا به او برسان، و سپس صادق جعفربن محمد و موسی بن جعفر و علی بن موسی و محمد بن علی و علی بن محمد و حسن بن علی و بعد همنام و هم کنیه من که حجت خدا و بقیه او در روی زمین و نزد بندگان است که خدا بدست وی مشرق و مغرب زمین را خواهد گشود و کسی است که از شیعیان و دوستان خود پنهان خواهد شد، به امامت وی کسی پابرجا نخواهد ماند مگر آنکس که خدا قلبش را به ایمان آزموده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شیعه در غیبت او از وی</w:t>
      </w:r>
      <w:bookmarkStart w:id="94" w:name="pg2244_15012"/>
    </w:p>
    <w:p>
      <w:pPr>
        <w:pStyle w:val="BookText"/>
        <w:rPr/>
      </w:pPr>
      <w:bookmarkEnd w:id="94"/>
      <w:r>
        <w:rPr>
          <w:rFonts w:ascii="IRNazanin" w:hAnsi="IRNazanin" w:eastAsia="IRNazanin"/>
          <w:color w:val="111111"/>
          <w:sz w:val="28"/>
          <w:sz w:val="28"/>
          <w:szCs w:val="28"/>
          <w:rtl w:val="true"/>
          <w:lang w:bidi="fa-IR"/>
        </w:rPr>
        <w:t>استفاده خواهد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مرا به پیامبری فرستاد از نور وی روشنائی می گیرند و از ولایت وی در غیبتش منتفع می شوند مانند استفاده مردم از خورشید گرچه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از اسرار مخفی خداوند است و از غیر اهلش پنهان ساز</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95" w:name="__RefHeading___Toc1619060_3804643083"/>
      <w:bookmarkStart w:id="96" w:name="_Toc33"/>
      <w:bookmarkEnd w:id="95"/>
      <w:r>
        <w:rPr>
          <w:rtl w:val="true"/>
        </w:rPr>
        <w:t>آیه تبلیغ</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اِلَیکَ مِن رَبِّکَ وَ اِن لَم تَفعَل فَما بَلَّغتَ رِسالَتَهُ وَاللهُ یَعصِمُکَ مِنَ النّاسِ اِنَّ اللهَ لایَهدِی القَومَ الکافِرینَ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پیغمبر، آنچه از پروردگار بتونازل شده برسان، اگر نکنی پیام وی را نرسانیده ای، خدا ترا از مردم حفظ می کند که خداگروه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ابوسعید سجستانی به اسناد خود از طریق مختلف از ابن عباس نقل می کند که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 سلّم مأمور شد به ابلاغ ولایت علی علیه السلام که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روز غدیر خم شد حضرت محمد صلی الله علیه و آله و سلّم برخاست حمد و ثنای خدا را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بر شما از خودتان نیستم؟ گفتند 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اویم علی نیز مولای او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ابی الجارود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نبی خود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دست علی علیه السلام را در دست گرفته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هیچکدام از انبیائی که قبل از من مبعوث شدند جز چنین نبودند</w:t>
      </w:r>
      <w:bookmarkStart w:id="97" w:name="pg2244_15013"/>
    </w:p>
    <w:p>
      <w:pPr>
        <w:pStyle w:val="BookText"/>
        <w:rPr/>
      </w:pPr>
      <w:bookmarkEnd w:id="97"/>
      <w:r>
        <w:rPr>
          <w:rFonts w:ascii="IRNazanin" w:hAnsi="IRNazanin" w:eastAsia="IRNazanin"/>
          <w:color w:val="111111"/>
          <w:sz w:val="28"/>
          <w:sz w:val="28"/>
          <w:szCs w:val="28"/>
          <w:rtl w:val="true"/>
          <w:lang w:bidi="fa-IR"/>
        </w:rPr>
        <w:t>که پس از مدتی زندگی دعوت خدای را اجابت کرده رخت بسرای دیگر کشیدند و من نیز در این نزدیکی ها پذیرفته آن دعوت خواهم شد و بسرای دیگر انتقال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به نوبه خود مسئولم و شما هم به نوبه خود مسئولید آن روزی که از شما بپرسند حال مرا چه خواهید گفت؟</w:t>
      </w:r>
    </w:p>
    <w:p>
      <w:pPr>
        <w:pStyle w:val="BookText"/>
        <w:rPr/>
      </w:pPr>
      <w:r>
        <w:rPr>
          <w:rFonts w:ascii="IRNazanin" w:hAnsi="IRNazanin" w:eastAsia="IRNazanin"/>
          <w:color w:val="111111"/>
          <w:sz w:val="28"/>
          <w:sz w:val="28"/>
          <w:szCs w:val="28"/>
          <w:rtl w:val="true"/>
          <w:lang w:bidi="fa-IR"/>
        </w:rPr>
        <w:t>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تو وظیفه تبلیغی خود را انجام دادی، خداوند با بهترین جزائی که به مرسلین داده است جزایت دهد، آن حضرت به خدای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بر شهادت اینها شاهد باش، آنگاه روی به مردم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معشَرالمسلِمینَ لَیَبلغ الشّاهِدَ الغائِبَ أوصی مَن آمَنَن بی وَ صَدَّقنی بولایة علِیّ، إلاّ اِنّ ولایَةَ علیٍّ ولایتی عَهداً عَهدُهُ الی ربّی و أمرَنی اَن ابلِغکُمُوه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سمعتُم؟ ثلاث مرّاتٍ یُقُولُها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مسلمین که در اینجا حضور دارید می باید غائبین را به ماجرا خبر دهید که من اینک به عموم مسلمین روی زمین و گروندگان به دین اسلام وصیت می کنم به ولایت علی، باخبر باشید که ولایت علی ولایت من است و این عهدی است که خداوند به من سپرده بود، به من دستور داده بود که آنرا به شما ابلاغ کنم، آنگاه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شنیدید، در این میان یکی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بخوبی شنیدیم یا رسول الله صلی الله علیه و آله و سلّم</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98" w:name="__RefHeading___Toc1619062_3804643083"/>
      <w:bookmarkStart w:id="99" w:name="_Toc34"/>
      <w:bookmarkEnd w:id="98"/>
      <w:r>
        <w:rPr>
          <w:rtl w:val="true"/>
        </w:rPr>
        <w:t>آیه اکمال دین</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دینتان را برای شما به کمال رساندم و نعمت خویش بر شما تمام کردم و مسلمانی را دین شما انتخاب نمودم</w:t>
      </w:r>
      <w:r>
        <w:rPr>
          <w:rFonts w:eastAsia="IRNazanin" w:cs="IRNazanin"/>
          <w:color w:val="111111"/>
          <w:sz w:val="28"/>
          <w:szCs w:val="28"/>
          <w:rtl w:val="true"/>
          <w:lang w:bidi="fa-IR"/>
        </w:rPr>
        <w:t>.</w:t>
      </w:r>
      <w:bookmarkStart w:id="100" w:name="pg2244_15014"/>
    </w:p>
    <w:p>
      <w:pPr>
        <w:pStyle w:val="BookText"/>
        <w:rPr/>
      </w:pPr>
      <w:bookmarkEnd w:id="100"/>
      <w:r>
        <w:rPr>
          <w:rFonts w:ascii="IRNazanin" w:hAnsi="IRNazanin" w:eastAsia="IRNazanin"/>
          <w:color w:val="111111"/>
          <w:sz w:val="28"/>
          <w:sz w:val="28"/>
          <w:szCs w:val="28"/>
          <w:rtl w:val="true"/>
          <w:lang w:bidi="fa-IR"/>
        </w:rPr>
        <w:t>ابی هارون عبدی از ابی سعید خدری روایت کرده که پیغمبر صلی الله علیه و آله و سلّم روزی که مردم را به غدیر خم فراخواند، دستور داد، خس و خاشاک زیر درخت را بکلی جاروب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روز پنجشنبه واقع شد که مردم را بسوی علی علیه السلام خواند و بازویش را گرفت و بلندش کرد تا بدانجا که مردم سپیدی زیربغلش را دیدند و هنوز متفرق نشده بودند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واتممت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دین را کامل ساخت و نعمت را تمام کرد و پروردگار به رسالت من و ولایت علی علیه السلام رضایت داد و سپس دعا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ولاهُ وَ عادِ مِن عاداةُ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هرکه علی را دوست دارد، دوستش دار و هرکه او را دشمن است دشمن دار، هرکه او را یاری کند یاری کن و هرکه بخواهد او را براندازد او را برانداز</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01" w:name="__RefHeading___Toc1619064_3804643083"/>
      <w:bookmarkStart w:id="102" w:name="_Toc35"/>
      <w:bookmarkEnd w:id="101"/>
      <w:r>
        <w:rPr>
          <w:rtl w:val="true"/>
        </w:rPr>
        <w:t>آیه ذِی القُربی</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ذَالقُربی حَقَّهُ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خداوند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ذالقربی حَقّه والمسکین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رسول الله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شناختم ولی ذی القربی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أقربای تو می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پیامبر صلی الله علیه و آله و سلّم امام حسن و امام حسین و حضرت فاطمه علیه السلام</w:t>
      </w:r>
      <w:bookmarkStart w:id="103" w:name="pg2244_15015"/>
    </w:p>
    <w:p>
      <w:pPr>
        <w:pStyle w:val="BookText"/>
        <w:rPr/>
      </w:pPr>
      <w:bookmarkEnd w:id="103"/>
      <w:r>
        <w:rPr>
          <w:rFonts w:ascii="IRNazanin" w:hAnsi="IRNazanin" w:eastAsia="IRNazanin"/>
          <w:color w:val="111111"/>
          <w:sz w:val="28"/>
          <w:sz w:val="28"/>
          <w:szCs w:val="28"/>
          <w:rtl w:val="true"/>
          <w:lang w:bidi="fa-IR"/>
        </w:rPr>
        <w:t>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فرمان داده تا آنچه بهره برده ام به شما بدهم و اینک فدک را به شما می بخشم</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104" w:name="__RefHeading___Toc1619066_3804643083"/>
      <w:bookmarkStart w:id="105" w:name="_Toc36"/>
      <w:bookmarkEnd w:id="104"/>
      <w:r>
        <w:rPr>
          <w:rtl w:val="true"/>
        </w:rPr>
        <w:t>آیه تطهیر</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حق اینست که خدا می خواهد ناپاکی از شما اهل این خانه ببرد و پاکیزه تان کند پاکیزه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و خطیب از ابی سعید خدری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نوبت ام سلمه بود رسول الله صلی الله علیه و آله و سلّم در خانه او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برآن جناب نازل شده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ابی سعید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حسن و حسین و علی و فاطمه را خواست، بعد از آنکه نزدش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 چسبانید و جامه ای رویشان افکند و این در حالی بود که ام سلمه در پشت پرده قرارداشت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اینان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پلیدی از ایشان ببر و آنطور که خودت می دانی پاکشان کن،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آیا من نیز با ایشان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خود داری و عاقبتت به خیر است</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106" w:name="__RefHeading___Toc1619068_3804643083"/>
      <w:bookmarkStart w:id="107" w:name="_Toc37"/>
      <w:bookmarkEnd w:id="106"/>
      <w:r>
        <w:rPr>
          <w:rtl w:val="true"/>
        </w:rPr>
        <w:t>آیه مودّت</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لااَسئَلُکُم عَلَیهِ أَجْراً اِلَّا المودَّةَ فِی القربی</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از شما برای پیغمبری مزدی بجز موذت خویشاوندان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همینکه این آیه نازل شد، عده ای گفتند</w:t>
      </w:r>
      <w:bookmarkStart w:id="108" w:name="pg2244_15016"/>
    </w:p>
    <w:p>
      <w:pPr>
        <w:pStyle w:val="BookText"/>
        <w:rPr/>
      </w:pPr>
      <w:bookmarkEnd w:id="108"/>
      <w:r>
        <w:rPr>
          <w:rFonts w:ascii="IRNazanin" w:hAnsi="IRNazanin" w:eastAsia="IRNazanin"/>
          <w:color w:val="111111"/>
          <w:sz w:val="28"/>
          <w:sz w:val="28"/>
          <w:szCs w:val="28"/>
          <w:rtl w:val="true"/>
          <w:lang w:bidi="fa-IR"/>
        </w:rPr>
        <w:t>ای رسول خدا منظور آیه کیانند که خداوند ما را امر به مودت بر آنها نموده؟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آنها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جریر از ابی الدیلم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را به اسیری آوردند و در بالای پله معروف دمشق نگه داشته بودند، مردی از اهل شام برخاست و گفت حمد خدا را که شما را بکشت و بیچاره تان کرد، علی بن الحسین علیه السلام که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قرآن خوانده ای؟ گفت 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ناگهان متوجه شد وگفت نکند شما همان اقربای رسول خدا صلی الله علیه و آله و سلّم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هستیم</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109" w:name="__RefHeading___Toc1619070_3804643083"/>
      <w:bookmarkStart w:id="110" w:name="_Toc38"/>
      <w:bookmarkEnd w:id="109"/>
      <w:r>
        <w:rPr>
          <w:rtl w:val="true"/>
        </w:rPr>
        <w:t>آیه صلوات</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و فرشتگان وی بر پیغمبر درود میفرستند، شما که ایمان دارید بر او درود فرستید و سلام کنید، سلام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ابوداود و ترمذی از کعب بن عجزه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کردن بتو را فهمیدیم که چگونه است بفرمائید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الصَّلوةُ عَلَیک؟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بر شما چگونه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بر محمد و بر آل او درود بفرست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یک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w:t>
      </w:r>
      <w:bookmarkStart w:id="111" w:name="pg2244_15017"/>
    </w:p>
    <w:p>
      <w:pPr>
        <w:pStyle w:val="BookText"/>
        <w:rPr/>
      </w:pPr>
      <w:bookmarkEnd w:id="111"/>
      <w:r>
        <w:rPr>
          <w:rFonts w:ascii="IRNazanin" w:hAnsi="IRNazanin" w:eastAsia="IRNazanin"/>
          <w:color w:val="111111"/>
          <w:sz w:val="28"/>
          <w:sz w:val="28"/>
          <w:szCs w:val="28"/>
          <w:rtl w:val="true"/>
          <w:lang w:bidi="fa-IR"/>
        </w:rPr>
        <w:t>بفرستید خداوند دعای شما را در کنار صلوات بر محمد مستجاب می کند و نیز از بلایا محفوظ خواهید ماند و زمانی که این آیه را قرائت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ملانکته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درود بفرستید خواه در نماز یا بیرون از نماز باشید</w:t>
      </w:r>
      <w:r>
        <w:rPr>
          <w:rFonts w:eastAsia="IRNazanin" w:cs="IRNazanin"/>
          <w:color w:val="111111"/>
          <w:sz w:val="28"/>
          <w:szCs w:val="28"/>
          <w:rtl w:val="true"/>
          <w:lang w:bidi="fa-IR"/>
        </w:rPr>
        <w:t>.</w:t>
      </w:r>
      <w:r>
        <w:rPr>
          <w:rStyle w:val="FootnoteAnchor"/>
          <w:rtl w:val="true"/>
        </w:rPr>
        <w:footnoteReference w:id="137"/>
      </w:r>
    </w:p>
    <w:p>
      <w:pPr>
        <w:pStyle w:val="Heading2"/>
        <w:numPr>
          <w:ilvl w:val="1"/>
          <w:numId w:val="1"/>
        </w:numPr>
        <w:rPr/>
      </w:pPr>
      <w:bookmarkStart w:id="112" w:name="__RefHeading___Toc1619072_3804643083"/>
      <w:bookmarkStart w:id="113" w:name="_Toc39"/>
      <w:bookmarkEnd w:id="112"/>
      <w:r>
        <w:rPr>
          <w:rtl w:val="true"/>
        </w:rPr>
        <w:t>رحلت پیامبر صلی الله علیه و آله و سلّم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رسول الله صلی الله علیه و آله و سلّم پس از آخرین سفر حج و حادثه با شکوه غدیر به مدینه مراجعت فرمود و بر آن حضرت معلوم شد که مرگ و رحلت او نزدیک است، پیوسته در میان اصحاب خطبه می خواند و از آخرین فرصتها برای ارشاد و راهنمائی خلق خدا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وصیت می کرد داخل فتنه های بعد از خود نشوند، دست از راه و روش او برندارند، در دین خدا بدعت نگذارند و در هر شرائط متمسک به عترت و اهلبیت او شده و از دستورات آنها سرپیچی ننمایند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شد و تب به سراغ حضرت آمد دست امیرالمؤمنین علیه السلام را گرفت و متوجه قبرستان بقیع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ساکنان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بیارامید که روزگار شما آسوده تر از روزگار این مردم است، فتنه ها همچون پاره های شب تیره پیش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 و طلب آمرزش برای جمیع اهل بقیع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کسالت حضرت شدت گرفت در حالی که پارچه ای به سربسته و دست راست بر دوش امیرالمؤمنین علیه السلام و دست چپ بر دوش فضل بن عباس داشت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نزدیک است که من از میان شما بروم و مقداری مردم را موعظه کرد و از منبر فرودآمد و با مردم نماز</w:t>
      </w:r>
    </w:p>
    <w:p>
      <w:pPr>
        <w:pStyle w:val="BookText"/>
        <w:rPr/>
      </w:pPr>
      <w:r>
        <w:rPr>
          <w:rFonts w:ascii="IRNazanin" w:hAnsi="IRNazanin" w:eastAsia="IRNazanin"/>
          <w:color w:val="111111"/>
          <w:sz w:val="28"/>
          <w:sz w:val="28"/>
          <w:szCs w:val="28"/>
          <w:rtl w:val="true"/>
          <w:lang w:bidi="fa-IR"/>
        </w:rPr>
        <w:t>ظهر ادا کرد و به خانه ام سلمه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فرارسید، رسول الله صلی الله علیه و آله و سلّم دیگر نمی توانست سخن بگوید، علی علیه السلام سر آن حضرت را بر روی سینه نهاد، ظرف آبی کنار آن بزرگوار بود هرگاه که اندکی به هوش می آمد دستش را در آب فرومی برد و بر صورتش می کشید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سکرات مرگ یاریم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سکرات مرگ مرا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پیامبر صلی الله علیه و آله و سلّم از علی علیه السلام خواست به لب های او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در زمانی طولانی به او راز گفت، پس امیرالمؤمنین علیه السلام سر برداشت و در گوشه ای نشست و حضرت رسول صلی الله علیه و آله و سلّم در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علیه السلام پرسیدند یا اباالحسن چه رازی بود که پیغمبر با تو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تعلیمم کرد که از هر بابی هزار باب مفتوح می شود و وصیت کرد مرا به آنچیزی که بجا خواهم آورد آنرا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مرض حضرت سنگین شد و رحلت نزدیک،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سر او را به دامن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رسیده و چون جان من بیرون آید مرا بسوی قبله بگردان و متوجه تجهیز من باشی، اول تو بر من نماز بگذار و از من جدا مشو تا مرا به قبر بسپاری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صدای گریه فاطمه علیها السلام، رسول الله صلی الله علیه و آله و سلّم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در کنارش بنشیند، رازی در گوش او گفت که صورت کسی هستی که در بهشت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روح مقدس یگانه شخصیت جهان آفرینش به ملکوت اعلی پیوست</w:t>
      </w:r>
      <w:r>
        <w:rPr>
          <w:rFonts w:eastAsia="IRNazanin" w:cs="IRNazanin"/>
          <w:color w:val="111111"/>
          <w:sz w:val="28"/>
          <w:szCs w:val="28"/>
          <w:rtl w:val="true"/>
          <w:lang w:bidi="fa-IR"/>
        </w:rPr>
        <w:t>.</w:t>
      </w:r>
      <w:r>
        <w:rPr>
          <w:rStyle w:val="FootnoteAnchor"/>
          <w:rtl w:val="true"/>
        </w:rPr>
        <w:footnoteReference w:id="1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 الله علیه و آله وسلم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 الله علیه و آله وسلم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 الله علیه و آله وسلم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 الله علیه و آله وسلم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ascii="IRNazanin" w:hAnsi="IRNazanin" w:eastAsia="IRNazanin"/>
          <w:b w:val="false"/>
          <w:b w:val="false"/>
          <w:bCs w:val="false"/>
          <w:i w:val="false"/>
          <w:i w:val="false"/>
          <w:iCs w:val="false"/>
          <w:color w:val="333333"/>
          <w:sz w:val="20"/>
          <w:sz w:val="20"/>
          <w:szCs w:val="20"/>
        </w:rPr>
        <w:t>۳۱۱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ascii="IRNazanin" w:hAnsi="IRNazanin" w:eastAsia="IRNazanin"/>
          <w:b w:val="false"/>
          <w:b w:val="false"/>
          <w:bCs w:val="false"/>
          <w:i w:val="false"/>
          <w:i w:val="false"/>
          <w:iCs w:val="false"/>
          <w:color w:val="333333"/>
          <w:sz w:val="20"/>
          <w:sz w:val="20"/>
          <w:szCs w:val="20"/>
        </w:rPr>
        <w:t>۷۶</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ascii="IRNazanin" w:hAnsi="IRNazanin" w:eastAsia="IRNazanin"/>
          <w:b w:val="false"/>
          <w:b w:val="false"/>
          <w:bCs w:val="false"/>
          <w:i w:val="false"/>
          <w:i w:val="false"/>
          <w:iCs w:val="false"/>
          <w:color w:val="333333"/>
          <w:sz w:val="20"/>
          <w:sz w:val="20"/>
          <w:szCs w:val="20"/>
        </w:rPr>
        <w:t>۳۲۱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ص </w:t>
      </w:r>
      <w:r>
        <w:rPr>
          <w:rFonts w:ascii="IRNazanin" w:hAnsi="IRNazanin" w:eastAsia="IRNazanin"/>
          <w:b w:val="false"/>
          <w:b w:val="false"/>
          <w:bCs w:val="false"/>
          <w:i w:val="false"/>
          <w:i w:val="false"/>
          <w:iCs w:val="false"/>
          <w:color w:val="333333"/>
          <w:sz w:val="20"/>
          <w:sz w:val="20"/>
          <w:szCs w:val="20"/>
        </w:rPr>
        <w:t>۱۶</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ص </w:t>
      </w:r>
      <w:r>
        <w:rPr>
          <w:rFonts w:ascii="IRNazanin" w:hAnsi="IRNazanin" w:eastAsia="IRNazanin"/>
          <w:b w:val="false"/>
          <w:b w:val="false"/>
          <w:bCs w:val="false"/>
          <w:i w:val="false"/>
          <w:i w:val="false"/>
          <w:iCs w:val="false"/>
          <w:color w:val="333333"/>
          <w:sz w:val="20"/>
          <w:sz w:val="20"/>
          <w:szCs w:val="20"/>
        </w:rPr>
        <w:t>۵۶</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الولایة ص </w:t>
      </w:r>
      <w:r>
        <w:rPr>
          <w:rFonts w:ascii="IRNazanin" w:hAnsi="IRNazanin" w:eastAsia="IRNazanin"/>
          <w:b w:val="false"/>
          <w:b w:val="false"/>
          <w:bCs w:val="false"/>
          <w:i w:val="false"/>
          <w:i w:val="false"/>
          <w:iCs w:val="false"/>
          <w:color w:val="333333"/>
          <w:sz w:val="20"/>
          <w:sz w:val="20"/>
          <w:szCs w:val="20"/>
        </w:rPr>
        <w:t>۱۰۵</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۹۴</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ascii="IRNazanin" w:hAnsi="IRNazanin" w:eastAsia="IRNazanin"/>
          <w:b w:val="false"/>
          <w:b w:val="false"/>
          <w:bCs w:val="false"/>
          <w:i w:val="false"/>
          <w:i w:val="false"/>
          <w:iCs w:val="false"/>
          <w:color w:val="333333"/>
          <w:sz w:val="20"/>
          <w:sz w:val="20"/>
          <w:szCs w:val="20"/>
        </w:rPr>
        <w:t>۹۸</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۵۶</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19110</Words>
  <Characters>69580</Characters>
  <CharactersWithSpaces>88128</CharactersWithSpaces>
  <Paragraphs>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2026-08-17T03:49:34Z</dcterms:created>
  <dc:creator>ghaemiyeh.com</dc:creator>
  <dc:description/>
  <dc:language>en-US</dc:language>
  <cp:lastModifiedBy/>
  <dcterms:modified xsi:type="dcterms:W3CDTF">2026-08-17T07:19:37Z</dcterms:modified>
  <cp:revision>1</cp:revision>
  <dc:subject/>
  <dc:title>سیره عملی اهل بیت علیهم السلام حضرت محمد صلی الله علیه و اله وسلم</dc:title>
</cp:coreProperties>
</file>

<file path=docProps/custom.xml><?xml version="1.0" encoding="utf-8"?>
<Properties xmlns="http://schemas.openxmlformats.org/officeDocument/2006/custom-properties" xmlns:vt="http://schemas.openxmlformats.org/officeDocument/2006/docPropsVTypes"/>
</file>