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منتخب مناسک حج سال </w:t>
      </w:r>
      <w:r>
        <w:rPr/>
        <w:t>1389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1871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81873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81875_365066874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381877_365066874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381879_3650668749">
            <w:r>
              <w:rPr>
                <w:webHidden/>
                <w:rStyle w:val="IndexLink"/>
                <w:rtl w:val="true"/>
              </w:rPr>
              <w:t>شرایط وجوب حجةالاسلام‌</w:t>
            </w:r>
            <w:r>
              <w:rPr>
                <w:rStyle w:val="IndexLink"/>
                <w:rtl w:val="true"/>
              </w:rPr>
              <w:tab/>
            </w:r>
            <w:r>
              <w:rPr>
                <w:rStyle w:val="IndexLink"/>
              </w:rPr>
              <w:t>13</w:t>
            </w:r>
          </w:hyperlink>
        </w:p>
        <w:p>
          <w:pPr>
            <w:pStyle w:val="Contents3"/>
            <w:tabs>
              <w:tab w:val="clear" w:pos="8459"/>
              <w:tab w:val="right" w:pos="9026" w:leader="dot"/>
            </w:tabs>
            <w:rPr/>
          </w:pPr>
          <w:hyperlink w:anchor="__RefHeading___Toc1381881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381883_3650668749">
            <w:r>
              <w:rPr>
                <w:webHidden/>
                <w:rStyle w:val="IndexLink"/>
                <w:rtl w:val="true"/>
              </w:rPr>
              <w:t>اوّل و دوم</w:t>
            </w:r>
            <w:r>
              <w:rPr>
                <w:rStyle w:val="IndexLink"/>
                <w:rtl w:val="true"/>
              </w:rPr>
              <w:t xml:space="preserve">- </w:t>
            </w:r>
            <w:r>
              <w:rPr>
                <w:rStyle w:val="IndexLink"/>
                <w:rtl w:val="true"/>
              </w:rPr>
              <w:t>بلوغ و عقل</w:t>
            </w:r>
            <w:r>
              <w:rPr>
                <w:rStyle w:val="IndexLink"/>
                <w:rtl w:val="true"/>
              </w:rPr>
              <w:tab/>
            </w:r>
            <w:r>
              <w:rPr>
                <w:rStyle w:val="IndexLink"/>
              </w:rPr>
              <w:t>13</w:t>
            </w:r>
          </w:hyperlink>
        </w:p>
        <w:p>
          <w:pPr>
            <w:pStyle w:val="Contents3"/>
            <w:tabs>
              <w:tab w:val="clear" w:pos="8459"/>
              <w:tab w:val="right" w:pos="9026" w:leader="dot"/>
            </w:tabs>
            <w:rPr/>
          </w:pPr>
          <w:hyperlink w:anchor="__RefHeading___Toc1381885_3650668749">
            <w:r>
              <w:rPr>
                <w:webHidden/>
                <w:rStyle w:val="IndexLink"/>
                <w:rtl w:val="true"/>
              </w:rPr>
              <w:t>سوم</w:t>
            </w:r>
            <w:r>
              <w:rPr>
                <w:rStyle w:val="IndexLink"/>
                <w:rtl w:val="true"/>
              </w:rPr>
              <w:t xml:space="preserve">: </w:t>
            </w:r>
            <w:r>
              <w:rPr>
                <w:rStyle w:val="IndexLink"/>
                <w:rtl w:val="true"/>
              </w:rPr>
              <w:t>حریّت</w:t>
            </w:r>
            <w:r>
              <w:rPr>
                <w:rStyle w:val="IndexLink"/>
                <w:rtl w:val="true"/>
              </w:rPr>
              <w:tab/>
            </w:r>
            <w:r>
              <w:rPr>
                <w:rStyle w:val="IndexLink"/>
              </w:rPr>
              <w:t>15</w:t>
            </w:r>
          </w:hyperlink>
        </w:p>
        <w:p>
          <w:pPr>
            <w:pStyle w:val="Contents3"/>
            <w:tabs>
              <w:tab w:val="clear" w:pos="8459"/>
              <w:tab w:val="right" w:pos="9026" w:leader="dot"/>
            </w:tabs>
            <w:rPr/>
          </w:pPr>
          <w:hyperlink w:anchor="__RefHeading___Toc1381887_3650668749">
            <w:r>
              <w:rPr>
                <w:webHidden/>
                <w:rStyle w:val="IndexLink"/>
                <w:rtl w:val="true"/>
              </w:rPr>
              <w:t>چهارم</w:t>
            </w:r>
            <w:r>
              <w:rPr>
                <w:rStyle w:val="IndexLink"/>
                <w:rtl w:val="true"/>
              </w:rPr>
              <w:t xml:space="preserve">: </w:t>
            </w:r>
            <w:r>
              <w:rPr>
                <w:rStyle w:val="IndexLink"/>
                <w:rtl w:val="true"/>
              </w:rPr>
              <w:t>استطاعت از جهت مال و صحت بدن و توانایی و باز بودن راه و آزادی آن و وسعت وقت و کفایت آن‌</w:t>
            </w:r>
            <w:r>
              <w:rPr>
                <w:rStyle w:val="IndexLink"/>
                <w:rtl w:val="true"/>
              </w:rPr>
              <w:tab/>
            </w:r>
            <w:r>
              <w:rPr>
                <w:rStyle w:val="IndexLink"/>
              </w:rPr>
              <w:t>15</w:t>
            </w:r>
          </w:hyperlink>
        </w:p>
        <w:p>
          <w:pPr>
            <w:pStyle w:val="Contents2"/>
            <w:tabs>
              <w:tab w:val="clear" w:pos="8743"/>
              <w:tab w:val="right" w:pos="9026" w:leader="dot"/>
            </w:tabs>
            <w:rPr/>
          </w:pPr>
          <w:hyperlink w:anchor="__RefHeading___Toc1381889_3650668749">
            <w:r>
              <w:rPr>
                <w:webHidden/>
                <w:rStyle w:val="IndexLink"/>
                <w:rtl w:val="true"/>
              </w:rPr>
              <w:t>نیابت در حج‌</w:t>
            </w:r>
            <w:r>
              <w:rPr>
                <w:rStyle w:val="IndexLink"/>
                <w:rtl w:val="true"/>
              </w:rPr>
              <w:tab/>
            </w:r>
            <w:r>
              <w:rPr>
                <w:rStyle w:val="IndexLink"/>
              </w:rPr>
              <w:t>30</w:t>
            </w:r>
          </w:hyperlink>
        </w:p>
        <w:p>
          <w:pPr>
            <w:pStyle w:val="Contents2"/>
            <w:tabs>
              <w:tab w:val="clear" w:pos="8743"/>
              <w:tab w:val="right" w:pos="9026" w:leader="dot"/>
            </w:tabs>
            <w:rPr/>
          </w:pPr>
          <w:hyperlink w:anchor="__RefHeading___Toc1381891_3650668749">
            <w:r>
              <w:rPr>
                <w:webHidden/>
                <w:rStyle w:val="IndexLink"/>
                <w:rtl w:val="true"/>
              </w:rPr>
              <w:t>عمره مفرده‌</w:t>
            </w:r>
            <w:r>
              <w:rPr>
                <w:rStyle w:val="IndexLink"/>
                <w:rtl w:val="true"/>
              </w:rPr>
              <w:tab/>
            </w:r>
            <w:r>
              <w:rPr>
                <w:rStyle w:val="IndexLink"/>
              </w:rPr>
              <w:t>39</w:t>
            </w:r>
          </w:hyperlink>
        </w:p>
        <w:p>
          <w:pPr>
            <w:pStyle w:val="Contents2"/>
            <w:tabs>
              <w:tab w:val="clear" w:pos="8743"/>
              <w:tab w:val="right" w:pos="9026" w:leader="dot"/>
            </w:tabs>
            <w:rPr/>
          </w:pPr>
          <w:hyperlink w:anchor="__RefHeading___Toc1381893_3650668749">
            <w:r>
              <w:rPr>
                <w:webHidden/>
                <w:rStyle w:val="IndexLink"/>
                <w:rtl w:val="true"/>
              </w:rPr>
              <w:t>احرام عمره تمتّع‌</w:t>
            </w:r>
            <w:r>
              <w:rPr>
                <w:rStyle w:val="IndexLink"/>
                <w:rtl w:val="true"/>
              </w:rPr>
              <w:tab/>
            </w:r>
            <w:r>
              <w:rPr>
                <w:rStyle w:val="IndexLink"/>
              </w:rPr>
              <w:t>43</w:t>
            </w:r>
          </w:hyperlink>
        </w:p>
        <w:p>
          <w:pPr>
            <w:pStyle w:val="Contents2"/>
            <w:tabs>
              <w:tab w:val="clear" w:pos="8743"/>
              <w:tab w:val="right" w:pos="9026" w:leader="dot"/>
            </w:tabs>
            <w:rPr/>
          </w:pPr>
          <w:hyperlink w:anchor="__RefHeading___Toc1381895_3650668749">
            <w:r>
              <w:rPr>
                <w:webHidden/>
                <w:rStyle w:val="IndexLink"/>
                <w:rtl w:val="true"/>
              </w:rPr>
              <w:t>واجبات احرام‌</w:t>
            </w:r>
            <w:r>
              <w:rPr>
                <w:rStyle w:val="IndexLink"/>
                <w:rtl w:val="true"/>
              </w:rPr>
              <w:tab/>
            </w:r>
            <w:r>
              <w:rPr>
                <w:rStyle w:val="IndexLink"/>
              </w:rPr>
              <w:t>44</w:t>
            </w:r>
          </w:hyperlink>
        </w:p>
        <w:p>
          <w:pPr>
            <w:pStyle w:val="Contents2"/>
            <w:tabs>
              <w:tab w:val="clear" w:pos="8743"/>
              <w:tab w:val="right" w:pos="9026" w:leader="dot"/>
            </w:tabs>
            <w:rPr/>
          </w:pPr>
          <w:hyperlink w:anchor="__RefHeading___Toc1381897_3650668749">
            <w:r>
              <w:rPr>
                <w:webHidden/>
                <w:rStyle w:val="IndexLink"/>
                <w:rtl w:val="true"/>
              </w:rPr>
              <w:t>محرمات احرام‌</w:t>
            </w:r>
            <w:r>
              <w:rPr>
                <w:rStyle w:val="IndexLink"/>
                <w:rtl w:val="true"/>
              </w:rPr>
              <w:tab/>
            </w:r>
            <w:r>
              <w:rPr>
                <w:rStyle w:val="IndexLink"/>
              </w:rPr>
              <w:t>50</w:t>
            </w:r>
          </w:hyperlink>
        </w:p>
        <w:p>
          <w:pPr>
            <w:pStyle w:val="Contents2"/>
            <w:tabs>
              <w:tab w:val="clear" w:pos="8743"/>
              <w:tab w:val="right" w:pos="9026" w:leader="dot"/>
            </w:tabs>
            <w:rPr/>
          </w:pPr>
          <w:hyperlink w:anchor="__RefHeading___Toc1381899_3650668749">
            <w:r>
              <w:rPr>
                <w:webHidden/>
                <w:rStyle w:val="IndexLink"/>
                <w:rtl w:val="true"/>
              </w:rPr>
              <w:t>طواف‌</w:t>
            </w:r>
            <w:r>
              <w:rPr>
                <w:rStyle w:val="IndexLink"/>
                <w:rtl w:val="true"/>
              </w:rPr>
              <w:tab/>
            </w:r>
            <w:r>
              <w:rPr>
                <w:rStyle w:val="IndexLink"/>
              </w:rPr>
              <w:t>70</w:t>
            </w:r>
          </w:hyperlink>
        </w:p>
        <w:p>
          <w:pPr>
            <w:pStyle w:val="Contents2"/>
            <w:tabs>
              <w:tab w:val="clear" w:pos="8743"/>
              <w:tab w:val="right" w:pos="9026" w:leader="dot"/>
            </w:tabs>
            <w:rPr/>
          </w:pPr>
          <w:hyperlink w:anchor="__RefHeading___Toc1381901_3650668749">
            <w:r>
              <w:rPr>
                <w:webHidden/>
                <w:rStyle w:val="IndexLink"/>
                <w:rtl w:val="true"/>
              </w:rPr>
              <w:t>واجبات طواف‌</w:t>
            </w:r>
            <w:r>
              <w:rPr>
                <w:rStyle w:val="IndexLink"/>
                <w:rtl w:val="true"/>
              </w:rPr>
              <w:tab/>
            </w:r>
            <w:r>
              <w:rPr>
                <w:rStyle w:val="IndexLink"/>
              </w:rPr>
              <w:t>71</w:t>
            </w:r>
          </w:hyperlink>
        </w:p>
        <w:p>
          <w:pPr>
            <w:pStyle w:val="Contents2"/>
            <w:tabs>
              <w:tab w:val="clear" w:pos="8743"/>
              <w:tab w:val="right" w:pos="9026" w:leader="dot"/>
            </w:tabs>
            <w:rPr/>
          </w:pPr>
          <w:hyperlink w:anchor="__RefHeading___Toc1381903_3650668749">
            <w:r>
              <w:rPr>
                <w:webHidden/>
                <w:rStyle w:val="IndexLink"/>
                <w:rtl w:val="true"/>
              </w:rPr>
              <w:t>نماز طواف‌</w:t>
            </w:r>
            <w:r>
              <w:rPr>
                <w:rStyle w:val="IndexLink"/>
                <w:rtl w:val="true"/>
              </w:rPr>
              <w:tab/>
            </w:r>
            <w:r>
              <w:rPr>
                <w:rStyle w:val="IndexLink"/>
              </w:rPr>
              <w:t>98</w:t>
            </w:r>
          </w:hyperlink>
        </w:p>
        <w:p>
          <w:pPr>
            <w:pStyle w:val="Contents2"/>
            <w:tabs>
              <w:tab w:val="clear" w:pos="8743"/>
              <w:tab w:val="right" w:pos="9026" w:leader="dot"/>
            </w:tabs>
            <w:rPr/>
          </w:pPr>
          <w:hyperlink w:anchor="__RefHeading___Toc1381905_3650668749">
            <w:r>
              <w:rPr>
                <w:webHidden/>
                <w:rStyle w:val="IndexLink"/>
                <w:rtl w:val="true"/>
              </w:rPr>
              <w:t>سعی و بعض احکام آن‌</w:t>
            </w:r>
            <w:r>
              <w:rPr>
                <w:rStyle w:val="IndexLink"/>
                <w:rtl w:val="true"/>
              </w:rPr>
              <w:tab/>
            </w:r>
            <w:r>
              <w:rPr>
                <w:rStyle w:val="IndexLink"/>
              </w:rPr>
              <w:t>102</w:t>
            </w:r>
          </w:hyperlink>
        </w:p>
        <w:p>
          <w:pPr>
            <w:pStyle w:val="Contents2"/>
            <w:tabs>
              <w:tab w:val="clear" w:pos="8743"/>
              <w:tab w:val="right" w:pos="9026" w:leader="dot"/>
            </w:tabs>
            <w:rPr/>
          </w:pPr>
          <w:hyperlink w:anchor="__RefHeading___Toc1381907_3650668749">
            <w:r>
              <w:rPr>
                <w:webHidden/>
                <w:rStyle w:val="IndexLink"/>
                <w:rtl w:val="true"/>
              </w:rPr>
              <w:t>تقصیر و بعض احکام آن‌</w:t>
            </w:r>
            <w:r>
              <w:rPr>
                <w:rStyle w:val="IndexLink"/>
                <w:rtl w:val="true"/>
              </w:rPr>
              <w:tab/>
            </w:r>
            <w:r>
              <w:rPr>
                <w:rStyle w:val="IndexLink"/>
              </w:rPr>
              <w:t>106</w:t>
            </w:r>
          </w:hyperlink>
        </w:p>
        <w:p>
          <w:pPr>
            <w:pStyle w:val="Contents2"/>
            <w:tabs>
              <w:tab w:val="clear" w:pos="8743"/>
              <w:tab w:val="right" w:pos="9026" w:leader="dot"/>
            </w:tabs>
            <w:rPr/>
          </w:pPr>
          <w:hyperlink w:anchor="__RefHeading___Toc1381909_3650668749">
            <w:r>
              <w:rPr>
                <w:webHidden/>
                <w:rStyle w:val="IndexLink"/>
                <w:rtl w:val="true"/>
              </w:rPr>
              <w:t>احرام حج‌</w:t>
            </w:r>
            <w:r>
              <w:rPr>
                <w:rStyle w:val="IndexLink"/>
                <w:rtl w:val="true"/>
              </w:rPr>
              <w:tab/>
            </w:r>
            <w:r>
              <w:rPr>
                <w:rStyle w:val="IndexLink"/>
              </w:rPr>
              <w:t>108</w:t>
            </w:r>
          </w:hyperlink>
        </w:p>
        <w:p>
          <w:pPr>
            <w:pStyle w:val="Contents2"/>
            <w:tabs>
              <w:tab w:val="clear" w:pos="8743"/>
              <w:tab w:val="right" w:pos="9026" w:leader="dot"/>
            </w:tabs>
            <w:rPr/>
          </w:pPr>
          <w:hyperlink w:anchor="__RefHeading___Toc1381911_3650668749">
            <w:r>
              <w:rPr>
                <w:webHidden/>
                <w:rStyle w:val="IndexLink"/>
                <w:rtl w:val="true"/>
              </w:rPr>
              <w:t>وقوف به عرفات‌</w:t>
            </w:r>
            <w:r>
              <w:rPr>
                <w:rStyle w:val="IndexLink"/>
                <w:rtl w:val="true"/>
              </w:rPr>
              <w:tab/>
            </w:r>
            <w:r>
              <w:rPr>
                <w:rStyle w:val="IndexLink"/>
              </w:rPr>
              <w:t>109</w:t>
            </w:r>
          </w:hyperlink>
        </w:p>
        <w:p>
          <w:pPr>
            <w:pStyle w:val="Contents2"/>
            <w:tabs>
              <w:tab w:val="clear" w:pos="8743"/>
              <w:tab w:val="right" w:pos="9026" w:leader="dot"/>
            </w:tabs>
            <w:rPr/>
          </w:pPr>
          <w:hyperlink w:anchor="__RefHeading___Toc1381913_3650668749">
            <w:r>
              <w:rPr>
                <w:webHidden/>
                <w:rStyle w:val="IndexLink"/>
                <w:rtl w:val="true"/>
              </w:rPr>
              <w:t>وقوف به مشعرالحرام‌</w:t>
            </w:r>
            <w:r>
              <w:rPr>
                <w:rStyle w:val="IndexLink"/>
                <w:rtl w:val="true"/>
              </w:rPr>
              <w:tab/>
            </w:r>
            <w:r>
              <w:rPr>
                <w:rStyle w:val="IndexLink"/>
              </w:rPr>
              <w:t>110</w:t>
            </w:r>
          </w:hyperlink>
        </w:p>
        <w:p>
          <w:pPr>
            <w:pStyle w:val="Contents2"/>
            <w:tabs>
              <w:tab w:val="clear" w:pos="8743"/>
              <w:tab w:val="right" w:pos="9026" w:leader="dot"/>
            </w:tabs>
            <w:rPr/>
          </w:pPr>
          <w:hyperlink w:anchor="__RefHeading___Toc1381915_3650668749">
            <w:r>
              <w:rPr>
                <w:webHidden/>
                <w:rStyle w:val="IndexLink"/>
                <w:rtl w:val="true"/>
              </w:rPr>
              <w:t>واجبات منا</w:t>
            </w:r>
            <w:r>
              <w:rPr>
                <w:rStyle w:val="IndexLink"/>
                <w:rtl w:val="true"/>
              </w:rPr>
              <w:tab/>
            </w:r>
            <w:r>
              <w:rPr>
                <w:rStyle w:val="IndexLink"/>
              </w:rPr>
              <w:t>115</w:t>
            </w:r>
          </w:hyperlink>
        </w:p>
        <w:p>
          <w:pPr>
            <w:pStyle w:val="Contents3"/>
            <w:tabs>
              <w:tab w:val="clear" w:pos="8459"/>
              <w:tab w:val="right" w:pos="9026" w:leader="dot"/>
            </w:tabs>
            <w:rPr/>
          </w:pPr>
          <w:hyperlink w:anchor="__RefHeading___Toc1381917_3650668749">
            <w:r>
              <w:rPr>
                <w:webHidden/>
                <w:rStyle w:val="IndexLink"/>
                <w:rtl w:val="true"/>
              </w:rPr>
              <w:t>اول</w:t>
            </w:r>
            <w:r>
              <w:rPr>
                <w:rStyle w:val="IndexLink"/>
                <w:rtl w:val="true"/>
              </w:rPr>
              <w:t xml:space="preserve">- </w:t>
            </w:r>
            <w:r>
              <w:rPr>
                <w:rStyle w:val="IndexLink"/>
                <w:rtl w:val="true"/>
              </w:rPr>
              <w:t>رمی جمره عقبه‌</w:t>
            </w:r>
            <w:r>
              <w:rPr>
                <w:rStyle w:val="IndexLink"/>
                <w:rtl w:val="true"/>
              </w:rPr>
              <w:tab/>
            </w:r>
            <w:r>
              <w:rPr>
                <w:rStyle w:val="IndexLink"/>
              </w:rPr>
              <w:t>115</w:t>
            </w:r>
          </w:hyperlink>
        </w:p>
        <w:p>
          <w:pPr>
            <w:pStyle w:val="Contents3"/>
            <w:tabs>
              <w:tab w:val="clear" w:pos="8459"/>
              <w:tab w:val="right" w:pos="9026" w:leader="dot"/>
            </w:tabs>
            <w:rPr/>
          </w:pPr>
          <w:hyperlink w:anchor="__RefHeading___Toc1381919_3650668749">
            <w:r>
              <w:rPr>
                <w:webHidden/>
                <w:rStyle w:val="IndexLink"/>
                <w:rtl w:val="true"/>
              </w:rPr>
              <w:t>دوم از واجبات منا، ذبح است‌</w:t>
            </w:r>
            <w:r>
              <w:rPr>
                <w:rStyle w:val="IndexLink"/>
                <w:rtl w:val="true"/>
              </w:rPr>
              <w:tab/>
            </w:r>
            <w:r>
              <w:rPr>
                <w:rStyle w:val="IndexLink"/>
              </w:rPr>
              <w:t>118</w:t>
            </w:r>
          </w:hyperlink>
        </w:p>
        <w:p>
          <w:pPr>
            <w:pStyle w:val="Contents3"/>
            <w:tabs>
              <w:tab w:val="clear" w:pos="8459"/>
              <w:tab w:val="right" w:pos="9026" w:leader="dot"/>
            </w:tabs>
            <w:rPr/>
          </w:pPr>
          <w:hyperlink w:anchor="__RefHeading___Toc1381921_3650668749">
            <w:r>
              <w:rPr>
                <w:webHidden/>
                <w:rStyle w:val="IndexLink"/>
                <w:rtl w:val="true"/>
              </w:rPr>
              <w:t>سوم از واجبات منا</w:t>
            </w:r>
            <w:r>
              <w:rPr>
                <w:rStyle w:val="IndexLink"/>
                <w:rtl w:val="true"/>
              </w:rPr>
              <w:t xml:space="preserve">- </w:t>
            </w:r>
            <w:r>
              <w:rPr>
                <w:rStyle w:val="IndexLink"/>
                <w:rtl w:val="true"/>
              </w:rPr>
              <w:t>تقصیر است‌</w:t>
            </w:r>
            <w:r>
              <w:rPr>
                <w:rStyle w:val="IndexLink"/>
                <w:rtl w:val="true"/>
              </w:rPr>
              <w:tab/>
            </w:r>
            <w:r>
              <w:rPr>
                <w:rStyle w:val="IndexLink"/>
              </w:rPr>
              <w:t>128</w:t>
            </w:r>
          </w:hyperlink>
        </w:p>
        <w:p>
          <w:pPr>
            <w:pStyle w:val="Contents2"/>
            <w:tabs>
              <w:tab w:val="clear" w:pos="8743"/>
              <w:tab w:val="right" w:pos="9026" w:leader="dot"/>
            </w:tabs>
            <w:rPr/>
          </w:pPr>
          <w:hyperlink w:anchor="__RefHeading___Toc1381923_3650668749">
            <w:r>
              <w:rPr>
                <w:webHidden/>
                <w:rStyle w:val="IndexLink"/>
                <w:rtl w:val="true"/>
              </w:rPr>
              <w:t>واجبات بعد از اعمال منا</w:t>
            </w:r>
            <w:r>
              <w:rPr>
                <w:rStyle w:val="IndexLink"/>
                <w:rtl w:val="true"/>
              </w:rPr>
              <w:tab/>
            </w:r>
            <w:r>
              <w:rPr>
                <w:rStyle w:val="IndexLink"/>
              </w:rPr>
              <w:t>134</w:t>
            </w:r>
          </w:hyperlink>
        </w:p>
        <w:p>
          <w:pPr>
            <w:pStyle w:val="Contents2"/>
            <w:tabs>
              <w:tab w:val="clear" w:pos="8743"/>
              <w:tab w:val="right" w:pos="9026" w:leader="dot"/>
            </w:tabs>
            <w:rPr/>
          </w:pPr>
          <w:hyperlink w:anchor="__RefHeading___Toc1381925_3650668749">
            <w:r>
              <w:rPr>
                <w:webHidden/>
                <w:rStyle w:val="IndexLink"/>
                <w:rtl w:val="true"/>
              </w:rPr>
              <w:t>بیتوته به منا</w:t>
            </w:r>
            <w:r>
              <w:rPr>
                <w:rStyle w:val="IndexLink"/>
                <w:rtl w:val="true"/>
              </w:rPr>
              <w:tab/>
            </w:r>
            <w:r>
              <w:rPr>
                <w:rStyle w:val="IndexLink"/>
              </w:rPr>
              <w:t>140</w:t>
            </w:r>
          </w:hyperlink>
        </w:p>
        <w:p>
          <w:pPr>
            <w:pStyle w:val="Contents2"/>
            <w:tabs>
              <w:tab w:val="clear" w:pos="8743"/>
              <w:tab w:val="right" w:pos="9026" w:leader="dot"/>
            </w:tabs>
            <w:rPr/>
          </w:pPr>
          <w:hyperlink w:anchor="__RefHeading___Toc1381927_3650668749">
            <w:r>
              <w:rPr>
                <w:webHidden/>
                <w:rStyle w:val="IndexLink"/>
                <w:rtl w:val="true"/>
              </w:rPr>
              <w:t>رمی جمرات سه‌گانه‌</w:t>
            </w:r>
            <w:r>
              <w:rPr>
                <w:rStyle w:val="IndexLink"/>
                <w:rtl w:val="true"/>
              </w:rPr>
              <w:tab/>
            </w:r>
            <w:r>
              <w:rPr>
                <w:rStyle w:val="IndexLink"/>
              </w:rPr>
              <w:t>146</w:t>
            </w:r>
          </w:hyperlink>
        </w:p>
        <w:p>
          <w:pPr>
            <w:pStyle w:val="Contents2"/>
            <w:tabs>
              <w:tab w:val="clear" w:pos="8743"/>
              <w:tab w:val="right" w:pos="9026" w:leader="dot"/>
            </w:tabs>
            <w:rPr/>
          </w:pPr>
          <w:hyperlink w:anchor="__RefHeading___Toc1381929_3650668749">
            <w:r>
              <w:rPr>
                <w:webHidden/>
                <w:rStyle w:val="IndexLink"/>
                <w:rtl w:val="true"/>
              </w:rPr>
              <w:t>مصدود</w:t>
            </w:r>
            <w:r>
              <w:rPr>
                <w:rStyle w:val="IndexLink"/>
                <w:rtl w:val="true"/>
              </w:rPr>
              <w:tab/>
            </w:r>
            <w:r>
              <w:rPr>
                <w:rStyle w:val="IndexLink"/>
              </w:rPr>
              <w:t>151</w:t>
            </w:r>
          </w:hyperlink>
        </w:p>
        <w:p>
          <w:pPr>
            <w:pStyle w:val="Contents2"/>
            <w:tabs>
              <w:tab w:val="clear" w:pos="8743"/>
              <w:tab w:val="right" w:pos="9026" w:leader="dot"/>
            </w:tabs>
            <w:rPr/>
          </w:pPr>
          <w:hyperlink w:anchor="__RefHeading___Toc1381931_3650668749">
            <w:r>
              <w:rPr>
                <w:webHidden/>
                <w:rStyle w:val="IndexLink"/>
                <w:rtl w:val="true"/>
              </w:rPr>
              <w:t>بقای بر احرام بدون اعمال‌</w:t>
            </w:r>
            <w:r>
              <w:rPr>
                <w:rStyle w:val="IndexLink"/>
                <w:rtl w:val="true"/>
              </w:rPr>
              <w:tab/>
            </w:r>
            <w:r>
              <w:rPr>
                <w:rStyle w:val="IndexLink"/>
              </w:rPr>
              <w:t>151</w:t>
            </w:r>
          </w:hyperlink>
        </w:p>
        <w:p>
          <w:pPr>
            <w:pStyle w:val="Contents2"/>
            <w:tabs>
              <w:tab w:val="clear" w:pos="8743"/>
              <w:tab w:val="right" w:pos="9026" w:leader="dot"/>
            </w:tabs>
            <w:rPr/>
          </w:pPr>
          <w:hyperlink w:anchor="__RefHeading___Toc1381933_3650668749">
            <w:r>
              <w:rPr>
                <w:webHidden/>
                <w:rStyle w:val="IndexLink"/>
                <w:rtl w:val="true"/>
              </w:rPr>
              <w:t>وظیفه مصدودِ از ورود به مکه‌</w:t>
            </w:r>
            <w:r>
              <w:rPr>
                <w:rStyle w:val="IndexLink"/>
                <w:rtl w:val="true"/>
              </w:rPr>
              <w:tab/>
            </w:r>
            <w:r>
              <w:rPr>
                <w:rStyle w:val="IndexLink"/>
              </w:rPr>
              <w:t>152</w:t>
            </w:r>
          </w:hyperlink>
        </w:p>
        <w:p>
          <w:pPr>
            <w:pStyle w:val="Contents2"/>
            <w:tabs>
              <w:tab w:val="clear" w:pos="8743"/>
              <w:tab w:val="right" w:pos="9026" w:leader="dot"/>
            </w:tabs>
            <w:rPr/>
          </w:pPr>
          <w:hyperlink w:anchor="__RefHeading___Toc1381935_3650668749">
            <w:r>
              <w:rPr>
                <w:webHidden/>
                <w:rStyle w:val="IndexLink"/>
                <w:rtl w:val="true"/>
              </w:rPr>
              <w:t>وظیفه مصدود واردِ در مکه‌</w:t>
            </w:r>
            <w:r>
              <w:rPr>
                <w:rStyle w:val="IndexLink"/>
                <w:rtl w:val="true"/>
              </w:rPr>
              <w:tab/>
            </w:r>
            <w:r>
              <w:rPr>
                <w:rStyle w:val="IndexLink"/>
              </w:rPr>
              <w:t>153</w:t>
            </w:r>
          </w:hyperlink>
        </w:p>
        <w:p>
          <w:pPr>
            <w:pStyle w:val="Contents2"/>
            <w:tabs>
              <w:tab w:val="clear" w:pos="8743"/>
              <w:tab w:val="right" w:pos="9026" w:leader="dot"/>
            </w:tabs>
            <w:rPr/>
          </w:pPr>
          <w:hyperlink w:anchor="__RefHeading___Toc1381937_3650668749">
            <w:r>
              <w:rPr>
                <w:webHidden/>
                <w:rStyle w:val="IndexLink"/>
                <w:rtl w:val="true"/>
              </w:rPr>
              <w:t>فرض تعدّد راه‌</w:t>
            </w:r>
            <w:r>
              <w:rPr>
                <w:rStyle w:val="IndexLink"/>
                <w:rtl w:val="true"/>
              </w:rPr>
              <w:tab/>
            </w:r>
            <w:r>
              <w:rPr>
                <w:rStyle w:val="IndexLink"/>
              </w:rPr>
              <w:t>153</w:t>
            </w:r>
          </w:hyperlink>
        </w:p>
        <w:p>
          <w:pPr>
            <w:pStyle w:val="Contents2"/>
            <w:tabs>
              <w:tab w:val="clear" w:pos="8743"/>
              <w:tab w:val="right" w:pos="9026" w:leader="dot"/>
            </w:tabs>
            <w:rPr/>
          </w:pPr>
          <w:hyperlink w:anchor="__RefHeading___Toc1381939_3650668749">
            <w:r>
              <w:rPr>
                <w:webHidden/>
                <w:rStyle w:val="IndexLink"/>
                <w:rtl w:val="true"/>
              </w:rPr>
              <w:t>محصور</w:t>
            </w:r>
            <w:r>
              <w:rPr>
                <w:rStyle w:val="IndexLink"/>
                <w:rtl w:val="true"/>
              </w:rPr>
              <w:tab/>
            </w:r>
            <w:r>
              <w:rPr>
                <w:rStyle w:val="IndexLink"/>
              </w:rPr>
              <w:t>154</w:t>
            </w:r>
          </w:hyperlink>
        </w:p>
        <w:p>
          <w:pPr>
            <w:pStyle w:val="Contents2"/>
            <w:tabs>
              <w:tab w:val="clear" w:pos="8743"/>
              <w:tab w:val="right" w:pos="9026" w:leader="dot"/>
            </w:tabs>
            <w:rPr/>
          </w:pPr>
          <w:hyperlink w:anchor="__RefHeading___Toc1381941_3650668749">
            <w:r>
              <w:rPr>
                <w:webHidden/>
                <w:rStyle w:val="IndexLink"/>
                <w:rtl w:val="true"/>
              </w:rPr>
              <w:t>حصر در احرام عمره‌</w:t>
            </w:r>
            <w:r>
              <w:rPr>
                <w:rStyle w:val="IndexLink"/>
                <w:rtl w:val="true"/>
              </w:rPr>
              <w:tab/>
            </w:r>
            <w:r>
              <w:rPr>
                <w:rStyle w:val="IndexLink"/>
              </w:rPr>
              <w:t>154</w:t>
            </w:r>
          </w:hyperlink>
        </w:p>
        <w:p>
          <w:pPr>
            <w:pStyle w:val="Contents2"/>
            <w:tabs>
              <w:tab w:val="clear" w:pos="8743"/>
              <w:tab w:val="right" w:pos="9026" w:leader="dot"/>
            </w:tabs>
            <w:rPr/>
          </w:pPr>
          <w:hyperlink w:anchor="__RefHeading___Toc1381943_3650668749">
            <w:r>
              <w:rPr>
                <w:webHidden/>
                <w:rStyle w:val="IndexLink"/>
                <w:rtl w:val="true"/>
              </w:rPr>
              <w:t>حصر در احرام حج‌</w:t>
            </w:r>
            <w:r>
              <w:rPr>
                <w:rStyle w:val="IndexLink"/>
                <w:rtl w:val="true"/>
              </w:rPr>
              <w:tab/>
            </w:r>
            <w:r>
              <w:rPr>
                <w:rStyle w:val="IndexLink"/>
              </w:rPr>
              <w:t>155</w:t>
            </w:r>
          </w:hyperlink>
        </w:p>
        <w:p>
          <w:pPr>
            <w:pStyle w:val="Contents2"/>
            <w:tabs>
              <w:tab w:val="clear" w:pos="8743"/>
              <w:tab w:val="right" w:pos="9026" w:leader="dot"/>
            </w:tabs>
            <w:rPr/>
          </w:pPr>
          <w:hyperlink w:anchor="__RefHeading___Toc1381945_3650668749">
            <w:r>
              <w:rPr>
                <w:webHidden/>
                <w:rStyle w:val="IndexLink"/>
                <w:rtl w:val="true"/>
              </w:rPr>
              <w:t>محصور و مسأله حلیّت نساء</w:t>
            </w:r>
            <w:r>
              <w:rPr>
                <w:rStyle w:val="IndexLink"/>
                <w:rtl w:val="true"/>
              </w:rPr>
              <w:tab/>
            </w:r>
            <w:r>
              <w:rPr>
                <w:rStyle w:val="IndexLink"/>
              </w:rPr>
              <w:t>156</w:t>
            </w:r>
          </w:hyperlink>
        </w:p>
        <w:p>
          <w:pPr>
            <w:pStyle w:val="Contents2"/>
            <w:tabs>
              <w:tab w:val="clear" w:pos="8743"/>
              <w:tab w:val="right" w:pos="9026" w:leader="dot"/>
            </w:tabs>
            <w:rPr/>
          </w:pPr>
          <w:hyperlink w:anchor="__RefHeading___Toc1381947_3650668749">
            <w:r>
              <w:rPr>
                <w:webHidden/>
                <w:rStyle w:val="IndexLink"/>
                <w:rtl w:val="true"/>
              </w:rPr>
              <w:t>مسائل متفرقه‌</w:t>
            </w:r>
            <w:r>
              <w:rPr>
                <w:rStyle w:val="IndexLink"/>
                <w:rtl w:val="true"/>
              </w:rPr>
              <w:tab/>
            </w:r>
            <w:r>
              <w:rPr>
                <w:rStyle w:val="IndexLink"/>
              </w:rPr>
              <w:t>157</w:t>
            </w:r>
          </w:hyperlink>
        </w:p>
        <w:p>
          <w:pPr>
            <w:pStyle w:val="Contents2"/>
            <w:tabs>
              <w:tab w:val="clear" w:pos="8743"/>
              <w:tab w:val="right" w:pos="9026" w:leader="dot"/>
            </w:tabs>
            <w:rPr/>
          </w:pPr>
          <w:hyperlink w:anchor="__RefHeading___Toc1381949_3650668749">
            <w:r>
              <w:rPr>
                <w:webHidden/>
                <w:rStyle w:val="IndexLink"/>
                <w:rtl w:val="true"/>
              </w:rPr>
              <w:t>احکام خمس مربوط به عمره‌</w:t>
            </w:r>
            <w:r>
              <w:rPr>
                <w:rStyle w:val="IndexLink"/>
                <w:rtl w:val="true"/>
              </w:rPr>
              <w:tab/>
            </w:r>
            <w:r>
              <w:rPr>
                <w:rStyle w:val="IndexLink"/>
              </w:rPr>
              <w:t>162</w:t>
            </w:r>
          </w:hyperlink>
        </w:p>
        <w:p>
          <w:pPr>
            <w:pStyle w:val="Contents2"/>
            <w:tabs>
              <w:tab w:val="clear" w:pos="8743"/>
              <w:tab w:val="right" w:pos="9026" w:leader="dot"/>
            </w:tabs>
            <w:rPr/>
          </w:pPr>
          <w:hyperlink w:anchor="__RefHeading___Toc1381951_3650668749">
            <w:r>
              <w:rPr>
                <w:webHidden/>
                <w:rStyle w:val="IndexLink"/>
                <w:rtl w:val="true"/>
              </w:rPr>
              <w:t>نداشتن سال خمسی‌</w:t>
            </w:r>
            <w:r>
              <w:rPr>
                <w:rStyle w:val="IndexLink"/>
                <w:rtl w:val="true"/>
              </w:rPr>
              <w:tab/>
            </w:r>
            <w:r>
              <w:rPr>
                <w:rStyle w:val="IndexLink"/>
              </w:rPr>
              <w:t>162</w:t>
            </w:r>
          </w:hyperlink>
        </w:p>
        <w:p>
          <w:pPr>
            <w:pStyle w:val="Contents2"/>
            <w:tabs>
              <w:tab w:val="clear" w:pos="8743"/>
              <w:tab w:val="right" w:pos="9026" w:leader="dot"/>
            </w:tabs>
            <w:rPr/>
          </w:pPr>
          <w:hyperlink w:anchor="__RefHeading___Toc1381953_3650668749">
            <w:r>
              <w:rPr>
                <w:webHidden/>
                <w:rStyle w:val="IndexLink"/>
                <w:rtl w:val="true"/>
              </w:rPr>
              <w:t>حسابرسی مال و صحت اعمال‌</w:t>
            </w:r>
            <w:r>
              <w:rPr>
                <w:rStyle w:val="IndexLink"/>
                <w:rtl w:val="true"/>
              </w:rPr>
              <w:tab/>
            </w:r>
            <w:r>
              <w:rPr>
                <w:rStyle w:val="IndexLink"/>
              </w:rPr>
              <w:t>163</w:t>
            </w:r>
          </w:hyperlink>
        </w:p>
        <w:p>
          <w:pPr>
            <w:pStyle w:val="Contents2"/>
            <w:tabs>
              <w:tab w:val="clear" w:pos="8743"/>
              <w:tab w:val="right" w:pos="9026" w:leader="dot"/>
            </w:tabs>
            <w:rPr/>
          </w:pPr>
          <w:hyperlink w:anchor="__RefHeading___Toc1381955_3650668749">
            <w:r>
              <w:rPr>
                <w:webHidden/>
                <w:rStyle w:val="IndexLink"/>
                <w:rtl w:val="true"/>
              </w:rPr>
              <w:t>احرام و طواف در لباس غیرمخمّس‌</w:t>
            </w:r>
            <w:r>
              <w:rPr>
                <w:rStyle w:val="IndexLink"/>
                <w:rtl w:val="true"/>
              </w:rPr>
              <w:tab/>
            </w:r>
            <w:r>
              <w:rPr>
                <w:rStyle w:val="IndexLink"/>
              </w:rPr>
              <w:t>164</w:t>
            </w:r>
          </w:hyperlink>
        </w:p>
        <w:p>
          <w:pPr>
            <w:pStyle w:val="Contents2"/>
            <w:tabs>
              <w:tab w:val="clear" w:pos="8743"/>
              <w:tab w:val="right" w:pos="9026" w:leader="dot"/>
            </w:tabs>
            <w:rPr/>
          </w:pPr>
          <w:hyperlink w:anchor="__RefHeading___Toc1381957_3650668749">
            <w:r>
              <w:rPr>
                <w:webHidden/>
                <w:rStyle w:val="IndexLink"/>
                <w:rtl w:val="true"/>
              </w:rPr>
              <w:t>تهیه قربانی از غیر مخمّس‌</w:t>
            </w:r>
            <w:r>
              <w:rPr>
                <w:rStyle w:val="IndexLink"/>
                <w:rtl w:val="true"/>
              </w:rPr>
              <w:tab/>
            </w:r>
            <w:r>
              <w:rPr>
                <w:rStyle w:val="IndexLink"/>
              </w:rPr>
              <w:t>164</w:t>
            </w:r>
          </w:hyperlink>
        </w:p>
        <w:p>
          <w:pPr>
            <w:pStyle w:val="Contents2"/>
            <w:tabs>
              <w:tab w:val="clear" w:pos="8743"/>
              <w:tab w:val="right" w:pos="9026" w:leader="dot"/>
            </w:tabs>
            <w:rPr/>
          </w:pPr>
          <w:hyperlink w:anchor="__RefHeading___Toc1381959_3650668749">
            <w:r>
              <w:rPr>
                <w:webHidden/>
                <w:rStyle w:val="IndexLink"/>
                <w:rtl w:val="true"/>
              </w:rPr>
              <w:t>سپرده‌های حج و عمره و خمس آن‌</w:t>
            </w:r>
            <w:r>
              <w:rPr>
                <w:rStyle w:val="IndexLink"/>
                <w:rtl w:val="true"/>
              </w:rPr>
              <w:tab/>
            </w:r>
            <w:r>
              <w:rPr>
                <w:rStyle w:val="IndexLink"/>
              </w:rPr>
              <w:t>165</w:t>
            </w:r>
          </w:hyperlink>
        </w:p>
        <w:p>
          <w:pPr>
            <w:pStyle w:val="Contents2"/>
            <w:tabs>
              <w:tab w:val="clear" w:pos="8743"/>
              <w:tab w:val="right" w:pos="9026" w:leader="dot"/>
            </w:tabs>
            <w:rPr/>
          </w:pPr>
          <w:hyperlink w:anchor="__RefHeading___Toc1381961_3650668749">
            <w:r>
              <w:rPr>
                <w:webHidden/>
                <w:rStyle w:val="IndexLink"/>
                <w:rtl w:val="true"/>
              </w:rPr>
              <w:t>لُقطه حرم‌</w:t>
            </w:r>
            <w:r>
              <w:rPr>
                <w:rStyle w:val="IndexLink"/>
                <w:rtl w:val="true"/>
              </w:rPr>
              <w:tab/>
            </w:r>
            <w:r>
              <w:rPr>
                <w:rStyle w:val="IndexLink"/>
              </w:rPr>
              <w:t>167</w:t>
            </w:r>
          </w:hyperlink>
        </w:p>
        <w:p>
          <w:pPr>
            <w:pStyle w:val="Contents2"/>
            <w:tabs>
              <w:tab w:val="clear" w:pos="8743"/>
              <w:tab w:val="right" w:pos="9026" w:leader="dot"/>
            </w:tabs>
            <w:rPr/>
          </w:pPr>
          <w:hyperlink w:anchor="__RefHeading___Toc1381963_3650668749">
            <w:r>
              <w:rPr>
                <w:webHidden/>
                <w:rStyle w:val="IndexLink"/>
                <w:rtl w:val="true"/>
              </w:rPr>
              <w:t>احکام تقلید</w:t>
            </w:r>
            <w:r>
              <w:rPr>
                <w:rStyle w:val="IndexLink"/>
                <w:rtl w:val="true"/>
              </w:rPr>
              <w:tab/>
            </w:r>
            <w:r>
              <w:rPr>
                <w:rStyle w:val="IndexLink"/>
              </w:rPr>
              <w:t>169</w:t>
            </w:r>
          </w:hyperlink>
        </w:p>
        <w:p>
          <w:pPr>
            <w:pStyle w:val="Contents3"/>
            <w:tabs>
              <w:tab w:val="clear" w:pos="8459"/>
              <w:tab w:val="right" w:pos="9026" w:leader="dot"/>
            </w:tabs>
            <w:rPr/>
          </w:pPr>
          <w:hyperlink w:anchor="__RefHeading___Toc1381965_3650668749">
            <w:r>
              <w:rPr>
                <w:webHidden/>
                <w:rStyle w:val="IndexLink"/>
                <w:rtl w:val="true"/>
              </w:rPr>
              <w:t>یادگیری احکام عمره و حج‌</w:t>
            </w:r>
            <w:r>
              <w:rPr>
                <w:rStyle w:val="IndexLink"/>
                <w:rtl w:val="true"/>
              </w:rPr>
              <w:tab/>
            </w:r>
            <w:r>
              <w:rPr>
                <w:rStyle w:val="IndexLink"/>
              </w:rPr>
              <w:t>169</w:t>
            </w:r>
          </w:hyperlink>
        </w:p>
        <w:p>
          <w:pPr>
            <w:pStyle w:val="Contents3"/>
            <w:tabs>
              <w:tab w:val="clear" w:pos="8459"/>
              <w:tab w:val="right" w:pos="9026" w:leader="dot"/>
            </w:tabs>
            <w:rPr/>
          </w:pPr>
          <w:hyperlink w:anchor="__RefHeading___Toc1381967_3650668749">
            <w:r>
              <w:rPr>
                <w:webHidden/>
                <w:rStyle w:val="IndexLink"/>
                <w:rtl w:val="true"/>
              </w:rPr>
              <w:t>عمل بدون تقلید</w:t>
            </w:r>
            <w:r>
              <w:rPr>
                <w:rStyle w:val="IndexLink"/>
                <w:rtl w:val="true"/>
              </w:rPr>
              <w:tab/>
            </w:r>
            <w:r>
              <w:rPr>
                <w:rStyle w:val="IndexLink"/>
              </w:rPr>
              <w:t>169</w:t>
            </w:r>
          </w:hyperlink>
        </w:p>
        <w:p>
          <w:pPr>
            <w:pStyle w:val="Contents3"/>
            <w:tabs>
              <w:tab w:val="clear" w:pos="8459"/>
              <w:tab w:val="right" w:pos="9026" w:leader="dot"/>
            </w:tabs>
            <w:rPr/>
          </w:pPr>
          <w:hyperlink w:anchor="__RefHeading___Toc1381969_3650668749">
            <w:r>
              <w:rPr>
                <w:webHidden/>
                <w:rStyle w:val="IndexLink"/>
                <w:rtl w:val="true"/>
              </w:rPr>
              <w:t>تغییر مرجع تقلید</w:t>
            </w:r>
            <w:r>
              <w:rPr>
                <w:rStyle w:val="IndexLink"/>
                <w:rtl w:val="true"/>
              </w:rPr>
              <w:tab/>
            </w:r>
            <w:r>
              <w:rPr>
                <w:rStyle w:val="IndexLink"/>
              </w:rPr>
              <w:t>170</w:t>
            </w:r>
          </w:hyperlink>
        </w:p>
        <w:p>
          <w:pPr>
            <w:pStyle w:val="Contents3"/>
            <w:tabs>
              <w:tab w:val="clear" w:pos="8459"/>
              <w:tab w:val="right" w:pos="9026" w:leader="dot"/>
            </w:tabs>
            <w:rPr/>
          </w:pPr>
          <w:hyperlink w:anchor="__RefHeading___Toc1381971_3650668749">
            <w:r>
              <w:rPr>
                <w:webHidden/>
                <w:rStyle w:val="IndexLink"/>
                <w:rtl w:val="true"/>
              </w:rPr>
              <w:t>تبعیض در تقلید</w:t>
            </w:r>
            <w:r>
              <w:rPr>
                <w:rStyle w:val="IndexLink"/>
                <w:rtl w:val="true"/>
              </w:rPr>
              <w:tab/>
            </w:r>
            <w:r>
              <w:rPr>
                <w:rStyle w:val="IndexLink"/>
              </w:rPr>
              <w:t>170</w:t>
            </w:r>
          </w:hyperlink>
        </w:p>
        <w:p>
          <w:pPr>
            <w:pStyle w:val="Contents3"/>
            <w:tabs>
              <w:tab w:val="clear" w:pos="8459"/>
              <w:tab w:val="right" w:pos="9026" w:leader="dot"/>
            </w:tabs>
            <w:rPr/>
          </w:pPr>
          <w:hyperlink w:anchor="__RefHeading___Toc1381973_3650668749">
            <w:r>
              <w:rPr>
                <w:webHidden/>
                <w:rStyle w:val="IndexLink"/>
                <w:rtl w:val="true"/>
              </w:rPr>
              <w:t>بقاء بر تقلید میّت‌</w:t>
            </w:r>
            <w:r>
              <w:rPr>
                <w:rStyle w:val="IndexLink"/>
                <w:rtl w:val="true"/>
              </w:rPr>
              <w:tab/>
            </w:r>
            <w:r>
              <w:rPr>
                <w:rStyle w:val="IndexLink"/>
              </w:rPr>
              <w:t>171</w:t>
            </w:r>
          </w:hyperlink>
        </w:p>
        <w:p>
          <w:pPr>
            <w:pStyle w:val="Contents3"/>
            <w:tabs>
              <w:tab w:val="clear" w:pos="8459"/>
              <w:tab w:val="right" w:pos="9026" w:leader="dot"/>
            </w:tabs>
            <w:rPr/>
          </w:pPr>
          <w:hyperlink w:anchor="__RefHeading___Toc1381975_3650668749">
            <w:r>
              <w:rPr>
                <w:webHidden/>
                <w:rStyle w:val="IndexLink"/>
                <w:rtl w:val="true"/>
              </w:rPr>
              <w:t>رجوع قهری احتیاط واجب بدون نیت رجوع‌</w:t>
            </w:r>
            <w:r>
              <w:rPr>
                <w:rStyle w:val="IndexLink"/>
                <w:rtl w:val="true"/>
              </w:rPr>
              <w:tab/>
            </w:r>
            <w:r>
              <w:rPr>
                <w:rStyle w:val="IndexLink"/>
              </w:rPr>
              <w:t>172</w:t>
            </w:r>
          </w:hyperlink>
        </w:p>
        <w:p>
          <w:pPr>
            <w:pStyle w:val="Contents3"/>
            <w:tabs>
              <w:tab w:val="clear" w:pos="8459"/>
              <w:tab w:val="right" w:pos="9026" w:leader="dot"/>
            </w:tabs>
            <w:rPr/>
          </w:pPr>
          <w:hyperlink w:anchor="__RefHeading___Toc1381977_3650668749">
            <w:r>
              <w:rPr>
                <w:webHidden/>
                <w:rStyle w:val="IndexLink"/>
                <w:rtl w:val="true"/>
              </w:rPr>
              <w:t>وظیفه نایب در تقلید</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8_9296"/>
      <w:bookmarkStart w:id="1" w:name="pg1678_9296"/>
      <w:bookmarkEnd w:id="1"/>
    </w:p>
    <w:p>
      <w:pPr>
        <w:pStyle w:val="Heading2"/>
        <w:numPr>
          <w:ilvl w:val="1"/>
          <w:numId w:val="1"/>
        </w:numPr>
        <w:rPr/>
      </w:pPr>
      <w:bookmarkStart w:id="2" w:name="pg1678_9296"/>
      <w:bookmarkStart w:id="3" w:name="__RefHeading___Toc1381871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مناسک حج مطابق با فتوای حضرت آیه‌الله‌العظمی امام خمینی با حواشی مراجع معظم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 گروه فقه مرکز تحقیقات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 محمدحسین فلاح‌زاده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090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فلاح‌زاده، محمدحسین،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خلاصه‌کننده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۱۲۴۴۰۴۲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1873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مناسک حج مطابق با فتوای حضرت آیه‌الله‌العظمی امام خمینی با حواشی مراجع معظم تقلید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مناسک حج مطابق با فتوای حضرت آیه‌الله‌العظمی امام خمینی با حواشی مراجع معظم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 گروه فقه مرکز تحقیقات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 محمدحسین فلاح‌زاده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090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فلاح‌زاده، محمدحسین،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خلاصه‌کننده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۱۲۴۴۰۴۲</w:t>
      </w:r>
      <w:r>
        <w:rPr>
          <w:rFonts w:ascii="IRNazanin" w:hAnsi="IRNazanin" w:eastAsia="IRNazanin"/>
          <w:color w:val="111111"/>
          <w:sz w:val="28"/>
          <w:sz w:val="28"/>
          <w:szCs w:val="28"/>
          <w:rtl w:val="true"/>
          <w:lang w:bidi="fa-IR"/>
        </w:rPr>
        <w:t xml:space="preserve"> </w:t>
      </w:r>
      <w:bookmarkStart w:id="7" w:name="pg1678_9300"/>
    </w:p>
    <w:p>
      <w:pPr>
        <w:pStyle w:val="Heading2"/>
        <w:numPr>
          <w:ilvl w:val="1"/>
          <w:numId w:val="1"/>
        </w:numPr>
        <w:rPr/>
      </w:pPr>
      <w:bookmarkStart w:id="8" w:name="__RefHeading___Toc1381875_365066874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73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73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1678_9302"/>
    </w:p>
    <w:p>
      <w:pPr>
        <w:pStyle w:val="Heading2"/>
        <w:numPr>
          <w:ilvl w:val="1"/>
          <w:numId w:val="1"/>
        </w:numPr>
        <w:rPr/>
      </w:pPr>
      <w:bookmarkStart w:id="11" w:name="__RefHeading___Toc1381877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بی‌شک فراگیری دقیق احکام و مناسک عمره و حج از نیازهای اساسی زائران بیت‌اللّه الحرام و روحانیون و معین‌های کاروان‌ها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زائران در حدّ نیاز و روحانیون در حدّ رفع نیاز دیگران باید به این مسائل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مناسک حج دارای فروع فقهی زیادی است که جز با مطالعه مستمر در ذهن نمی‌ماند، هر ساله برای انس بیشتر روحانیون و معین‌ها آزمونی غیر حضوری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منابع مهم آزمون یاد شده مناسک حج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حواشی دیگر مراجع معظم تقلید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جاری به منظور صرفه‌جویی در وقت روحانیون محترم و تکرار و بازآموزی مسائل مبتلی به در حج، تغییراتی در مناسک محشی اعمال و بخش‌های غیر ضروری آن حذف و تلخیص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حاضر حاصل این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یادآوری دو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این نوشته، برگرفته از آخرین چاپ مناسک محشای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سوی نشر مشعر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این نوشته، روحانیون معظم را از مراجعه و مطالعه سایر مسائل عمره و حج بی‌نیاز نمی‌کند و انتخاب این مسائل براساس نیاز آزمون غیرحضوری عمره و حج انجام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اعضای محترم گروه علمی و تخصصی فقه که زحمت آماده‌سازی این نوشته را متحمل شده‌اند از نظریات اصلاحی و تکمیلی شما سروران نیز استقبال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pStyle w:val="BookText"/>
        <w:rPr/>
      </w:pPr>
      <w:r>
        <w:rPr>
          <w:rFonts w:ascii="IRNazanin" w:hAnsi="IRNazanin" w:eastAsia="IRNazanin"/>
          <w:color w:val="111111"/>
          <w:sz w:val="28"/>
          <w:sz w:val="28"/>
          <w:szCs w:val="28"/>
          <w:rtl w:val="true"/>
          <w:lang w:bidi="fa-IR"/>
        </w:rPr>
        <w:t>مدیریت آموزش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3" w:name="pg1678_9304"/>
    </w:p>
    <w:p>
      <w:pPr>
        <w:pStyle w:val="Heading2"/>
        <w:numPr>
          <w:ilvl w:val="1"/>
          <w:numId w:val="1"/>
        </w:numPr>
        <w:rPr/>
      </w:pPr>
      <w:bookmarkStart w:id="14" w:name="__RefHeading___Toc1381879_3650668749"/>
      <w:bookmarkStart w:id="15" w:name="_Toc5"/>
      <w:bookmarkEnd w:id="13"/>
      <w:bookmarkEnd w:id="14"/>
      <w:r>
        <w:rPr>
          <w:rtl w:val="true"/>
        </w:rPr>
        <w:t>شرایط وجوب حجةالاسلام‌</w:t>
      </w:r>
      <w:bookmarkEnd w:id="15"/>
    </w:p>
    <w:p>
      <w:pPr>
        <w:pStyle w:val="Heading3"/>
        <w:numPr>
          <w:ilvl w:val="2"/>
          <w:numId w:val="1"/>
        </w:numPr>
        <w:rPr/>
      </w:pPr>
      <w:bookmarkStart w:id="16" w:name="__RefHeading___Toc1381881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با چند شرط، حج واجب می‌شود و بدون وجود تمامی آنها حج واجب نیست</w:t>
      </w:r>
      <w:r>
        <w:rPr>
          <w:rFonts w:eastAsia="IRNazanin" w:cs="IRNazanin"/>
          <w:color w:val="111111"/>
          <w:sz w:val="28"/>
          <w:szCs w:val="28"/>
          <w:rtl w:val="true"/>
          <w:lang w:bidi="fa-IR"/>
        </w:rPr>
        <w:t>:</w:t>
      </w:r>
    </w:p>
    <w:p>
      <w:pPr>
        <w:pStyle w:val="Heading3"/>
        <w:numPr>
          <w:ilvl w:val="2"/>
          <w:numId w:val="1"/>
        </w:numPr>
        <w:rPr/>
      </w:pPr>
      <w:bookmarkStart w:id="18" w:name="__RefHeading___Toc1381883_3650668749"/>
      <w:bookmarkStart w:id="19" w:name="_Toc7"/>
      <w:bookmarkEnd w:id="18"/>
      <w:r>
        <w:rPr>
          <w:rtl w:val="true"/>
        </w:rPr>
        <w:t>اوّل و دوم</w:t>
      </w:r>
      <w:r>
        <w:rPr>
          <w:rtl w:val="true"/>
        </w:rPr>
        <w:t xml:space="preserve">- </w:t>
      </w:r>
      <w:r>
        <w:rPr>
          <w:rtl w:val="true"/>
        </w:rPr>
        <w:t>بلوغ و عقل</w:t>
      </w:r>
      <w:bookmarkEnd w:id="19"/>
    </w:p>
    <w:p>
      <w:pPr>
        <w:pStyle w:val="BookText"/>
        <w:rPr/>
      </w:pPr>
      <w:r>
        <w:rPr>
          <w:rFonts w:ascii="IRNazanin" w:hAnsi="IRNazanin" w:eastAsia="IRNazanin"/>
          <w:color w:val="111111"/>
          <w:sz w:val="28"/>
          <w:sz w:val="28"/>
          <w:szCs w:val="28"/>
          <w:rtl w:val="true"/>
          <w:lang w:bidi="fa-IR"/>
        </w:rPr>
        <w:t>پس بر کودک و دیوانه حج واجب نیست‌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بالغ حج به‌جا آورد صحیح است، هر چند از حجه‌الاسلام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ممیز برای حج مُحرم شود و در وقت درک‌</w:t>
      </w:r>
      <w:r>
        <w:rPr>
          <w:rStyle w:val="FootnoteAnchor"/>
          <w:rtl w:val="true"/>
        </w:rPr>
        <w:footnoteReference w:id="3"/>
      </w:r>
      <w:r>
        <w:rPr>
          <w:rFonts w:ascii="IRNazanin" w:hAnsi="IRNazanin" w:eastAsia="IRNazanin"/>
          <w:color w:val="111111"/>
          <w:sz w:val="28"/>
          <w:sz w:val="28"/>
          <w:szCs w:val="28"/>
          <w:rtl w:val="true"/>
          <w:lang w:bidi="fa-IR"/>
        </w:rPr>
        <w:t>مشعرالحرام بالغ باشد کفایت از حجه‌الاسلام می‌کند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مجنون متعرض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اقوی عدم کفایت از حجه‌الاسلام است و همچنین نسبت به مجنون، بنابراین اگر سال‌های بعد مستطیع بودند حجه‌الاسلام به‌جاآورند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عربی،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سائر شروط و با اداء واجبات لاحقه، بدون نیاز به تجدید نیت حجه‌الاسلام یا تجدید نیت احرام یا نیت وجوب به مجرّد کمال، و معتبر است از زمان کمال نه قبل از آن استطاعت او به قدر فراغ از واجبات حج بنابر اظهر، و در صورت ادراک حج بنحو صحیح در إجزاء عمره سابقه بر کمال از متمتع تأمل است، و احوط اعاده عمره است به قصد وظیفه بعد از اتمام حج اگر در اشهر حج باشد و اگر نباشد در سال آینده به قصد وظیفه انجام دهد عمره را با حج تمتع بنابر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احتیاط مستحب آن است که در صورت استطاعت، حج را در سال‌های بعد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از حجه‌الاسلام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متمکن بود طبق 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برای عمره تمتع احرام ببندد و اعمال عمره و حج را اتیان کند،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باید آن حج را اتمام کند و در سال‌های آینده چنانچه مستطیع بود، حجه‌الاسلام را به‌جا آورد و اگر مجنون قبل از فوت زمان عمره تمتع عاقل شود بر فرض استطاعت محرم شده و اعمال را انجام می‌دهد و در غیر این فرض اتمام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لزومی عدم کفایت است و هکذا در مجنون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همچنین اگر مجنون قبل از درک مشعر عاقل شود</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می‌کرد بالغ نشده و قصد حج استحبابی کرد و بعد معلوم شد بالغ بوده، حج او کفایت از حجه‌الاسلام نمی‌کند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نیّت کند حجی را که شارع مقدس از او خواسته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قصد مأمور به واقعی را داشته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صورتی که قصد وظیفه فعلیه را نموده و آن را بر حج ندبی اشتباهاً تطبیق کرده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0" w:name="pg1678_9306"/>
    </w:p>
    <w:p>
      <w:pPr>
        <w:pStyle w:val="Heading3"/>
        <w:numPr>
          <w:ilvl w:val="2"/>
          <w:numId w:val="1"/>
        </w:numPr>
        <w:rPr/>
      </w:pPr>
      <w:bookmarkStart w:id="21" w:name="__RefHeading___Toc1381885_3650668749"/>
      <w:bookmarkStart w:id="22" w:name="_Toc8"/>
      <w:bookmarkEnd w:id="20"/>
      <w:bookmarkEnd w:id="21"/>
      <w:r>
        <w:rPr>
          <w:rtl w:val="true"/>
        </w:rPr>
        <w:t>سوم</w:t>
      </w:r>
      <w:r>
        <w:rPr>
          <w:rtl w:val="true"/>
        </w:rPr>
        <w:t xml:space="preserve">: </w:t>
      </w:r>
      <w:r>
        <w:rPr>
          <w:rtl w:val="true"/>
        </w:rPr>
        <w:t>حریّت</w:t>
      </w:r>
      <w:bookmarkEnd w:id="22"/>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آیت الله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مملوک حج واجب نیست گرچه به اذن مولایش بوده و مستطیع هم بوده باشد</w:t>
      </w:r>
      <w:r>
        <w:rPr>
          <w:rFonts w:eastAsia="IRNazanin" w:cs="IRNazanin"/>
          <w:color w:val="111111"/>
          <w:sz w:val="28"/>
          <w:szCs w:val="28"/>
          <w:rtl w:val="true"/>
          <w:lang w:bidi="fa-IR"/>
        </w:rPr>
        <w:t>.</w:t>
      </w:r>
    </w:p>
    <w:p>
      <w:pPr>
        <w:pStyle w:val="Heading3"/>
        <w:numPr>
          <w:ilvl w:val="2"/>
          <w:numId w:val="1"/>
        </w:numPr>
        <w:rPr/>
      </w:pPr>
      <w:bookmarkStart w:id="23" w:name="__RefHeading___Toc1381887_3650668749"/>
      <w:bookmarkStart w:id="24" w:name="_Toc9"/>
      <w:bookmarkEnd w:id="23"/>
      <w:r>
        <w:rPr>
          <w:rtl w:val="true"/>
        </w:rPr>
        <w:t>چهارم</w:t>
      </w:r>
      <w:r>
        <w:rPr>
          <w:rtl w:val="true"/>
        </w:rPr>
        <w:t xml:space="preserve">: </w:t>
      </w:r>
      <w:r>
        <w:rPr>
          <w:rtl w:val="true"/>
        </w:rPr>
        <w:t>استطاعت از جهت مال و صحت بدن و توانایی و باز بودن راه و آزادی آن و وسعت وقت و کفایت آن‌</w:t>
      </w:r>
      <w:bookmarkEnd w:id="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وجوب حج، علاوه بر مصارف رفتن و برگشتن، این‌که ضروریات زندگی‌</w:t>
      </w:r>
      <w:r>
        <w:rPr>
          <w:rStyle w:val="FootnoteAnchor"/>
          <w:rtl w:val="true"/>
        </w:rPr>
        <w:footnoteReference w:id="8"/>
      </w:r>
      <w:r>
        <w:rPr>
          <w:rFonts w:ascii="IRNazanin" w:hAnsi="IRNazanin" w:eastAsia="IRNazanin"/>
          <w:color w:val="111111"/>
          <w:sz w:val="28"/>
          <w:sz w:val="28"/>
          <w:szCs w:val="28"/>
          <w:rtl w:val="true"/>
          <w:lang w:bidi="fa-IR"/>
        </w:rPr>
        <w:t>و آنچه را در معیشت به آن نیاز دارد داشته باشد، مثل خانه مسکونی‌</w:t>
      </w:r>
      <w:r>
        <w:rPr>
          <w:rStyle w:val="FootnoteAnchor"/>
          <w:rtl w:val="true"/>
        </w:rPr>
        <w:footnoteReference w:id="9"/>
      </w:r>
      <w:r>
        <w:rPr>
          <w:rFonts w:ascii="IRNazanin" w:hAnsi="IRNazanin" w:eastAsia="IRNazanin"/>
          <w:color w:val="111111"/>
          <w:sz w:val="28"/>
          <w:sz w:val="28"/>
          <w:szCs w:val="28"/>
          <w:rtl w:val="true"/>
          <w:lang w:bidi="fa-IR"/>
        </w:rPr>
        <w:t>و اثاث خانه و وسیله سواری و غیر آن، در حدی که مناسب‌</w:t>
      </w:r>
      <w:r>
        <w:rPr>
          <w:rStyle w:val="FootnoteAnchor"/>
          <w:rtl w:val="true"/>
        </w:rPr>
        <w:footnoteReference w:id="10"/>
      </w:r>
      <w:r>
        <w:rPr>
          <w:rFonts w:ascii="IRNazanin" w:hAnsi="IRNazanin" w:eastAsia="IRNazanin"/>
          <w:color w:val="111111"/>
          <w:sz w:val="28"/>
          <w:sz w:val="28"/>
          <w:szCs w:val="28"/>
          <w:rtl w:val="true"/>
          <w:lang w:bidi="fa-IR"/>
        </w:rPr>
        <w:t>با شأن او باشد،</w:t>
      </w:r>
      <w:r>
        <w:rPr>
          <w:rStyle w:val="FootnoteAnchor"/>
          <w:rtl w:val="true"/>
        </w:rPr>
        <w:footnoteReference w:id="11"/>
      </w:r>
      <w:r>
        <w:rPr>
          <w:rFonts w:ascii="IRNazanin" w:hAnsi="IRNazanin" w:eastAsia="IRNazanin"/>
          <w:color w:val="111111"/>
          <w:sz w:val="28"/>
          <w:sz w:val="28"/>
          <w:szCs w:val="28"/>
          <w:rtl w:val="true"/>
          <w:lang w:bidi="fa-IR"/>
        </w:rPr>
        <w:t>و چنانچه عین آن‌ها را ندارد،</w:t>
      </w:r>
      <w:r>
        <w:rPr>
          <w:rStyle w:val="FootnoteAnchor"/>
          <w:rtl w:val="true"/>
        </w:rPr>
        <w:footnoteReference w:id="12"/>
      </w:r>
      <w:r>
        <w:rPr>
          <w:rFonts w:ascii="IRNazanin" w:hAnsi="IRNazanin" w:eastAsia="IRNazanin"/>
          <w:color w:val="111111"/>
          <w:sz w:val="28"/>
          <w:sz w:val="28"/>
          <w:szCs w:val="28"/>
          <w:rtl w:val="true"/>
          <w:lang w:bidi="fa-IR"/>
        </w:rPr>
        <w:t>پول یا چیزی که بتواند آنها را تهیه کند، داشته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ضروریات زندگی یا پول آنها را در حج صرف کند از حجه‌الاسلام کفایت نمی‌کند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دیگری طلب دارد و بقیه شرایط استطاعت را نیز دارا است، اگر وقت طلب او رسیده یا حالّ است و می‌تواند بدون واقع شدن در حَرَج و مشقت،</w:t>
      </w:r>
      <w:r>
        <w:rPr>
          <w:rStyle w:val="FootnoteAnchor"/>
          <w:rtl w:val="true"/>
        </w:rPr>
        <w:footnoteReference w:id="14"/>
      </w:r>
      <w:r>
        <w:rPr>
          <w:rFonts w:ascii="IRNazanin" w:hAnsi="IRNazanin" w:eastAsia="IRNazanin"/>
          <w:color w:val="111111"/>
          <w:sz w:val="28"/>
          <w:sz w:val="28"/>
          <w:szCs w:val="28"/>
          <w:rtl w:val="true"/>
          <w:lang w:bidi="fa-IR"/>
        </w:rPr>
        <w:t>آن را بگیرد واجب است مطالبه کند</w:t>
      </w:r>
      <w:r>
        <w:rPr>
          <w:rStyle w:val="FootnoteAnchor"/>
          <w:rtl w:val="true"/>
        </w:rPr>
        <w:footnoteReference w:id="15"/>
      </w:r>
      <w:r>
        <w:rPr>
          <w:rFonts w:ascii="IRNazanin" w:hAnsi="IRNazanin" w:eastAsia="IRNazanin"/>
          <w:color w:val="111111"/>
          <w:sz w:val="28"/>
          <w:sz w:val="28"/>
          <w:szCs w:val="28"/>
          <w:rtl w:val="true"/>
          <w:lang w:bidi="fa-IR"/>
        </w:rPr>
        <w:t>و بگیرد و به حج برود،</w:t>
      </w:r>
      <w:r>
        <w:rPr>
          <w:rStyle w:val="FootnoteAnchor"/>
          <w:rtl w:val="true"/>
        </w:rPr>
        <w:footnoteReference w:id="16"/>
      </w:r>
      <w:r>
        <w:rPr>
          <w:rFonts w:ascii="IRNazanin" w:hAnsi="IRNazanin" w:eastAsia="IRNazanin"/>
          <w:color w:val="111111"/>
          <w:sz w:val="28"/>
          <w:sz w:val="28"/>
          <w:szCs w:val="28"/>
          <w:rtl w:val="true"/>
          <w:lang w:bidi="fa-IR"/>
        </w:rPr>
        <w:t>مگر مدیون نتواند بپردازد که در این صورت مطالبه جایز نیست و استطاعت حاصل نمی‌شود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دَین را بفروشد به‌نحوی که اجحاف در حق او نباشد، و پول آن به تنهایی و یا به ضمیمه مال دیگر وافی هزینه حج باشد، در این صورت مستطیع است و باید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دَینش را به مقدار کمتر بفروشد در صورتی که موجب ضرر و مشقّت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برای حج کافی باشد مستطیع است و باید حج انجام 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وقت طلب او نرسیده و مدیون بخواهد</w:t>
      </w:r>
    </w:p>
    <w:p>
      <w:pPr>
        <w:pStyle w:val="BookText"/>
        <w:rPr/>
      </w:pPr>
      <w:r>
        <w:rPr>
          <w:rFonts w:ascii="IRNazanin" w:hAnsi="IRNazanin" w:eastAsia="IRNazanin"/>
          <w:color w:val="111111"/>
          <w:sz w:val="28"/>
          <w:sz w:val="28"/>
          <w:szCs w:val="28"/>
          <w:rtl w:val="true"/>
          <w:lang w:bidi="fa-IR"/>
        </w:rPr>
        <w:t>بپردازد لازم است طلبکار آن را بگیرد و مستطیع می‌شود، ولی اگر مدیون نمی‌خواهد بپردازد مطالبه واجب نیست، هرچند با مطالبه حاضر به پرداخت شود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مهلت داشتن قرض به نفع بدهکار باشد همچنان که معمولًا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در صورتی‌که فروش دین مؤجّل به نقد ممکن نباشد و الّا فروش آن مانند فروش سایر اموال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یقین داشته باشد که اگر مطالبه کند مدیون حاضر به پرداخت آن می‌شود، که در این صورت مطالبه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داشته باشد که مدیون با مطالبه می‌پردازد یا نه، به جهت آن‌که احتمال استطاعت می‌دهد، و تمکّن از فحص دارد، احتیاط در مطالبه است، و مطالبه در این فرض فحص از استطاعت است، نه تحصیل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مطالبه محذوری ندارد باید مطالبه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مستطیع، مصارف حج را قرض کند، مستطیع نمی‌شود، هر چند بتواند بعداً به سهولت قرض را ادا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با آن حج به‌جا آورد از حجه‌الاسلام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مقداری پول قرض کند که آن پول به‌مقدار مخارج حج باشد و در وقت قرض کردن مالی داشته باشد که بتواند با آن قرض خود را ادا کند ولی فعلًا نمی‌تواند آن را بفروشد یا در آن تصرّف کند حج بر او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خویی، صافی، فاضل،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مقداری پول قرض کند که آن پول به مقدار مخارج حج باشد، و قدرت پرداخت آن را بدون مشقّت بعد از آن داشته باشد، حج بر او واجب خواهد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وقت پرداخت قرض آن‌قدر دور باشد که اصلًا عقلا به آن توجه نکنند، که در این صورت حجّ بر او واجب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جهت مالی مستطیع است و از جهت صحت بدن‌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مالی قدرت دارد و از جهت صحّت بدن استطاعت ندارد و امید خوب شدن ندارد واجب است نایب بگیرد، بلکه احوط نایب گرفتن است برای کسی که امید خوب شدن دارد، پس اگر رفع عذر شد، خودش نیز به حج برود، مگر این‌که پس از رفع عذر استطاعت مالی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باز بودن راه مستطیع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 و ثروتمند است و توانایی مباشرت اعمال حج را ندارد یا دشوار و با مشقت است باید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نایب گرفتن، مانند وجوب حج فوری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تمکّن مالی دارد ولی توانایی مباشرت حجّ را ندارد و امید اینکه بتواند در آینده انجام دهد ندارد، واجب است نایب بگیرد و اگر مباشرت برای او حرج و مشقّت داشته باشد، می‌تواند نایب بگیرد، گرچه مباشرت افضل است و به هر حال همچنان‌که وجوب مباشرت فوری است، وجوب استنابه نیز فوری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موقع حج استطاعت بدنی و باز بودن راه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علم داشته باشد که در آن سال متمکّن از رفتن به حج است، جواز مصرف کردن وجه در غیر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اوان خروج مردم برای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و اگر استطاعت مالی بعد از استطاعت طریقی حاصل شده باشد، تصرّف در آن مال در زمانی که مردم آماده برای حج می‌شوند جایز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مال تصرّف</w:t>
      </w:r>
    </w:p>
    <w:p>
      <w:pPr>
        <w:pStyle w:val="BookText"/>
        <w:rPr/>
      </w:pPr>
      <w:r>
        <w:rPr>
          <w:rFonts w:ascii="IRNazanin" w:hAnsi="IRNazanin" w:eastAsia="IRNazanin"/>
          <w:color w:val="111111"/>
          <w:sz w:val="28"/>
          <w:sz w:val="28"/>
          <w:szCs w:val="28"/>
          <w:rtl w:val="true"/>
          <w:lang w:bidi="fa-IR"/>
        </w:rPr>
        <w:t>کند و خود را از استطاعت مالی هم خارج کند ولی اگر از آن جهات هم استطاعت دارد و فقط وسایل رفتن را تهیه نکرده یا وقت حج نرسیده،</w:t>
      </w:r>
      <w:r>
        <w:rPr>
          <w:rStyle w:val="FootnoteAnchor"/>
          <w:rtl w:val="true"/>
        </w:rPr>
        <w:footnoteReference w:id="20"/>
      </w:r>
      <w:r>
        <w:rPr>
          <w:rFonts w:ascii="IRNazanin" w:hAnsi="IRNazanin" w:eastAsia="IRNazanin"/>
          <w:color w:val="111111"/>
          <w:sz w:val="28"/>
          <w:sz w:val="28"/>
          <w:szCs w:val="28"/>
          <w:rtl w:val="true"/>
          <w:lang w:bidi="fa-IR"/>
        </w:rPr>
        <w:t>نمی‌تواند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مسأله بعد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از استطاعت خارج کند و اگر کرد، حج بر او مستقر می‌شود و باید به هر نحو است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مالی داشته باشد که کفاف هزینه حج را بدهد، حج بر او واجب می‌شود و جایز نیست در آن مال تصرّفی کند که از استطاعت خارج شود و نتواند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تصرّف خواه پیش از تمکن از سفر باشد یا بعد از آن فرقی ندارد، بلکه ظاهر این است که قبل از ماه‌های حج تصرّف جایز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تمکن از مسیر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تصرّفی کند که از استطاعت خارج شود و نتواند تدارک کند، و برای او مشخص شده باشد که قدرت رفتن به حج در روزهای آن را داشته باشد، بنابر اظهر حج در ذمّه او مستقر است، ولی اگر قدرت رفتن برای او مشخص نشده باشد، حج در ذمّه او مستقر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سالی که استطاعت مالی دارد از جهت صحت بدن یا باز بودن راه استطاعت ندارد و در سال‌های دیگر از آن جهات استطاعت پیدا می‌کند، می‌تواند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آیت الله خویی،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جایز نیست و واجب است مال را حفظ کند و خود را از استطاعت خارج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عروه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دارد که در سال‌های دیگر از آن جهات استطاعت پیدا می‌کند بنابر احتیاط نمی‌تواند در مال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دارد در سال‌های بعد از آن جهات استطاعت پیدا می‌کند نمی‌تواند در مال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مال تصرّف کند و خود را از استطاعت خارج نماید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مستطیع اگر پول ندارد لکن ملک دارد</w:t>
      </w:r>
      <w:r>
        <w:rPr>
          <w:rStyle w:val="FootnoteAnchor"/>
          <w:rtl w:val="true"/>
        </w:rPr>
        <w:footnoteReference w:id="23"/>
      </w:r>
      <w:r>
        <w:rPr>
          <w:rFonts w:ascii="IRNazanin" w:hAnsi="IRNazanin" w:eastAsia="IRNazanin"/>
          <w:color w:val="111111"/>
          <w:sz w:val="28"/>
          <w:sz w:val="28"/>
          <w:szCs w:val="28"/>
          <w:rtl w:val="true"/>
          <w:lang w:bidi="fa-IR"/>
        </w:rPr>
        <w:t xml:space="preserve">باید بفروشد و به حج برود اگرچه به واسطه مشتری نداشتن، به کمتر </w:t>
      </w:r>
    </w:p>
    <w:p>
      <w:pPr>
        <w:pStyle w:val="BookText"/>
        <w:rPr/>
      </w:pPr>
      <w:r>
        <w:rPr>
          <w:rFonts w:ascii="IRNazanin" w:hAnsi="IRNazanin" w:eastAsia="IRNazanin"/>
          <w:color w:val="111111"/>
          <w:sz w:val="28"/>
          <w:sz w:val="28"/>
          <w:szCs w:val="28"/>
          <w:rtl w:val="true"/>
          <w:lang w:bidi="fa-IR"/>
        </w:rPr>
        <w:t>از قیمت معمولی‌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حج نماید باید آن را به مقدار زیادی کمتر از قیمت بفروشد، فروشش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ضرر کلّی شود فروشش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اجحاف 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بفروشد مگر آن‌که‌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در عرف بگویند مستطیع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به این نحو موجب حرج و مشقت برای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مالی که دارد به اندازه استطاعت هست یا نه، احتیاط واجب آن است که تحقیق کند،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اضافه‌ای دارد مگر اینکه عسر و حرج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با وضع معمول حج و مخارج عادی آن، دارای استطاعت نیست ولی احتمال می‌دهد که اگر تحقیق کند راه‌هایی پیدا شود که با وضع فعلی خود بتواند حج کند لازم نیست فحص کند ولی ملاحظه وضع مالی موجود خود برای کسی که نمی‌داند آیا استطاعت حج دارد یا نه و می‌خواهد بداند که آیا مستطیع هست یا نه علی‌الظاهر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نیست در وجوب تحقیق، میان آن‌که مقدار مال خود یا مقدار مخارج حج را نداند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زاد و راحله ندارد ولی به او گفته شد که </w:t>
      </w:r>
    </w:p>
    <w:p>
      <w:pPr>
        <w:pStyle w:val="BookText"/>
        <w:rPr/>
      </w:pPr>
      <w:r>
        <w:rPr>
          <w:rFonts w:ascii="IRNazanin" w:hAnsi="IRNazanin" w:eastAsia="IRNazanin"/>
          <w:color w:val="111111"/>
          <w:sz w:val="28"/>
          <w:sz w:val="28"/>
          <w:szCs w:val="28"/>
          <w:rtl w:val="true"/>
          <w:lang w:bidi="fa-IR"/>
        </w:rPr>
        <w:t>حج بجاآور و نفقه تو</w:t>
      </w:r>
      <w:r>
        <w:rPr>
          <w:rStyle w:val="FootnoteAnchor"/>
          <w:rtl w:val="true"/>
        </w:rPr>
        <w:footnoteReference w:id="26"/>
      </w:r>
      <w:r>
        <w:rPr>
          <w:rFonts w:ascii="IRNazanin" w:hAnsi="IRNazanin" w:eastAsia="IRNazanin"/>
          <w:color w:val="111111"/>
          <w:sz w:val="28"/>
          <w:sz w:val="28"/>
          <w:szCs w:val="28"/>
          <w:rtl w:val="true"/>
          <w:lang w:bidi="fa-IR"/>
        </w:rPr>
        <w:t>و عائله‌ات‌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نفقه عائله‌اش را تا زمان برگشت داشته باشد یا این‌که فرق نمی‌کند، چه حج برود و چه نرود نفقه آنها را نمی‌تواند تأمین کند یا از عدم تأمین نفقه آنها در حرج نمی‌افتد یا عائله واجب النفقه او نیستند که در این موارد بذل نفقه عائله شرطِ وجوب حج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عهده من، با اطمینان به وفا و عدم 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باذِل،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 واجب می‌شود و این حج را بذلی می‌گویند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اباحه‌ای که برای اباحه کننده آن قابل برگشت باشد شرعاً، و تملیک متزلزلی که از طرف مقابل قابل فسخ بوده باشد شرعاً، موجب حصول استطاعت نمی‌شود مگر این‌که اطمینان داشته باشد که از اباحه‌اش صرف نظر نمی‌کند یا تملیکش را فسخ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رجوع به کفایت که از شرایط وجوب است شرط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خودش مقداری از مصارف حج را داشته باشد و بقیّه را به او بذل کنند در این صورت رجوع به کفایت شرط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قبول بذل و رفتن به حج موجب اخلال در</w:t>
      </w:r>
    </w:p>
    <w:p>
      <w:pPr>
        <w:pStyle w:val="BookText"/>
        <w:rPr/>
      </w:pPr>
      <w:r>
        <w:rPr>
          <w:rFonts w:ascii="IRNazanin" w:hAnsi="IRNazanin" w:eastAsia="IRNazanin"/>
          <w:color w:val="111111"/>
          <w:sz w:val="28"/>
          <w:sz w:val="28"/>
          <w:szCs w:val="28"/>
          <w:rtl w:val="true"/>
          <w:lang w:bidi="fa-IR"/>
        </w:rPr>
        <w:t>امور زندگی او شود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مستلزم منّت و هتک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استطاعت رجوع به کفایت‌</w:t>
      </w:r>
      <w:r>
        <w:rPr>
          <w:rStyle w:val="FootnoteAnchor"/>
          <w:rtl w:val="true"/>
        </w:rPr>
        <w:footnoteReference w:id="29"/>
      </w:r>
      <w:r>
        <w:rPr>
          <w:rFonts w:ascii="IRNazanin" w:hAnsi="IRNazanin" w:eastAsia="IRNazanin"/>
          <w:color w:val="111111"/>
          <w:sz w:val="28"/>
          <w:sz w:val="28"/>
          <w:szCs w:val="28"/>
          <w:rtl w:val="true"/>
          <w:lang w:bidi="fa-IR"/>
        </w:rPr>
        <w:t>، یعنی بعد از برگشت از حج، تجارت یا زراعت یا صنعت یا منفعت ملک، مثل باغ و دکان داشته باشد بطوری که برای زندگانی به شدت و حرج نیفتد و اگر قدرت بر کسب لائق به حالش هم داشته باشد کافی است‌</w:t>
      </w:r>
      <w:r>
        <w:rPr>
          <w:rStyle w:val="FootnoteAnchor"/>
          <w:rtl w:val="true"/>
        </w:rPr>
        <w:footnoteReference w:id="30"/>
      </w:r>
      <w:r>
        <w:rPr>
          <w:rFonts w:ascii="IRNazanin" w:hAnsi="IRNazanin" w:eastAsia="IRNazanin"/>
          <w:color w:val="111111"/>
          <w:sz w:val="28"/>
          <w:sz w:val="28"/>
          <w:szCs w:val="28"/>
          <w:rtl w:val="true"/>
          <w:lang w:bidi="fa-IR"/>
        </w:rPr>
        <w:t>، و اگر بعد از مراجعت نیاز به مثل زکات و خمس و سایر وجوه شرعیه داشته باشد، کفایت نمی‌کند،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آیات عظام خویی، تبریزی،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وجوه شرعیه مانند خمس و زکات و امثال اینها زندگی خود را اداره می‌کند و بر حسب عادت مخارجش بدون مشقت، مضمون و حتمی باشد، در صورتی که دارای مقداری پول گردد که وافی به هزینه حج و مخارج عیالش باشد، بعید نیست حج بر او واجب باشد، و همچنین است کسی که شخص دیگر در تمام مدت زندگی او، مخارجش را متکفل باشد و همچنین کسی که اگر آنچه دارد در راه حج صرف کند زندگی بعد از حجّش با قبل از آن تفاوتی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موافق حاشیه قبلی بوده با این تفاوت که ایشان صراحت در وجوب حج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صورتی‌که منافات با شأنش نباشد مثل تجّار و بازاری‌ها و اما اگر زندگانیش با وجوهات شرعیه است حج برود یا نرود و منافی شئونش نیست تمکّن اعاشه از وجوهات در حقّش کفایت می‌کند و پس طلاب حوزه‌های علمیه که زندگانیشان با وجوهات است با تمکّن از اعاشه از وجوهات مشمول وجوب حج واقع می‌شوند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w:t>
      </w:r>
    </w:p>
    <w:p>
      <w:pPr>
        <w:pStyle w:val="BookText"/>
        <w:rPr/>
      </w:pPr>
      <w:r>
        <w:rPr>
          <w:rFonts w:ascii="IRNazanin" w:hAnsi="IRNazanin" w:eastAsia="IRNazanin"/>
          <w:color w:val="111111"/>
          <w:sz w:val="28"/>
          <w:sz w:val="28"/>
          <w:szCs w:val="28"/>
          <w:rtl w:val="true"/>
          <w:lang w:bidi="fa-IR"/>
        </w:rPr>
        <w:t>طلاب و اهل علمی که در بازگشت از حج نیاز به شهریه حوزه‌های علمیه دارند</w:t>
      </w:r>
      <w:r>
        <w:rPr>
          <w:rStyle w:val="FootnoteAnchor"/>
          <w:rtl w:val="true"/>
        </w:rPr>
        <w:footnoteReference w:id="32"/>
      </w:r>
      <w:r>
        <w:rPr>
          <w:rFonts w:ascii="IRNazanin" w:hAnsi="IRNazanin" w:eastAsia="IRNazanin"/>
          <w:color w:val="111111"/>
          <w:sz w:val="28"/>
          <w:sz w:val="28"/>
          <w:szCs w:val="28"/>
          <w:rtl w:val="true"/>
          <w:lang w:bidi="fa-IR"/>
        </w:rPr>
        <w:t>حج واجب نیست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وجوه خاصّی مثل سهم سادات و وجوهات شرعیه و نذورات استفاده می‌کنند، مانند طلاب و سادات و اشخاص دیگری که مورد توجّه مردم هستند، در صورتی که هزینه حج و مخارج عیالات را تا بازگشت داشته باشند، بعید نیست که حج بر آنان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احکام حج، مسأله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رعایت احتیاط به این‌که به نحوی خود را واجد شرط استطاعت نماید ترک نشود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بر او مستقر شد و به‌جا نیاورد تا فوت شد، باید از ترکه او برایش حج بدهند و حج میقاتی کفایت می‌کند و تا حج او را ندهند، ورثه نمی‌توانند در ترکه تصرّف </w:t>
      </w:r>
    </w:p>
    <w:p>
      <w:pPr>
        <w:pStyle w:val="BookText"/>
        <w:rPr/>
      </w:pPr>
      <w:r>
        <w:rPr>
          <w:rFonts w:ascii="IRNazanin" w:hAnsi="IRNazanin" w:eastAsia="IRNazanin"/>
          <w:color w:val="111111"/>
          <w:sz w:val="28"/>
          <w:sz w:val="28"/>
          <w:szCs w:val="28"/>
          <w:rtl w:val="true"/>
          <w:lang w:bidi="fa-IR"/>
        </w:rPr>
        <w:t>نمایند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مرده و حجه‌الاسلام بر او بوده، ورثه پیش از استیجار برای حج نمی‌توانند در ترکه تصرّف کنند، خواه هزینه حج برابر ترکه باشد یا کمتر از آن، بنابر احتیاط، بلی اگر ترکه خیلی زیاد باشد و ورثه ملتزم به ادای حج شوند، می‌توانند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اختیار ورثه نسبت به تصرّف در ترکه و عدم آن، نظر ایشان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ورثه جایز نیست تا زمانی که ذمّه او به حج مشغول است؛ به‌طوری در میراث تصرّف نمایند که منافی با قضای حج میّت از میراث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صورتی که ترکه بیش از مخارج حج باشد، بنابر احتیاط واجب تصرّف در اموال میّت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ترکه بیشتر از مخارج حج باشد بهتر است تصرّف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بنای قطعی بر ادای حج داشته باشد، در این صورت تصرّف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در همان سالِ فوت، حج را ادا نمایند و تأخیر از آن جایز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چنان‌چه در آن سال استیجار ممکن نباشد مگر از بلد، لازم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بلد اجیر بگیرند و از اصل ترکه</w:t>
      </w:r>
    </w:p>
    <w:p>
      <w:pPr>
        <w:pStyle w:val="BookText"/>
        <w:rPr/>
      </w:pPr>
      <w:r>
        <w:rPr>
          <w:rFonts w:ascii="IRNazanin" w:hAnsi="IRNazanin" w:eastAsia="IRNazanin"/>
          <w:color w:val="111111"/>
          <w:sz w:val="28"/>
          <w:sz w:val="28"/>
          <w:szCs w:val="28"/>
          <w:rtl w:val="true"/>
          <w:lang w:bidi="fa-IR"/>
        </w:rPr>
        <w:t>خارج می‌شود،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وصیّت کند از ثلث خارج شود و ثلث کافی باشد و اگر کافی نباشد از سایر ترکه باید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وصیّت کند از ثلث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در آن سال از میقات نتوانند اجیر بگیرند مگر به زیادتر از اجرت متعارف، لازم است اجیر بگیرند و تأخیر نیندازند،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ولی مازاد بر اجرتِ متعارف را از سهم صغار ورثه به حساب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وصی یا وارث اهمال کنند و تأخیر بیندازند و ترکه از بین برود ضامن می‌باشند، بلی اگر میت ترکه نداشته باشد، بر وارث، حج او واجب نمی‌شود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مهریه‌اش وافی برای مخارج حج هست و آن را از شوهر خود طلبکار است،</w:t>
      </w:r>
      <w:r>
        <w:rPr>
          <w:rStyle w:val="FootnoteAnchor"/>
          <w:rtl w:val="true"/>
        </w:rPr>
        <w:footnoteReference w:id="36"/>
      </w:r>
      <w:r>
        <w:rPr>
          <w:rFonts w:ascii="IRNazanin" w:hAnsi="IRNazanin" w:eastAsia="IRNazanin"/>
          <w:color w:val="111111"/>
          <w:sz w:val="28"/>
          <w:sz w:val="28"/>
          <w:szCs w:val="28"/>
          <w:rtl w:val="true"/>
          <w:lang w:bidi="fa-IR"/>
        </w:rPr>
        <w:t xml:space="preserve">اگر شوهرش تمکّن از ادای‌آن را ندارد، زن حق مطالبه ندارد و مستطیع نیست و اگر تمکن دارد و مطالبه آن برای زن، مفسده‌ای ندارد، با فرض این‌که شوهر نفقه و مخارج زندگی زن را می‌دهد، لازم است زن مهریه را </w:t>
      </w:r>
    </w:p>
    <w:p>
      <w:pPr>
        <w:pStyle w:val="BookText"/>
        <w:rPr/>
      </w:pPr>
      <w:r>
        <w:rPr>
          <w:rFonts w:ascii="IRNazanin" w:hAnsi="IRNazanin" w:eastAsia="IRNazanin"/>
          <w:color w:val="111111"/>
          <w:sz w:val="28"/>
          <w:sz w:val="28"/>
          <w:szCs w:val="28"/>
          <w:rtl w:val="true"/>
          <w:lang w:bidi="fa-IR"/>
        </w:rPr>
        <w:t>مطالبه کند و به حج برود و چنانچه برای او مفسده دارد؛ مثل این‌که ممکن است مطالبه، به نزاع‌</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مطالبه بر او حرجی یا در آن خوف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حدّی باشد که برای زن تحمّلش مشکل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طلاق باعث عدم وجوب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صرف مهریه در حج موجب شود که زندگی او مختل شود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منجر به طلاق نشود ولی مشکلات مهمّی در زندگی او حاصل گردد حج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طلاق منجر شود که برای زن، مفسده دارد، مستطیع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وجوه شرعیه؛ مثل سهم امام و سهم سادات، شخص مستطیع نمی‌شود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که بتواند با آن حج به جا آورد، در اختیار دارد هر چند ملک او نباشد ولی تصرّفش در آن جایز باشد با تحقق سایر شرایط مستطیع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عنوان شهریه یا از روی استحقاق و خدمات دینی از طریق حاکم شرع به او داده شده، مالک می‌شود و اگر به مقدار حج باشد مستطیع است و باید حجه‌الاسلام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مکه برود، کفایت از حجه‌الاسلام نمی‌کند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 این‌که مستطیع نیست، قصد</w:t>
      </w:r>
      <w:r>
        <w:rPr>
          <w:rStyle w:val="FootnoteAnchor"/>
          <w:rtl w:val="true"/>
        </w:rPr>
        <w:footnoteReference w:id="39"/>
      </w:r>
      <w:r>
        <w:rPr>
          <w:rFonts w:ascii="IRNazanin" w:hAnsi="IRNazanin" w:eastAsia="IRNazanin"/>
          <w:color w:val="111111"/>
          <w:sz w:val="28"/>
          <w:sz w:val="28"/>
          <w:szCs w:val="28"/>
          <w:rtl w:val="true"/>
          <w:lang w:bidi="fa-IR"/>
        </w:rPr>
        <w:t>حج استحبابی کند و بعد معلوم شود که مستطیع بوده کفایت از حجه‌الاسلام نمی‌کند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نیّت کند حجی را که شارع مقدس از او خواسته به‌جای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صورتی که قصد وظیفه فعلیه نموده باشد و اشتباهاً آن را بر حج استحبابی تطبیق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خیال این‌که استطاعت دارد بقصد عمره تمتع مُحرم شد و به ترتیب کلیه اعمال حج تمتع حجه‌الاسلام را انجام داد و بعد از تمام شدن اعمال معلوم شد که مستطیع نبوده است، بفرمایید احرام و اعمال گذشته‌اش چگونه است، و نسبت به آینده اگر مستطیع شد، آیا حجه‌الاسلام بر او واجب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نیست،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صحیح است ولی کفایت از حجه‌الاسلام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تعلیقه عروه،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 صحیح و حج او مستحبی است و کفایت از حجه‌الاسلام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به‌قصد انجام وظیفه فعلیه بوده حج صحیح استحبابی هم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مستطیع باشد باید حجه‌الاسلام به‌جا</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می‌کرد مستطیع نیست، به نیت استحباب مُحرم شد و اعمال عمره تمتع را انجام داد، بعد در مکه پرسید، معلوم شد مستطیع بوده است، آیا مجدداً باید به نیت وجوب مُحرم شود یا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از حجه‌الاسلام است و نیاز به احرام جدید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به اعتقاد این‌که مستطیع نیست به عنوان استحباب، به حج رفت و قصد اطاعت امری که فعلًا متوجّه او است را نمود و بعداً معلوم شد مستطیع بوده، حجّش کفایت می‌کند و حج دیگری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حجه‌الاسلام را انجام دهد و اکتفا به عمره انجام شده مشکل است، لذا برای احرام عمره تمتع وجوبی، باید به وظیفه ناسیِ احرام، که در 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محشی بیان شده است، عمل کند و در ضیق وقت باید حجِ افراد انجام دهد، مگر این‌که خطا در تطبیق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صحت حج ندبی او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قصد کرده باشد حجّی را که بر اوست و اشتباهاً گمان کرده استحبابی است، که در این صورت بعید نیست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عربی،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در موقع ازدواج، یک سفر حج به زوجه‌ام وعده داده‌ام، آیا ادای آن چگونه می‌باشد؟ </w:t>
      </w:r>
      <w:bookmarkStart w:id="25" w:name="pg1678_9321"/>
    </w:p>
    <w:p>
      <w:pPr>
        <w:pStyle w:val="BookText"/>
        <w:rPr/>
      </w:pPr>
      <w:bookmarkEnd w:id="2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مجرد وعده بوده است،</w:t>
      </w:r>
      <w:r>
        <w:rPr>
          <w:rStyle w:val="FootnoteAnchor"/>
          <w:rtl w:val="true"/>
        </w:rPr>
        <w:footnoteReference w:id="43"/>
      </w:r>
      <w:r>
        <w:rPr>
          <w:rFonts w:ascii="IRNazanin" w:hAnsi="IRNazanin" w:eastAsia="IRNazanin"/>
          <w:color w:val="111111"/>
          <w:sz w:val="28"/>
          <w:sz w:val="28"/>
          <w:szCs w:val="28"/>
          <w:rtl w:val="true"/>
          <w:lang w:bidi="fa-IR"/>
        </w:rPr>
        <w:t>لازم نیست ادای‌</w:t>
      </w:r>
      <w:r>
        <w:rPr>
          <w:rStyle w:val="FootnoteAnchor"/>
          <w:rtl w:val="true"/>
        </w:rPr>
        <w:footnoteReference w:id="44"/>
      </w:r>
      <w:r>
        <w:rPr>
          <w:rFonts w:ascii="IRNazanin" w:hAnsi="IRNazanin" w:eastAsia="IRNazanin"/>
          <w:color w:val="111111"/>
          <w:sz w:val="28"/>
          <w:sz w:val="28"/>
          <w:szCs w:val="28"/>
          <w:rtl w:val="true"/>
          <w:lang w:bidi="fa-IR"/>
        </w:rPr>
        <w:t>آن؛ و اگر مهر قرار داده شده باشد</w:t>
      </w:r>
      <w:r>
        <w:rPr>
          <w:rStyle w:val="FootnoteAnchor"/>
          <w:rtl w:val="true"/>
        </w:rPr>
        <w:footnoteReference w:id="45"/>
      </w:r>
      <w:r>
        <w:rPr>
          <w:rFonts w:ascii="IRNazanin" w:hAnsi="IRNazanin" w:eastAsia="IRNazanin"/>
          <w:color w:val="111111"/>
          <w:sz w:val="28"/>
          <w:sz w:val="28"/>
          <w:szCs w:val="28"/>
          <w:rtl w:val="true"/>
          <w:lang w:bidi="fa-IR"/>
        </w:rPr>
        <w:t>باید به آن عمل کند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ضمن العقد باشد، وفا واجب است و در غیر آن، تخلف از وعده کراهت شدیده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جز برای هَدْی، استطاعت حج را دارا است، آیا حج برای او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مستطیع است و پول هَدْی، جزو استطاعت نیست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آیت الله خویی، 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مستطیع نیست مگر با تمکّن از جمیع مصارف حج و از جمله ثمن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حاصل است و به جای هدی روزه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نمی‌شود و پول هدی جزو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به‌جای آن روزه می‌گیرد و چنین کسی عرفاً استطاعت برای حج دارد</w:t>
      </w:r>
      <w:r>
        <w:rPr>
          <w:rFonts w:eastAsia="IRNazanin" w:cs="IRNazanin"/>
          <w:color w:val="111111"/>
          <w:sz w:val="28"/>
          <w:szCs w:val="28"/>
          <w:rtl w:val="true"/>
          <w:lang w:bidi="fa-IR"/>
        </w:rPr>
        <w:t>.</w:t>
      </w:r>
    </w:p>
    <w:p>
      <w:pPr>
        <w:pStyle w:val="Heading2"/>
        <w:numPr>
          <w:ilvl w:val="1"/>
          <w:numId w:val="1"/>
        </w:numPr>
        <w:rPr/>
      </w:pPr>
      <w:bookmarkStart w:id="26" w:name="__RefHeading___Toc1381889_3650668749"/>
      <w:bookmarkStart w:id="27" w:name="_Toc10"/>
      <w:bookmarkEnd w:id="26"/>
      <w:r>
        <w:rPr>
          <w:rtl w:val="true"/>
        </w:rPr>
        <w:t>نیابت در حج‌</w:t>
      </w:r>
      <w:bookmarkEnd w:id="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نایب اموری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بنابر احتیاط واجب</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است و بنابر احتیاط بچه ممیّز نمی‌تواند نایب شود، مگر در حج مندوب به اذن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بلوغ نایب شرط است ولی در حج مستحبی بعید نیست که نیابت غیر بالغ با اذن ولیّ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طفل غیر ممیز صحیح نیست، و اگر بچه ممیز باشد و قائل به مشروعیت عبادت صبّی ممیز باشیم، خالی از رجحان نیست که نیابت وی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 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بنابر اقوی در حج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و اطمینان‌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آیت الله خویی،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نایب ثقه باشد اخبار او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داد که از طرف او انجام داده و از خبرش وثوق و اطمینان حاصل نشد در این صورت اکتفا به خبر دادن او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انجام دادن او،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 بعد از اجراء عمل نایب، لازم نیست اطمینان به صحت آن و در صورت شک در 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 به صحت می‌شود و استنابه صحیح است هر چند قبل از عمل شک داشته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نایب به افعال و احکام حج ولو با ارشاد کسی در حال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نایب، مشغول به حج واجبی‌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حالی که حج بر خودش واجب بوده و از قبل دیگری و به نیابت او حج نماید اظهر آن است که حج او صحیح است و ذمه منوب عنه بری‌ء شده است ولی نایب اجرتی را که قرار داده شده مستحق نخواهد شد بلکه مستحقّ اجره‌المثل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اجره‌المثل یعنی نرخ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حج غافل و جاهل اشکال است و احوط عدم اکتفاء به حج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عربی،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نایب مشغول به حج واجب منجّز نباشد و این شرط صحت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نایب مشغول به حج واجب نباشد و این شرط صحت اجاره است، پس اگر غافل از استطاعت بود اجاره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ذمه او مشغول باشد نیابت او صحیح است هر چند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نیابت معذور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عربی،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کردن معذور برای حج جایز نیست بلکه اگر خودش تبرعاً حج نیابی به‌جا آورد اجزاء آن از منوب عنه مشکل است ولی کسانی که جایز است در شب عید قبل از طلوع فجر به منی بروند و در شب رمی کنند و یا کسانی که ناچار به ارتکاب محرّمات احرام هستند نیابتشان مانعی ندارد و آنچه از ایشان راجع به عذر طاری در نایب آمده اینست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نایب در حج پیش‌آمدی شود آیا می‌تواند نایب بگیرد مثلًا در رمی جمره و یا ذبح و یا غیره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می‌تواند نایب بگیرد استفتائات،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مناسک 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اگر نایب برای حج تمتع اتفاقاً بخاطر ضیق وقت ناچار شد عدول به حج افراد کند مجزی از منوب عنه است و لذا می‌توان گفت ایشان نیابت معذور بعذر طاری را مجزی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نمی‌شود کسی را که از پیش عجز او از عمل اختیاری معلوم است اجیر کرد، بلکه اکتفا به تبرّع او در نیابت نیز محلّ اشکال است و در مورد عذرهایی که بعداً عارض می‌شود حکم نایب همان حکم منوب عنه است که در بعضی موارد حج صحیح است و گاهی باطل است و استیجار و نیابت کسی که در انجام بعضی واجبات حج که ترک عمدی آنها هم موجب بطلان نیست، مانند طواف نساء و بیتوته و رمی روز یازده و دوازده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با تمکّن از استیجار غیر معذور، نمی‌توان معذور را اجیر نمود، بلکه اگر چنین شخصی تبرّعاً به نیابت دیگری حج نمود اکتفا کردن به عملش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به‌جا آوردن کارهایی که بر محرم حرام است معذور باشد مثل این‌که مضطرّ به تظلیل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اجیر گرفتن یا نایب گرفتن چنین شخص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عذرهایی که در خود حج پیش می‌آید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کسی که از ابتدا می‌داند از اتیان به حج اختیاری عاجز است در حج واجب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کسی که از اتیان بعض اعمال عمره و حج معذور است اگر ترک عمدی آن عمل از غیر معذور موجب بطلان حج یا عمره نباشند به این‌که ترک آن عمل یا فقط حرمت تکلیفی دارد و یا علاوه بر آن موجب کفاره هم هست ولی ترک آن موجب بطلان عمل عمره یا حج نیست، اشکال ندارد و حتی اگر می‌داند که اجیر بعضی از اعمالی که ترک آن موجب بطلان حج و عمره نیست عمداً بدون عذر ترک می‌کند استیجار او مانعی ندارد و مبرء ذمه منوب عنه می‌باشد بلی نسبت به استحقاق اجرت اگر موقع عقد اجاره، مستأجر اطّلاع از معذور بدون اجیر در امور مذکوره نداشته باشد اجیر استحقاق اجرت ندارد ولو این‌که عمل او مبرء ذمّه منوب عنه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ترک بعض افعال حج نباشد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منوب عنه اموری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کافر به احتمال حصول تخفیف عذاب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شرط است که منوب عنه فوت شده باشد یا اگر زنده است حج بر او مستقر شده‌</w:t>
      </w:r>
      <w:r>
        <w:rPr>
          <w:rStyle w:val="FootnoteAnchor"/>
          <w:rtl w:val="true"/>
        </w:rPr>
        <w:footnoteReference w:id="53"/>
      </w:r>
      <w:r>
        <w:rPr>
          <w:rFonts w:ascii="IRNazanin" w:hAnsi="IRNazanin" w:eastAsia="IRNazanin"/>
          <w:color w:val="111111"/>
          <w:sz w:val="28"/>
          <w:sz w:val="28"/>
          <w:szCs w:val="28"/>
          <w:rtl w:val="true"/>
          <w:lang w:bidi="fa-IR"/>
        </w:rPr>
        <w:t>و خودش از جهت مرضی که امید خوب شدن آن نیست یا از جهت پیری نتواند به حج برود و در حج استحبابی این شرط نیست و در منوب عنه بلوغ و عقل شرط نیست‌</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بچه و دیوانه‌ای که حج بر او مستقر نشده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هست ولی اگر حج قبل از جنون بر او مستقر شده عقل شرط نیست و در صورت یأس از بهبودی یا بعد از فوت او باید از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استنابه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صبی ممیّز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مماثله بین نایب و منوب عنه نیز شرط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جایز است کسی که تاکنون به حج نرفته و مستطیع نیست برای</w:t>
      </w:r>
    </w:p>
    <w:p>
      <w:pPr>
        <w:pStyle w:val="BookText"/>
        <w:rPr/>
      </w:pPr>
      <w:r>
        <w:rPr>
          <w:rFonts w:ascii="IRNazanin" w:hAnsi="IRNazanin" w:eastAsia="IRNazanin"/>
          <w:color w:val="111111"/>
          <w:sz w:val="28"/>
          <w:sz w:val="28"/>
          <w:szCs w:val="28"/>
          <w:rtl w:val="true"/>
          <w:lang w:bidi="fa-IR"/>
        </w:rPr>
        <w:t>دیگری نایب شود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نایب گرفتن صروره مکروه است به خصوص در صورتی که نایب زن و منوب عنه مرد باشد، اگرچه با داشتن بعض مرجّحات دیگر از قبیل فقاهت و تقوی و کمالات دیگر اجانب رجحان تقویت می‌یابد و از مرجوحیّت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باید در عمل قصد نیابت نماید و منوب عنه را در نیت تعیین کند</w:t>
      </w:r>
      <w:r>
        <w:rPr>
          <w:rStyle w:val="FootnoteAnchor"/>
          <w:rtl w:val="true"/>
        </w:rPr>
        <w:footnoteReference w:id="56"/>
      </w:r>
      <w:r>
        <w:rPr>
          <w:rFonts w:ascii="IRNazanin" w:hAnsi="IRNazanin" w:eastAsia="IRNazanin"/>
          <w:color w:val="111111"/>
          <w:sz w:val="28"/>
          <w:sz w:val="28"/>
          <w:szCs w:val="28"/>
          <w:rtl w:val="true"/>
          <w:lang w:bidi="fa-IR"/>
        </w:rPr>
        <w:t>ولو اجمالًا و شرط نیست اسم او را ذکر کند، گرچه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در طواف نساء نیز باید قصد منوب عنه نماید و احتیاط استحبابی‌</w:t>
      </w:r>
      <w:r>
        <w:rPr>
          <w:rStyle w:val="FootnoteAnchor"/>
          <w:rtl w:val="true"/>
        </w:rPr>
        <w:footnoteReference w:id="57"/>
      </w:r>
      <w:r>
        <w:rPr>
          <w:rFonts w:ascii="IRNazanin" w:hAnsi="IRNazanin" w:eastAsia="IRNazanin"/>
          <w:color w:val="111111"/>
          <w:sz w:val="28"/>
          <w:sz w:val="28"/>
          <w:szCs w:val="28"/>
          <w:rtl w:val="true"/>
          <w:lang w:bidi="fa-IR"/>
        </w:rPr>
        <w:t>آن است که به‌قصد ما فی الذمه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نیابت یک نفر از چند نفر در یک‌سال جایز نیست‌</w:t>
      </w:r>
      <w:r>
        <w:rPr>
          <w:rStyle w:val="FootnoteAnchor"/>
          <w:rtl w:val="true"/>
        </w:rPr>
        <w:footnoteReference w:id="58"/>
      </w:r>
      <w:r>
        <w:rPr>
          <w:rFonts w:ascii="IRNazanin" w:hAnsi="IRNazanin" w:eastAsia="IRNazanin"/>
          <w:color w:val="111111"/>
          <w:sz w:val="28"/>
          <w:sz w:val="28"/>
          <w:szCs w:val="28"/>
          <w:rtl w:val="true"/>
          <w:lang w:bidi="fa-IR"/>
        </w:rPr>
        <w:t>و در غیر واجب مانع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اجیر برای حجه‌الاسلام بعد از احرام بستن و داخل </w:t>
      </w:r>
    </w:p>
    <w:p>
      <w:pPr>
        <w:pStyle w:val="BookText"/>
        <w:rPr/>
      </w:pPr>
      <w:r>
        <w:rPr>
          <w:rFonts w:ascii="IRNazanin" w:hAnsi="IRNazanin" w:eastAsia="IRNazanin"/>
          <w:color w:val="111111"/>
          <w:sz w:val="28"/>
          <w:sz w:val="28"/>
          <w:szCs w:val="28"/>
          <w:rtl w:val="true"/>
          <w:lang w:bidi="fa-IR"/>
        </w:rPr>
        <w:t>شدن در حرم‌</w:t>
      </w:r>
      <w:r>
        <w:rPr>
          <w:rStyle w:val="FootnoteAnchor"/>
          <w:rtl w:val="true"/>
        </w:rPr>
        <w:footnoteReference w:id="59"/>
      </w:r>
      <w:r>
        <w:rPr>
          <w:rFonts w:ascii="IRNazanin" w:hAnsi="IRNazanin" w:eastAsia="IRNazanin"/>
          <w:color w:val="111111"/>
          <w:sz w:val="28"/>
          <w:sz w:val="28"/>
          <w:szCs w:val="28"/>
          <w:rtl w:val="true"/>
          <w:lang w:bidi="fa-IR"/>
        </w:rPr>
        <w:t>بمیرد کفایت می‌کند از حج کسی که برای او به‌جا آورده است، و لازم نیست حج کردن برای او، و اگر قبل از احرام یا بعد از آن و قبل از داخل شدن در حرم بمیرد باید دو مرتبه اجیر بگیرند،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و قبل از دخول حرم بمیرد این حکم احتیاطی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احرام بمیرد کفایت از منوب عنه می‌کند هر چند مردنش قبل از دخول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حکم را دارد کسی که برای خودش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این مسأله در ذیل 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عذر داشته باشد از بعض اعمال حج، نمی‌شود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است و بنابر احتیاط بچه ممیّز نمی‌تواند نایب شود، مگر در حج مندوب به اذن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برای حج اجیر کرد، و اگر شخص معذور از بعض</w:t>
      </w:r>
    </w:p>
    <w:p>
      <w:pPr>
        <w:pStyle w:val="BookText"/>
        <w:rPr/>
      </w:pPr>
      <w:r>
        <w:rPr>
          <w:rFonts w:ascii="IRNazanin" w:hAnsi="IRNazanin" w:eastAsia="IRNazanin"/>
          <w:color w:val="111111"/>
          <w:sz w:val="28"/>
          <w:sz w:val="28"/>
          <w:szCs w:val="28"/>
          <w:rtl w:val="true"/>
          <w:lang w:bidi="fa-IR"/>
        </w:rPr>
        <w:t>اعمال، تبرّعاً از غیر، حج بکند اکتفا کردن به آن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نایبی‌که در وقت قبول نیابت برای حج معذور نبوده است، و بعد از عقد اجاره در موقع عمل یا قبل از محرم شدن، جزو معذورین شد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عذرهایی که در خود حج تصادفاً به وجود می‌آید؛ مانند وقوف اضطراری، 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عذری که تصادفاً پیش می‌آید و طاری است، مانع صحت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عذری که پیش آمده طبق وظیفه معذورین رفتار نمود، آیا حج او از منوب عنه کافی است؟ و آیا نسبت به نحوه عذر فرقی هست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 طاری نیابت معذور صحیح است و حج او از منوب عنه کافی است و در اجرت با مستأجر خود تراضی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مسأله قبل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 طاری اشکال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احرام، معذور از انجام حج به نحوی که برای آن اجیر شده است گردیده، مستحقّ اجرت نیست اگر چه در بعض صور، حجّ او کفایت از منوب عنه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آمده است که معذور نمی‌تواند نایب شود، معذور به چه کسی گفته می‌شود؟ لطفاً حدّ آن را معین کنید، مثلًا کسی که نمی‌تواند نماز طواف را صحیح بخواند، یا نمی‌تواند خودش رمی جمرات کند، و یا نمی‌تواند قربانی نماید، و یا نمی‌تواند یکی دیگر از واجبات حج را اعم از ارکان و غیر ارکان انجام دهد، معذور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نتواند اعمال اختیاری حج را انجام دهد معذور است‌</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مسأله قبل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حاشیه شرط هفتم از 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اطلاع از معذور بدون قبول نیابت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جدید حج، س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نمی‌تواند نایب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عذرهایی که در حج پیش می‌آید مانع صحّت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مباشرت در ذبح در حال اختیار هم لزوم ندارد، و لذا کسی که نمی‌تواند ذبح کند می‌تواند برای حج نایب شود و برای ذبح نایب بگیرد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او صحیح نیست و برای حج به نیابت </w:t>
      </w:r>
      <w:bookmarkStart w:id="28" w:name="pg1678_9330"/>
    </w:p>
    <w:p>
      <w:pPr>
        <w:pStyle w:val="BookText"/>
        <w:rPr/>
      </w:pPr>
      <w:bookmarkEnd w:id="28"/>
      <w:r>
        <w:rPr>
          <w:rFonts w:ascii="IRNazanin" w:hAnsi="IRNazanin" w:eastAsia="IRNazanin"/>
          <w:color w:val="111111"/>
          <w:sz w:val="28"/>
          <w:sz w:val="28"/>
          <w:szCs w:val="28"/>
          <w:rtl w:val="true"/>
          <w:lang w:bidi="fa-IR"/>
        </w:rPr>
        <w:t>آمده است، آیا نیابت او صحیح است؟ و مفروض این است که به عنوان نیابت مُحرم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قرائت صحیح معذور است، نیابت و احرام او باطل است،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آیت الله خویی،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نیابتش مجزی نیست ولی احرامش صحیح است و باید عمل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حاشیه شرط هفتم از 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در موارد عذر نایب بگیرد تا عمل را صحیحاً به‌جا آورد و خود نیز آن عمل را انجام دهد نیابتش صحیح است هر چند از اوّل نمی‌توانسته نایب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معذور نیست صحیح است و باید قرائت</w:t>
      </w:r>
    </w:p>
    <w:p>
      <w:pPr>
        <w:pStyle w:val="BookText"/>
        <w:rPr/>
      </w:pPr>
      <w:r>
        <w:rPr>
          <w:rFonts w:ascii="IRNazanin" w:hAnsi="IRNazanin" w:eastAsia="IRNazanin"/>
          <w:color w:val="111111"/>
          <w:sz w:val="28"/>
          <w:sz w:val="28"/>
          <w:szCs w:val="28"/>
          <w:rtl w:val="true"/>
          <w:lang w:bidi="fa-IR"/>
        </w:rPr>
        <w:t>خود را درست کند</w:t>
      </w:r>
      <w:r>
        <w:rPr>
          <w:rFonts w:eastAsia="IRNazanin" w:cs="IRNazanin"/>
          <w:color w:val="111111"/>
          <w:sz w:val="28"/>
          <w:szCs w:val="28"/>
          <w:rtl w:val="true"/>
          <w:lang w:bidi="fa-IR"/>
        </w:rPr>
        <w:t xml:space="preserve">. </w:t>
      </w:r>
      <w:r>
        <w:rPr>
          <w:rStyle w:val="FootnoteAnchor"/>
          <w:rtl w:val="true"/>
        </w:rPr>
        <w:footnoteReference w:id="66"/>
      </w:r>
    </w:p>
    <w:p>
      <w:pPr>
        <w:pStyle w:val="Heading2"/>
        <w:numPr>
          <w:ilvl w:val="1"/>
          <w:numId w:val="1"/>
        </w:numPr>
        <w:rPr/>
      </w:pPr>
      <w:bookmarkStart w:id="29" w:name="__RefHeading___Toc1381891_3650668749"/>
      <w:bookmarkStart w:id="30" w:name="_Toc11"/>
      <w:bookmarkEnd w:id="29"/>
      <w:r>
        <w:rPr>
          <w:rtl w:val="true"/>
        </w:rPr>
        <w:t>عمره مفرده‌</w:t>
      </w:r>
      <w:bookmarkEnd w:id="3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کسی که می‌خواهد داخل مکه شود</w:t>
      </w:r>
      <w:r>
        <w:rPr>
          <w:rStyle w:val="FootnoteAnchor"/>
          <w:rtl w:val="true"/>
        </w:rPr>
        <w:footnoteReference w:id="67"/>
      </w:r>
      <w:r>
        <w:rPr>
          <w:rFonts w:ascii="IRNazanin" w:hAnsi="IRNazanin" w:eastAsia="IRNazanin"/>
          <w:color w:val="111111"/>
          <w:sz w:val="28"/>
          <w:sz w:val="28"/>
          <w:szCs w:val="28"/>
          <w:rtl w:val="true"/>
          <w:lang w:bidi="fa-IR"/>
        </w:rPr>
        <w:t xml:space="preserve">با احرام وارد شود و برای احرام باید نیت عمره یا حج داشته باشد و اگر وقت حج نیست و می‌خواهد وارد مکه شود واجب است عمره مفرده انجام دهد و از این حکم کسانی که مقتضای </w:t>
      </w:r>
    </w:p>
    <w:p>
      <w:pPr>
        <w:pStyle w:val="BookText"/>
        <w:rPr/>
      </w:pPr>
      <w:r>
        <w:rPr>
          <w:rFonts w:ascii="IRNazanin" w:hAnsi="IRNazanin" w:eastAsia="IRNazanin"/>
          <w:color w:val="111111"/>
          <w:sz w:val="28"/>
          <w:sz w:val="28"/>
          <w:szCs w:val="28"/>
          <w:rtl w:val="true"/>
          <w:lang w:bidi="fa-IR"/>
        </w:rPr>
        <w:t>شغلشان این است که زیاد وارد مکه می‌شوند و از آن خارج می‌شوند استثناء شده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آیت الله سیستانی، 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کسانی که پس از اعمال حج یا عمره مفرده از مکه خارج شوند و در همان ماه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کسی که بعد از تمام نمودن اعمال حج یا بعد از عمره مفرده از مکه خارج شده و بیرون رفته باشد چنین شخصی می‌تواند در همان ماه خروج بدون گذشتن سی روز بدون احرام وارد مکه شود و در غیر این صورت حکم آن در 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شیخ،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عمره مانند تکرار حج مستحب است و در مقدار فاصله بین دو عمره اختلاف فرموده‌اند و احوط آن است که در کمتر از یک ماه، به‌قصد رجاء به‌جا آورده شود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عمره لازم نیست بنابر اظهر، اگر چه افضل در عمره ثانیه این است که در ماه دیگری غیر از ماه عمره سابقه باشد و یا فاصله ده روز بین دو احرام باشد، بلکه احد الفصلین احوط است و چنانچه بخواهد، یک عمره برای خود و یک عمره برای دیگری به‌جا آورد، فاصله یک ماه لازم نیست و همچنین است، اگر هر دو عمره برای دیگری باشد، همچنان‌که فاصله بین عمره تمتع و عمره مفرده و بالعکس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فاصله بین عمره تمتّع و عمره مفرده، اگر به نیّت یک شخص باشد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معینی بین دو عمره شرط نیست، ولی بنابر احتیاط، در هر ماه فقط یک عمره برای خود می‌تواند به‌جا آورد، ولی آوردن عمره برای غیر خود، هر نفر یک عمره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خویی، سیستانی، صافی، فاضل،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یک ماه شرط نیست، بلکه در هر ماه قمری می‌توان یک عمره انجام داد؛ مثلًا یک عمره در آخر ماه رجب و عمره دوم در اول ماه شعبان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مسأله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انداختن بین دو عمره مفرده لازم نیست، بلکه می‌توان در یک روز چندین عمره مفرده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هر روز یک عمره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فاصله بین عمره تمتّع با عمره مفرده، نظریه آیات عظام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اراکی، تبریزی، خویی،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حج تمتّع به‌جا آورد، می‌تواند قبل از عمره تمتع و یا بعد ازحج تمتّع، عمره مفرده به‌جا آورد و بین این دو عمره فاصله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فاصله بین عمره تمتع و عمره مفرده اشکال است و احتیاط نباید ترک شود و امّا انجام عمره مفرده بین عمره تمتع و حج، موجب بطلان عمره تمتع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دو عمره پی در پی، با فاصله کمتر از ده روز مکروه است و احوط ترک آن است، اگر چه اقوی جواز عمل عبادیِ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احکام حج، مسأله </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کسی که حج تمتع او بدل به حج افراد شد بعد از حج به‌جا آورد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خارج شود به ادنی الحل، و افضل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نزدیکتر به مکه است محرم شود، و بیاید به مکه و طواف کند و نماز آن را بخواند و سعی بین صفا و مروه بکند و تقصیر کند یا سر بتراشد و طواف نساء به‌جا آورد و نماز طواف بخواند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با عمره تمتع که تفصیلًا خواهد آمد در </w:t>
      </w:r>
    </w:p>
    <w:p>
      <w:pPr>
        <w:pStyle w:val="BookText"/>
        <w:rPr/>
      </w:pPr>
      <w:r>
        <w:rPr>
          <w:rFonts w:ascii="IRNazanin" w:hAnsi="IRNazanin" w:eastAsia="IRNazanin"/>
          <w:color w:val="111111"/>
          <w:sz w:val="28"/>
          <w:sz w:val="28"/>
          <w:szCs w:val="28"/>
          <w:rtl w:val="true"/>
          <w:lang w:bidi="fa-IR"/>
        </w:rPr>
        <w:t>صورت فرق ندارد مگر در سه چیز</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عمره تمتع باید تقصیر کند، یعنی از مو یا ناخن خود باید بگیرد، و سر تراشیدن‌</w:t>
      </w:r>
      <w:r>
        <w:rPr>
          <w:rStyle w:val="FootnoteAnchor"/>
          <w:rtl w:val="true"/>
        </w:rPr>
        <w:footnoteReference w:id="72"/>
      </w:r>
      <w:r>
        <w:rPr>
          <w:rFonts w:ascii="IRNazanin" w:hAnsi="IRNazanin" w:eastAsia="IRNazanin"/>
          <w:color w:val="111111"/>
          <w:sz w:val="28"/>
          <w:sz w:val="28"/>
          <w:szCs w:val="28"/>
          <w:rtl w:val="true"/>
          <w:lang w:bidi="fa-IR"/>
        </w:rPr>
        <w:t>جایز نیست و در</w:t>
      </w:r>
    </w:p>
    <w:p>
      <w:pPr>
        <w:pStyle w:val="BookText"/>
        <w:rPr/>
      </w:pPr>
      <w:r>
        <w:rPr>
          <w:rFonts w:ascii="IRNazanin" w:hAnsi="IRNazanin" w:eastAsia="IRNazanin"/>
          <w:color w:val="111111"/>
          <w:sz w:val="28"/>
          <w:sz w:val="28"/>
          <w:szCs w:val="28"/>
          <w:rtl w:val="true"/>
          <w:lang w:bidi="fa-IR"/>
        </w:rPr>
        <w:t>عمره مفرده مخیر</w:t>
      </w:r>
      <w:r>
        <w:rPr>
          <w:rStyle w:val="FootnoteAnchor"/>
          <w:rtl w:val="true"/>
        </w:rPr>
        <w:footnoteReference w:id="73"/>
      </w:r>
      <w:r>
        <w:rPr>
          <w:rFonts w:ascii="IRNazanin" w:hAnsi="IRNazanin" w:eastAsia="IRNazanin"/>
          <w:color w:val="111111"/>
          <w:sz w:val="28"/>
          <w:sz w:val="28"/>
          <w:szCs w:val="28"/>
          <w:rtl w:val="true"/>
          <w:lang w:bidi="fa-IR"/>
        </w:rPr>
        <w:t>است بین سر تراشیدن و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عمره تمتع طواف نساء ندارد و در عمره مفرده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میقات عمره تمتع یکی از مواقیت پنجگانه است که ذکر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میقات عمره مفرده ادنی‌الحل است‌</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باشد، و میقات است در صورت مرور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 افراد،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از یکی از مواقیت پنجگانه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احرام عمره مفرده وارد مکه شد، اگر احرامش در ماه‌های حج بوده،</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مفرده را در ماه‌های حج انجام دهد و در مکه تا روز هشتم ذی‌حجه بماند و قصد حج کند عمره او عمره تمتّع به حساب می‌آید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است که آن را عمره تمتّع</w:t>
      </w:r>
      <w:bookmarkStart w:id="31" w:name="pg1678_9334"/>
    </w:p>
    <w:p>
      <w:pPr>
        <w:pStyle w:val="BookText"/>
        <w:rPr/>
      </w:pPr>
      <w:bookmarkEnd w:id="31"/>
      <w:r>
        <w:rPr>
          <w:rFonts w:ascii="IRNazanin" w:hAnsi="IRNazanin" w:eastAsia="IRNazanin"/>
          <w:color w:val="111111"/>
          <w:sz w:val="28"/>
          <w:sz w:val="28"/>
          <w:szCs w:val="28"/>
          <w:rtl w:val="true"/>
          <w:lang w:bidi="fa-IR"/>
        </w:rPr>
        <w:t>قرار دهد</w:t>
      </w:r>
      <w:r>
        <w:rPr>
          <w:rStyle w:val="FootnoteAnchor"/>
          <w:rtl w:val="true"/>
        </w:rPr>
        <w:footnoteReference w:id="76"/>
      </w:r>
      <w:r>
        <w:rPr>
          <w:rFonts w:ascii="IRNazanin" w:hAnsi="IRNazanin" w:eastAsia="IRNazanin"/>
          <w:color w:val="111111"/>
          <w:sz w:val="28"/>
          <w:sz w:val="28"/>
          <w:szCs w:val="28"/>
          <w:rtl w:val="true"/>
          <w:lang w:bidi="fa-IR"/>
        </w:rPr>
        <w:t>و دنبال آن، حج تمتع به‌جا آورد و در این صورت هدی بر او واجب می‌شود</w:t>
      </w:r>
      <w:r>
        <w:rPr>
          <w:rFonts w:eastAsia="IRNazanin" w:cs="IRNazanin"/>
          <w:color w:val="111111"/>
          <w:sz w:val="28"/>
          <w:szCs w:val="28"/>
          <w:rtl w:val="true"/>
          <w:lang w:bidi="fa-IR"/>
        </w:rPr>
        <w:t>.</w:t>
      </w:r>
    </w:p>
    <w:p>
      <w:pPr>
        <w:pStyle w:val="Heading2"/>
        <w:numPr>
          <w:ilvl w:val="1"/>
          <w:numId w:val="1"/>
        </w:numPr>
        <w:rPr/>
      </w:pPr>
      <w:bookmarkStart w:id="32" w:name="__RefHeading___Toc1381893_3650668749"/>
      <w:bookmarkStart w:id="33" w:name="_Toc12"/>
      <w:bookmarkEnd w:id="32"/>
      <w:r>
        <w:rPr>
          <w:rtl w:val="true"/>
        </w:rPr>
        <w:t>احرام عمره تمتّع‌</w:t>
      </w:r>
      <w:bookmarkEnd w:id="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احرام بستن پیش از رسیدن به میقات و اگر احرام ببندد صحیح نیست ولی اگر نذر کند که از محلی که پیش از میقات است احرام ببندد جایز است‌</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نذر برای کسی که می‌داند ناچار می‌شود در روز با وسیله مسقف حرکت کند محل اشکال است، بلی اگر بداند که برای احرام عمره تمتع نمی‌تواند به یکی از مواقیت معروفه برود نذر اشکال ندارد و معصیت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آن است که در ادنی الحل تجدید احرام کند و در هر دو صورت کفاره استظلال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از همان‌جا محرم شود؛ مثلًا اگر نذر کرد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واجب است عمل کند، و بهتر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احرام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به میقات یا محاذات میقات که رسید احرام را تجدید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4" w:name="pg1678_9335"/>
    </w:p>
    <w:p>
      <w:pPr>
        <w:pStyle w:val="BookText"/>
        <w:rPr/>
      </w:pPr>
      <w:bookmarkEnd w:id="34"/>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احرام را از میقات تأخیر بیندازد اختیاراً، بلکه احتیاط</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نسبت به این احتیاط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مکلف از محاذی میقات نگذرد مگر با احرام، اگرچه بعید نیست که گذشتن جایز باشد، در صورتی که در پیش روی مکلف میقاتی یا محاذی میقاتی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آیت الله خویی در مورد محاذات در ذیل 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آن است که از محاذات میقات بدون احرام عبور نکند، اگرچه میقات دیگری بعد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نذر احرام قبل از میقات برای نایب هم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2"/>
        <w:numPr>
          <w:ilvl w:val="1"/>
          <w:numId w:val="1"/>
        </w:numPr>
        <w:rPr/>
      </w:pPr>
      <w:bookmarkStart w:id="35" w:name="__RefHeading___Toc1381895_3650668749"/>
      <w:bookmarkStart w:id="36" w:name="_Toc13"/>
      <w:bookmarkEnd w:id="35"/>
      <w:r>
        <w:rPr>
          <w:rtl w:val="true"/>
        </w:rPr>
        <w:t>واجبات احرام‌</w:t>
      </w:r>
      <w:bookmarkEnd w:id="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در وقت احرام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Style w:val="FootnoteAnchor"/>
          <w:rtl w:val="true"/>
        </w:rPr>
        <w:footnoteReference w:id="7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عبادات دیگر غیر از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بودن با شروع در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احرام که برای عمره است یا برای حج، و تعیین حج که تمتع است یا قران یا افراد، و تعیین این‌که برای خود است یا برای دیگری، و تعیین این‌که حجش حجه‌الاسلام است که برای اولین بار به استطاعت بر او واجب شده یا حج نذری است که به سبب نذر بر او واجب شده یا حجی است که به سبب فاسد بودن حج قبل بر او واجب شده یا حج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یک از اینها که باشد باید در نیت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بدون تعیین نیت، احرام نمود، احرامش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اطاعت و امتثال فرموده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شیخ،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و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حجه‌الاسلام عنوان قصدی نیست و اگر مکلّف مستطیع برای خود حج به‌جا آورد حجه‌الاسلام است مگر با علم و عمد قصد حج استحبابی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 معتبر است قصد قربت و وقوع آن در میقات و مانند آن و مشخص نمودن عبادتی که قصد احرام برای آن دارد، که آیا حج است و یا عمره و تعیین حج که تمتع است یا قِران یا افراد، و در صورت نیابت باید آن را قصد کند و اگر برای خودش باشد کافی است که قصد انجام آن از غیر ننماید و در عمل نذری کافی است که آنچه نذر نموده بر عملش منطبق باشد، و لزومی ندارد قصد کند حجی که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نذری است، همچنان‌که برای این‌که حجی که انجام می‌دهد حجه‌الاسلام باشد، کفایت می‌کند که حجه‌الاسلام که بر او واجب شده بر عملش منطبق باشد و نیاز به قصد زایدی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در حالی که می‌خواهد محرم شود به</w:t>
      </w:r>
    </w:p>
    <w:p>
      <w:pPr>
        <w:pStyle w:val="BookText"/>
        <w:rPr/>
      </w:pPr>
      <w:r>
        <w:rPr>
          <w:rFonts w:ascii="IRNazanin" w:hAnsi="IRNazanin" w:eastAsia="IRNazanin"/>
          <w:color w:val="111111"/>
          <w:sz w:val="28"/>
          <w:sz w:val="28"/>
          <w:szCs w:val="28"/>
          <w:rtl w:val="true"/>
          <w:lang w:bidi="fa-IR"/>
        </w:rPr>
        <w:t>احرام عمره تمتع، نیت کند عمره تمتع را و لازم</w:t>
      </w:r>
    </w:p>
    <w:p>
      <w:pPr>
        <w:pStyle w:val="BookText"/>
        <w:rPr/>
      </w:pPr>
      <w:r>
        <w:rPr>
          <w:rFonts w:ascii="IRNazanin" w:hAnsi="IRNazanin" w:eastAsia="IRNazanin"/>
          <w:color w:val="111111"/>
          <w:sz w:val="28"/>
          <w:sz w:val="28"/>
          <w:szCs w:val="28"/>
          <w:rtl w:val="true"/>
          <w:lang w:bidi="fa-IR"/>
        </w:rPr>
        <w:t>نیست‌</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احرام این است که قصد می‌کند تروک احرام را بر خود حرام کند و قصد اجمالی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کند ترک محرماتی را که بر محرم پس از احرام، حرام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کسی که بقصد عمره تمتع یا حج تمتع لبیک‌های واجب را گفت، محرم می‌شود چه قصد بکند احرام را یا نکند و چه قصد بکند ترک محرمات را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می‌داند</w:t>
      </w:r>
    </w:p>
    <w:p>
      <w:pPr>
        <w:pStyle w:val="BookText"/>
        <w:rPr/>
      </w:pPr>
      <w:r>
        <w:rPr>
          <w:rFonts w:ascii="IRNazanin" w:hAnsi="IRNazanin" w:eastAsia="IRNazanin"/>
          <w:color w:val="111111"/>
          <w:sz w:val="28"/>
          <w:sz w:val="28"/>
          <w:szCs w:val="28"/>
          <w:rtl w:val="true"/>
          <w:lang w:bidi="fa-IR"/>
        </w:rPr>
        <w:t>ارتکاب می‌کند بعضی محرمات را مثل زیر سایه رفتن در حال سفر، احرام او صحیح‌</w:t>
      </w:r>
      <w:r>
        <w:rPr>
          <w:rStyle w:val="FootnoteAnchor"/>
          <w:rtl w:val="true"/>
        </w:rPr>
        <w:footnoteReference w:id="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آن است که قصد کند ترک محرمات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یعنی لبیک گفتن، و صورت آن بنابر اصح آن است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لا شَرِیکَ لَکَ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مقدار اگر اکتفا کند محرم شده، و احرامش صحیح است، و احتیاط مستحب‌</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تلبیه واجب که به‌وسیله آن احرام واقع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 است این جمله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وَالنِّعْمَهَ لَکَ وَالْمُلْکَ،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که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لبیک پنجم را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پنجم جایز است ولی جزء این احتیاط استحبابی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که پس از آن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به‌صورتی که گفته شده، گفت،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Style w:val="FootnoteAnchor"/>
          <w:rtl w:val="true"/>
        </w:rPr>
        <w:footnoteReference w:id="83"/>
      </w:r>
      <w:r>
        <w:rPr>
          <w:rFonts w:ascii="Amiri" w:hAnsi="Amiri" w:eastAsia="Amiri" w:cs="Amiri"/>
          <w:color w:val="111111"/>
          <w:sz w:val="28"/>
          <w:sz w:val="28"/>
          <w:szCs w:val="28"/>
          <w:rtl w:val="true"/>
          <w:lang w:bidi="ar-SA"/>
        </w:rPr>
        <w:t>الْحَمْدَ وَالنِّعْمَهَ لَکَ وَالْمُلْکَ، لا شَرِیکَ لَکَ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بخواهد احتیاط</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به جای صورت اوّل بگوید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بکند پس از گفتن آنچه ذکر شد،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انَّ الْحَمْدَ والنِّعْمَهَ لَکَ وَالْمُلْکَ لا شَرِیْکَ لَکَ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بعد از آن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ذَا الْمَعارِج لَبَّیْکَ، لَبَّیْکَ داعیاً إلی دارِ السَّلامِ لَبَّیْکَ، لَبَّیْکَ غَفّارَ الذُّنُوبِ لَبَّیْکَ، لَبَّیْکَ أهْلَ الْتَلْبِیَهِ لَبَّیْکَ، لَبَّیْکَ ذَا الجَلالِ وَالْاکْرامِ لَبَّیْکَ، لَبَّیْکَ تُبْدِئُ وَالْمَعادُ إلَیْکَ لَبَّیْکَ، لَبَّیْکَ تَسْتَغنِیْ و یُفْتَقَرُ إلَیْکَ لَبَّیْکَ، لَبَّیْکَ مَرْهُوباً وَمَرْغُوباً إلَیْکَ لَبَّیْکَ، لَبَّیْکَ إلهَ الْحَقِّ لَبَّیْکَ، لَبَّیْکَ ذَا النَّعْماءِ وَالْفَضْلِ الْحَسَنِ الْجَمَیلِ لَبَّیْکَ، لَبَّیْکَ کَشَّافَ الْکُرَبِ الْعِظامِ لَبَّیْکَ، لَبَّیْکَ عَبْدُکَ وَابْنُ عَبْدَیْکَ لَبَّیْکَ، لَبَّیْکَ یا کَرِیمُ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جملات را نیز بگوید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أتَقَرَّبُ إلَیْکَ بِمُحَمَّد وَآلِ مُحَمَّد لَبَّیْکَ، لَبَّیْکَ بِحَجَّه و عُمْرَه لَبَّیْکَ، لَبَّیْکَ وَهذِهِ عُمْرَهُ مُتْعَه إلیَ الْحَجِّ لَبَّیْکَ، لَبَّیْکَ أهْلَ التَّلْبِیَهِ لَبَّیْکَ، لَبَّیْکَ تَلْبِیَهً تَمامُها وَ بَلاغُها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دو جامه احرام برای مردان‌</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جامه‌ای که باید محرم بپوشد، مخصوص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قبل از نیت و تلبیه به احتیاط واجب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لباسی که پوشیده لباس احرامش باشد، ولی احتیاط مستحب آن است که فقط در حال نیّت و تلبیه دو لباس احرام را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زن‌ها نیز دو جامه احرام را در وقت محرم شدن بپوشند و در طواف و سعی نیز همراه داشته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آن را به دوش بیندازند و</w:t>
      </w:r>
    </w:p>
    <w:p>
      <w:pPr>
        <w:pStyle w:val="BookText"/>
        <w:rPr/>
      </w:pPr>
      <w:r>
        <w:rPr>
          <w:rFonts w:ascii="IRNazanin" w:hAnsi="IRNazanin" w:eastAsia="IRNazanin"/>
          <w:color w:val="111111"/>
          <w:sz w:val="28"/>
          <w:sz w:val="28"/>
          <w:szCs w:val="28"/>
          <w:rtl w:val="true"/>
          <w:lang w:bidi="fa-IR"/>
        </w:rPr>
        <w:t>احتیاط واجب‌</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قبل از نیت و تلبیه دو جامه را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دو جامه را قبل از نیت احرام و لبیک گفتن بپوشد و اگر بعد از لبیک پوشید 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اعاده نیت و تلبیه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لبیک را دوباره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Style w:val="FootnoteAnchor"/>
          <w:rtl w:val="true"/>
        </w:rPr>
        <w:footnoteReference w:id="87"/>
      </w:r>
      <w:r>
        <w:rPr>
          <w:rFonts w:ascii="IRNazanin" w:hAnsi="IRNazanin" w:eastAsia="IRNazanin"/>
          <w:color w:val="111111"/>
          <w:sz w:val="28"/>
          <w:sz w:val="28"/>
          <w:szCs w:val="28"/>
          <w:rtl w:val="true"/>
          <w:lang w:bidi="fa-IR"/>
        </w:rPr>
        <w:t>در این دو جامه که نماز در آنها صحیح باشد، پس کفایت نمی‌کند جامه حریر و غیر مأکول‌</w:t>
      </w:r>
      <w:r>
        <w:rPr>
          <w:rStyle w:val="FootnoteAnchor"/>
          <w:rtl w:val="true"/>
        </w:rPr>
        <w:footnoteReference w:id="88"/>
      </w:r>
      <w:r>
        <w:rPr>
          <w:rFonts w:ascii="IRNazanin" w:hAnsi="IRNazanin" w:eastAsia="IRNazanin"/>
          <w:color w:val="111111"/>
          <w:sz w:val="28"/>
          <w:sz w:val="28"/>
          <w:szCs w:val="28"/>
          <w:rtl w:val="true"/>
          <w:lang w:bidi="fa-IR"/>
        </w:rPr>
        <w:t>و جامه‌ای که نجس باشد به نجاستی که در نماز عفو از آن نشده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جامه‌ای که ذکر شد که باید محرم بپوشد مخصوص به مرد است،</w:t>
      </w:r>
      <w:r>
        <w:rPr>
          <w:rStyle w:val="FootnoteAnchor"/>
          <w:rtl w:val="true"/>
        </w:rPr>
        <w:footnoteReference w:id="89"/>
      </w:r>
      <w:r>
        <w:rPr>
          <w:rFonts w:ascii="IRNazanin" w:hAnsi="IRNazanin" w:eastAsia="IRNazanin"/>
          <w:color w:val="111111"/>
          <w:sz w:val="28"/>
          <w:sz w:val="28"/>
          <w:szCs w:val="28"/>
          <w:rtl w:val="true"/>
          <w:lang w:bidi="fa-IR"/>
        </w:rPr>
        <w:t>ولی زن می‌تواند در لباس خودش به هر نحو هست محرم شود چه دوخته باشد یا نباشد</w:t>
      </w:r>
      <w:r>
        <w:rPr>
          <w:rStyle w:val="FootnoteAnchor"/>
          <w:rtl w:val="true"/>
        </w:rPr>
        <w:footnoteReference w:id="90"/>
      </w:r>
      <w:r>
        <w:rPr>
          <w:rFonts w:ascii="IRNazanin" w:hAnsi="IRNazanin" w:eastAsia="IRNazanin"/>
          <w:color w:val="111111"/>
          <w:sz w:val="28"/>
          <w:sz w:val="28"/>
          <w:szCs w:val="28"/>
          <w:rtl w:val="true"/>
          <w:lang w:bidi="fa-IR"/>
        </w:rPr>
        <w:t xml:space="preserve">ولی حریر </w:t>
      </w:r>
    </w:p>
    <w:p>
      <w:pPr>
        <w:pStyle w:val="BookText"/>
        <w:rPr/>
      </w:pPr>
      <w:r>
        <w:rPr>
          <w:rFonts w:ascii="IRNazanin" w:hAnsi="IRNazanin" w:eastAsia="IRNazanin"/>
          <w:color w:val="111111"/>
          <w:sz w:val="28"/>
          <w:sz w:val="28"/>
          <w:szCs w:val="28"/>
          <w:rtl w:val="true"/>
          <w:lang w:bidi="fa-IR"/>
        </w:rPr>
        <w:t>محض نباشد</w:t>
      </w:r>
      <w:r>
        <w:rPr>
          <w:rStyle w:val="FootnoteAnchor"/>
          <w:rtl w:val="true"/>
        </w:rPr>
        <w:footnoteReference w:id="91"/>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احرام در بعض حالات احرام نجس شود، احتیاط مستحب آن است که آن را عوض کند و یا تطهیر نماید، بلکه احوط و اولی آن است که اگر محرم بدنش نجس شود نجاست را از آن زایل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مناسک فارسی،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متن، احتیاط وجوبی استفاده می‌شود ولکن در مناسک عربی،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استحبابی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هر وقت در بین اعمال یا غیر آن در احوال احرام این دو جامه‌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نجس شود تطهیر یا تبدیل نماید و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مبادرت به تطهیر بدن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مبادرت به تطهیر بدن است در حال احرام اگر نجس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تطهیر نکند جامه احرام یا بدن را کفاره ندارد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گره‌زدن لباس احرام اشکال ندارد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آیات عظام بهجت، تبریزی، خویی،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گردن خود بلکه مطلقاً گره نزند، ولو بعض آن را به بعض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چیزی مانند سنجاق نیز آن را به هم وصل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ردا نیز گره زده نشود، ولی فرو کردن سوزن یا سنجاق در آن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سنجاق زدن و گره زدن حوله احرام و سنگ گذاشتن بین دو طرف حوله، به نحوی که حوله به صورت یقه پیراهن درآید جایز نیست، و نیز نباید پارچه احرام را چاک داده و مانند پیراهن بپوشد، بلی قرار دادن سنگ کوچک، در جامه احرام برای آن‌که آن را سنگین کرده، و ردا را حفظ نماید مانعی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احتیاط</w:t>
      </w:r>
      <w:bookmarkStart w:id="37" w:name="pg1678_9341"/>
    </w:p>
    <w:p>
      <w:pPr>
        <w:pStyle w:val="BookText"/>
        <w:rPr/>
      </w:pPr>
      <w:bookmarkEnd w:id="37"/>
      <w:r>
        <w:rPr>
          <w:rFonts w:ascii="IRNazanin" w:hAnsi="IRNazanin" w:eastAsia="IRNazanin"/>
          <w:color w:val="111111"/>
          <w:sz w:val="28"/>
          <w:sz w:val="28"/>
          <w:szCs w:val="28"/>
          <w:rtl w:val="true"/>
          <w:lang w:bidi="fa-IR"/>
        </w:rPr>
        <w:t>واجب‌</w:t>
      </w:r>
      <w:r>
        <w:rPr>
          <w:rStyle w:val="FootnoteAnchor"/>
          <w:rtl w:val="true"/>
        </w:rPr>
        <w:footnoteReference w:id="95"/>
      </w:r>
      <w:r>
        <w:rPr>
          <w:rFonts w:ascii="IRNazanin" w:hAnsi="IRNazanin" w:eastAsia="IRNazanin"/>
          <w:color w:val="111111"/>
          <w:sz w:val="28"/>
          <w:sz w:val="28"/>
          <w:szCs w:val="28"/>
          <w:rtl w:val="true"/>
          <w:lang w:bidi="fa-IR"/>
        </w:rPr>
        <w:t>آن است که آن را که لنگ قرار داده به‌گردن گره نزند</w:t>
      </w:r>
    </w:p>
    <w:p>
      <w:pPr>
        <w:pStyle w:val="BookText"/>
        <w:rPr/>
      </w:pPr>
      <w:r>
        <w:rPr>
          <w:rFonts w:ascii="IRNazanin" w:hAnsi="IRNazanin" w:eastAsia="IRNazanin"/>
          <w:color w:val="111111"/>
          <w:sz w:val="28"/>
          <w:sz w:val="28"/>
          <w:szCs w:val="28"/>
          <w:rtl w:val="true"/>
          <w:lang w:bidi="fa-IR"/>
        </w:rPr>
        <w:t>و اگر از روی جهل یا نسیان گره زد احتیاط آن است که فوراً باز کند، ولی به احرامش ضرر نمی‌رساند و چیزی هم بر او نیست و سنگ در جامه احرام گذاشتن و با نخ بستن نیز جایز</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گِره باشد مانعی ندارد، به‌شرط آن‌که دو طرف ردا را روی یکدیگر نگذارد که مثل گریبان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جایز است بعضی از لباس احرام را به بعضی دیگر با سوزن و غیر آن وصل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8" w:name="__RefHeading___Toc1381897_3650668749"/>
      <w:bookmarkStart w:id="39" w:name="_Toc14"/>
      <w:bookmarkEnd w:id="38"/>
      <w:r>
        <w:rPr>
          <w:rtl w:val="true"/>
        </w:rPr>
        <w:t>محرمات احرام‌</w:t>
      </w:r>
      <w:bookmarkEnd w:id="3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صحرایی که وحشی باشد، مگر در صورتی که ترس داشته باشد از آزار آن</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ابتلاء صید، معظم‌له متعرض آن نشده‌اند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با زن، و بوسیدن، و دست بازی کردن،</w:t>
      </w:r>
      <w:r>
        <w:rPr>
          <w:rStyle w:val="FootnoteAnchor"/>
          <w:rtl w:val="true"/>
        </w:rPr>
        <w:footnoteReference w:id="98"/>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نگاه‌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نگاه کردن به همسر از روی شهوت موجب خروج منی شود لازم است از آن پرهیز کند و احتیاط مستحب آن است که اگر موجب خروج منی هم نشود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شهوت، بلکه، هر نحو لذت و تمتّعی بردن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خویی،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می‌تواند به غیر از جماع و بوسیدن و لمس و نگاه به شهوت و ملاعبه از عیال خود لذت برد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التذاذ از صدا و یا سخن گفتن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احوط ترک استمتاع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نسبت به زوجه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لمس بدون قصد لذت مانعی ندارد، و احتیاط آن است که بوسیدن بدون قصد لذت را نیز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همین حکم نسبت به مردان صادق است اگرچه از محارم زن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 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عقدکردن زن از برای خود یا غیر، چه آن غیر، احرام بسته باشد یا نبسته باشد و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عطریات است از قبیل مشک و زعفران و کافور و عود و عنبر، بلکه مطلق‌</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غیر زعفران و عود و عنبر و مشک و ورس، مبنی بر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استعمال هر ماده‌ای که برای خوشبو کردن بدن یا لباس یا خوراک یا غیر آنها مورد استفاده واقع می‌شود چه استعمال به بوییدن باشد یا خوردن یا مالیدن یا رنگ کردن یا بخور دادن و احتیاط واجب آن است که از شامپو و صابون و سیگاری که بوی خوشی دارد نیز اجتناب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هر قسم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میوه‌های خوشبو؛ از قبیل سیب و بِه، اجتناب لازم نیست و خوردن آن‌ها و بوییدن آن‌ها مانع ندارد، لیکن احتیاط</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از بوییدن آن‌ها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از بوییدن آن‌ها هنگام خوردن باید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احتیاط در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بوییدن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استعمال بوی خوش، یک گوسفند است بنابر احتیاط واجب</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کفاره‌اش بنابر مشهور یک گوسفند است، ولی ثبوت کفاره در غیر خوردن، محل اشکال است هر چند احوط کفاره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کفاره در استعمال طیب ثابت نیست، اگرچه احتیاط مستحب آن است که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عمداً مقداری از چیزهای خوشبو را بخورد و یا چیزی را بپوشد که اثر بوی خوش از سابق در آن مانده باشد، بنابر احتیاط واجب باید یک گوسفند کفاره بدهد، ولی در غیر این دو مورد، در استفاده از بوی خوش، کفاره واجب نیست، هر چند احوط کفاره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چیز دوخته‌</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پیراهن و قبا و شلوار و زیر شلواری و جامه دکمه‌دار با بستن دکمه آن و 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جامه‌ای که آستین‌دار باشد که دست در آن برود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پیراهن و زیر جامه و قبا و امثال</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لباس احرام را با سوزن یا چیز دیگر، بعضی را به بعضی وصل کند، گرچه احتیاط در ترک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قمقمه آب که در محفظه دوخته نگهداری می‌شود، برای محرم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آن را به دوش‌</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آیات عظام تبریزی، سیستانی،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کیف‌ها و ساک‌های دوخته، هر چند به شانه و گردن بیندازد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نیندازد و دست‌گرفتن آن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زن‌ها جایز است لباس دوخته هر قدر </w:t>
      </w:r>
    </w:p>
    <w:p>
      <w:pPr>
        <w:pStyle w:val="BookText"/>
        <w:rPr/>
      </w:pPr>
      <w:r>
        <w:rPr>
          <w:rFonts w:ascii="IRNazanin" w:hAnsi="IRNazanin" w:eastAsia="IRNazanin"/>
          <w:color w:val="111111"/>
          <w:sz w:val="28"/>
          <w:sz w:val="28"/>
          <w:szCs w:val="28"/>
          <w:rtl w:val="true"/>
          <w:lang w:bidi="fa-IR"/>
        </w:rPr>
        <w:t>می‌خواهند بپوشند و کفاره ندارد، بلی جایز نیست‌</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قفازین هر نوع دستکش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برای آنها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بوده که زن‌های عرب در آن پنبه می‌گذاشتند و دست می‌کردند برای حفظ از سرما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پوشیدن لباس دوخته، یک گوسفند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روی اضطرار پوشیده باشد و با تعدد لباس یا تکرار در پوشیدن، کفاره نیز تکرار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چند قسم لباس دوخته بپوشد؛ مثل پیراهن و قبا و عبا، برای هریک باید کفاره‌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ایشان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اگر برای پوشیدن جنس دوخته یک کفاره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بدهد و احتیاط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نوع این لباس‌ها مختلف باشد، به تعداد هر لباس باید کفاره بدهد و اگر نوع لباس‌ها یکی باشد، بنابر احتیاط به تعداد هر لباس باید کفاره بدهد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اگر آن‌ها را توی هم کرد و یک دفعه پوشید باید برای هریک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به سیاهی‌</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سرمه سیاه و غیر سیاه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حرمت زینت و عدم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سیاه و هر سرمه‌ای که زینت حساب شود اگر به قصد زینت باشد حرام و اگر به قصد زینت نباشد احتیاط واجب در ترک است و امّا سرمه‌ای که نه سیاه باشد و نه زینت شمرده شود اگر به قصد زینت نباشد جایز و اگر به قصد زینت باشد احتیاط واجب در ترک است، بلی در هر صورت برای معالجه در حال اضطرار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زینت باشد هر چند قصد زینت‌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قصد زینت، احوط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سرمه سیاه بکشد و قصد زینت نداشته باشد بلکه برای اعلاج مرض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اجتناب از مطلق سرمه است که در آن زینت باشد، بلکه اگر بوی خوش‌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آیات عظام در قسم پنجم از محرمات احرام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 باشد بنابر اقوی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آینه</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تزئین خود و اصلاح سر و وضع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آینه جهت زینت بر محرم حرام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عذری از قبیل مرض نباشد که صدق تزیّن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شیخ،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کردن به آینه کفاره‌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کفاره‌اش بنابر احتیاط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کفاره‌اش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لیکن مستحب است که بعد از نگاه کردن لبیک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موزه و چکمه و گیوه و جوراب و هر چه تمام روی پا را می‌گیرد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 که از پوشیدن چیزی که قسمتی از روی پا را هم بپوشاند نیز خودداری کند ولی بند نعلین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چکمه و جوراب است بلکه مطلقاً با صدق لبس و پوشیدن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شیخ،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است 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w:t>
      </w:r>
      <w:r>
        <w:rPr>
          <w:rStyle w:val="FootnoteAnchor"/>
          <w:rtl w:val="true"/>
        </w:rPr>
        <w:footnoteReference w:id="113"/>
      </w:r>
      <w:r>
        <w:rPr>
          <w:rFonts w:ascii="IRNazanin" w:hAnsi="IRNazanin" w:eastAsia="IRNazanin"/>
          <w:color w:val="111111"/>
          <w:sz w:val="28"/>
          <w:sz w:val="28"/>
          <w:szCs w:val="28"/>
          <w:rtl w:val="true"/>
          <w:lang w:bidi="fa-IR"/>
        </w:rPr>
        <w:t>جانورانی که در بدن‌</w:t>
      </w:r>
      <w:r>
        <w:rPr>
          <w:rStyle w:val="FootnoteAnchor"/>
          <w:rtl w:val="true"/>
        </w:rPr>
        <w:footnoteReference w:id="114"/>
      </w:r>
      <w:r>
        <w:rPr>
          <w:rFonts w:ascii="IRNazanin" w:hAnsi="IRNazanin" w:eastAsia="IRNazanin"/>
          <w:color w:val="111111"/>
          <w:sz w:val="28"/>
          <w:sz w:val="28"/>
          <w:szCs w:val="28"/>
          <w:rtl w:val="true"/>
          <w:lang w:bidi="fa-IR"/>
        </w:rPr>
        <w:t xml:space="preserve">ساکن می‌شوند مثل </w:t>
      </w:r>
    </w:p>
    <w:p>
      <w:pPr>
        <w:pStyle w:val="BookText"/>
        <w:rPr/>
      </w:pPr>
      <w:r>
        <w:rPr>
          <w:rFonts w:ascii="IRNazanin" w:hAnsi="IRNazanin" w:eastAsia="IRNazanin"/>
          <w:color w:val="111111"/>
          <w:sz w:val="28"/>
          <w:sz w:val="28"/>
          <w:szCs w:val="28"/>
          <w:rtl w:val="true"/>
          <w:lang w:bidi="fa-IR"/>
        </w:rPr>
        <w:t>شپش و کَیک‌</w:t>
      </w:r>
      <w:r>
        <w:rPr>
          <w:rStyle w:val="FootnoteAnchor"/>
          <w:rtl w:val="true"/>
        </w:rPr>
        <w:footnoteReference w:id="115"/>
      </w:r>
      <w:r>
        <w:rPr>
          <w:rFonts w:ascii="IRNazanin" w:hAnsi="IRNazanin" w:eastAsia="IRNazanin"/>
          <w:color w:val="111111"/>
          <w:sz w:val="28"/>
          <w:sz w:val="28"/>
          <w:szCs w:val="28"/>
          <w:rtl w:val="true"/>
          <w:lang w:bidi="fa-IR"/>
        </w:rPr>
        <w:t>و کنه که در بدن حیوان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آیات عظام خویی، تبریزی، گلپایگانی،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شپش و انداختن او از بدن برای محرم جایز نیست اما پشه و کک احتیاط در نکشتن آنهاست در صورتی که ضرری متوجه محرم نشود اما تا راندن آنها ظاهراً جایز است هر چند احوط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کردن به جهت زینت و اگر برای استحباب 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کردن برای زینت به احتیاط واجب جایز نیست ولی برای امر دیگری مانند استحباب و یا نگهداری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زینتی به هر قصد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کردن و حنا بستن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استحبابی کفاره‌اش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زیور است برای زن جهت زینت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زیورهایی را که عادت داشته به پوشیدن آن قبل از </w:t>
      </w:r>
    </w:p>
    <w:p>
      <w:pPr>
        <w:pStyle w:val="BookText"/>
        <w:rPr/>
      </w:pPr>
      <w:r>
        <w:rPr>
          <w:rFonts w:ascii="IRNazanin" w:hAnsi="IRNazanin" w:eastAsia="IRNazanin"/>
          <w:color w:val="111111"/>
          <w:sz w:val="28"/>
          <w:sz w:val="28"/>
          <w:szCs w:val="28"/>
          <w:rtl w:val="true"/>
          <w:lang w:bidi="fa-IR"/>
        </w:rPr>
        <w:t>احرام لازم نیست برای احرام بیرون بیارود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زیورهایی را که عادت داشته به پوشیدن آن نباید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مرد نشان دهد حتی به شوهر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مالیدن است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است از بدن خود یا غیر خود چه مُحرم باشد چه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مرد است سر خود را به هر چه او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سر است بعض‌</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بعض سر در آب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بعض سر جایز نیست ولی زیر آب بردن بعض سر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در تغطیه، لکن در حمل، بنابر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ولی ریختن آب بر سر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پس نباید بعض سر را هم بپوشاند و نه زیر آب یا مایع دیگری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ظاهراً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پوشاندن مقداری از گوش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 محسوب است پس نباید آن‌ها</w:t>
      </w:r>
    </w:p>
    <w:p>
      <w:pPr>
        <w:pStyle w:val="BookText"/>
        <w:rPr/>
      </w:pPr>
      <w:r>
        <w:rPr>
          <w:rFonts w:ascii="IRNazanin" w:hAnsi="IRNazanin" w:eastAsia="IRNazanin"/>
          <w:color w:val="111111"/>
          <w:sz w:val="28"/>
          <w:sz w:val="28"/>
          <w:szCs w:val="28"/>
          <w:rtl w:val="true"/>
          <w:lang w:bidi="fa-IR"/>
        </w:rPr>
        <w:t>را 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شست نباید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کردن سر با حوله اشکال ندارد مگر در صورتی که حوله را بر روی تمام سر بیندازد و سر را با آن خشک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نحو کشیدن پارچه بر سر باشد بنابر احتیاط واجب و اگر وقت نماز تنگ است گوشه حوله یا پارچه را بگیرد و به مقداری که در مسح سر واجب است خشک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آراء 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معظم‌له شفاهاً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نمودن سر به وسیله حوله و دستمال مانع ندارد ولی باید طوری خشک کند که سر پوشیده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کردن مانع ندارد به شرط این‌که سر را با آن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حوله و دستمال خشک کند و بعض سر هم در حکم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مصنوعی دارد و با همین حال برای عمره و حج محرم شده و اعمال خود را انجام داده است آیا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عمره و حج ندارد، ولی اگر مرد آن را بر سرش گذاشته است باید کفاره بدهد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اضطرار باشد ظاهراً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کفاره بدهد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ضرورت باشد کفاره ندارد و در غیر این صورت بنابر احتیاط یک گوسفند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 هر چند به چیزهای غیر متعارف مثل پوشال و گل نیز جایز نیست و جایز نیست با بادبزن روی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است روی خود را به نقاب و روبند و برقع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 در حکم تمام آن است و نباید آن را بپوشاند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حرام است پوشاندن صورت به آن‌گونه که عادتاً برای حفظ حجاب عمل می‌کنند، و اما پوشاندن گوشه‌هایی از بالا یا پایین صورت یا دو طرف آن، به‌طوری که پوشاندن صورت بر آن صدق نکند مانع ندارد، چه در نماز و چه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و لذا پوشیدن مقنعه که اطراف صورت را می‌گیرد خلاف احتیاط است و همچنین جایز نیست بنابر احتیاط خشک کردن صورت با حوله یا دستمال، هر چند همه صورت را نپوشاند، ولی تمیز کردن بینی و مانند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 در حکم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اقوی پوشاندن صورت در قسمت پایین آن؛ یعنی از بینی تا چانه جایز نیست و در قسمت بالایی آن به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بعض صورت، به‌طوری که نقاب و برقع به آن نگویند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حرمت پوشیدن صورت برای زنان در حال احرام، چون چانه جزو صورت محسوب می‌شود، باید مقنعه را طوری ببندد که زیر چانه قرار بگیرد، چون زیر چانه جزو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دست‌های خود را روی صورت بگذارد مانع ندارد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برای نماز سر را بپوشاند، و مقدمتاً برای </w:t>
      </w:r>
    </w:p>
    <w:p>
      <w:pPr>
        <w:pStyle w:val="BookText"/>
        <w:rPr/>
      </w:pPr>
      <w:r>
        <w:rPr>
          <w:rFonts w:ascii="IRNazanin" w:hAnsi="IRNazanin" w:eastAsia="IRNazanin"/>
          <w:color w:val="111111"/>
          <w:sz w:val="28"/>
          <w:sz w:val="28"/>
          <w:szCs w:val="28"/>
          <w:rtl w:val="true"/>
          <w:lang w:bidi="fa-IR"/>
        </w:rPr>
        <w:t>پوشانیدن سر کمی از اطراف رو را بپوشاند،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رو به‌مقداری که مقدمه پوشانیدن سر می‌باشد در حال نماز عیبی ندارد و می‌تواند سراندازش را آویزان نماید در نماز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شیخ،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واجب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خویی،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پس از فراغت از نماز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فوراً آن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قرار دادن مرد است بالای سر خود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سایه قرار دادن برای بدن نیز در حال سیر و پیمودن راه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نشستن در ماشین و بیرون نگهداشتن سر از شیشه یا سقف آن خلاف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 و راه پیمودن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قرار دادن جایز نیست از برای مردان، و برای زن‌ها و بچه‌ها جایز است، و کفاره هم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سایه قرار دادن بالای سر مختص بحال منزل طی کردن است و اما در حالی که در محلی منزل کرد در منی باشد یا غیر آن زیر سایه رفتن مانع ندارد، و با چتر و مثل آن </w:t>
      </w:r>
    </w:p>
    <w:p>
      <w:pPr>
        <w:pStyle w:val="BookText"/>
        <w:rPr/>
      </w:pPr>
      <w:r>
        <w:rPr>
          <w:rFonts w:ascii="IRNazanin" w:hAnsi="IRNazanin" w:eastAsia="IRNazanin"/>
          <w:color w:val="111111"/>
          <w:sz w:val="28"/>
          <w:sz w:val="28"/>
          <w:szCs w:val="28"/>
          <w:rtl w:val="true"/>
          <w:lang w:bidi="fa-IR"/>
        </w:rPr>
        <w:t>سایه بر سر قرار دادن مانع‌</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ترک سایه انداختن است در وقت تردّد برای حوائج غیر خانه و خیمه و نحو آنها، چه در مکه و چه در عرفات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شیخ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زیر سایه ثابت مانعی ندارد ولی بنابر احتیاط نمی‌تواند در حال حرکت برای خود سایه‌بان درست کند مثل آن‌که چتر بردارد و یا سوار ماشین سقف‌دار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سایه بر سر قرار دادن اختصاص به سایه‌ای دارد که با شخص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چتر و ماشین مسقّف و هواپیما و امّا سایه ثابت مثل پل و تونل هر قدر طولانی باشد جواز عبور از زیر آنها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اگرچه در حال راه رفتن باشد پس مانع ندارد که در منا از چادر خود تا محلی که ذبح می‌کنند یا محلی که رمی جمرات می‌کنند با چتر برود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احتیاط 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استحبابی را متعرض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است در حال راه 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 که در وقت طی منزل، به پهلوی محمل یا هر چیزی که بالای سر او نباشد، استظلال نکند، اگرچه </w:t>
      </w:r>
    </w:p>
    <w:p>
      <w:pPr>
        <w:pStyle w:val="BookText"/>
        <w:rPr/>
      </w:pPr>
      <w:r>
        <w:rPr>
          <w:rFonts w:ascii="IRNazanin" w:hAnsi="IRNazanin" w:eastAsia="IRNazanin"/>
          <w:color w:val="111111"/>
          <w:sz w:val="28"/>
          <w:sz w:val="28"/>
          <w:szCs w:val="28"/>
          <w:rtl w:val="true"/>
          <w:lang w:bidi="fa-IR"/>
        </w:rPr>
        <w:t>جایز بودنِ آن خالی از قوت نیست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ثبوت کفاره در تظلیل جانبی مبنی 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بلکه اظهر این است که زیر سایه چیزی که روی سر نباشد نیز نرود، پس اگر از طرف چپ و راست چیزی بر او سایه بیفکند؛ به نحوی که تأثیر در کم شدن گرما یا سرما یا باد و نحو آن داشته باشد، جایز نیست و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متحرک که بالای سر محرم قرار نگرفته برای پیاده مطلقاً جایز است و سواره احتیاطاً اجتناب کند مگر این‌که کوتاه باشد که سر و سینه را فرانگیرد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مرد مُحرِم در حال راه رفتن در سایه چیزی که بالای سر او هم نیست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زیر پل‌های وسط راه مانعی ندارد و همچنین بودن در سایه‌ای که از دیوارهای اتومبیل سر باز و مانند آن به‌وجود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اختصاص به بالای سر دارد و شامل سایه حاصل از دیوار ماشین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تهران یا جای دیگر می‌خواهند به مکه مشرف شوند با هواپیما اگر نذر کنند برای احرام بستن از تهران نذر آنها صحیح است و باید محرم شوند،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نذر برای کسی که می‌داند باید در روز با وسیله مسقّف حرکت کند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بداند که برای احرام عمره تمتع نمی‌تواند به یکی از مواقیت معروفه برود نذر اشکال ندارد و معصیت هم نکرده است، ولی احتیاط آن است که در ادنی الحل تجدید احرام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کفاره زیر سقف رفتن را باید بدهد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راه دیگری نباشد جز هواپیما باید بروند به حج، لکن برای زیر سقف بودن در حال طی منزل باید کفاره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زیر سقف در حال طی منزل در شب‌</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نشستن محرم در هواپیمایی که در شب حرکت می‌کند و همچنین ماشین و کشتی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احتیاط است گرچه جایز بودن آن به‌نظر بعید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به ترک تظلیل در شب‌های بارانی و سرد ترک نشود مگر این‌که این احتیاط موجب حرج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استظلال تحفظ از آفتاب و سرما و گرما و باران و باد و مانند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هیچ کدام از آنها نباشد، به نحوی که وجود و عدمِ سایبان یکسان باشد اشکال ندارد، و در این حکم بین شب و روز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شک در این‌که آیا مظله وجود و عدمش یکسان است یا نه استظلال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در ماشین سقف‌دار و مانند آن در شب و بین الطلوعین و روزهایی که ابر غلیظ مانع تابش خورشید باشد، در صورتی که بارانی نباشد اشکال ندارد و اگر بارانی باشد کفاره دارد و به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مگر در شب‌های بارانی که باید کفاره بدهد و در روزهای کاملًا ابری و بین الطلوعین نیز استفاده از ماشین سرپوشیده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بنابراین بعید نیست جایز بودن نشستن محرم در هواپیمایی که شب حرکت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وقت طی منزل برای عذری، مثل شدت گرما یا شدت سرما یا بارندگی جایز است، لیکن باید کفاره بدهد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سایه قرار دادن در حال طی منزل، یک گوسفند است، چه با عذر سایه افکنده باشد چه با اختیار، بنابر احتیاط</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و فرقی بین اختیار و اضطرار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کفایت یک گوسفند است در احرام عمره، هر چند بیش از یک مرتبه سایه قرار داده باشد و یک گوسفند است در احرام حج هر چند بیش از یک مرتبه استظلال کرده باشد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محرم به منزل رسید ولو در محله‌های جدید مکه که از مسجدالحرام دور هستند، می‌تواند</w:t>
      </w:r>
      <w:r>
        <w:rPr>
          <w:rStyle w:val="FootnoteAnchor"/>
          <w:rtl w:val="true"/>
        </w:rPr>
        <w:footnoteReference w:id="132"/>
      </w:r>
      <w:r>
        <w:rPr>
          <w:rFonts w:ascii="IRNazanin" w:hAnsi="IRNazanin" w:eastAsia="IRNazanin"/>
          <w:color w:val="111111"/>
          <w:sz w:val="28"/>
          <w:sz w:val="28"/>
          <w:szCs w:val="28"/>
          <w:rtl w:val="true"/>
          <w:lang w:bidi="fa-IR"/>
        </w:rPr>
        <w:t>برای رفتن به مسجدالحرام در ماشین‌های مسقّف سوار شود یا زیر سایه برود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آیت الله تبریزی،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زیر سایه ثابت مانعی ندارد، ولی بنابر احتیاط نمی‌تواند در حال حرکت، برای خود سایه‌بان درست کند؛ مثل آن‌که چتر بردارد و یا سوار ماشین سقف‌دار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پیاده شدن و جایی را منزل خود قرار دادن، اگر محرم بخواهد جهت انجام کارهایش به این‌جا و آن‌جا برود؛ مانند این‌که در مکه منزل کند و بخواهد جهت انجام طواف و سعی به مسجدالحرام برود و یا به منزل خود در منی وارد شود و بخواهد به قربان‌گاه یا جمرات برود، حکم به جواز سایه قرار دادن بالای سر خود، چه به‌وسیله چتر و چه سوار شدن ماشین سقف‌دار خیلی مشکل است، و احتیاط نباید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سایه بر سر قرار دادن، اختصاص به سایه‌ای دارد که با شخص حرکت می‌کند؛ مثل چتر و ماشین مسقّف و هواپیما و امّا سایه ثابت مثل پل و تونل هر قدر طولانی باشد، جواز عبور از زیر آنها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جدید شهر مکه بنابر احتیاط، سوار ماشین سقف‌دار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استظلال فقط مربوط به سقف می‌باشد یا شامل سایه حاصل از دیوار ماشین هم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نمی‌شود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مکه تونل‌هایی احداث کرده‌اند که طولش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می‌باشد آیا بعد از احرام حج می‌شود داخل آن با اتومبیل سفر کرد، با علم به این‌که مسقف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بلی اگر خودش آن راه را اختیار کند و از زیر آن سقف برود اشکال دارد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به اختیار خود، در روز از آن تونل‌هایی که صدق رفت و آمد در منزل نمی‌کند نرود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محرم به محض وصول به مکه می‌تواند استظلال </w:t>
      </w:r>
    </w:p>
    <w:p>
      <w:pPr>
        <w:pStyle w:val="BookText"/>
        <w:rPr/>
      </w:pPr>
      <w:r>
        <w:rPr>
          <w:rFonts w:ascii="IRNazanin" w:hAnsi="IRNazanin" w:eastAsia="IRNazanin"/>
          <w:color w:val="111111"/>
          <w:sz w:val="28"/>
          <w:sz w:val="28"/>
          <w:szCs w:val="28"/>
          <w:rtl w:val="true"/>
          <w:lang w:bidi="fa-IR"/>
        </w:rPr>
        <w:t>نماید و یا بایستی به منزل برسد و بعد از اتخاذ منزل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منزل است و با رسیدن به آن استظلال مانع ندارد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از حدود کشتارگاه تا نزدیک جمرات، مسقفی را درست کرده‌اند، آیا عبور از این راه برای محرمی که هنوز منزل نکرده و از مشعر مستقیم به جمرات می‌رود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خون است از بدن خود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بدن در آوردن کفاره ندارد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و اولی کفاره آن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کفاره‌اش بنابر احتیاط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کفاره‌اش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عربی، مسأله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آلله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ندارد اگرچه بدون ضرورت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کفاره گوسفند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حال اختیار اگر خون از بدن خود درآورد یک گوسفند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آمپول در حال احرام مانع ندارد ولی اگر موجب بیرون آمدن خون از بدن می‌شود تزریق‌</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جایز نیست مگر در حال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مگر در مورد حاجت و ضرورت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ناخن پا را هم بگیرد چنانچه جایز نیست ناخن دست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ناخن توسط مُحرِم از غیر مُحرم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می‌تواند ناخن محرم دیگر را به قصد تقصیر بگیرد یانه؟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دندان است هر چند خون نیاید بنابر </w:t>
      </w:r>
    </w:p>
    <w:p>
      <w:pPr>
        <w:pStyle w:val="BookText"/>
        <w:rPr/>
      </w:pPr>
      <w:r>
        <w:rPr>
          <w:rFonts w:ascii="IRNazanin" w:hAnsi="IRNazanin" w:eastAsia="IRNazanin"/>
          <w:color w:val="111111"/>
          <w:sz w:val="28"/>
          <w:sz w:val="28"/>
          <w:szCs w:val="28"/>
          <w:rtl w:val="true"/>
          <w:lang w:bidi="fa-IR"/>
        </w:rPr>
        <w:t>احتیاط،</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آیات عظام خویی، تبریزی،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فقهاء نظرشان این است که کندن دندان هر چند خون در نیاید، از محرمات احرام است و کفاره‌اش را یک گوسفند دانسته‌اند، ولی دلیلش تأمل دارد و بعید نیست این عمل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دندان در صورتی که موجب خون آمدن شود حرام است ولی کفاره ندارد و اگر موجب خون آمدن نشود و یا کندن دندان ضرورت داشته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 احتیاط بعد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 آن است که یک گوسفند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آیات عظام اراکی، سیستانی، نوری،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بریدن و نحو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یا گیاهی‌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حرم روییده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میوه و درخت خرما از این حکم بیرون است و می‌تواند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درختان میوه اگر خودرو باشد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قطع کند و در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 معروفی است از حکم مستثنی است و قطع آن مانع ندارد</w:t>
      </w:r>
      <w:r>
        <w:rPr>
          <w:rFonts w:eastAsia="IRNazanin" w:cs="IRNazanin"/>
          <w:color w:val="111111"/>
          <w:sz w:val="28"/>
          <w:szCs w:val="28"/>
          <w:rtl w:val="true"/>
          <w:lang w:bidi="fa-IR"/>
        </w:rPr>
        <w:t xml:space="preserve">. </w:t>
      </w:r>
      <w:bookmarkStart w:id="40" w:name="pg1678_9361"/>
    </w:p>
    <w:p>
      <w:pPr>
        <w:pStyle w:val="BookText"/>
        <w:rPr/>
      </w:pPr>
      <w:bookmarkEnd w:id="40"/>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بر داشتن بنابر احوط</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آیت الله اراکی،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سلاح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اعم از پوشیدن و حمل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سلاح برداشتن مگر به‌جهت ضرورت که در این صورت کفاره هم ندارد، و منصوص پوشیدن است یا آن‌که صدق کند سلاح بر اوست پس همراه داشتن سلاح حرمت ندارد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شیخ،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بر محرم حرام است و الحاق آلات تحفظ به سلاح احوط است و کفاره حمل سلاح بنابر احتیاط یک گوسفند است،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بودن سلاح نزد محرم اگر حملش نکند مانعی ندارد هر چند احوط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بر محرم حرام است مگر برای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شمشیر و نیزه و تفنگ و هرچه از آلات جنگ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مگر برای ضرورت، و مکروه‌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حمل آن هم به طوری که او را مسلّح بدانند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بودن سلاح نزد محرم و حمل آن اگر به‌طوری باشد که او را مسلّح ندانند اشکال ندارد، ولی احوط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سلاح را همراه بردارد در صورتی که به تن او نباشد اگر 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باشد و احوط ترک آن است</w:t>
      </w:r>
      <w:r>
        <w:rPr>
          <w:rFonts w:eastAsia="IRNazanin" w:cs="IRNazanin"/>
          <w:color w:val="111111"/>
          <w:sz w:val="28"/>
          <w:szCs w:val="28"/>
          <w:rtl w:val="true"/>
          <w:lang w:bidi="fa-IR"/>
        </w:rPr>
        <w:t>.</w:t>
      </w:r>
    </w:p>
    <w:p>
      <w:pPr>
        <w:pStyle w:val="Heading2"/>
        <w:numPr>
          <w:ilvl w:val="1"/>
          <w:numId w:val="1"/>
        </w:numPr>
        <w:rPr/>
      </w:pPr>
      <w:bookmarkStart w:id="41" w:name="__RefHeading___Toc1381899_3650668749"/>
      <w:bookmarkStart w:id="42" w:name="_Toc15"/>
      <w:bookmarkEnd w:id="41"/>
      <w:r>
        <w:rPr>
          <w:rtl w:val="true"/>
        </w:rPr>
        <w:t>طواف‌</w:t>
      </w:r>
      <w:bookmarkEnd w:id="4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محرم شد به احرام عمره تمتع و وارد مکه معظمه شد اول چیزی که از اعمال عمره بر او واجب است آن است که </w:t>
      </w:r>
      <w:bookmarkStart w:id="43" w:name="pg1678_9362"/>
    </w:p>
    <w:p>
      <w:pPr>
        <w:pStyle w:val="BookText"/>
        <w:rPr/>
      </w:pPr>
      <w:bookmarkEnd w:id="43"/>
      <w:r>
        <w:rPr>
          <w:rFonts w:ascii="IRNazanin" w:hAnsi="IRNazanin" w:eastAsia="IRNazanin"/>
          <w:color w:val="111111"/>
          <w:sz w:val="28"/>
          <w:sz w:val="28"/>
          <w:szCs w:val="28"/>
          <w:rtl w:val="true"/>
          <w:lang w:bidi="fa-IR"/>
        </w:rPr>
        <w:t>طواف کند به دور خانه کعبه برای عمره 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ارکان عمره است، و کسی که آن را از روی عمد ترک کند تا وقتی که فوت شود وقت آن، عمره او باطل است چه عالم به مسأله باشد و چه جاهل باشد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جاهل به حکم باید یک شتر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اول بحث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را به‌جا آورده، پیش از آن‌که طواف را به‌جا آورد، احتیاط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را اعاده نماید، مگر در صورتی که طواف را فراموش کند تا وقت آن بگذرد؛ مثل این‌که طواف عمره را تا وقوف در عرفات یا طواف حج را تا پایان ذی‌حجّه فراموش کند، که اعاده سعی لازم نیست گرچه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سعی را نیز بعد از طواف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مورد سعی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سعی را هم به‌جا آورد و اگر نماز طواف را به‌جا آورده، باید آن را هم بعد از طواف اعاده کند</w:t>
      </w:r>
      <w:r>
        <w:rPr>
          <w:rFonts w:eastAsia="IRNazanin" w:cs="IRNazanin"/>
          <w:color w:val="111111"/>
          <w:sz w:val="28"/>
          <w:szCs w:val="28"/>
          <w:rtl w:val="true"/>
          <w:lang w:bidi="fa-IR"/>
        </w:rPr>
        <w:t>.</w:t>
      </w:r>
    </w:p>
    <w:p>
      <w:pPr>
        <w:pStyle w:val="Heading2"/>
        <w:numPr>
          <w:ilvl w:val="1"/>
          <w:numId w:val="1"/>
        </w:numPr>
        <w:rPr/>
      </w:pPr>
      <w:bookmarkStart w:id="44" w:name="__RefHeading___Toc1381901_3650668749"/>
      <w:bookmarkStart w:id="45" w:name="_Toc16"/>
      <w:bookmarkEnd w:id="44"/>
      <w:r>
        <w:rPr>
          <w:rtl w:val="true"/>
        </w:rPr>
        <w:t>واجبات طواف‌</w:t>
      </w:r>
      <w:bookmarkEnd w:id="45"/>
    </w:p>
    <w:p>
      <w:pPr>
        <w:pStyle w:val="BookText"/>
        <w:rPr/>
      </w:pPr>
      <w:r>
        <w:rPr>
          <w:rFonts w:ascii="IRNazanin" w:hAnsi="IRNazanin" w:eastAsia="IRNazanin"/>
          <w:color w:val="111111"/>
          <w:sz w:val="28"/>
          <w:sz w:val="28"/>
          <w:szCs w:val="28"/>
          <w:rtl w:val="true"/>
          <w:lang w:bidi="fa-IR"/>
        </w:rPr>
        <w:t>واجبات طواف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شرط طواف است و آن پنج امر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است یعنی باید طواف را با قصد خالص برای </w:t>
      </w:r>
    </w:p>
    <w:p>
      <w:pPr>
        <w:pStyle w:val="BookText"/>
        <w:rPr/>
      </w:pPr>
      <w:r>
        <w:rPr>
          <w:rFonts w:ascii="IRNazanin" w:hAnsi="IRNazanin" w:eastAsia="IRNazanin"/>
          <w:color w:val="111111"/>
          <w:sz w:val="28"/>
          <w:sz w:val="28"/>
          <w:szCs w:val="28"/>
          <w:rtl w:val="true"/>
          <w:lang w:bidi="fa-IR"/>
        </w:rPr>
        <w:t>خدا به‌جا آورد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عمره تمتع یا حج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 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نیت کند که هفت دور طواف خانه کعبه انجام می‌دهم برای عمره تمتع از حجه‌الاسلام یا حج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طاهر باشد از حدث اکبر مثل جنابت و حیض و نفاس و از حدث اصغر یعنی باید با وضو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اثنای طواف، حدث عارض شود، اگر پس از تمام شدن دور چهارم است، باید طواف را قطع کند و طهارت تحصیل‌کند و از همان‌جا که طواف را قطع کرده تمام کند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حدث بعد از تجاوز از نصف از روی سهو و غفلت باشد، که در این صورت طواف را قطع نموده و طهارت گرفته و طواف را از همان‌جا که قطع نموده ادامه می‌دهد و در صورتی که بعد از تجاوز از نصف و از روی عمد باشد حکم به ادامه طواف بعد از قطع آن مورد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قبل از بلوغ نصف ولو از روی عمد نباشد طواف باطل است و در غیر این صورت، احتیاط واجب این است که آن را اتمام کرده، سپس اعاده نماید، و می‌تواند یک طواف کامل به نیت اعم از تمام و اتمام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نصف دور چهارم حدث اصغر عارض شود، واجب است که قطع کند طواف را و بعد از طهارت آن را اعاده کند و در صورتی‌که بعد از نصف دور چهارم و قبل از پایان این دور عارض شود طواف را قطع نموده و پس از تحصیل طهارت اگر موالات عرفیه به هم نخورده طواف را تکمیل کند و اگر موالات به هم خورده بنابر احتیاط طواف قبلی را به نیت اتمام، کامل کند و یک طواف کامل جدید نیز به جا آورد و می‌تواند به جای آن یک طواف کامل به قصد اتمام طواف ناقص گذشته یا طواف مستقل جدید به‌جا آورد کما این‌که می‌تواند طواف قبلی را رها نموده و از نو طواف کند و حکم عروض حدث پس از پایان دور چهارم نیز همین است گر چه احتیاط در این صورت اگر موالات عرفیه به هم خورده باشد، اتمام طواف و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بعد از تمامی دور چهارم و بدون اختیار باشد، در این صورت طواف را قطع نموده و طهارت گرفته و طواف را از همان‌جا که قطع نموده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حدث بعد از نصف و پیش از تمامی دور چهارم طواف، یا بعد از تمامی دور چهارم و اختیاری باشد، احوط در این دو صورت این است که طواف خود را پس از طهارت از جایی که قطع نموده تمام کرده سپس اعاده‌اش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به‌جای این احتیاط اگر این کار را بکند کافی است که پس از قطع طواف و طهارت، یک طواف کامل به‌قصد اعم از تمام کردن طواف پیش و یک طواف کامل جدید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اختیار پس از تمام شدن شوط چهارم محدث شود، باید طوافش را قطع نماید و بعد از تحصیل طهارت از همان‌جا که قطع کرده ادامه دهد و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اختیار باشد احتیاط واجب این است که طوافش را قطع نماید و بعد از تحصیل طهارت از همان‌جا که قطع کرده ادامه دهد و به اتمام برساند، و سپس طواف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واجب، حدث عارض شود می‌تواند طواف را رها کند و پس از تحصیل طهارت، آن را از سر بگیرد و اگر بخواهد احتیاط کند، مسأله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قبل از رسیدن به نصف طواف باشد، در این صورت طواف باطل می‌شود که باید بعد از تحصیل طهارت، آن را از سر بگیرد؛ خواه محدث شدن اختیاری باشد یا بدون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نصف و قبل از تمام شدن دور چهارم باشد، که در این صورت پس از وضو طواف را تمام کند و نماز آن را بخواند و دوباره طواف دیگر کند و نماز آن را نیز بخواند، خواه حدث با اختیار باشد یا بدون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دور چهارم اختیاراً خود را محدث کند، که در این صورت نیز مثل صورت دوّم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دور چهارم بی‌اختیار محدث شود، در این صورت پس از تحصیل طهارت، طواف را از آن‌جایی که محدث شده تمام کند، و صحیح است و در این مسأله فرقی بین حدث اصغر و اکبر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گذشتن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محدث شود، پس از تحصیل طهارت از موضعی که محدث شده آن را ادامه دهد و طوافش صحیح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عمره تمتع بعد از سه شوط و نیم و قبل از چهار شوط، حایض شد و تا قبل از رفتن به عرفات، پاک نمی‌شود، وظیفه او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Style w:val="FootnoteAnchor"/>
          <w:rtl w:val="true"/>
        </w:rPr>
        <w:footnoteReference w:id="148"/>
      </w:r>
      <w:r>
        <w:rPr>
          <w:rFonts w:ascii="IRNazanin" w:hAnsi="IRNazanin" w:eastAsia="IRNazanin"/>
          <w:color w:val="111111"/>
          <w:sz w:val="28"/>
          <w:sz w:val="28"/>
          <w:szCs w:val="28"/>
          <w:rtl w:val="true"/>
          <w:lang w:bidi="fa-IR"/>
        </w:rPr>
        <w:t>عدول به افراد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بین این‌که اول حج افراد را به‌جا آورده و بعد از فراغت، عمره مفرده به‌جا آورد و بین این‌که اعمال عمره تمتع را بدون طواف و نمازش به‌جا آورد بدین معنی که سعی و تقصیر نموده و برای حج احرام بسته و به حج رفته و پس از فراغت از حج و بازگشت به مکه، قضای طواف عمره را پیش از طواف حج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نموده، سعی و تقصیر می‌کند و برای حج محرم می‌شود و بعد از برگشتن از منی، قبل از طواف حج، یک طواف کامل به قصد اعمّ از تمام یا اتمام به‌جا می‌آورد و نماز آن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بین عدول به حج افراد و بقا بر حج تمتع، به این نحو که سعی و تقصیر می‌کند و بعد از رجوع از منی، قبل از طواف حج، یک طواف به نیت اعم از اتمام و تمام به‌جامی‌آورد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این است که به حج افراد عدول نماید، گرچه می‌تواند در عمره تمتّع خود باقی بماند و اعمال آن را به‌جز طواف و نماز آن انجام دهد و پس از فراغت اعمال منی قبل از طواف حج، طواف عمره و نماز آن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نموده، سعی و تقصیر را احتیاطاً انجام دهد و تروک احرام را ترک نماید، و رجاءاً محرم به احرام حج تمتع شود و اعمال آن را به قصد مافی الذمّه از تمتع و افراد انجام دهد و پس از پاک شدن، ابتدا طواف ناقص عمره را تکمیل نموده، نماز بخواند و بعد بقیه طواف‌ها را به‌جا آورد و احتیاطاً عمره مفرده نیز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سه شوط و نیم حایض شده، مورد عدول به افراد است و اگر بعد از آن و قبل از تمام شدن دور چهارم حایض شده، طواف را رها کند و سعی و تقصیر را احتیاطاً و رجاءاً انجام دهد و احتیاطاً محرمات احرام را رعایت کند و وقت رفتن به عرفات احتیاطاً و رجاءاً محرم به احرام حجّ تمتّع شود و اعمال آن را به قصد مافی‌الذمّه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تمتّع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پاک شدن، بنابر احتیاط ابتدا طواف و نماز عمره را تکمیل کند و احتیاطاً سعی و تقصیر را نیز اعاده کند و بقیّه اعمال حج را به‌جا آورد و اگر حجّ تمتّع بوده احتیاطاً عمره مفرده را انجام 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انجام حجّ، عمره حجّ افراد را به‌جابیاورد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بعد از شوط چهارم‌</w:t>
      </w:r>
      <w:r>
        <w:rPr>
          <w:rStyle w:val="FootnoteAnchor"/>
          <w:rtl w:val="true"/>
        </w:rPr>
        <w:footnoteReference w:id="150"/>
      </w:r>
      <w:r>
        <w:rPr>
          <w:rFonts w:ascii="IRNazanin" w:hAnsi="IRNazanin" w:eastAsia="IRNazanin"/>
          <w:color w:val="111111"/>
          <w:sz w:val="28"/>
          <w:sz w:val="28"/>
          <w:szCs w:val="28"/>
          <w:rtl w:val="true"/>
          <w:lang w:bidi="fa-IR"/>
        </w:rPr>
        <w:t>در طواف عمره تمتع حایض شد و تا وقت وقوف به عرفه پاک نشد وظیفه‌اش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و تقصیر عمره تمتع را انجام دهد و محرم شود برای حج تمتع و در وقت انجام حج، قبل یا بعد از آن، بقیه طواف عمره تمتع و نماز آن را هم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مستحاضه کثیره، باید برای طواف یک غسل و برای نمازِ طواف غسلی دیگر بکند یا یک غسل برای هر دو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غسل لازم است مگر آن‌که از وقت غسل برای طواف تا آخر نماز، خون قطع باشد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کثیره غسل کند برای هر کدام و محتاج به وضو نیست، مگر این که محدث به حدث اصغر باشد، که در این صورت احوط ضم وضو است به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مستمر باشد که بیرون آمدن خون از پنبه منقطع نشود یک غسل کافی است، اگرچه احتیاط مستحب برای هر کدام یک غسل است و اگر چنین نباشد و به نحوی باشد که بتواند پس از طواف با غسلی دیگر نماز را انجام دهد در حالی که خون بیرون نزده باشد در این صورت اگر پس از غسل و انجام طواف، خون بیرون نیامده بود می‌تواند با همان غسل نماز را بخواند و اگر بیرون آمده بود به احتیاط واجب برای نماز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برای نماز یومیه خون نبیند تجدید غسل لازم نیست و اگر خون ببیند برای هرکدام از طواف و نماز طواف یک غسل احتیاطاً به‌جا آورد و اگر فاصله بین غسل و طواف زیاد می‌شود، مثل این‌که در نزدیک مسجد الحرام نتواند غسل کند، احتیاطاً در موقع ورود به مسجدالحرام تیمم بدل از غسل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مستحاضه کثیره علاوه بر اغسال یومیه، یک غسل برای طواف و نماز آن انجام دهد و برای طواف یک وضو و برای نماز طواف هم یک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متوسطه بنابر احتیاط واجب یک غسل برای طواف و نماز طواف و برای هر کدام یک وضو بگیرد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کثیره هنگامی که غسل‌های نماز خود را به موقع به‌جا آورد، غسل دیگری برای طواف بر او واجب نیست، تنها وضو بگیرد بنابر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حال طواف، مستحاضه قلیله می‌شود، وظیفه او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دور چهارم بوده پس از تجدید وضو و تطهیر بدن و لباس، طواف را تمام کند و اگر قبلًا بوده، به احتیاط واجب پس از تجدید وضو و تطهیر، آن را اتمام و سپس اعاده نماید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فقط اعاده است بعد از طهارت و احتیاط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سابق پیش از تمام شدن دور چهارم‌</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سه شوط و نیم نرسیده طواف او باطل است و باید بعد از وضو یا غسل یا بعد از رفع عذر طواف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سه شوط و نیم گذشته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نرسیده احتیاط به اتمام و اعاده طواف با نمازهای آن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پیش از رسیدن به نصف طواف باشد، در این صورت طواف باطل و لازم است پس از طهارت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نصف دور چهارم حدث اصغر عارض شود واجب است که قطع کند طواف را و بعد از طهارت آن را اعاده کند و در صورتی که بعد از نصف دور چهارم و قبل از پایان این دور عارض شود باز هم باید طواف را قطع و بعد از طهارت اعاده کند لکن به نیت ما فی الذمّه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تمام شدن شوط چهارم باشد، طوافش باطل است و باید پس از تحصیل طهارت آن را دوباره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حدث عارض شود احتیاط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است که تمام کند طواف را و اعاده کند، و این حکم در حدث اصغر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حدث اکبر مثل جنابت‌</w:t>
      </w:r>
      <w:r>
        <w:rPr>
          <w:rStyle w:val="FootnoteAnchor"/>
          <w:rtl w:val="true"/>
        </w:rPr>
        <w:footnoteReference w:id="154"/>
      </w:r>
      <w:r>
        <w:rPr>
          <w:rFonts w:ascii="IRNazanin" w:hAnsi="IRNazanin" w:eastAsia="IRNazanin"/>
          <w:color w:val="111111"/>
          <w:sz w:val="28"/>
          <w:sz w:val="28"/>
          <w:szCs w:val="28"/>
          <w:rtl w:val="true"/>
          <w:lang w:bidi="fa-IR"/>
        </w:rPr>
        <w:t xml:space="preserve">یا حیض عارض شود باید فوراً از مسجدالحرام بیرون رود، پس اگر پیش </w:t>
      </w:r>
    </w:p>
    <w:p>
      <w:pPr>
        <w:pStyle w:val="BookText"/>
        <w:rPr/>
      </w:pPr>
      <w:r>
        <w:rPr>
          <w:rFonts w:ascii="IRNazanin" w:hAnsi="IRNazanin" w:eastAsia="IRNazanin"/>
          <w:color w:val="111111"/>
          <w:sz w:val="28"/>
          <w:sz w:val="28"/>
          <w:szCs w:val="28"/>
          <w:rtl w:val="true"/>
          <w:lang w:bidi="fa-IR"/>
        </w:rPr>
        <w:t>از تمامی دور چهارم‌</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احرام حین انجام طواف حائض شود، پس از قبل از تمام شدن شوط چهارم باشد، طوافش باطل است پس اگر وقت وسعت داشته باشد باید صبر کند تا پاک شود و طواف و اعمال بعدی را انجام دهد و اگر وقت تنگ باشد می‌تواند بر عمره تمتع خود باقی بماند، و اعمال آن را به‌جز طواف و نماز آن انجام دهد، یعنی این‌که سعی و تقصیر نماید، و بعد از آن احرام حج ببندد، و پس از فارغ شدن از اعمال منی و بازگشتن به مکّه، قبل از این‌که طواف حج را انجام دهد طواف عمره و نماز آن را انجام دهد و احتیاط مستحب این است که به حج افراد عدول نماید و اگر بعد از تمام شدن شوط چهارم باشد، مقداری که انجام داده صحیح است و باقی آن را باید بعد از پاک شدن از حیض و انجام غسل به‌جا آورد، و اگر وقت تنگ باشد سعی و تقصیر را انجام دهد و برای حج محرم شود و پس از فارغ شدن از اعمال منا و بازگشتن به مکه، قبل از طواف حج، آنچه از طوافش باقی مانده است و نماز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طواف حدث اکبر مثل جنابت یا حیض عارض شود باید فوراً از مسجدالحرام خارج شود و طبق تفصیلی که در حاشیه 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پس از غسل طواف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داشته باشد از وضو و غسل‌</w:t>
      </w:r>
      <w:r>
        <w:rPr>
          <w:rStyle w:val="FootnoteAnchor"/>
          <w:rtl w:val="true"/>
        </w:rPr>
        <w:footnoteReference w:id="156"/>
      </w:r>
      <w:r>
        <w:rPr>
          <w:rFonts w:ascii="IRNazanin" w:hAnsi="IRNazanin" w:eastAsia="IRNazanin"/>
          <w:color w:val="111111"/>
          <w:sz w:val="28"/>
          <w:sz w:val="28"/>
          <w:szCs w:val="28"/>
          <w:rtl w:val="true"/>
          <w:lang w:bidi="fa-IR"/>
        </w:rPr>
        <w:t>، واجب است تیمم کند بدل از وضو یا بدل از غسل</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معذور بودن از غسل و مأیوس شدن از توانایی بر غسل، واجب است با تیمم طواف کند، و احوط اولی این است که نایب نیز بگیرند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طواف تنگ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تقصیر در عمره تمتع متوجه شود که وضوی او باطل بوده یا وضو نداشته و با این حال طواف کرده و نماز طواف خوانده است، وظیفه او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را اعاده کند و عمره او صحیح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آیت الله بهجت اضافه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بطلان از جهت جهل به حکم نبوده، تقصیر قبلی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لباس دوخته را بیرون بیاورد و سعی و تقصیر را نیز اعاده کند و در فرض گذشت زمان تدارک، حجش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گذشتن وقت یادش آمد باید آن را جبران کند و بعد از آن سعی و تقصیر را نیز اعاده کند و تا اعمال را انجام نداده است از محرّمات احرام اجتناب نماید و اگر بعد از گذشتن وقت تدارک متوجّه شود، در صورت سهو و نسیان، اعاده طواف کافی است و در صورت جهل حجش باطل است و به احتیاط واجب باید یک شتر قربانی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تقصیر و قبل از شروع اعمال حج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 از وضو، طواف و نماز و سعی و تقصیر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سعی و تقصیر را نیز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او وضوی جبیره‌ای و تیمم است، اما از روی جهل، بدون تیمم، اعمال عمره را انجام داده است، وظیفه او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آن، باید اعاده شود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آیات عظام تبریزی، خویی،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تقصیر را هم باید اعاده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تدارک باقی است باید طواف و سعی و تقصیر را اعاده کند و اگر وقت تدارک گذشته است حجش محکوم به بطلان است مگر این‌که در کفایت وضو، به غیر رجوع کند، با رعایت الأعلم فالأعلم، اگر از موارد رجوع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و لباس است از نجاست</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حالی که بدن یا لباس خونِ کمتر از درهم داشته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از نجاساتی که در نماز عفو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خون کمتر از درهم و جامه‌ای که با آن نتوان‌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چیز متنجس در طواف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بودن این لباس‌های کوچک ضرری ندارد ولی خون کمتر از درهم معاف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 مثل عرقچین و جوراب، حتی انگشتر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قروح و جروح اگر تطهیر آن مشقت داشته </w:t>
      </w:r>
    </w:p>
    <w:p>
      <w:pPr>
        <w:pStyle w:val="BookText"/>
        <w:rPr/>
      </w:pPr>
      <w:r>
        <w:rPr>
          <w:rFonts w:ascii="IRNazanin" w:hAnsi="IRNazanin" w:eastAsia="IRNazanin"/>
          <w:color w:val="111111"/>
          <w:sz w:val="28"/>
          <w:sz w:val="28"/>
          <w:szCs w:val="28"/>
          <w:rtl w:val="true"/>
          <w:lang w:bidi="fa-IR"/>
        </w:rPr>
        <w:t>باشد لازم نیست تطهیر کند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 که هم خودش با آن حال طواف کند و هم نایب بگیرد تا برای او طواف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فرع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قروح و جروح، تا آن اندازه‌ای که می‌شود تطهیر کرد و لباس را عوض کرد، احتیاط واجب آن است که تطهیر کند یا جامه را عوض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اگر می‌تواند تأخیر بیندازد طواف را تا بشود بی‌مشقت تطهیر کرد، تأخیر بیندازد به‌شرطی که وقت تنگ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کند و بعد از آن‌که از طواف فارغ شد علم پیدا کند به نجاست در حال طواف، اظهر آن است که طوافش صحیح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داشته باشد که لباسش یا بدنش نجس است، می‌تواند با آن حال طواف کند و صحیح است؛ چه بداند که‌پیش از این پاک بوده یا نداند، لیکن اگر بداند که پیشتر نجس بوده و نداند که تطهیر شده است، نمی‌تواند با آن حال طواف کند بلکه باید تطهیر کند و طواف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نجاستی به بدن یا لباس او عارض شود، اظهر آن است که دست از طواف بردارد و جامه یا بدن را تطهیر کند و طواف را از همان‌جا تمام کند و طواف او صحیح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نجس بودن بدن یا لباس خود را نمی‌دانسته و در اثنای طواف دانست یا آن‌که پیش از فراغت از طواف، بدن یا لباسش نجس شد، اگر جامه پاکی داشته باشد همان‌جا جامه نجس را کنده و با جامه پاک طواف خود را تمام نماید و چنانچه جامه پاک همراه نداشته باشد؛ اگر این حادثه بعد از تمام شدن شوط چهارم بوده، طواف را قطع نموده و پس از ازاله نجاست از بدن یا لباس باقیمانده طواف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علم به نجاست یا حدوثش پیش از تمام شدن شوط چهارم باشد، باز هم طواف را قطع و نجاست را ازاله نموده و بنابر احتیاط یک طواف کامل به‌قصد اعم از تمام یا اتمام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رها کردن طواف تطهیر ممکن نباشد باید دست از طواف بردارد و جامه یا بدن را تطهیر کند و فوراً برگردد و طواف را از همان‌جا تمام کند و طواف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لباس یا بدنش نجس شود یا بفهمد که از پیش نجس بوده و بدون رها کردن طواف، شستن آن ممکن نباشد، طواف را رها نماید، و اگر چهار دور طواف کرده، بعد از تطهیر بدن یا لباس بقیه طواف را تمام کند و اگر به سه دور و نیم نرسیده طواف او باطل است و باید بعد از تطهیر از سر بگیرد و اگر از سه دور و نیم گذشته و چهار دور را تمام نکرده احتیاط آن است که بعد از تطهیر از همان‌جا که رها کرده طواف را تمام کند و نماز طواف را بخواند و دوباره طواف و نماز آن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قبل از تکمیل شوط چهارم باشد یا بعد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نجاست را و طواف کند، احتیاط</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طواف خالی از وجه نیست و در صورت تذکر در اثناء، تطهیر می‌کند و سپس اتمام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طوافش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اعاده طواف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فراموشی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اعاده است، و همین‌طور است اگر در بین طواف یادش بیاید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است در حق مردان و این شرط در زن‌ها نیست، و احتیاط</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احکام حج، مسأله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فرقی بین بالغ و غیر بالغ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اظهر این است که بچه ممیز که خوب و بد را تشخیص می‌دهد، اگر شخصاً محرم شود باید ختنه کرده باشد، و اما اگر بچه ممیز نباشد، اعتبار ختان در او ظاهر نیست، اگرچه اعتبارش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آن است که درباره بچه‌های نابالغ</w:t>
      </w:r>
    </w:p>
    <w:p>
      <w:pPr>
        <w:pStyle w:val="BookText"/>
        <w:rPr/>
      </w:pPr>
      <w:r>
        <w:rPr>
          <w:rFonts w:ascii="IRNazanin" w:hAnsi="IRNazanin" w:eastAsia="IRNazanin"/>
          <w:color w:val="111111"/>
          <w:sz w:val="28"/>
          <w:sz w:val="28"/>
          <w:szCs w:val="28"/>
          <w:rtl w:val="true"/>
          <w:lang w:bidi="fa-IR"/>
        </w:rPr>
        <w:t>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ستر عورت در طواف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بلکه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شرط پنجم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پس اگر بدون ساتر عورت طواف</w:t>
      </w:r>
    </w:p>
    <w:p>
      <w:pPr>
        <w:pStyle w:val="BookText"/>
        <w:rPr/>
      </w:pPr>
      <w:r>
        <w:rPr>
          <w:rFonts w:ascii="IRNazanin" w:hAnsi="IRNazanin" w:eastAsia="IRNazanin"/>
          <w:color w:val="111111"/>
          <w:sz w:val="28"/>
          <w:sz w:val="28"/>
          <w:szCs w:val="28"/>
          <w:rtl w:val="true"/>
          <w:lang w:bidi="fa-IR"/>
        </w:rPr>
        <w:t>کند باطل است‌</w:t>
      </w:r>
      <w:r>
        <w:rPr>
          <w:rStyle w:val="FootnoteAnchor"/>
          <w:rtl w:val="true"/>
        </w:rPr>
        <w:footnoteReference w:id="168"/>
      </w:r>
      <w:r>
        <w:rPr>
          <w:rFonts w:ascii="IRNazanin" w:hAnsi="IRNazanin" w:eastAsia="IRNazanin"/>
          <w:color w:val="111111"/>
          <w:sz w:val="28"/>
          <w:sz w:val="28"/>
          <w:szCs w:val="28"/>
          <w:rtl w:val="true"/>
          <w:lang w:bidi="fa-IR"/>
        </w:rPr>
        <w:t>، و معتبر است در آن اباحه‌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لباس غصبی جایز نیست و در صحت آن تأمّل و احتیاط است خصوصاً در 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وسیله،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پس با ساتر غصبی طواف صحیح نیست بلکه با لباس غصبی غیر ساتر نیز بنابر 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احرام، کفش و یا لباس‌های دیگر شخص طواف‌کننده غصبی باشد طواف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لباس غصبی غیر ساتر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و احتیاط آن است که مراعات شرایط لباس نمازگزار را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مراعات موالات عرفیه را در طواف بکند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موالات عرفیه در غیر موارد عذر حاصل بعد از شوط چهارم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شیخ،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موالات لازم است، و در مستحب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میان اجزاء طواف، موالات عرفیه را رعایت کند، مگر در مورد قطع طواف پس از گذشتن از نیمه آن به خاطر نماز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یعنی در بین دورهای طواف آن‌قدر طول ندهد که از صورت یک طواف خارج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است که گفته‌اند داخل در حقیقت </w:t>
      </w:r>
    </w:p>
    <w:p>
      <w:pPr>
        <w:pStyle w:val="BookText"/>
        <w:rPr/>
      </w:pPr>
      <w:r>
        <w:rPr>
          <w:rFonts w:ascii="IRNazanin" w:hAnsi="IRNazanin" w:eastAsia="IRNazanin"/>
          <w:color w:val="111111"/>
          <w:sz w:val="28"/>
          <w:sz w:val="28"/>
          <w:szCs w:val="28"/>
          <w:rtl w:val="true"/>
          <w:lang w:bidi="fa-IR"/>
        </w:rPr>
        <w:t>طواف است، اگرچه بعضی از آنها نیز شرط است از برای طواف، لکن در عمل فرقی نمی‌کند، و آن هفت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ابتداء کند به حجرالاسود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هر دوری است به حجرالاسود و این حاصل می‌شود به این‌که بدون توقف، هفت دور را ختم کند و در دور هفتم، به همان جا که شروع کرده ختم‌</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آیت الله خویی،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شوط آخر احتیاطاً قدری از حجر بگذرد و زیادی را مقدمه علمیّه محسوب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ندارد که مقداری هم اضافه کند از باب احتیاط تا یقین کند که از حجر الاسود شروع کرده و به نقطه ابتدا ختم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نسبت به شروع از حجرالاسود بیان شد در پایان آن‌هم جاری است، و در این‌جا طواف‌کننده برای تحصیل علم به اتمام دور باید نیّت کند که انتهای هر دوری همان‌جایی باشد که شروع کرده، و در دور آخر قدری زیادتر برود، تا علم به اتمام هفت دور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و لازم نیست در هر دوری بایستد و باز شروع کند، و کارهای جهال را نباید بکنند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اشتباهاً طواف را از رکن یمانی شروع و به همان‌جا ختم کرده و نماز طواف را خوانده و پس از آن متوجه شده حکمش چیست؟ و چنانچه در اثنای طواف متوجه </w:t>
      </w:r>
    </w:p>
    <w:p>
      <w:pPr>
        <w:pStyle w:val="BookText"/>
        <w:rPr/>
      </w:pPr>
      <w:r>
        <w:rPr>
          <w:rFonts w:ascii="IRNazanin" w:hAnsi="IRNazanin" w:eastAsia="IRNazanin"/>
          <w:color w:val="111111"/>
          <w:sz w:val="28"/>
          <w:sz w:val="28"/>
          <w:szCs w:val="28"/>
          <w:rtl w:val="true"/>
          <w:lang w:bidi="fa-IR"/>
        </w:rPr>
        <w:t>شد و طوافش را به حجر الاسود ختم کرد، مقدارِ زیادی، مُضر به طوافش می‌باشد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را باید اعاده کند و فرقی بین دو صورت نیست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آیت الله خامنه‌ای،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در صورت دوم مبنی 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باطل و در فرض دوم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طواف کردن، خانه کعبه در طرف چپ طواف‌کننده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در تمامِ حالاتِ طواف، خانه را حقیقتاً به‌شانه چپ قرار دهد، بلکه اگر در موقع دور زدن به حِجر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طرف چپ قدری خارج شود مانع ندارد، حتّی اگر خانه متمایل به پشت شود، لیکن دور زدن</w:t>
      </w:r>
    </w:p>
    <w:p>
      <w:pPr>
        <w:pStyle w:val="BookText"/>
        <w:rPr/>
      </w:pPr>
      <w:r>
        <w:rPr>
          <w:rFonts w:ascii="IRNazanin" w:hAnsi="IRNazanin" w:eastAsia="IRNazanin"/>
          <w:color w:val="111111"/>
          <w:sz w:val="28"/>
          <w:sz w:val="28"/>
          <w:szCs w:val="28"/>
          <w:rtl w:val="true"/>
          <w:lang w:bidi="fa-IR"/>
        </w:rPr>
        <w:t>به‌نحو متعارف باشد اشکال ندارد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آیت الله تبریزی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در قرار دادن کعبه در طرف چپ، صدق عرفی است و بهتر این است که دقت شود به‌خصوص در دو دهانه حجر اسماعیل و در نبش‌های خانه خدا که در این جاها باید مواظب بود که به چپ یا راست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باید در همه حالات طواف در طرف چپ باشد، پس اگر رو به آن کند برای بوسیدن و مانند آن یا فشار جمعیت او را ناچار به پشت کردن یا رو کردن به آن کند، آن مقدار از طواف شمرده نمی‌شود ولی معیار صدق عرفی است و لازم نیست در دو دهانه حجر اسماعیل و در نبش‌های خانه، بدن را منحرف سازد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به‌جای این‌گونه کارهای غیر متعارف، مانند همه مسلمین طواف کند و حضور قلب داشته باشد و با خداوند راز و نیاز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رسیدن به گوشه‌های خانه، شانه از محاذات کعبه خارج شود هیچ اشکالی ندارد، اگر به‌طور متعارف دور زند، حتی اگر خانه متمایل به پشت شود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کردن حجر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طواف، و حجر اسماعیل محلی است که متصل به خانه کعبه است، و باید طواف‌کننده دور حجر اسماعیل نیز بگردد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دورها، حجر اسماعیل را داخل در دور زدن نکرد، احتیاط</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دور اعاده شود در صورتی که در ابتدای طواف، نیّت طواف بر بیت محض نکرده باشد والّا اعاده اصل طواف موافق احتیاط است؛ اگرچه عملًا در یک شوط اختصار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تبریزی، خویی،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دور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آن دور را از سر بگیرد و اگر بدون اعاده این دور به طواف ادامه داد طواف او باطل است و واجب است آن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آن شوط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دور باطل می‌شود و چون برگشتن غالباً مشکل است می‌تواند همراه جمعیّت برود و نزد حجرالاسود نیّت کند و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شوط را که حجر اسماعیل را داخل در دور زدن نکرده است اعاده کند، چنان‌که اگر کسی از روی دیوار حجر اسماعیل رفته باشد باید شوط را اعاده نماید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آن است که آن دور را از سر </w:t>
      </w:r>
    </w:p>
    <w:p>
      <w:pPr>
        <w:pStyle w:val="BookText"/>
        <w:rPr/>
      </w:pPr>
      <w:r>
        <w:rPr>
          <w:rFonts w:ascii="IRNazanin" w:hAnsi="IRNazanin" w:eastAsia="IRNazanin"/>
          <w:color w:val="111111"/>
          <w:sz w:val="28"/>
          <w:sz w:val="28"/>
          <w:szCs w:val="28"/>
          <w:rtl w:val="true"/>
          <w:lang w:bidi="fa-IR"/>
        </w:rPr>
        <w:t>بگیرد و اعاده کند طواف را، اگرچه ظاهر آن است که اعاده طواف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طواف است‌</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در طواف همین قدر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کافی است و مراعات این‌که طواف بین خانه خدا و مقام ابراهیم است لازم نیست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مسأله بعد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خانه کعبه و مقام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این‌که طواف بین کعبه و مقام باشدآن است که ملاحظه شود مسافتی را که میان خانه و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همه اطراف خانه کعبه طواف کننده ازآن مقدار دورتر نباشد از خانه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مابین مقام و خانه چنانچه گفته‌اند تقریباً بیست و شش ذراع و نصف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پس در همه اطراف باید همین‌قدر بیشتر دور نباشد</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بنابر احتیاط طواف باید در محدوده فاصله بین کعبه و مقام ابراهیم باشد ولی در موارد ازدحام طواف در خارج این محدوده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جمعیت طواف‌کننده متّصل به یکدیگر مشغول طوافند، طواف در آن حدّ صحیح و مجزی است، و مع ذلک اولی رعایت حدّ است با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حکم پنج مسأله بعد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نیست که در بیش از مقدار ذکر شده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جایز باشد، خصوصاً برای کسی که در فاصله ذکر شده توانایی طواف را ندارد یا موجب حرج و مشقت زیاد برای او می‌شود، و در صورت توانایی رعایت احتیاط اولی است و از اینجا حکم مسائل بعد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عدم وجوب است، و برای مطاف حدی وجود ندارد و تا هر جای مسجدالحرام که طواف در آن طواف کعبه صدق کند طواف مجزی است، بلی مستحب است که اگر اضطرار و ازدحام نباشد فیما بین کعبه و مقام ابراهیم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مسأله حکم مسائل بعد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این است که طواف در دورتر ازاین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ذراع و نیم نیز کافی باشد برای کسانی‌که در این مسافت نتوانند طواف کنند یا طواف در آن بر آنها مشقت داشته باشد و مراعات احتیاط با قدرت و تمکن متعیّن است و با تحری اوقات خلوت نسبی و عدم تمکن از طواف در حد لازم، اقرب جواز طواف از اقرب به حد است با رعایت اختلاف اطراف در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حکم چهار مسأله بعدی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امر خوب است ولی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جا حکم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بعد روشن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پشت مقام ابراهیم طواف کند که مقام ابراهیم هم داخل در طوافش شود طوافش باطل است و باید اعاده کند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آیت الله خویی،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باطل نیست و مانند همین حکم است 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ازدحام بوده و طواف در فاصله بین کعبه و مقام ابراهیم میسور نبود، طوافی که انجام داده صحیح است و اعاده ندارد، و از اینجا حکم سه مسأله بعد هم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ضیق و حرجی بودن طواف از پیش مقام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دورها را از پشت مقام طواف کند باید آن دور را با اعاده همان جزء تمام کند</w:t>
      </w:r>
      <w:r>
        <w:rPr>
          <w:rStyle w:val="FootnoteAnchor"/>
          <w:rtl w:val="true"/>
        </w:rPr>
        <w:footnoteReference w:id="180"/>
      </w:r>
      <w:r>
        <w:rPr>
          <w:rFonts w:ascii="IRNazanin" w:hAnsi="IRNazanin" w:eastAsia="IRNazanin"/>
          <w:color w:val="111111"/>
          <w:sz w:val="28"/>
          <w:sz w:val="28"/>
          <w:szCs w:val="28"/>
          <w:rtl w:val="true"/>
          <w:lang w:bidi="fa-IR"/>
        </w:rPr>
        <w:t>و احوط آن است که طواف را هم اعاده کند اگرچه ظاهراً اعاده لازم نباشد، بلکه بعید نیست کفایت اعاده همان 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شرط پنجم طواف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در وقت خلوت باید طواف در حد بین مقام ابراهیم و خانه که مسافت بیست و شش ذراع و نیم است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دورتر از آن حد، کفایت نمی‌کند و در صورت عدم امکان ولو در وقت خلوت، طواف در خارج حد مزبور مانع ندارد با مراعات الأقرب فالأقرب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شرط لازم نیست ولی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در طواف، همین قدر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کافی است و مراعات این‌که طواف بین خانه خدا و مقام ابراهیم است لازم نیست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تا سنگِ مخصوص است نه بنا، و موضع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بیت است از جمیع جوانب علی‌الاحوط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ظاهر این است که طواف در دورتر از این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ذراع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کافی باشد برای کسانی که در این مسافت نتوانند طواف کنند یا طواف در آن بر آنها مشقت داشته باشد و مراعات احتیاط با قدرت و تمکن متعیّن است و با تحری اوقات خلوت نسبی و عدم تمکن از طواف در حد لازم، اقرب جواز طواف از اقرب به حد است با رعایت اختلاف اطراف در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بنابر احتیاط طواف باید در محدوده فاصله بین کعبه و مقام ابراهیم باشد ولی در موارد ازدحام طواف در خارج این محدوده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عدم وجوب است، و برای مطاف حدی وجود ندارد و تا هر جای مسجدالحرام که طواف در آن طواف کعبه صدق کند، طواف مجزی است، بلی مستحب است که اگر اضطرار و ازدحام نباشد فیمابین کعبه و مقام ابراهیم انجام دهد و از این مسأله حکم مسائل بعد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ظاهر این است که طواف در دورتر از این مسافت بیست و شش ذراع و نیم نیز کافی باشد؛ خصوصاً برای کسانی که در این مسافت نتوانند طواف کنند یا طواف در آن بر آنها مشقت داشته باشد و مراعات احتیاط با قدرت و تمکن بهتر است و از این مسأله حکم چهار مسأله بعد هم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نیست که در بیش از مقدار ذکر شده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جایز باشد؛ خصوصاً برای کسی که در فاصله ذکر شده توانایی طواف را ندارد یا موجب حرج و مشقت زیاد برای او می‌شود و در صورت توانایی رعایت احتیاط اولی است و از این‌جا حکم مسائل بعد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جمعیّت طواف کننده متّصل به یکدیگر مشغول طوافند، طواف در آن حدّ صحیح و مجزی است و مع ذلک اولی رعایت حدّ است با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حکم چهار مسأله بعد روشن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امر خوب است ولی لازم نیست و در همین‌جا حکم چهار مسأله بعد روشن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طواف‌کننده است از خانه و آنچه از آن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دیوار خانه یک پیش آمدگی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آن جزء خانه کعبه است، و طواف کننده باید آن را هم داخل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در بعضی از احوال به‌واسطه کثرت جمعیت یا غیرآن بالای شاذروان برود و دور بزند آن مقدار که</w:t>
      </w:r>
    </w:p>
    <w:p>
      <w:pPr>
        <w:pStyle w:val="BookText"/>
        <w:rPr/>
      </w:pPr>
      <w:r>
        <w:rPr>
          <w:rFonts w:ascii="IRNazanin" w:hAnsi="IRNazanin" w:eastAsia="IRNazanin"/>
          <w:color w:val="111111"/>
          <w:sz w:val="28"/>
          <w:sz w:val="28"/>
          <w:szCs w:val="28"/>
          <w:rtl w:val="true"/>
          <w:lang w:bidi="fa-IR"/>
        </w:rPr>
        <w:t>دور زده باطل است‌</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شاذروان طوری ساخته شده که عملًا طواف روی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راه رفتن روی دیوار حجر را دارد که حکم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باید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دیوار خانه کعبه گذاشتن، در آن‌جایی که شاذروان است جایز است‌</w:t>
      </w:r>
      <w:r>
        <w:rPr>
          <w:rStyle w:val="FootnoteAnchor"/>
          <w:rtl w:val="true"/>
        </w:rPr>
        <w:footnoteReference w:id="183"/>
      </w:r>
      <w:r>
        <w:rPr>
          <w:rFonts w:ascii="IRNazanin" w:hAnsi="IRNazanin" w:eastAsia="IRNazanin"/>
          <w:color w:val="111111"/>
          <w:sz w:val="28"/>
          <w:sz w:val="28"/>
          <w:szCs w:val="28"/>
          <w:rtl w:val="true"/>
          <w:lang w:bidi="fa-IR"/>
        </w:rPr>
        <w:t>و به طواف ضرر نمی‌رساند گرچه احتیاط مستحب‌</w:t>
      </w:r>
      <w:r>
        <w:rPr>
          <w:rStyle w:val="FootnoteAnchor"/>
          <w:rtl w:val="true"/>
        </w:rPr>
        <w:footnoteReference w:id="184"/>
      </w:r>
      <w:r>
        <w:rPr>
          <w:rFonts w:ascii="IRNazanin" w:hAnsi="IRNazanin" w:eastAsia="IRNazanin"/>
          <w:color w:val="111111"/>
          <w:sz w:val="28"/>
          <w:sz w:val="28"/>
          <w:szCs w:val="28"/>
          <w:rtl w:val="true"/>
          <w:lang w:bidi="fa-IR"/>
        </w:rPr>
        <w:t>در ترک آن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دست گذاشتن روی دیوار حجر </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ذیل مسأله قبل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همان قسمت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به‌طواف ضرر نمی‌رساند، گرچه احتیاط 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هفت شوط یعنی هفت دفعه دور بزند نه کمتر و نه زیادتر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زیاد کند بر هفت دور، پس اگر کمتر از یک دور است قطع کند آن را و طوافش صحیح است و اگر یک دور یا زیادتر است، احوط</w:t>
      </w:r>
      <w:r>
        <w:rPr>
          <w:rStyle w:val="FootnoteAnchor"/>
          <w:rtl w:val="true"/>
        </w:rPr>
        <w:footnoteReference w:id="186"/>
      </w:r>
      <w:r>
        <w:rPr>
          <w:rFonts w:ascii="IRNazanin" w:hAnsi="IRNazanin" w:eastAsia="IRNazanin"/>
          <w:color w:val="111111"/>
          <w:sz w:val="28"/>
          <w:sz w:val="28"/>
          <w:szCs w:val="28"/>
          <w:rtl w:val="true"/>
          <w:lang w:bidi="fa-IR"/>
        </w:rPr>
        <w:t>آن است که هفت دور دیگر را تمام کند به‌قصد قربت، بدون تعیین مستحب یا واجب‌</w:t>
      </w:r>
      <w:r>
        <w:rPr>
          <w:rStyle w:val="FootnoteAnchor"/>
          <w:rtl w:val="true"/>
        </w:rPr>
        <w:footnoteReference w:id="187"/>
      </w:r>
      <w:r>
        <w:rPr>
          <w:rFonts w:ascii="IRNazanin" w:hAnsi="IRNazanin" w:eastAsia="IRNazanin"/>
          <w:color w:val="111111"/>
          <w:sz w:val="28"/>
          <w:sz w:val="28"/>
          <w:szCs w:val="28"/>
          <w:rtl w:val="true"/>
          <w:lang w:bidi="fa-IR"/>
        </w:rPr>
        <w:t>و دو رکعت نماز قبل از سعی و دو رکعت بعد از سعی بخواند و دو رکعت اول را برای فریضه قرار دهد بدون آن‌که تعیین کند برای طواف اول یا طواف دوم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اشتباه چیزی بر شوطهای طواف خود بیافزاید، پس اگر بعد از رسیدن به رکن عراقی یادش آمد، مقدار افزوده را تا یک طواف کامل به اتمام برساند و احتیاط واجب این است که طواف دوم را در این هنگام به‌قصد قربت بدون این‌که واجب یا مستحب بودن آن را قصد کند به اتمام برساند، و پس از آن چهار رکعت نماز بخواند و احتیاط مستحب این است که بین آن‌ها فاصله‌ای بیندازد؛ به این معنا که دو رکعت قبل از سعی جهت طواف واجب به‌جا آورد و دو رکعت پس از سعی جهت طواف مستحبی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بنابر احتیاط واجب اگر پیش از رسیدن به رکن عراقی یادش بیاید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دو رکعت نماز بعد از سعی برای غیر فریضه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قطع طواف نافله را بدون عذر و اقوی کراهت قطع طواف واجب است‌</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و سعی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واجب برای کاری ضروری بلکه بنابر اظهر قطع آن مطلقاً گرچه برای کاری یا ضرورتی نباشد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 را نباید بدون عذر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عذر و به‌مجرد خواهش نفس، و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قطع نکند، ولی چنانچه به هر جهت قطع کرد و از نو یک طواف کامل انجام داد، مجزی و صحیح است، هر چند موالات به‌هم نخورده، و فرقی نیست که دور دوم را مثلًا رها کند یا غیر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نکردن آن است؛ به این معنی که قطع نکند به‌طوری که ترک بقیه را کند تا موالات عرفیه به‌هم بخورد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 عدد دورها اعتبار ندارد</w:t>
      </w:r>
      <w:r>
        <w:rPr>
          <w:rStyle w:val="FootnoteAnchor"/>
          <w:rtl w:val="true"/>
        </w:rPr>
        <w:footnoteReference w:id="190"/>
      </w:r>
      <w:r>
        <w:rPr>
          <w:rFonts w:ascii="IRNazanin" w:hAnsi="IRNazanin" w:eastAsia="IRNazanin"/>
          <w:color w:val="111111"/>
          <w:sz w:val="28"/>
          <w:sz w:val="28"/>
          <w:szCs w:val="28"/>
          <w:rtl w:val="true"/>
          <w:lang w:bidi="fa-IR"/>
        </w:rPr>
        <w:t xml:space="preserve">و حکم شک را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سعی بین صفا و مروه شد و یادش آمد که طواف به‌جا نیاورده، باید رها کند و طواف کند و پس از آن سعی را اعاده کند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سعی یادش آمد که طواف را ناقص به‌جا آورده، باید برگردد و طواف را از همان‌جا که ناقص کرده تکمیل کند و برگردد تتمه سعی را به‌جا آورد و طواف و سعیش صحیح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فوت موالات متذکر شود یا بعد از آن باشد ولی سه شوط یا کمتر باقی مانده باشد اتمام طواف کافی است ولی اگر بیش از آن باشد به احتیاط واجب طواف را پس از اتمام اعاده کند و نسبت به سعی اتمام کافی است گرچه احتیاط مستحب اعاده آن است پس از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اتمام و اعاده طواف ترک نشود و همچنین است نسبت به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سعی فراموش شده یک شوط باشد، اعاده لازم نیست و اتمام کافی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اگر کمتر از چهار دور به‌جا آورده طواف را تمام کند و اعاده نماید و همچنین اگر</w:t>
      </w:r>
    </w:p>
    <w:p>
      <w:pPr>
        <w:pStyle w:val="BookText"/>
        <w:rPr/>
      </w:pPr>
      <w:r>
        <w:rPr>
          <w:rFonts w:ascii="IRNazanin" w:hAnsi="IRNazanin" w:eastAsia="IRNazanin"/>
          <w:color w:val="111111"/>
          <w:sz w:val="28"/>
          <w:sz w:val="28"/>
          <w:szCs w:val="28"/>
          <w:rtl w:val="true"/>
          <w:lang w:bidi="fa-IR"/>
        </w:rPr>
        <w:t>سعی را کمتر از چهار بار انجام داده تمام کند و اعاده کند</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بعض شوطهای طواف و سعی، برای کسانی که قادر نباشند خودشان انجام دهند، قابل نیابت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قابل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اتیان طواف یا سعی یا رمیِ کامل عاجز باشد ولی به انجام مقداری از آن قادر باشد بایستی برای تمام عمل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بداند که نمی‌تواند طواف را تمام کند باید برای همه آن نایب بگیرد و همچنین اگر قبل از اتمام شوط چهارم عاجز شود، ولی اگر بعد از آن باشد می‌تواند برای باقیمانده نایب بگیرد، ولی در سعی اگر از یک شوط هم عاجز باشد باید برای همه آن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طواف حکم نماز را داشته باشد و تبعیض در اشواط آن در نیابت محتاج دلیل است، پس باید در همه طواف، نیابت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از انجام طواف مأیوس باشد و امکان طواف دادن او نباشد، باید برای همه آن نایب بگیرد و اگر بعد از دور چهارم از انجام بقیّه آن عاجز شده است می‌تواند برای بقیّه نایب بگیرد و در این فرض خودش نماز طواف را بخواند و احتیاطاً نایب نیز نماز بخواند و اگر کمتر از چهار دور به‌جا آورده نیابت در بقیّه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بشود در باقیمانده، آنها را طواف داد باید چنین کنند، و در غیر این صورت برای تمام طواف نایب بگیرند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وارد مکه شد، آیا می‌تواند قبل از اعمال عمره تمتع یا قبل از اعمال عمره مفرده و همچنین پس از محرم</w:t>
      </w:r>
    </w:p>
    <w:p>
      <w:pPr>
        <w:pStyle w:val="BookText"/>
        <w:rPr/>
      </w:pPr>
      <w:r>
        <w:rPr>
          <w:rFonts w:ascii="IRNazanin" w:hAnsi="IRNazanin" w:eastAsia="IRNazanin"/>
          <w:color w:val="111111"/>
          <w:sz w:val="28"/>
          <w:sz w:val="28"/>
          <w:szCs w:val="28"/>
          <w:rtl w:val="true"/>
          <w:lang w:bidi="fa-IR"/>
        </w:rPr>
        <w:t>شدن به احرام حج تمتع و قبل از رفتن به عرفات، طواف مستحبی به‌جا آورد یا خیر؟ و اگر به‌جا آورد، به عمره و حج او ضرر می‌زند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ترک طواف‌</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شخصی که احرام حج تمتع بسته، پس از احرام و پیش از رفتن به عرفات، طواف مستحبی ننماید و چنانچه طواف نمود، بنابر احتیاط بعد از طواف تلبیه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مستحبی قبل از طواف عمره و حج اشکال ندارد ولی پس از احرام و قبل از رفتن به عرفات، به احتیاط واجب نباید طواف مستحبی کند و اگر کرد به احتیاط مستحب تلبیه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جواز و احوط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تمتع و عمره مفرده، نظریه آیات عظام نامبرده در مناسک، مطابق متن است ولیکن در آراء المراجع،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استفتاء آیت الله خویی 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مستحبی در اثنای عمره تمتع و عمره مفرده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از آقای لطفی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آیت الله العظمی خویی، احوط ترک طواف مستحبی است در اثنای عمره تمتع و عمره مفرده قبل از تقصیر، ولی در عمره مفرده بعد از تقصیر و قبل از طواف نساء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مستحبی است در فرض سؤال، ولی به عمره و حج ضرر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از منی برگشته و هنوز طواف واجب را به‌جانیاورده است، آیا می‌تواند طواف مستحبی به‌جا آورد یا نه؟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تا اعمال واجب را انجام نداده، طواف مستحبی نکند</w:t>
      </w:r>
      <w:r>
        <w:rPr>
          <w:rFonts w:eastAsia="IRNazanin" w:cs="IRNazanin"/>
          <w:color w:val="111111"/>
          <w:sz w:val="28"/>
          <w:szCs w:val="28"/>
          <w:rtl w:val="true"/>
          <w:lang w:bidi="fa-IR"/>
        </w:rPr>
        <w:t xml:space="preserve">. </w:t>
      </w:r>
      <w:r>
        <w:rPr>
          <w:rStyle w:val="FootnoteAnchor"/>
          <w:rtl w:val="true"/>
        </w:rPr>
        <w:footnoteReference w:id="196"/>
      </w:r>
      <w:bookmarkStart w:id="46" w:name="pg1678_9389"/>
    </w:p>
    <w:p>
      <w:pPr>
        <w:pStyle w:val="Heading2"/>
        <w:numPr>
          <w:ilvl w:val="1"/>
          <w:numId w:val="1"/>
        </w:numPr>
        <w:rPr/>
      </w:pPr>
      <w:bookmarkStart w:id="47" w:name="__RefHeading___Toc1381903_3650668749"/>
      <w:bookmarkStart w:id="48" w:name="_Toc17"/>
      <w:bookmarkEnd w:id="46"/>
      <w:bookmarkEnd w:id="47"/>
      <w:r>
        <w:rPr>
          <w:rtl w:val="true"/>
        </w:rPr>
        <w:t>نماز طواف‌</w:t>
      </w:r>
      <w:bookmarkEnd w:id="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تمام شدن طواف عمره دو رکعت نماز بخواند مثل نماز صبح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رکعات نماز طواف موجب بطلان نماز است‌</w:t>
      </w:r>
      <w:r>
        <w:rPr>
          <w:rStyle w:val="FootnoteAnchor"/>
          <w:rtl w:val="true"/>
        </w:rPr>
        <w:footnoteReference w:id="197"/>
      </w:r>
      <w:r>
        <w:rPr>
          <w:rFonts w:ascii="IRNazanin" w:hAnsi="IRNazanin" w:eastAsia="IRNazanin"/>
          <w:color w:val="111111"/>
          <w:sz w:val="28"/>
          <w:sz w:val="28"/>
          <w:szCs w:val="28"/>
          <w:rtl w:val="true"/>
          <w:lang w:bidi="fa-IR"/>
        </w:rPr>
        <w:t>و باید اعاده کند و بعید نیست اعتبار ظنّ در</w:t>
      </w:r>
      <w:r>
        <w:rPr>
          <w:rStyle w:val="FootnoteAnchor"/>
          <w:rtl w:val="true"/>
        </w:rPr>
        <w:footnoteReference w:id="198"/>
      </w:r>
      <w:r>
        <w:rPr>
          <w:rFonts w:ascii="IRNazanin" w:hAnsi="IRNazanin" w:eastAsia="IRNazanin"/>
          <w:color w:val="111111"/>
          <w:sz w:val="28"/>
          <w:sz w:val="28"/>
          <w:szCs w:val="28"/>
          <w:rtl w:val="true"/>
          <w:lang w:bidi="fa-IR"/>
        </w:rPr>
        <w:t>رکعات و در ظن در افعال‌</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آیت الله گلپایگانی، 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افعال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احکام، این نماز با نماز یومیه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این نماز</w:t>
      </w:r>
      <w:r>
        <w:rPr>
          <w:rStyle w:val="FootnoteAnchor"/>
          <w:rtl w:val="true"/>
        </w:rPr>
        <w:footnoteReference w:id="200"/>
      </w:r>
      <w:r>
        <w:rPr>
          <w:rFonts w:ascii="IRNazanin" w:hAnsi="IRNazanin" w:eastAsia="IRNazanin"/>
          <w:color w:val="111111"/>
          <w:sz w:val="28"/>
          <w:sz w:val="28"/>
          <w:szCs w:val="28"/>
          <w:rtl w:val="true"/>
          <w:lang w:bidi="fa-IR"/>
        </w:rPr>
        <w:t>نزد مقام ابراهیم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آیت الله سیستانی، 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مبادرت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 طواف را در صورت امکان پشت مقام ابراهیم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این نماز پشت مقام نزدیک به آن خوانده شود به شرط این‌که مزاحمت برای دیگران نباشد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آن است که پشت مقام به‌جا آورد که سنگی</w:t>
      </w:r>
    </w:p>
    <w:p>
      <w:pPr>
        <w:pStyle w:val="BookText"/>
        <w:rPr/>
      </w:pPr>
      <w:r>
        <w:rPr>
          <w:rFonts w:ascii="IRNazanin" w:hAnsi="IRNazanin" w:eastAsia="IRNazanin"/>
          <w:color w:val="111111"/>
          <w:sz w:val="28"/>
          <w:sz w:val="28"/>
          <w:szCs w:val="28"/>
          <w:rtl w:val="true"/>
          <w:lang w:bidi="fa-IR"/>
        </w:rPr>
        <w:t>که مقام است بین او و خانه کعبه واقع شود، و بهتر آن است که هر چه ممکن باشد نزدیکتر بایستد، لکن نه بطوری که مزاحمت با سایرین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طواف را فراموش کند و در بین سعی میان صفا و مروه یادش بیاید، از همان‌جا سعی را رها کند و برگردد، دو رکعت نماز را بخواند، بعد از آن، سعی را از همان‌جا</w:t>
      </w:r>
      <w:r>
        <w:rPr>
          <w:rStyle w:val="FootnoteAnchor"/>
          <w:rtl w:val="true"/>
        </w:rPr>
        <w:footnoteReference w:id="202"/>
      </w:r>
      <w:r>
        <w:rPr>
          <w:rFonts w:ascii="IRNazanin" w:hAnsi="IRNazanin" w:eastAsia="IRNazanin"/>
          <w:color w:val="111111"/>
          <w:sz w:val="28"/>
          <w:sz w:val="28"/>
          <w:szCs w:val="28"/>
          <w:rtl w:val="true"/>
          <w:lang w:bidi="fa-IR"/>
        </w:rPr>
        <w:t>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محمول نجسی‌</w:t>
      </w:r>
      <w:r>
        <w:rPr>
          <w:rStyle w:val="FootnoteAnchor"/>
          <w:rtl w:val="true"/>
        </w:rPr>
        <w:footnoteReference w:id="203"/>
      </w:r>
      <w:r>
        <w:rPr>
          <w:rFonts w:ascii="IRNazanin" w:hAnsi="IRNazanin" w:eastAsia="IRNazanin"/>
          <w:color w:val="111111"/>
          <w:sz w:val="28"/>
          <w:sz w:val="28"/>
          <w:szCs w:val="28"/>
          <w:rtl w:val="true"/>
          <w:lang w:bidi="fa-IR"/>
        </w:rPr>
        <w:t>که در طواف معفو نیست، در نماز طواف مثل نمازهای یومیه معفو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طواف حکم نمازهای یومیه را دارد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احتیاط واجب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متنجّس در طواف نیز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که به تنهایی ستر عورت نمی‌کند، در طواف و نماز آن اشکالی ندارد و نیز محمول نجس و متنجّس</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طواف و نماز آن، اگر نماز مستحبی یا عبادت </w:t>
      </w:r>
    </w:p>
    <w:p>
      <w:pPr>
        <w:pStyle w:val="BookText"/>
        <w:rPr/>
      </w:pPr>
      <w:r>
        <w:rPr>
          <w:rFonts w:ascii="IRNazanin" w:hAnsi="IRNazanin" w:eastAsia="IRNazanin"/>
          <w:color w:val="111111"/>
          <w:sz w:val="28"/>
          <w:sz w:val="28"/>
          <w:szCs w:val="28"/>
          <w:rtl w:val="true"/>
          <w:lang w:bidi="fa-IR"/>
        </w:rPr>
        <w:t>مستحبی دیگر به‌جا آورد، اشکال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آن و مبادرت به نماز طواف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میان طواف و نماز طواف فاصله نیفتد و صدق فاصله امر عرفی است و بعید نیست به اندازه خواندن نماز یومیه یا نافله مختصر اشکالی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مُحرم به احرام عمره تمتع شده و پس از ورود به مکه و انجام طواف، قبل از این‌که نماز طواف بخواند حایض گردیده، چه وظیفه‌ای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وسعت دارد صبر کند تا پاک شود و نماز را بخواند و بقیه اعمال را انجام دهد و چنانچه وقت تنگ باشد سعی و تقصیر عمره تمتع را انجام دهد و مُحرم شود به حج تمتع و بعد از طواف حج یا قبل از آن،</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قبل از طواف حج، نماز طواف عمره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قبل از طواف حج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بخواند و سپس بقیه اعمال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نتوانست قرائت یا ذکرهای واجب را یاد بگیرد باید نماز را به هر ترتیبی که می‌تواند خودش به‌جا آورد و کافی است، و اگر ممکن است، کسی را بگمارد که نماز </w:t>
      </w:r>
    </w:p>
    <w:p>
      <w:pPr>
        <w:pStyle w:val="BookText"/>
        <w:rPr/>
      </w:pPr>
      <w:r>
        <w:rPr>
          <w:rFonts w:ascii="IRNazanin" w:hAnsi="IRNazanin" w:eastAsia="IRNazanin"/>
          <w:color w:val="111111"/>
          <w:sz w:val="28"/>
          <w:sz w:val="28"/>
          <w:szCs w:val="28"/>
          <w:rtl w:val="true"/>
          <w:lang w:bidi="fa-IR"/>
        </w:rPr>
        <w:t>را تلقین او کند، و احتیاط آن است که در مقام ابراهیم به شخص عادلی اقتداکند، لکن‌</w:t>
      </w:r>
      <w:r>
        <w:rPr>
          <w:rStyle w:val="FootnoteAnchor"/>
          <w:rtl w:val="true"/>
        </w:rPr>
        <w:footnoteReference w:id="207"/>
      </w:r>
      <w:r>
        <w:rPr>
          <w:rFonts w:ascii="IRNazanin" w:hAnsi="IRNazanin" w:eastAsia="IRNazanin"/>
          <w:color w:val="111111"/>
          <w:sz w:val="28"/>
          <w:sz w:val="28"/>
          <w:szCs w:val="28"/>
          <w:rtl w:val="true"/>
          <w:lang w:bidi="fa-IR"/>
        </w:rPr>
        <w:t>اکتفا به نماز جماعت نکند چنانچه نایب گرفتن نیز کافی نیست‌</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گرفتن قرائت و احکام واجبه نماز ممکن نشود نماز طواف را به جماعت بخواند ولی اکتفا به آن اشکال دارد و واجب است بطور فرادی نیز بخواند و اگر نایب هم بگیرد جهت نماز بهتر و مطابق با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فارسی،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در صورت امکان به جماعت هم انجام دهد و نایب بگیرد، ولی به آنها اکتفا نکند، و خودش به هر ترتیبی که می‌تواند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قرائت خود را تصحیح کند هر چند در اثر مسامحه و سهل‌انگاری ولی مقدار زیادی از سوره حمد را بتواند به طور صحیح بخواند خواندن حمد به همین صورت کافی است و اگر نتواند، به احتیاط واجب مقداری از قرآن را که می‌تواند صحیح بخواند به آن اضافه کند و اگر نتواند، تسبیح بگوید و اگر وقت برای یاد گرفتن همه حمد نباشد اگر به مقدار معتنابه یاد بگیرد کافی است و اگر نتواند، مقداری از قرآن را بخواند که عرفاً قرآن خواندن صدق کند و اگر نتواند، تسبیح بگوید و امّا سوره از جاهلی که نتواند یاد بگیرد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گرفتن نایب لزومی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استحبابی لازم نیست در نزد مقام ابراهیم باشد بلکه در هر جای مسجدالحرام جایز است به‌خصوص در موقع ازدحام، مناسب است مراعات سایر حجاج را بنمایند</w:t>
      </w:r>
      <w:r>
        <w:rPr>
          <w:rFonts w:eastAsia="IRNazanin" w:cs="IRNazanin"/>
          <w:color w:val="111111"/>
          <w:sz w:val="28"/>
          <w:szCs w:val="28"/>
          <w:rtl w:val="true"/>
          <w:lang w:bidi="fa-IR"/>
        </w:rPr>
        <w:t xml:space="preserve">. </w:t>
      </w:r>
      <w:bookmarkStart w:id="49" w:name="pg1678_9393"/>
    </w:p>
    <w:p>
      <w:pPr>
        <w:pStyle w:val="Heading2"/>
        <w:numPr>
          <w:ilvl w:val="1"/>
          <w:numId w:val="1"/>
        </w:numPr>
        <w:rPr/>
      </w:pPr>
      <w:bookmarkStart w:id="50" w:name="__RefHeading___Toc1381905_3650668749"/>
      <w:bookmarkStart w:id="51" w:name="_Toc18"/>
      <w:bookmarkEnd w:id="49"/>
      <w:bookmarkEnd w:id="50"/>
      <w:r>
        <w:rPr>
          <w:rtl w:val="true"/>
        </w:rPr>
        <w:t>سعی و بعض احکام آن‌</w:t>
      </w:r>
      <w:bookmarkEnd w:id="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به‌جا آوردن نماز طواف سعی کند بین صفا و مروه که دو کوه معروفند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تأخیر سعی از طواف و نماز آن، برای رفع خستگی یا تخفیف گرمی هوا و جایز است بدون عذر تأخیر بیندازد تا شب، گرچه احتیاط در تأخیر نینداختن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تأخیر انداختن تا فردا بدون عذر؛ از قبیل مرض</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 انداخت طواف و نماز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الشرعیه،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به تذکر است که ایشان کلام صریحی در این‌که تکلیفاً تأخیر نینداختن سعی به فردا واجب باشد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تأخیر انداخت، سعی او باطل نخواهد شد هر چند گناه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فراموشی زیاد کند بر سعی؛ چه کمتر از یک مرتبه یا بیشتر، سعی او صحیح است و بهتر آن است که زاید را رها کند، گرچه بعید نیست که بتواند آن را به هفت مرتبه برساند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زاید یک شوط یا بیشتر باشد مستحب است آن را به هفت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را کم کند سهواً،</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تمام کردن شوط چهارم باشد بنابر احتیاط واجب سعی را از سر بگیرد ولی اگر شوط چهارم را تمام کرده است می‌تواند آن را اتمام کند یا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آن را اتمام کند هر وقت یادش بیاید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به وطن خود مراجعت کرده و برای او مشقت ندارد، باید مراجعت کند و اگر نمی‌تواند یا مشقت دارد باید نایب بگیرد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در عدد رفت و آمدها بعد از تقصیر، اعتنا نکند</w:t>
      </w:r>
      <w:r>
        <w:rPr>
          <w:rStyle w:val="FootnoteAnchor"/>
          <w:rtl w:val="true"/>
        </w:rPr>
        <w:footnoteReference w:id="212"/>
      </w:r>
      <w:r>
        <w:rPr>
          <w:rFonts w:ascii="IRNazanin" w:hAnsi="IRNazanin" w:eastAsia="IRNazanin"/>
          <w:color w:val="111111"/>
          <w:sz w:val="28"/>
          <w:sz w:val="28"/>
          <w:szCs w:val="28"/>
          <w:rtl w:val="true"/>
          <w:lang w:bidi="fa-IR"/>
        </w:rPr>
        <w:t xml:space="preserve">و اگر شک کند بعد از آن‌که از عمل فارغ شد و منصرف شد، چون بناگذاری بر اتمام و اعتنا نکردن به شک </w:t>
      </w:r>
    </w:p>
    <w:p>
      <w:pPr>
        <w:pStyle w:val="BookText"/>
        <w:rPr/>
      </w:pPr>
      <w:r>
        <w:rPr>
          <w:rFonts w:ascii="IRNazanin" w:hAnsi="IRNazanin" w:eastAsia="IRNazanin"/>
          <w:color w:val="111111"/>
          <w:sz w:val="28"/>
          <w:sz w:val="28"/>
          <w:szCs w:val="28"/>
          <w:rtl w:val="true"/>
          <w:lang w:bidi="fa-IR"/>
        </w:rPr>
        <w:t>خالی از اشکال نیست،</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باید به این شک اعتنا شود و شک در عدد اشواط سعی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زیاد بودن آنها را بدهد، بنابر صحت بگذارد و اگر احتمال کم بودن آنها را می‌دهد در صورتی که شک او قبل از به هم خوردن موالات باشد سعی باطل است و بنابر احتیاط اگر بعد باشد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منصرف شدن از سعی، شک در عدد آن کند به آن شک اعتنا نکند و سعیش صحیح است، لیکن اگر احتمال می‌دهد که کمتر از هفت مرتبه سعی کرده، احتیاط آن است که دوباره سعی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آن است که</w:t>
      </w:r>
    </w:p>
    <w:p>
      <w:pPr>
        <w:pStyle w:val="BookText"/>
        <w:rPr/>
      </w:pPr>
      <w:r>
        <w:rPr>
          <w:rFonts w:ascii="IRNazanin" w:hAnsi="IRNazanin" w:eastAsia="IRNazanin"/>
          <w:color w:val="111111"/>
          <w:sz w:val="28"/>
          <w:sz w:val="28"/>
          <w:szCs w:val="28"/>
          <w:rtl w:val="true"/>
          <w:lang w:bidi="fa-IR"/>
        </w:rPr>
        <w:t>آنچه احتمال نقص می‌دهد اتمام کند خصوصاً اگر شک در ناقص گذاشتن در این باشد که عمداً برای حاجتی ترک کرده است سعی را، که برگردد و اتمام کند که در این صورت وجوب اتمام بعید نیست‌</w:t>
      </w:r>
      <w:r>
        <w:rPr>
          <w:rStyle w:val="FootnoteAnchor"/>
          <w:rtl w:val="true"/>
        </w:rPr>
        <w:footnoteReference w:id="214"/>
      </w:r>
      <w:r>
        <w:rPr>
          <w:rFonts w:ascii="IRNazanin" w:hAnsi="IRNazanin" w:eastAsia="IRNazanin"/>
          <w:color w:val="111111"/>
          <w:sz w:val="28"/>
          <w:sz w:val="28"/>
          <w:szCs w:val="28"/>
          <w:rtl w:val="true"/>
          <w:lang w:bidi="fa-IR"/>
        </w:rPr>
        <w:t>و اگر شک در زیاده دارد و می‌داند ناقص نشده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مروه شروع و به صفا ختم کرده و بعد فهمیده است، وظیفه او چیست، به خصوص اگر تقصیر کرده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را اعاده کند و اگر تقصیر نکرده تقصیر کند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قبلًا تقصیر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 صحت تقصیر کرده، تقصیر اعاده ندارد مگر از باب احتیاط و در غیر این صورت باید تقصیر را اعاده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دور را که از مروه شروع کرده نادیده بگیرد و بقیه را تکمیل کند، بعید نیست کفایت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کند که هفت شوط سعی بین صفا و مروه را تمام کرده است ولی بعد از تقصیر متوجه می‌شود که پنج شوط بوده، اولًا آیا کل سعی را باید از سر بگیرد یا دو شوطی را که ناقص بوده است باید تکمیل کند؟ و ثانیاً آیا تقصیر هم باید بکند، یا تقصیر اول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را اتمام کند و احتیاطاً تقصیر را اعاده نماید، گرچه وجوب این احتیاط معلوم نیست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آیات عظام تبریزی، صافی، گلپایگانی،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تقصیر را باید اعاده نماید و اگر در عمره تمتع بوده یک گاو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است و اگر تقصیر از روی فراموشی کمبود باشد و در عمره تمتّع باشد احتیاطاً باید یک گاو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 بوده احتیاطاً تقصیر را اعاده کند و بنابر احتیاط واجب یک گاو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در سعی جهلًا، آیا حکم زیادی سهوی را دارد یا عمدی 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جهلًا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تبریزی، خویی،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از روی جهل به حکم بنابر اظهر موجب بطلان سعی نمی‌باشد، اگرچه احتیاط در اعاده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و احتیاطاً اعاده کند</w:t>
      </w:r>
      <w:r>
        <w:rPr>
          <w:rFonts w:eastAsia="IRNazanin" w:cs="IRNazanin"/>
          <w:color w:val="111111"/>
          <w:sz w:val="28"/>
          <w:szCs w:val="28"/>
          <w:rtl w:val="true"/>
          <w:lang w:bidi="fa-IR"/>
        </w:rPr>
        <w:t>.</w:t>
      </w:r>
      <w:bookmarkStart w:id="52" w:name="pg1678_9397"/>
    </w:p>
    <w:p>
      <w:pPr>
        <w:pStyle w:val="Heading2"/>
        <w:numPr>
          <w:ilvl w:val="1"/>
          <w:numId w:val="1"/>
        </w:numPr>
        <w:rPr/>
      </w:pPr>
      <w:bookmarkStart w:id="53" w:name="__RefHeading___Toc1381907_3650668749"/>
      <w:bookmarkStart w:id="54" w:name="_Toc19"/>
      <w:bookmarkEnd w:id="52"/>
      <w:bookmarkEnd w:id="53"/>
      <w:r>
        <w:rPr>
          <w:rtl w:val="true"/>
        </w:rPr>
        <w:t>تقصیر و بعض احکام آن‌</w:t>
      </w:r>
      <w:bookmarkEnd w:id="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آن‌که سعی کرد تقصیر کند، یعنی قدری از ناخن‌ها یا قدری از موی سر یا شارب یا ریش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اکتفا به زدن ناخن نکند</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اکتفا به آن نکند و اگر خواست ناخن بگیرد پس از کوتاه کردن مو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بلکه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نسبت به بهتر بودن عدم اکتفا به زدن ناخن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از موی قدری بزند، بلکه موافق احتیاط است، و تراشیدن سر در تقصیر کفایت نمی‌کند بلکه حرام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کندن مو هم کفایت نمی‌کند اگرچه حرمتش محرز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خامنه‌ای، بهجت،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روی عمد و علم بتراشد باید یک گوسفند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 را فراموش کند تا وقتی که احرام حج را ببندد عمره‌اش صحیح است و مستحب است فدیه یک گوسفند</w:t>
      </w:r>
      <w:r>
        <w:rPr>
          <w:rStyle w:val="FootnoteAnchor"/>
          <w:rtl w:val="true"/>
        </w:rPr>
        <w:footnoteReference w:id="21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بهجت، تبریزی،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یک گوسفندبدهد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 آن است که فدیه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شخص محرم تقصیر کرد حلال می‌شود بر او به‌غیر از تراشیدن‌</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بین عمره تمتّع و حجّ تمتّع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عدم حرمت احرامی آن است و حرمت به جهت منافات با وجوب توفیر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شیخ،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محلّ اشکال است و احوط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تراشیدن سر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تراشیدن سر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هرچه حرام شده بود بر او به‌واسطه احرام، حتی نزدیکی با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طواف نساء واجب نیست و اگر بخواهد احتیاط کند طواف و نماز آن را رجاءاً</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طواف نساء واجب نیست بلکه انجام آن موافق احتیاط است و اگر بخواهند احتیاط کنند محلّ انجام آن قبل از تقصیر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طواف نساء را به قصد رجاء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عمره تمتع و قبل از حج تمتع نباید عمره مفرده به‌جا آورده شود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به‌جا آوردند صحت عمره مفرده</w:t>
      </w:r>
      <w:bookmarkStart w:id="55" w:name="pg1678_9399"/>
    </w:p>
    <w:p>
      <w:pPr>
        <w:pStyle w:val="BookText"/>
        <w:rPr/>
      </w:pPr>
      <w:bookmarkEnd w:id="55"/>
      <w:r>
        <w:rPr>
          <w:rFonts w:ascii="IRNazanin" w:hAnsi="IRNazanin" w:eastAsia="IRNazanin"/>
          <w:color w:val="111111"/>
          <w:sz w:val="28"/>
          <w:sz w:val="28"/>
          <w:szCs w:val="28"/>
          <w:rtl w:val="true"/>
          <w:lang w:bidi="fa-IR"/>
        </w:rPr>
        <w:t>محل اشکال است ولی برای عمره و حج تمتع اشکالی ایجاد نمی‌شود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آیت الله خویی،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فرموده‌اند که به‌جا آوردن عمره مفرده بین عمره تمتع و حج تمتع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عمره تمتع و حج، عمره مفرده به‌جا آورد، ظاهر این است که موجب بطلان عمره تمتع خواهد شد و لازم است که آن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تا روز هشتم ذی‌حجّه در مکه بماند و قصد حج کند عمره مفرده‌اش تمتّع به حساب می‌آید و می‌تواند برای حج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عمره مفرده را در همان ماهی که عمره تمتّع انجام داده به‌جا آورده شود، امّا اگر در ماه دیگر انجام داده، عمره تمتّع او باطل شده و اگر تا هشتم ذی‌حجّه در مکه بماند این عمره مفرده، عمره تمتّع محسوب می‌شود و حجّ تمتّع او با همین عمره صحیح خواهد بود</w:t>
      </w:r>
      <w:r>
        <w:rPr>
          <w:rFonts w:eastAsia="IRNazanin" w:cs="IRNazanin"/>
          <w:color w:val="111111"/>
          <w:sz w:val="28"/>
          <w:szCs w:val="28"/>
          <w:rtl w:val="true"/>
          <w:lang w:bidi="fa-IR"/>
        </w:rPr>
        <w:t>.</w:t>
      </w:r>
    </w:p>
    <w:p>
      <w:pPr>
        <w:pStyle w:val="Heading2"/>
        <w:numPr>
          <w:ilvl w:val="1"/>
          <w:numId w:val="1"/>
        </w:numPr>
        <w:rPr/>
      </w:pPr>
      <w:bookmarkStart w:id="56" w:name="__RefHeading___Toc1381909_3650668749"/>
      <w:bookmarkStart w:id="57" w:name="_Toc20"/>
      <w:bookmarkEnd w:id="56"/>
      <w:r>
        <w:rPr>
          <w:rtl w:val="true"/>
        </w:rPr>
        <w:t>احرام حج‌</w:t>
      </w:r>
      <w:bookmarkEnd w:id="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مکلف که بعد از تمام شدن اعمال عمره، احرام ببندد برای حج تمتع</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احرام موسّع است، و تا وقتی که بتواند بعد از احرام به وقوف اختیاری عرفه برسد می‌تواند تأخیر بیندازد و از آن وقت نمی‌تواند عقب بیندازد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58" w:name="pg1678_9400"/>
    </w:p>
    <w:p>
      <w:pPr>
        <w:pStyle w:val="BookText"/>
        <w:rPr/>
      </w:pPr>
      <w:bookmarkEnd w:id="58"/>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حج، شهر مکه است‌</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احرام حج باید از مکه قدیم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از مکه قدیمه برای حج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و اولی احرام بستن از مکّه قدیم است که در زمان رسول‌اللّه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اگرچه اظهر جواز احرام بستن از قسمت‌های جدید شهر است، مگر قسمت‌هایی که بیرون 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بیرون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مناطقی که بعد از مسجد تنعیم است و اکنون جزو مکه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لازم تا می‌تواند از مکه قدیم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موضع که باشد، گرچه در محله‌های تازه‌ساز، ولی مستحب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احرام از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مسجدالحرام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Heading2"/>
        <w:numPr>
          <w:ilvl w:val="1"/>
          <w:numId w:val="1"/>
        </w:numPr>
        <w:rPr/>
      </w:pPr>
      <w:bookmarkStart w:id="59" w:name="__RefHeading___Toc1381911_3650668749"/>
      <w:bookmarkStart w:id="60" w:name="_Toc21"/>
      <w:bookmarkEnd w:id="59"/>
      <w:r>
        <w:rPr>
          <w:rtl w:val="true"/>
        </w:rPr>
        <w:t>وقوف به عرفات‌</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وقوف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محلی است معروف و محدود است بحدود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به‌قصد قربت و</w:t>
      </w:r>
    </w:p>
    <w:p>
      <w:pPr>
        <w:pStyle w:val="BookText"/>
        <w:rPr/>
      </w:pPr>
      <w:r>
        <w:rPr>
          <w:rFonts w:ascii="IRNazanin" w:hAnsi="IRNazanin" w:eastAsia="IRNazanin"/>
          <w:color w:val="111111"/>
          <w:sz w:val="28"/>
          <w:sz w:val="28"/>
          <w:szCs w:val="28"/>
          <w:rtl w:val="true"/>
          <w:lang w:bidi="fa-IR"/>
        </w:rPr>
        <w:t>خالص مثل سایر عبادات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به واسطه عذر، روز نهم را وقوف </w:t>
      </w:r>
      <w:bookmarkStart w:id="61" w:name="pg1678_9401"/>
    </w:p>
    <w:p>
      <w:pPr>
        <w:pStyle w:val="BookText"/>
        <w:rPr/>
      </w:pPr>
      <w:bookmarkEnd w:id="61"/>
      <w:r>
        <w:rPr>
          <w:rFonts w:ascii="IRNazanin" w:hAnsi="IRNazanin" w:eastAsia="IRNazanin"/>
          <w:color w:val="111111"/>
          <w:sz w:val="28"/>
          <w:sz w:val="28"/>
          <w:szCs w:val="28"/>
          <w:rtl w:val="true"/>
          <w:lang w:bidi="fa-IR"/>
        </w:rPr>
        <w:t>نکرده و شب دهم را عمداً و بی‌عذر</w:t>
      </w:r>
      <w:r>
        <w:rPr>
          <w:rStyle w:val="FootnoteAnchor"/>
          <w:rtl w:val="true"/>
        </w:rPr>
        <w:footnoteReference w:id="226"/>
      </w:r>
      <w:r>
        <w:rPr>
          <w:rFonts w:ascii="IRNazanin" w:hAnsi="IRNazanin" w:eastAsia="IRNazanin"/>
          <w:color w:val="111111"/>
          <w:sz w:val="28"/>
          <w:sz w:val="28"/>
          <w:szCs w:val="28"/>
          <w:rtl w:val="true"/>
          <w:lang w:bidi="fa-IR"/>
        </w:rPr>
        <w:t>در عرفات وقوف نکند، ظاهراً حج او باطل می‌شود، اگرچه درک کند وقوف به مشعر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بواسطه فراموشی یا غفلت یا عذر دیگر ترک کند وقوف به عرفات را در روز نهم، که وقت اختیاری است و در شب دهم که وقت اضطراری است، کفایت می‌کند در صحیح بودن حج او که وقوف اختیاری مشعر را درک کند چنانچه خواهد آمد</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اضطراری عرفه آیا از اول شب تا طلوع فجر است، یا طلوع آفتاب؟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اضطراری عرفه در شب عید است و شب تا طلوع فجر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تا طلوع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مقداری از آن هر چند کم باشد کافی است</w:t>
      </w:r>
      <w:r>
        <w:rPr>
          <w:rFonts w:eastAsia="IRNazanin" w:cs="IRNazanin"/>
          <w:color w:val="111111"/>
          <w:sz w:val="28"/>
          <w:szCs w:val="28"/>
          <w:rtl w:val="true"/>
          <w:lang w:bidi="fa-IR"/>
        </w:rPr>
        <w:t>.</w:t>
      </w:r>
    </w:p>
    <w:p>
      <w:pPr>
        <w:pStyle w:val="Heading2"/>
        <w:numPr>
          <w:ilvl w:val="1"/>
          <w:numId w:val="1"/>
        </w:numPr>
        <w:rPr/>
      </w:pPr>
      <w:bookmarkStart w:id="62" w:name="__RefHeading___Toc1381913_3650668749"/>
      <w:bookmarkStart w:id="63" w:name="_Toc22"/>
      <w:bookmarkEnd w:id="62"/>
      <w:r>
        <w:rPr>
          <w:rtl w:val="true"/>
        </w:rPr>
        <w:t>وقوف به مشعرالحرام‌</w:t>
      </w:r>
      <w:bookmarkEnd w:id="6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از وقوف به عرفات در مغرب شب </w:t>
      </w:r>
    </w:p>
    <w:p>
      <w:pPr>
        <w:pStyle w:val="BookText"/>
        <w:rPr/>
      </w:pPr>
      <w:r>
        <w:rPr>
          <w:rFonts w:ascii="IRNazanin" w:hAnsi="IRNazanin" w:eastAsia="IRNazanin"/>
          <w:color w:val="111111"/>
          <w:sz w:val="28"/>
          <w:sz w:val="28"/>
          <w:szCs w:val="28"/>
          <w:rtl w:val="true"/>
          <w:lang w:bidi="fa-IR"/>
        </w:rPr>
        <w:t>دهم فراغت حاصل شد، باید کوچ کند به مشعرالحرام که محل معروفی است و حدود معینی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آیت الله خویی،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شب عید را در مزدلفه بیتوته کند، هر چند وجوب بیتوته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شب عید را در مزدلفه بیتوته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پس از حرکت از عرفات مقداری از شب عید را تا صبح در مشعرالحرام بماند و پس از آن تا طلوع آفتاب نیز باید بماند گرچه کوچ کردن به طرف وادی محسر قبل از طلوع آفتاب به اندکی جایز است و جایز نیست از آن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بیتوته در مشعر و احتیاط آن است که در مشعر ذکر خدا را ترک نکند هر چند مختصر و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فارسی، مسأله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شب دهم را تا طلوع صبح در مشعرالحرام به‌سر ببرد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نیت کند اطاعت خدا را در این به‌سر بردن 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این ماندن که یک احتیاط وجوبی است غیر از نیت ماندنی است که به عنوان واجب فتوایی در مسأله بعد می‌آید، بنابر این دو نیّت جداگانه باید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طلوع کرد نیت وقوف به مشعرالحرام کند تا طلوع آفتاب‌</w:t>
      </w:r>
      <w:r>
        <w:rPr>
          <w:rStyle w:val="FootnoteAnchor"/>
          <w:rtl w:val="true"/>
        </w:rPr>
        <w:footnoteReference w:id="230"/>
      </w:r>
      <w:r>
        <w:rPr>
          <w:rFonts w:ascii="IRNazanin" w:hAnsi="IRNazanin" w:eastAsia="IRNazanin"/>
          <w:color w:val="111111"/>
          <w:sz w:val="28"/>
          <w:sz w:val="28"/>
          <w:szCs w:val="28"/>
          <w:rtl w:val="true"/>
          <w:lang w:bidi="fa-IR"/>
        </w:rPr>
        <w:t>، و چون این وقوف، عبادت خداوند است باید با نیت خالص از ریاء و خودنمایی وقوف کند،</w:t>
      </w:r>
      <w:r>
        <w:rPr>
          <w:rStyle w:val="FootnoteAnchor"/>
          <w:rtl w:val="true"/>
        </w:rPr>
        <w:footnoteReference w:id="231"/>
      </w:r>
      <w:r>
        <w:rPr>
          <w:rFonts w:ascii="Amiri" w:hAnsi="Amiri" w:eastAsia="Amiri" w:cs="Amiri"/>
          <w:color w:val="111111"/>
          <w:sz w:val="28"/>
          <w:sz w:val="28"/>
          <w:szCs w:val="28"/>
          <w:rtl w:val="true"/>
          <w:lang w:bidi="ar-SA"/>
        </w:rPr>
        <w:t xml:space="preserve">و الّا حج او </w:t>
      </w:r>
    </w:p>
    <w:p>
      <w:pPr>
        <w:pStyle w:val="BookText"/>
        <w:rPr/>
      </w:pPr>
      <w:r>
        <w:rPr>
          <w:rFonts w:ascii="IRNazanin" w:hAnsi="IRNazanin" w:eastAsia="IRNazanin"/>
          <w:color w:val="111111"/>
          <w:sz w:val="28"/>
          <w:sz w:val="28"/>
          <w:szCs w:val="28"/>
          <w:rtl w:val="true"/>
          <w:lang w:bidi="fa-IR"/>
        </w:rPr>
        <w:t>در صورت ریاء کردن با عمد و علم باطل خواهد شد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برای کسانی که عذری دارند، قدری که شب در مشعر توقف کردند کوچ کنند به منی؛ مثل زن‌ها و بچه‌ها و بیماران و پیرمردان و اشخاص ضعیف و اشخاصی که برای پرستاری یا راهنمایی آنها لازم است همراه باشند</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ناچارند همراه معذورین باشند، اگر بتوانند ولو یک لحظه قبل از طلوع آفتاب به مشعر برگردند باید برگردند و در فرض عجز، اگر بتوانند قبل از ظهر روز عید به آن‌جا برگردند باید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لازم است همراهان معذورین و کسانی که عذر آنها برطرف شد، در صورت امکان برای درک وقوف اختیاری به مشعر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را متعرض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آیات عظام نظرشان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مقداری از شب را در مشعر ماندند، می‌توانند تا قبل از طلوع فجر از آن‌جا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آن است که پیش از نصف شب حرکت نکنند، بنابراین برای این اشخاص وقوف بین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الطلوعین لازم نیست و احتیاط مستحب آن است که اگر توقف مشکل نباشد تخلف نکنند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درک نکند وقوف بین الطلوعین را یا وقوف شب را، در صورتی که صاحب عذر باشد،</w:t>
      </w:r>
      <w:r>
        <w:rPr>
          <w:rStyle w:val="FootnoteAnchor"/>
          <w:rtl w:val="true"/>
        </w:rPr>
        <w:footnoteReference w:id="234"/>
      </w:r>
      <w:r>
        <w:rPr>
          <w:rFonts w:ascii="IRNazanin" w:hAnsi="IRNazanin" w:eastAsia="IRNazanin"/>
          <w:color w:val="111111"/>
          <w:sz w:val="28"/>
          <w:sz w:val="28"/>
          <w:szCs w:val="28"/>
          <w:rtl w:val="true"/>
          <w:lang w:bidi="fa-IR"/>
        </w:rPr>
        <w:t>اگر مقداری از طلوع آفتاب تا ظهر در مشعر توقف کند اگرچه کم باشد، حج او صحیح است</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شد</w:t>
      </w:r>
      <w:r>
        <w:rPr>
          <w:rStyle w:val="FootnoteAnchor"/>
          <w:rtl w:val="true"/>
        </w:rPr>
        <w:footnoteReference w:id="236"/>
      </w:r>
      <w:r>
        <w:rPr>
          <w:rFonts w:ascii="IRNazanin" w:hAnsi="IRNazanin" w:eastAsia="IRNazanin"/>
          <w:color w:val="111111"/>
          <w:sz w:val="28"/>
          <w:sz w:val="28"/>
          <w:szCs w:val="28"/>
          <w:rtl w:val="true"/>
          <w:lang w:bidi="fa-IR"/>
        </w:rPr>
        <w:t>که وقوف به عرفات و مشعر اختیاری و اضطراری دارند و از برای وقوف به مشعر دو قسم اضطراری است، پس به ملاحظه ادراک هر دو موقف یا یکی از آنها در وقت اختیاری یا اضطراری، مفرداً و مرکباً، و به ملاحظه ترک عمدی یا جهلی یا نسیانی، اقسام زیادی دارد که در اینجا آنچه مورد ابتلا ممکن است بشود،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مکلف درک هر دو موقف کند در وقت اختیاری؛ یعنی از ظهر روز عرفه، عرفات را و بین الطلوعین صبح دهم، مشعر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در صحت حج او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هیچ یک از دو موقف را درک نکند، نه اختیاری آنها را و نه اضطراری را، پس اشکالی نیست در بطلان حج او و باید </w:t>
      </w:r>
    </w:p>
    <w:p>
      <w:pPr>
        <w:pStyle w:val="BookText"/>
        <w:rPr/>
      </w:pPr>
      <w:r>
        <w:rPr>
          <w:rFonts w:ascii="IRNazanin" w:hAnsi="IRNazanin" w:eastAsia="IRNazanin"/>
          <w:color w:val="111111"/>
          <w:sz w:val="28"/>
          <w:sz w:val="28"/>
          <w:szCs w:val="28"/>
          <w:rtl w:val="true"/>
          <w:lang w:bidi="fa-IR"/>
        </w:rPr>
        <w:t>به همان احرام حج عمره مفرده‌</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قصد عدول به عمره مفرده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عبارت است از طواف و نماز آن و سعی و تقصیر و طواف نساء و نماز آن، به‌جا آورد و از احرام محلّ شود و اگر گوسفند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داشته باشد احتیاطاً ذبح کند و باید سال دیگر حج به‌جا آورد، اگر شرایط استطاعت را دارا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صورتی که درک نکردن موقف بواسطه عذر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خدمه‌ای که با زن‌ها، قبل از طلوع فجر، به منی می‌روند ولی خود را قبل از طلوع آفتاب به‌مشعر می‌رسانند و وقوف رکنی مشعر را درک می‌کنند، آیا نیابت آنان صحیح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ذوی الأعذار نبوده‌اند</w:t>
      </w:r>
      <w:r>
        <w:rPr>
          <w:rStyle w:val="FootnoteAnchor"/>
          <w:rtl w:val="true"/>
        </w:rPr>
        <w:footnoteReference w:id="238"/>
      </w:r>
      <w:r>
        <w:rPr>
          <w:rFonts w:ascii="IRNazanin" w:hAnsi="IRNazanin" w:eastAsia="IRNazanin"/>
          <w:color w:val="111111"/>
          <w:sz w:val="28"/>
          <w:sz w:val="28"/>
          <w:szCs w:val="28"/>
          <w:rtl w:val="true"/>
          <w:lang w:bidi="fa-IR"/>
        </w:rPr>
        <w:t>که نیابت آنها صحیح است در فرض مرقوم حجشان نیابتاً صحیح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بوده است با زن‌ها به منی بروند گناهی نکرده‌اند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مرتکب</w:t>
      </w:r>
      <w:bookmarkStart w:id="64" w:name="pg1678_9406"/>
    </w:p>
    <w:p>
      <w:pPr>
        <w:pStyle w:val="BookText"/>
        <w:rPr/>
      </w:pPr>
      <w:bookmarkEnd w:id="64"/>
      <w:r>
        <w:rPr>
          <w:rFonts w:ascii="IRNazanin" w:hAnsi="IRNazanin" w:eastAsia="IRNazanin"/>
          <w:color w:val="111111"/>
          <w:sz w:val="28"/>
          <w:sz w:val="28"/>
          <w:szCs w:val="28"/>
          <w:rtl w:val="true"/>
          <w:lang w:bidi="fa-IR"/>
        </w:rPr>
        <w:t>حرام شده‌اند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آنها به هر حال صحیح است</w:t>
      </w:r>
      <w:r>
        <w:rPr>
          <w:rFonts w:eastAsia="IRNazanin" w:cs="IRNazanin"/>
          <w:color w:val="111111"/>
          <w:sz w:val="28"/>
          <w:szCs w:val="28"/>
          <w:rtl w:val="true"/>
          <w:lang w:bidi="fa-IR"/>
        </w:rPr>
        <w:t>.</w:t>
      </w:r>
    </w:p>
    <w:p>
      <w:pPr>
        <w:pStyle w:val="Heading2"/>
        <w:numPr>
          <w:ilvl w:val="1"/>
          <w:numId w:val="1"/>
        </w:numPr>
        <w:rPr/>
      </w:pPr>
      <w:bookmarkStart w:id="65" w:name="__RefHeading___Toc1381915_3650668749"/>
      <w:bookmarkStart w:id="66" w:name="_Toc23"/>
      <w:bookmarkEnd w:id="65"/>
      <w:r>
        <w:rPr>
          <w:rtl w:val="true"/>
        </w:rPr>
        <w:t>واجبات منا</w:t>
      </w:r>
      <w:bookmarkEnd w:id="66"/>
    </w:p>
    <w:p>
      <w:pPr>
        <w:pStyle w:val="Heading3"/>
        <w:numPr>
          <w:ilvl w:val="2"/>
          <w:numId w:val="1"/>
        </w:numPr>
        <w:rPr/>
      </w:pPr>
      <w:bookmarkStart w:id="67" w:name="__RefHeading___Toc1381917_3650668749"/>
      <w:bookmarkStart w:id="68" w:name="_Toc24"/>
      <w:bookmarkEnd w:id="67"/>
      <w:r>
        <w:rPr>
          <w:rtl w:val="true"/>
        </w:rPr>
        <w:t>اول</w:t>
      </w:r>
      <w:r>
        <w:rPr>
          <w:rtl w:val="true"/>
        </w:rPr>
        <w:t xml:space="preserve">- </w:t>
      </w:r>
      <w:r>
        <w:rPr>
          <w:rtl w:val="true"/>
        </w:rPr>
        <w:t>رمی جمره عقبه‌</w:t>
      </w:r>
      <w:bookmarkEnd w:id="68"/>
    </w:p>
    <w:p>
      <w:pPr>
        <w:pStyle w:val="BookText"/>
        <w:rPr/>
      </w:pPr>
      <w:r>
        <w:rPr>
          <w:rFonts w:ascii="IRNazanin" w:hAnsi="IRNazanin" w:eastAsia="IRNazanin"/>
          <w:color w:val="111111"/>
          <w:sz w:val="28"/>
          <w:sz w:val="28"/>
          <w:szCs w:val="28"/>
          <w:rtl w:val="true"/>
          <w:lang w:bidi="fa-IR"/>
        </w:rPr>
        <w:t>یعنی ریگ انداختن به جمره که نام محلی است در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انداختن سنگ‌</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معذورین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طلوع آفتاب روز عید است تا غروب آن و اگر فراموش کرد، تا روز سیزدهم‌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خودش یا نایبش انجام دهند و در سال دیگر نیز خودش یا نایبش قضای آن را به‌جاآورند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خویی،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مسأله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روز سیزدهم می‌تواند به نیّت قضا به‌جا آورد و واجب است قضا را قبل از رمی آن روز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p>
    <w:p>
      <w:pPr>
        <w:pStyle w:val="BookText"/>
        <w:rPr/>
      </w:pPr>
      <w:r>
        <w:rPr>
          <w:rFonts w:ascii="IRNazanin" w:hAnsi="IRNazanin" w:eastAsia="IRNazanin"/>
          <w:color w:val="111111"/>
          <w:sz w:val="28"/>
          <w:sz w:val="28"/>
          <w:szCs w:val="28"/>
          <w:rtl w:val="true"/>
          <w:lang w:bidi="fa-IR"/>
        </w:rPr>
        <w:t>به‌جا آورد و اگر تا آن وقت متذکر نشد احتیاطاً</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مکه بیرون نرفته احتیاط واجب آن است که به منی رفته رمی نماید و در سال دیگر نیز خودش یا نایبش قضا کند و اگر از مکه خارج شده احتیاط واجب آن است که در سال بعد خود یا نایبش 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عید رمی نکرد از روی جهل یا فراموشی یا هر عذر دیگر هرگاه رفع مانع شد باید جبران کند در منی باشد و یا در مکه حتی اگر بعد از روز سیزدهم ماه باشد، ولی در شب رمی نکند و اگر پس از خروج از مکه مانع برطرف شود لازم نیست برگردد و احتیاط مستحب است که در سال بعد خود یا نایبش رمی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خودش یا نایبش باید رمی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باید خودش در سال آینده در همان موقع قضا کند و اگر نمی‌تواند نایب بگیرد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دیگر</w:t>
      </w:r>
    </w:p>
    <w:p>
      <w:pPr>
        <w:pStyle w:val="BookText"/>
        <w:rPr/>
      </w:pPr>
      <w:r>
        <w:rPr>
          <w:rFonts w:ascii="IRNazanin" w:hAnsi="IRNazanin" w:eastAsia="IRNazanin"/>
          <w:color w:val="111111"/>
          <w:sz w:val="28"/>
          <w:sz w:val="28"/>
          <w:szCs w:val="28"/>
          <w:rtl w:val="true"/>
          <w:lang w:bidi="fa-IR"/>
        </w:rPr>
        <w:t>خودش یا نایبش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سنگ را دیگری استعمال کرده یا نه، جایز است به آن بیندازد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را که در حرم است احتمال بدهد از خارج آورده‌اند، اعتنا نکند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با آن رمی نکند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در عدد انداختن، در وقتی که مشغول عمل است، باید چندان بیندازد تا علم به عدد پیدا کند و همچنین اگر شک کند که سنگی که انداخت خورد به جمره یا نه، باید </w:t>
      </w:r>
    </w:p>
    <w:p>
      <w:pPr>
        <w:pStyle w:val="BookText"/>
        <w:rPr/>
      </w:pPr>
      <w:r>
        <w:rPr>
          <w:rFonts w:ascii="IRNazanin" w:hAnsi="IRNazanin" w:eastAsia="IRNazanin"/>
          <w:color w:val="111111"/>
          <w:sz w:val="28"/>
          <w:sz w:val="28"/>
          <w:szCs w:val="28"/>
          <w:rtl w:val="true"/>
          <w:lang w:bidi="fa-IR"/>
        </w:rPr>
        <w:t>بیندازد تا علم به رسیدن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سنگ را انداخت و از محل منصرف شد،</w:t>
      </w:r>
      <w:r>
        <w:rPr>
          <w:rStyle w:val="FootnoteAnchor"/>
          <w:rtl w:val="true"/>
        </w:rPr>
        <w:footnoteReference w:id="245"/>
      </w:r>
      <w:r>
        <w:rPr>
          <w:rFonts w:ascii="IRNazanin" w:hAnsi="IRNazanin" w:eastAsia="IRNazanin"/>
          <w:color w:val="111111"/>
          <w:sz w:val="28"/>
          <w:sz w:val="28"/>
          <w:szCs w:val="28"/>
          <w:rtl w:val="true"/>
          <w:lang w:bidi="fa-IR"/>
        </w:rPr>
        <w:t>شک کند در عدد سنگ‌ها، اگر شک در نقیصه کند، احتیاط آن است‌</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صدق عرفی فراغ باشد اعتنا نکند و اگر قبل از آن است باید تدارک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 و سایر آیات عظام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نقیصه کند باید برگردد و نقیصه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برگردد و نقیصه را تمام کند و در شک در زیاده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ذبح یا سر تراشیدن‌</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آیت الله گلپایگانی،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در نقیصه کند باید اتمام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متعرض انصراف از محل و یا دخول در عمل بعدی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کند در انداختن سنگ یا در عدد آن،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فارغ شدن‌</w:t>
      </w:r>
      <w:r>
        <w:rPr>
          <w:rStyle w:val="FootnoteAnchor"/>
          <w:rtl w:val="true"/>
        </w:rPr>
        <w:footnoteReference w:id="248"/>
      </w:r>
      <w:r>
        <w:rPr>
          <w:rFonts w:ascii="IRNazanin" w:hAnsi="IRNazanin" w:eastAsia="IRNazanin"/>
          <w:color w:val="111111"/>
          <w:sz w:val="28"/>
          <w:sz w:val="28"/>
          <w:szCs w:val="28"/>
          <w:rtl w:val="true"/>
          <w:lang w:bidi="fa-IR"/>
        </w:rPr>
        <w:t>شک کند در این‌که درست انداخته یا نه، بنابر صحت بگذارد، بلی اگر در رسیدن سنگ آخری به محل شک کند باید اعاده کند،</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سنگریزه به جمره رسید یا نه بنابر نرسیدن گذاشته و سنگ دیگری بزند مگر آن‌که شک وی در وقتی باشد که به واجب دیگری مشغول شده یا پس از فرا رسیدن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صدق فراغ باشد عرفاً اعتنا نکند،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استثناء وجهی به نظر نمی‌رسد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رسیدن را</w:t>
      </w:r>
      <w:bookmarkStart w:id="69" w:name="pg1678_9409"/>
    </w:p>
    <w:p>
      <w:pPr>
        <w:pStyle w:val="BookText"/>
        <w:rPr/>
      </w:pPr>
      <w:bookmarkEnd w:id="69"/>
      <w:r>
        <w:rPr>
          <w:rFonts w:ascii="IRNazanin" w:hAnsi="IRNazanin" w:eastAsia="IRNazanin"/>
          <w:color w:val="111111"/>
          <w:sz w:val="28"/>
          <w:sz w:val="28"/>
          <w:szCs w:val="28"/>
          <w:rtl w:val="true"/>
          <w:lang w:bidi="fa-IR"/>
        </w:rPr>
        <w:t>دانست و احتمال داد که با پا انداخته باشد یا سنگ مستعمل انداخته باشد، اعتنا نکند</w:t>
      </w:r>
      <w:r>
        <w:rPr>
          <w:rFonts w:eastAsia="IRNazanin" w:cs="IRNazanin"/>
          <w:color w:val="111111"/>
          <w:sz w:val="28"/>
          <w:szCs w:val="28"/>
          <w:rtl w:val="true"/>
          <w:lang w:bidi="fa-IR"/>
        </w:rPr>
        <w:t>.</w:t>
      </w:r>
    </w:p>
    <w:p>
      <w:pPr>
        <w:pStyle w:val="Heading3"/>
        <w:numPr>
          <w:ilvl w:val="2"/>
          <w:numId w:val="1"/>
        </w:numPr>
        <w:rPr/>
      </w:pPr>
      <w:bookmarkStart w:id="70" w:name="__RefHeading___Toc1381919_3650668749"/>
      <w:bookmarkStart w:id="71" w:name="_Toc25"/>
      <w:bookmarkEnd w:id="70"/>
      <w:r>
        <w:rPr>
          <w:rtl w:val="true"/>
        </w:rPr>
        <w:t>دوم از واجبات منا، ذبح است‌</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کسی که حج تمتع به‌جامی‌آورد ذبح یک هدی، یعنی یک شتر یا یا یک گاو یا یک گوسفند، و شتر افضل است و پس از آن گاو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هدی چند چیز معتبر است و باید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شتر باشد سن آن کمتر از پنج‌سال نباشد و داخل در شش سال شده باشد و اگر گاو است بنابر</w:t>
      </w:r>
    </w:p>
    <w:p>
      <w:pPr>
        <w:pStyle w:val="BookText"/>
        <w:rPr/>
      </w:pPr>
      <w:r>
        <w:rPr>
          <w:rFonts w:ascii="IRNazanin" w:hAnsi="IRNazanin" w:eastAsia="IRNazanin"/>
          <w:color w:val="111111"/>
          <w:sz w:val="28"/>
          <w:sz w:val="28"/>
          <w:szCs w:val="28"/>
          <w:rtl w:val="true"/>
          <w:lang w:bidi="fa-IR"/>
        </w:rPr>
        <w:t>احتیاط</w:t>
      </w:r>
      <w:r>
        <w:rPr>
          <w:rStyle w:val="FootnoteAnchor"/>
          <w:rtl w:val="true"/>
        </w:rPr>
        <w:footnoteReference w:id="250"/>
      </w:r>
      <w:r>
        <w:rPr>
          <w:rFonts w:ascii="IRNazanin" w:hAnsi="IRNazanin" w:eastAsia="IRNazanin"/>
          <w:color w:val="111111"/>
          <w:sz w:val="28"/>
          <w:sz w:val="28"/>
          <w:szCs w:val="28"/>
          <w:rtl w:val="true"/>
          <w:lang w:bidi="fa-IR"/>
        </w:rPr>
        <w:t xml:space="preserve">واجب، کمتر از دو سال نباشد و داخل در سه سال شده باشد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سن گاو نباشد</w:t>
      </w:r>
      <w:r>
        <w:rPr>
          <w:rStyle w:val="FootnoteAnchor"/>
          <w:rtl w:val="true"/>
        </w:rPr>
        <w:footnoteReference w:id="251"/>
      </w:r>
      <w:r>
        <w:rPr>
          <w:rFonts w:ascii="IRNazanin" w:hAnsi="IRNazanin" w:eastAsia="IRNazanin"/>
          <w:color w:val="111111"/>
          <w:sz w:val="28"/>
          <w:sz w:val="28"/>
          <w:szCs w:val="28"/>
          <w:rtl w:val="true"/>
          <w:lang w:bidi="fa-IR"/>
        </w:rPr>
        <w:t>و در میش به احتیاط</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میش به احتیاط کمتر از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کمتر از یک‌سال نباشد و داخل در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صحیح باشد، پس حیوان مریض‌</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متعرض این حکم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نیست، حتی مثل کچلی بنابر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پیر نباشد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نبودن قربانی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تام الأجزاء باشد و ناقص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واضح باشد کوری یا لنگی آن بنابر اقوی کافی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واضح نباشد به احتیاط واجب کافی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احتیاط واجب آن است که چشمش سفید نشده باشد و باید گوش بریده و دم بریده و شاخ داخل آن شکسته یا بریده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لاغر نباشد</w:t>
      </w:r>
      <w:r>
        <w:rPr>
          <w:rStyle w:val="FootnoteAnchor"/>
          <w:rtl w:val="true"/>
        </w:rPr>
        <w:footnoteReference w:id="255"/>
      </w:r>
      <w:r>
        <w:rPr>
          <w:rFonts w:ascii="IRNazanin" w:hAnsi="IRNazanin" w:eastAsia="IRNazanin"/>
          <w:color w:val="111111"/>
          <w:sz w:val="28"/>
          <w:sz w:val="28"/>
          <w:szCs w:val="28"/>
          <w:rtl w:val="true"/>
          <w:lang w:bidi="fa-IR"/>
        </w:rPr>
        <w:t>و اگر در گرده او پیه باشد</w:t>
      </w:r>
      <w:r>
        <w:rPr>
          <w:rStyle w:val="FootnoteAnchor"/>
          <w:rtl w:val="true"/>
        </w:rPr>
        <w:footnoteReference w:id="256"/>
      </w:r>
      <w:r>
        <w:rPr>
          <w:rFonts w:ascii="IRNazanin" w:hAnsi="IRNazanin" w:eastAsia="IRNazanin"/>
          <w:color w:val="111111"/>
          <w:sz w:val="28"/>
          <w:sz w:val="28"/>
          <w:szCs w:val="28"/>
          <w:rtl w:val="true"/>
          <w:lang w:bidi="fa-IR"/>
        </w:rPr>
        <w:t>کافی است، و احتیاط</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که قربانی عرفاً لاغر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آن را در عرف لاغر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Style w:val="FootnoteAnchor"/>
          <w:rtl w:val="true"/>
        </w:rPr>
        <w:footnoteReference w:id="258"/>
      </w:r>
      <w:r>
        <w:rPr>
          <w:rFonts w:ascii="IRNazanin" w:hAnsi="IRNazanin" w:eastAsia="IRNazanin"/>
          <w:color w:val="111111"/>
          <w:sz w:val="28"/>
          <w:sz w:val="28"/>
          <w:szCs w:val="28"/>
          <w:rtl w:val="true"/>
          <w:lang w:bidi="fa-IR"/>
        </w:rPr>
        <w:t>یعنی باید خصیتین آن را بیرون نیاورده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بیضه آن را نکوبیده باشند به احتیاط</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آیات عظام تبریزی، خویی،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اولی آن است که بیضه آن را نکوبیده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کوبیده‌نبودن بیضه شرط نیست مگر این‌که به حدّ اخته شدن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بیضه آن را نکوبیده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کشتن حیوانی که بیضه آن را کوبیده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اصل خلقت بی‌دم نباشد به احتیاط واجب و اگر گوش یا شاخ در خلقت اصلی نداشته باشد، بعید نیست کفایت، اگرچه خلاف احتیاط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خلقت بی‌بیضه نباشد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به گمان آن‌که صحیح و سالم است ذبح کرد بعد معلوم شد که مریض یا ناقص بوده، کافی نیست و باید دوباره ذبح کند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به گمان چاقی ذبح کرد بعد معلوم شد لاغر است، کافی است</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Style w:val="FootnoteAnchor"/>
          <w:rtl w:val="true"/>
        </w:rPr>
        <w:footnoteReference w:id="263"/>
      </w:r>
      <w:r>
        <w:rPr>
          <w:rFonts w:ascii="IRNazanin" w:hAnsi="IRNazanin" w:eastAsia="IRNazanin"/>
          <w:color w:val="111111"/>
          <w:sz w:val="28"/>
          <w:sz w:val="28"/>
          <w:szCs w:val="28"/>
          <w:rtl w:val="true"/>
          <w:lang w:bidi="fa-IR"/>
        </w:rPr>
        <w:t>آن است که ذبیحه را سه قسمت کنند، یک قسمت را هدیه بدهند و یک قسمت را صدقه بدهند و قدری هم از ذبیحه بخورند و صدقه را به مؤمنین بدهند ولکن هیچ‌یک از این احتیاطها واجب‌</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قدری از ذبیحه بخورند و قدری هدیه دهند و قدری صدقه دهند و لازم نیست بنابر اظهر که مقدار هر یک از هدیه و صدقه ثلث ذبیحه باشد و نیز در خصوص سهم صدقه احوط آن است که بر مؤمنین بوده باشد و اگر به اختیار خود به غیر مؤمن بدهد احوط ضمان اوست یعنی قیمت قدری از آن را به عنوان صدقه به فقیر می‌دهد و همین احتیاط در سهم هدیه به مثل اتلاف و بیع جاری است و عمل به احتیاط به مثل توسیط فقیر یا استیکال او ممکن است، و در صورت عدم امکان، این تکلیف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است ولی نسبت به صدقه انسان می‌تواند از فقیر مؤمن و نسبت به هدیه از مؤمن دیگری ولو از شهر خودش وکالت در قبول و اعراض بگیرد و بعد از ذبح از طرف آنها قبول و قبض کرده و بعد اعراض نماید و در صورتی که در منی متمکن از تقسیم نیست اخذ وکالت مزبور لازم است و اگر این عمل را با فرض تمکن انجام ندهد بنابر احتیاط واجب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در دو قسم اول با متن موافق هستند و اما در قسم سوم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آن را به فقرای مسلمانان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صدقه دادن ممکن نباشد یا موجب مشقّت و زحمت زیادی شود وجوب آن ساقط می‌شود و رساندن آن به خود فقیر لازم نیست بلکه کفایت می‌کند به وکیل او داده شود اگر چه وکیل خود قربانی کننده باشد آن‌گاه وکیل بر حسب اجازه موکّل در آن تصرّف می‌کند به هدیه دادن یا فروش یا اعراض از آن و یا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قدری از قربانی را خودش بخورد و قدری را هدیه دهد و مقداری را به فقیر مؤمن صدقه بدهد، و احتیاط آن است که هدیه را هم به مؤمن بدهد و این‌که هر یک از صدقه و هدیه کمتر از ثلث قربانی نباشد و در هدیه فقر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ذبیحه به سه قسمت واجب نیست ولی واجب است که قسمتی از آن را به فقرا بدهند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و اگر صدقه را به فقرای کفار بدهد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آن‌که تمام ذبیحه را به آنها بدهد اشکال ندارد و ضامن حصه فقراء نیست‌</w:t>
      </w:r>
      <w:r>
        <w:rPr>
          <w:rStyle w:val="FootnoteAnchor"/>
          <w:rtl w:val="true"/>
        </w:rPr>
        <w:footnoteReference w:id="265"/>
      </w:r>
      <w:r>
        <w:rPr>
          <w:rFonts w:ascii="IRNazanin" w:hAnsi="IRNazanin" w:eastAsia="IRNazanin"/>
          <w:color w:val="111111"/>
          <w:sz w:val="28"/>
          <w:sz w:val="28"/>
          <w:szCs w:val="28"/>
          <w:rtl w:val="true"/>
          <w:lang w:bidi="fa-IR"/>
        </w:rPr>
        <w:t>لیکن احتیاط؛ خصوصاً در خوردنِ قدری از ذبیحه، خیلی مطلوب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r>
        <w:rPr>
          <w:rStyle w:val="FootnoteAnchor"/>
          <w:rtl w:val="true"/>
        </w:rPr>
        <w:footnoteReference w:id="266"/>
      </w:r>
      <w:r>
        <w:rPr>
          <w:rFonts w:ascii="IRNazanin" w:hAnsi="IRNazanin" w:eastAsia="IRNazanin"/>
          <w:color w:val="111111"/>
          <w:sz w:val="28"/>
          <w:sz w:val="28"/>
          <w:szCs w:val="28"/>
          <w:rtl w:val="true"/>
          <w:lang w:bidi="fa-IR"/>
        </w:rPr>
        <w:t>آن است که ذابح مؤمن باشد،</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آیات عظام تبریزی، خویی، سیستانی،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باشد کفایت می‌کند و شیعه بودن ذابح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که ذبیحه آنان پاک و حلال است می‌توانند ذبح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خالی از قوت نیست و همین‌طور در ذبح کفارات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اگر احتمال نقص یا مرض در گوسفند بدهند، آن را معاینه کنند، اگرچه اقوی در احتمال آن‌که عیبی حادث شده باشد، مثل آن‌که احتمال بدهد گوش یا دمش را بریده‌اند یا آن را خصی کرده‌اند، عدم لزوم معاینه است و احتیاط در عیب‌هایی که محتمل است از حال تولد داشته و مادر زاد بوده، ترک نشود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فرع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مطلقاً لازم نیست، گرچه احتیاط مستحب آن است که فحص کند مخصوصاً اگر احتمال نقص از هنگام ولادت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قول فروشنده در مورد سنّ حیوان و یا اخته نبودن یا سایر عیوب پنهانی که خریدار نمی‌داند مقبول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ذبح کردن، احتمال داد ناقص بودن یا </w:t>
      </w:r>
    </w:p>
    <w:p>
      <w:pPr>
        <w:pStyle w:val="BookText"/>
        <w:rPr/>
      </w:pPr>
      <w:r>
        <w:rPr>
          <w:rFonts w:ascii="IRNazanin" w:hAnsi="IRNazanin" w:eastAsia="IRNazanin"/>
          <w:color w:val="111111"/>
          <w:sz w:val="28"/>
          <w:sz w:val="28"/>
          <w:szCs w:val="28"/>
          <w:rtl w:val="true"/>
          <w:lang w:bidi="fa-IR"/>
        </w:rPr>
        <w:t>نداشتن سایر شرایط را، اعتنا نکند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شک در این باشد که محل ذبح منی بوده یا جای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عمداً بر خلاف دستور شرع، در اوصاف ذبیحه یا در کشتن آن، عمل کرد ضامن است و باید غرامت آن را بدهد و باید دو مرتبه ذبح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از روی اشتباه یا جهل، برخلاف دستور عمل کند،</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فرع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عمل اجرت گرفته است ضامن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مقصّر بوده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معلوم نیست ضامن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تلف مستند به ذابح باشد بنابر احتیاط ضامن است اگر چه عمل را تبرعاً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باید اعاده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ذبح از روز عید عمداً، جایز نیست علی </w:t>
      </w:r>
    </w:p>
    <w:p>
      <w:pPr>
        <w:pStyle w:val="BookText"/>
        <w:rPr/>
      </w:pPr>
      <w:r>
        <w:rPr>
          <w:rFonts w:ascii="IRNazanin" w:hAnsi="IRNazanin" w:eastAsia="IRNazanin"/>
          <w:color w:val="111111"/>
          <w:sz w:val="28"/>
          <w:sz w:val="28"/>
          <w:szCs w:val="28"/>
          <w:rtl w:val="true"/>
          <w:lang w:bidi="fa-IR"/>
        </w:rPr>
        <w:t>الاحوط</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ذبح هدی در روز عید، و امّا بعد از عید پس مجزی است در بقیّه ذی‌حجه اگر چه خلاف احتیاط است تکلیفاً تأخیر از آن بدون عذر خصوصاً تأخیر از ایّام تشریق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ذبح و نحر در روز عید قربان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مستحب است و می‌تواند در روزهای تشریق هم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اختیاراً جایز نیست ذبح هدی را از روز عید تأخیر بیندازد اگرچه اقوی جواز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سیزدهم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اگر تأخیر شد عمداً یا جهلًا یا نسیاناً، ذبح در شب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ذبح در روز عید قربان باشد و در صورتی که به دلایلی نتواند تا مغرب قربانی کند، بعد از اذان مغرب هم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شب، بعد از عید،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عذری مثل فراموشی یا غیر آن، ذبح را در روز عید نکرد احتیاط واجب آن است که در ایام تشریق ذبح کند و اگر نشد در بقیه ماه 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شب کفایت نمی‌کند مگر برای خائف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این است که در شب قربانی نکند، حتی شب روزهای تشریق، مگر برای خائف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شب یازدهم بنابر احوط جایز نیست و اگر در روز عید ذبح نکرد، روز یازدهم ذبح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عذری مثل فراموشی یا غیر آن، ذبح را در روز عید نکرد، احتیاط واجب آن است که‌</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در مسأله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بدون تردید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آن است که می‌تواند در روزهای تشریق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نیست اگرچه مطلوب است ولکن اگر در غیر ایام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و سه روز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بنابر احتیاط قصد ادا و قضا نکند، بلکه به قصد ما فی‌الذمه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سیزدهم در هر حال جایز است ذبح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کند و اگر نشد در بقیه ماه ذی‌حجه و در تأخیر عمدی‌</w:t>
      </w:r>
      <w:r>
        <w:rPr>
          <w:rStyle w:val="FootnoteAnchor"/>
          <w:rtl w:val="true"/>
        </w:rPr>
        <w:footnoteReference w:id="273"/>
      </w:r>
      <w:r>
        <w:rPr>
          <w:rFonts w:ascii="IRNazanin" w:hAnsi="IRNazanin" w:eastAsia="IRNazanin"/>
          <w:color w:val="111111"/>
          <w:sz w:val="28"/>
          <w:sz w:val="28"/>
          <w:szCs w:val="28"/>
          <w:rtl w:val="true"/>
          <w:lang w:bidi="fa-IR"/>
        </w:rPr>
        <w:t>نیز همین حکم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وکیل دیگری هستند که برای او قربانی کنند، می‌توانند قبل از این‌که حلق یا تقصیر کنند، قربانیِ دیگری را ذبح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می‌تواند قبل از ذبحِ گوسفندِ خود، برای دیگری ذبح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ذبح با کاردهای استیل که معلوم نیست آهن است یا نه چگونه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بلی اگر در محل ذبح آهن باشد، احتیاط مستحب آن است که با آن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ذبح باید آهن باشد و استیل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همراه با مواد ضد 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آهن است و ذبح با آن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با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محرز نباشد که استیل آهن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فلز برنده‌ای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اعتماد نایب خود در رمی، ذبح کرده و حلق نموده است، بعد معلوم شده که نایب از جانب او رمی ننموده است، آیا ذبح و حلق او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فری اوداج اربعه، اگر گردن قربانی را در حالی که هنوز زنده است قطع نمود،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حرامی است،</w:t>
      </w:r>
      <w:r>
        <w:rPr>
          <w:rStyle w:val="FootnoteAnchor"/>
          <w:rtl w:val="true"/>
        </w:rPr>
        <w:footnoteReference w:id="276"/>
      </w:r>
      <w:r>
        <w:rPr>
          <w:rFonts w:ascii="IRNazanin" w:hAnsi="IRNazanin" w:eastAsia="IRNazanin"/>
          <w:color w:val="111111"/>
          <w:sz w:val="28"/>
          <w:sz w:val="28"/>
          <w:szCs w:val="28"/>
          <w:rtl w:val="true"/>
          <w:lang w:bidi="fa-IR"/>
        </w:rPr>
        <w:t>لکن ذبیحه حلال است و کفایت از قربانی می‌کند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ذبیحه حلال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نیست ولی بهتر است این کار را نکند</w:t>
      </w:r>
      <w:r>
        <w:rPr>
          <w:rFonts w:eastAsia="IRNazanin" w:cs="IRNazanin"/>
          <w:color w:val="111111"/>
          <w:sz w:val="28"/>
          <w:szCs w:val="28"/>
          <w:rtl w:val="true"/>
          <w:lang w:bidi="fa-IR"/>
        </w:rPr>
        <w:t>.</w:t>
      </w:r>
      <w:bookmarkStart w:id="72" w:name="pg1678_9419"/>
    </w:p>
    <w:p>
      <w:pPr>
        <w:pStyle w:val="Heading3"/>
        <w:numPr>
          <w:ilvl w:val="2"/>
          <w:numId w:val="1"/>
        </w:numPr>
        <w:rPr/>
      </w:pPr>
      <w:bookmarkStart w:id="73" w:name="__RefHeading___Toc1381921_3650668749"/>
      <w:bookmarkStart w:id="74" w:name="_Toc26"/>
      <w:bookmarkEnd w:id="72"/>
      <w:bookmarkEnd w:id="73"/>
      <w:r>
        <w:rPr>
          <w:rtl w:val="true"/>
        </w:rPr>
        <w:t>سوم از واجبات منا</w:t>
      </w:r>
      <w:r>
        <w:rPr>
          <w:rtl w:val="true"/>
        </w:rPr>
        <w:t xml:space="preserve">- </w:t>
      </w:r>
      <w:r>
        <w:rPr>
          <w:rtl w:val="true"/>
        </w:rPr>
        <w:t>تقصیر است‌</w:t>
      </w:r>
      <w:bookmarkEnd w:id="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مکلفی مختار است که بعد از ذبح کردن، یا سر بتراشد و یا از ناخن‌</w:t>
      </w:r>
      <w:r>
        <w:rPr>
          <w:rStyle w:val="FootnoteAnchor"/>
          <w:rtl w:val="true"/>
        </w:rPr>
        <w:footnoteReference w:id="278"/>
      </w:r>
      <w:r>
        <w:rPr>
          <w:rFonts w:ascii="IRNazanin" w:hAnsi="IRNazanin" w:eastAsia="IRNazanin"/>
          <w:color w:val="111111"/>
          <w:sz w:val="28"/>
          <w:sz w:val="28"/>
          <w:szCs w:val="28"/>
          <w:rtl w:val="true"/>
          <w:lang w:bidi="fa-IR"/>
        </w:rPr>
        <w:t>یا موی خود قدری بچیند مگر چند طایفه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که باید از مو یا ناخن‌</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کوتاه کردن ناخن به تنهایی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قدری بگیرند، وکافی نیست ظاهراً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آن‌ها سر تراشیدن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 اول حج او باشد، که باید سر</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بین تراشیدن سر و کوتاه کردن مو یا چیدن ناخن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بتراشد به احتیاط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نیز مخیّر است و سر تراشیدن متعیّن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 سر خود را به عسل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نحوآن برای رفع شپش و نحو آن چسبانیده باشد باید سر بتراشد به </w:t>
      </w:r>
    </w:p>
    <w:p>
      <w:pPr>
        <w:pStyle w:val="BookText"/>
        <w:rPr/>
      </w:pPr>
      <w:r>
        <w:rPr>
          <w:rFonts w:ascii="IRNazanin" w:hAnsi="IRNazanin" w:eastAsia="IRNazanin"/>
          <w:color w:val="111111"/>
          <w:sz w:val="28"/>
          <w:sz w:val="28"/>
          <w:szCs w:val="28"/>
          <w:rtl w:val="true"/>
          <w:lang w:bidi="fa-IR"/>
        </w:rPr>
        <w:t>احتیاط واجب‌</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خود را جمع کرده و گره زده و در هم پیچیده و بافته است باید سر بتراشد به احتیاط واجب‌</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خنثای مشکل اگر از این سه دسته اخیر نباشد باید تقصیر کند و سر نتراشد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در حکم زن است و تقصیر بر او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 دسته اخیر نباشد مو را کوتاه کند و اگر باشد اول کمی مو را کوتاه کرده بعد سر را می‌تراشد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خنثای مشکل اگر موی سر خود را نچسبانده یا نبافته باشد باید تقصیر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روز عید باشد و اگر روز عید نکرد تا آخر ذی‌حجه وقت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این است که از روز عید تأخیر نشود و بعید نیست تأخیر آن تا آخرین زمانی که بتواند اعمال حج را در ماه ذی‌حجه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فرع نشده‌اند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تقصیر در روز عید باشد،</w:t>
      </w:r>
    </w:p>
    <w:p>
      <w:pPr>
        <w:pStyle w:val="BookText"/>
        <w:rPr/>
      </w:pPr>
      <w:r>
        <w:rPr>
          <w:rFonts w:ascii="IRNazanin" w:hAnsi="IRNazanin" w:eastAsia="IRNazanin"/>
          <w:color w:val="111111"/>
          <w:sz w:val="28"/>
          <w:sz w:val="28"/>
          <w:szCs w:val="28"/>
          <w:rtl w:val="true"/>
          <w:lang w:bidi="fa-IR"/>
        </w:rPr>
        <w:t>اگرچه بعید نیست جواز تأخیر تا آخرِ ایام 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سر نتراشید و تقصیر نکرد در منی و از آن‌جا کوچ کرد باید مراجعت کند و عمل را انجام دهد و فرقی نیست در این حکم بین کسی که عمداً ترک کرده یا نسیاناً</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بنابر احتیاط واجب ملحق به عامد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سهواً یا بواسطه مسأله ندانستن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شخص ممکن نشود برگشتن به منی، هرجا که هست سر بتراشد یا تقصیر کند و موی خود را بفرستد</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منی، در صورت امکان، و مستحب است که مو را در منی دفن کند در محل خیمه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سر تراشیدن یا تقصیر، طواف و سعی کند از روی سهو یا جهل به حکم، باید برگردد و سر بتراشد یا تقصیر کند و پس از آن طواف و نماز آن و سعی را به‌جا آورد</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طواف و سعی لزوم ندارد، بلکه احتیاط استحبابی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قبل از خروج از مکه متذکر شود، احتیاط در خصوص اعاده طواف نباید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طواف و سعی لازم نیست گرچه احوط است ولی اگر تقدیم طواف برای عذری غیر از جهل و نسیان بوده 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پس از آن سعی و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نمی‌تواند به منی برگردد هرجا هست سر بتراشد و تقصیر کند و اعاده کند طواف و نماز و سعی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ذبح پس از رمی جمره عقبه باشد و بنابر احتیاط حلق و تقصیر باید پس از آن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مزبور واجب است و اگر رعایت نکند گناه کرده و امّا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قبل از ذبح حلق یا تقصیر کند در صورتی که قربانی را در جایی که ذبح در آن مکان جایز است تهیه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اول رمی جمره عقبه کند و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منی اول رمی جمره کند و بعد از آن ذبح کند و بعد تقصیر یا حلق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برخلاف این ترتیب عمل کند، پس اگر از روی غفلت و سهو بوده، اعاده لازم نیست و اگر از روی جهل به مسأله بوده بعید نیست که اعاده نخواهد و احتیاط به اعاده است و اگر از روی علم و عمد بوده‌</w:t>
      </w:r>
      <w:r>
        <w:rPr>
          <w:rStyle w:val="FootnoteAnchor"/>
          <w:rtl w:val="true"/>
        </w:rPr>
        <w:footnoteReference w:id="288"/>
      </w:r>
      <w:r>
        <w:rPr>
          <w:rFonts w:ascii="IRNazanin" w:hAnsi="IRNazanin" w:eastAsia="IRNazanin"/>
          <w:color w:val="111111"/>
          <w:sz w:val="28"/>
          <w:sz w:val="28"/>
          <w:szCs w:val="28"/>
          <w:rtl w:val="true"/>
          <w:lang w:bidi="fa-IR"/>
        </w:rPr>
        <w:t xml:space="preserve">در صورت امکان احتیاط را </w:t>
      </w:r>
    </w:p>
    <w:p>
      <w:pPr>
        <w:pStyle w:val="BookText"/>
        <w:rPr/>
      </w:pPr>
      <w:r>
        <w:rPr>
          <w:rFonts w:ascii="IRNazanin" w:hAnsi="IRNazanin" w:eastAsia="IRNazanin"/>
          <w:color w:val="111111"/>
          <w:sz w:val="28"/>
          <w:sz w:val="28"/>
          <w:szCs w:val="28"/>
          <w:rtl w:val="true"/>
          <w:lang w:bidi="fa-IR"/>
        </w:rPr>
        <w:t>ترک نکند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جهل یا نسیان بوده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و عمد و امکان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حلق، تا آخر ایام تشریق مانع ندارد، هرچند عمدی باشد و حلق در شب هم صحیح است و کفایت می‌کند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روز عید است و در صورت تأخیر شب هم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در عدم تأخیر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بنابر احتیاط حلق باید در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روز عید انجام نگرفت باید در روز بعد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حلق یا تقصیر باید در روز عید باشد و اگر تأخیر انداخت انجام آن در شب یازدهم یا بعد از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در روز انجام شود، و متعرض تأخیر عمدی تا آخر ایام تشریق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شب عید جایز نیست مگر برای خائف و به احتیاط مستحب از روز عید تأخیر نشود ولی بعد از عید در شب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شب خلاف احتیاط است و اگر در روز عید ترک نمود، روز یازدهم باید حلق کند و تأخیر عمدی علی الاحوط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حلق در شب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دیگری را حلق نماید، نمی‌تواند قبل از این‌که خودش حلق یا تقصیر کند سر او را بتراشد ولی می‌تواند ناخن دیگری را برای تقصیر بگیرد و ازاله موی دیگری </w:t>
      </w:r>
    </w:p>
    <w:p>
      <w:pPr>
        <w:pStyle w:val="BookText"/>
        <w:rPr/>
      </w:pPr>
      <w:r>
        <w:rPr>
          <w:rFonts w:ascii="IRNazanin" w:hAnsi="IRNazanin" w:eastAsia="IRNazanin"/>
          <w:color w:val="111111"/>
          <w:sz w:val="28"/>
          <w:sz w:val="28"/>
          <w:szCs w:val="28"/>
          <w:rtl w:val="true"/>
          <w:lang w:bidi="fa-IR"/>
        </w:rPr>
        <w:t>نیز قبل از خارج شدن از احرام جایز نیست ولو برای تقصیر</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مجزی نیز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که حاجی باید حلق کند، بجای حلق تقصیر کرده است وظیفه‌اش چیست، آیا کفاره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به مسأله بوده کفاره ندارد و در فرض علم احوط است و در فرض مسأله بنابر احتیاط باید حلق را انجام دهد و چنانچه اعمال مکه را به‌جا آورده اعاده کند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ذیل 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محشی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جهل، اعاده واجب نیست گرچه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محشی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حلق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قربانی را از روی عمد تأخیر بیندازد، آیا می‌تواند حلق و یا تقصیر نماید و یا باید حتماً بعد از قربانی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حلق را بعد از قربانی‌</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تحصیل قربانی در منی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دهد، علی الاحوط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محشی مفید است</w:t>
      </w:r>
      <w:r>
        <w:rPr>
          <w:rFonts w:eastAsia="IRNazanin" w:cs="IRNazanin"/>
          <w:color w:val="111111"/>
          <w:sz w:val="28"/>
          <w:szCs w:val="28"/>
          <w:rtl w:val="true"/>
          <w:lang w:bidi="fa-IR"/>
        </w:rPr>
        <w:t>.</w:t>
      </w:r>
      <w:bookmarkStart w:id="75" w:name="pg1678_9425"/>
    </w:p>
    <w:p>
      <w:pPr>
        <w:pStyle w:val="Heading2"/>
        <w:numPr>
          <w:ilvl w:val="1"/>
          <w:numId w:val="1"/>
        </w:numPr>
        <w:rPr/>
      </w:pPr>
      <w:bookmarkStart w:id="76" w:name="__RefHeading___Toc1381923_3650668749"/>
      <w:bookmarkStart w:id="77" w:name="_Toc27"/>
      <w:bookmarkEnd w:id="75"/>
      <w:bookmarkEnd w:id="76"/>
      <w:r>
        <w:rPr>
          <w:rtl w:val="true"/>
        </w:rPr>
        <w:t>واجبات بعد از اعمال منا</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بلکه مستحب است روز عید که از اعمال منی فارغ شد بیاید به مکه برای بقیه اعمال حج و جایز است‌</w:t>
      </w:r>
      <w:r>
        <w:rPr>
          <w:rStyle w:val="FootnoteAnchor"/>
          <w:rtl w:val="true"/>
        </w:rPr>
        <w:footnoteReference w:id="294"/>
      </w:r>
      <w:r>
        <w:rPr>
          <w:rFonts w:ascii="IRNazanin" w:hAnsi="IRNazanin" w:eastAsia="IRNazanin"/>
          <w:color w:val="111111"/>
          <w:sz w:val="28"/>
          <w:sz w:val="28"/>
          <w:szCs w:val="28"/>
          <w:rtl w:val="true"/>
          <w:lang w:bidi="fa-IR"/>
        </w:rPr>
        <w:t>تأخیر بیندازد تا</w:t>
      </w:r>
      <w:r>
        <w:rPr>
          <w:rStyle w:val="FootnoteAnchor"/>
          <w:rtl w:val="true"/>
        </w:rPr>
        <w:footnoteReference w:id="295"/>
      </w:r>
      <w:r>
        <w:rPr>
          <w:rFonts w:ascii="IRNazanin" w:hAnsi="IRNazanin" w:eastAsia="IRNazanin"/>
          <w:color w:val="111111"/>
          <w:sz w:val="28"/>
          <w:sz w:val="28"/>
          <w:szCs w:val="28"/>
          <w:rtl w:val="true"/>
          <w:lang w:bidi="fa-IR"/>
        </w:rPr>
        <w:t>روز یازدهم و بعید نیست که جایز باشد تأخیر تا آخر ذی‌حجه؛ به این معنی که روز آخر ذی‌حجه هم اگر آمد و اعمال را به‌جا آورد مانع ندارد</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در مکه واجب است به‌جا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است که آن را طواف زیارت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طایفه‌اند که برای آنها جایز است‌</w:t>
      </w:r>
      <w:r>
        <w:rPr>
          <w:rStyle w:val="FootnoteAnchor"/>
          <w:rtl w:val="true"/>
        </w:rPr>
        <w:footnoteReference w:id="297"/>
      </w:r>
      <w:r>
        <w:rPr>
          <w:rFonts w:ascii="IRNazanin" w:hAnsi="IRNazanin" w:eastAsia="IRNazanin"/>
          <w:color w:val="111111"/>
          <w:sz w:val="28"/>
          <w:sz w:val="28"/>
          <w:szCs w:val="28"/>
          <w:rtl w:val="true"/>
          <w:lang w:bidi="fa-IR"/>
        </w:rPr>
        <w:t xml:space="preserve">طواف حج و </w:t>
      </w:r>
    </w:p>
    <w:p>
      <w:pPr>
        <w:pStyle w:val="BookText"/>
        <w:rPr/>
      </w:pPr>
      <w:r>
        <w:rPr>
          <w:rFonts w:ascii="IRNazanin" w:hAnsi="IRNazanin" w:eastAsia="IRNazanin"/>
          <w:color w:val="111111"/>
          <w:sz w:val="28"/>
          <w:sz w:val="28"/>
          <w:szCs w:val="28"/>
          <w:rtl w:val="true"/>
          <w:lang w:bidi="fa-IR"/>
        </w:rPr>
        <w:t>نماز و سعی و طواف‌</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رفتن به مکه یا از مباشرت به اعمال بعد از رجوع از منی بر جان خود می‌ترسد، او فقط می‌تواند طواف نساء و نمازش را نیز مقدّم بدارد و بقیه طوایف معذورین، طواف حج و نماز آن را مقدّم می‌کنند و بنابر احتیاط مستحبّ، سعی را هم مقدّم کنند و بعد در وقت خودش اعاده کنند و چنانچه سعی را مقدّم کردند، احتیاط واجب آن است که در وقتش اعاده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طواف حج و نماز و سعی بر وقوفین در حج تمتع جایز نیست مگر برای پیرمردان یا زنی که بیم حیض شدن دارد، که این دو می‌توانند طواف حج و نمازش را قبل از وقوفین به جا آورده و سعی را در وقت خودش بنمایند و احوط این است که سعی را نیز مقدم داشته و در وقتش هم اعاده نمایند و اولی و بهتر نیز در صورت امکان، اعاده طواف و نماز است در ایام تشریق یا بعد از آن تا آخر ماه ذی‌حجه و کسی که از رفتن به مکه بر جان خود می‌ترسد می‌تواند طواف حج و نماز و سعی را بر وقوفین مقدم بدارد بلکه مقدم داشتن طواف نساء نیز عیبی ندارد و بعد از اعمال منی هر جا دلش بخواهد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برای این چند طایفه تقدیم طواف نساء و نماز آن است رجاءاً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اعاده بعد از مناسک منی در صورت تمکّن و الّا باید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 و نماز آن را، بعد از آن‌که</w:t>
      </w:r>
    </w:p>
    <w:p>
      <w:pPr>
        <w:pStyle w:val="BookText"/>
        <w:rPr/>
      </w:pPr>
      <w:r>
        <w:rPr>
          <w:rFonts w:ascii="IRNazanin" w:hAnsi="IRNazanin" w:eastAsia="IRNazanin"/>
          <w:color w:val="111111"/>
          <w:sz w:val="28"/>
          <w:sz w:val="28"/>
          <w:szCs w:val="28"/>
          <w:rtl w:val="true"/>
          <w:lang w:bidi="fa-IR"/>
        </w:rPr>
        <w:t>محرم به احرام حج شدند قبل از رفتن به عرفات، به‌جاآورند</w:t>
      </w:r>
      <w:r>
        <w:rPr>
          <w:rStyle w:val="FootnoteAnchor"/>
          <w:rtl w:val="true"/>
        </w:rPr>
        <w:footnoteReference w:id="299"/>
      </w:r>
      <w:r>
        <w:rPr>
          <w:rFonts w:ascii="IRNazanin" w:hAnsi="IRNazanin" w:eastAsia="IRNazanin"/>
          <w:color w:val="111111"/>
          <w:sz w:val="28"/>
          <w:sz w:val="28"/>
          <w:szCs w:val="28"/>
          <w:rtl w:val="true"/>
          <w:lang w:bidi="fa-IR"/>
        </w:rPr>
        <w:t>و عمل آنها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ترس آن دارند که در برگشتن حایض یا نفساء شوند و پاک نشوند و نتوانند بمانند تا پاک شوند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پیرمردان یا پیر زنانی که عاجز باشند از طواف در موقع </w:t>
      </w:r>
    </w:p>
    <w:p>
      <w:pPr>
        <w:pStyle w:val="BookText"/>
        <w:rPr/>
      </w:pPr>
      <w:r>
        <w:rPr>
          <w:rFonts w:ascii="IRNazanin" w:hAnsi="IRNazanin" w:eastAsia="IRNazanin"/>
          <w:color w:val="111111"/>
          <w:sz w:val="28"/>
          <w:sz w:val="28"/>
          <w:szCs w:val="28"/>
          <w:rtl w:val="true"/>
          <w:lang w:bidi="fa-IR"/>
        </w:rPr>
        <w:t>مراجعت، برای زیادی جمعیت،</w:t>
      </w:r>
      <w:r>
        <w:rPr>
          <w:rStyle w:val="FootnoteAnchor"/>
          <w:rtl w:val="true"/>
        </w:rPr>
        <w:footnoteReference w:id="300"/>
      </w:r>
      <w:r>
        <w:rPr>
          <w:rFonts w:ascii="IRNazanin" w:hAnsi="IRNazanin" w:eastAsia="IRNazanin"/>
          <w:color w:val="111111"/>
          <w:sz w:val="28"/>
          <w:sz w:val="28"/>
          <w:szCs w:val="28"/>
          <w:rtl w:val="true"/>
          <w:lang w:bidi="fa-IR"/>
        </w:rPr>
        <w:t>یا عاجز از برگشتن به مکه باشند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عسر است نه 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مریضی که بترسند در وقت ازدحام طواف کنند یا عاجز باشند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نتوانند تا رفع ازدحام در مکه بمانند یا با عسر و حرج مواجه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آخر ماه ذی‌حجه، به جهتی برای آنها ممکن نمی‌شود طواف و سعی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خویی، متعرض این فرع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طایفه اول، اعمالی را که جلو انداختند، کافی است اگرچه بعد خلاف آن ظاهر شود، مثلًا زن حایض نشود و مریض خوب شود و ازدحام چندان نباشد که موجب مزاحمت شود، پس بر اینها لازم نیست اعاده اعمال گرچه احوط</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بعد از برگشتن از منی، اگر ممکن شود در ایّام تشریق و گرنه تا آخر ذی‌حجه طواف و سعی را دوباره به‌جا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اعاده در صورت امکان ترک نشود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چهارم که عقیده داشت نمی‌تواند اعمال را بجاآورد،</w:t>
      </w:r>
      <w:r>
        <w:rPr>
          <w:rStyle w:val="FootnoteAnchor"/>
          <w:rtl w:val="true"/>
        </w:rPr>
        <w:footnoteReference w:id="303"/>
      </w:r>
      <w:r>
        <w:rPr>
          <w:rFonts w:ascii="IRNazanin" w:hAnsi="IRNazanin" w:eastAsia="IRNazanin"/>
          <w:color w:val="111111"/>
          <w:sz w:val="28"/>
          <w:sz w:val="28"/>
          <w:szCs w:val="28"/>
          <w:rtl w:val="true"/>
          <w:lang w:bidi="fa-IR"/>
        </w:rPr>
        <w:t>اگر از جهت مرض‌</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حدوث مرض را می‌داد و بعداً مرض حادث نشد،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پیری و علیلی بود مجزی است، و اما اگر از جهت دیگر بود؛ مثل آن‌که اعتقاد داشت سیل مانع می‌شود و بعد خلافش ظاهر شد باید اعاده کند اعمال را، بعد از رجوع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مسأله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که بواسطه احرام حج چیزهایی بر او حرام شد که در سابق به‌تفصیل ذکر شد در سه موقع و بعد از سه عمل به تدریج آنها بر او حلال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تقصیرکردن یا سر تراشیدن در منی که به آن همه </w:t>
      </w:r>
    </w:p>
    <w:p>
      <w:pPr>
        <w:pStyle w:val="BookText"/>
        <w:rPr/>
      </w:pPr>
      <w:r>
        <w:rPr>
          <w:rFonts w:ascii="IRNazanin" w:hAnsi="IRNazanin" w:eastAsia="IRNazanin"/>
          <w:color w:val="111111"/>
          <w:sz w:val="28"/>
          <w:sz w:val="28"/>
          <w:szCs w:val="28"/>
          <w:rtl w:val="true"/>
          <w:lang w:bidi="fa-IR"/>
        </w:rPr>
        <w:t>چیز حلال می‌شود مگر بوی خوش و زن چنانچه پیش ذکر شد</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صید است هر چند در خارج 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گفته شد که صید از جهت احرام نیز حلال می‌شود نه از جهت 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به‌جا آوردن طواف زیارت و نماز آن و سعی بین صفا و مروه، به تفصیلی که گذشت، حلال می‌شود بر او بوی خوش،</w:t>
      </w:r>
      <w:r>
        <w:rPr>
          <w:rStyle w:val="FootnoteAnchor"/>
          <w:rtl w:val="true"/>
        </w:rPr>
        <w:footnoteReference w:id="306"/>
      </w:r>
      <w:r>
        <w:rPr>
          <w:rFonts w:ascii="IRNazanin" w:hAnsi="IRNazanin" w:eastAsia="IRNazanin"/>
          <w:color w:val="111111"/>
          <w:sz w:val="28"/>
          <w:sz w:val="28"/>
          <w:szCs w:val="28"/>
          <w:rtl w:val="true"/>
          <w:lang w:bidi="fa-IR"/>
        </w:rPr>
        <w:t>ولی زن بر او حرام است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به‌جا آوردن طواف نساء و نماز آن، که در کیفیّت مثل طواف و نماز عمره است که گذشت، حلال می‌شود بر او زن نیز، پس بعد از این سه عمل، همه چیز که به احرام حرام شده بود حلال می‌شود و اما صیدکردن‌</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آیات عظام تبریزی، خویی،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چیزی که از حرام‌ها باقی می‌ماند شکار است که تا ظهر روز سیزدهم حرام است، بنابر احتیاط واجب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حرام است برای</w:t>
      </w:r>
    </w:p>
    <w:p>
      <w:pPr>
        <w:pStyle w:val="BookText"/>
        <w:rPr/>
      </w:pPr>
      <w:r>
        <w:rPr>
          <w:rFonts w:ascii="IRNazanin" w:hAnsi="IRNazanin" w:eastAsia="IRNazanin"/>
          <w:color w:val="111111"/>
          <w:sz w:val="28"/>
          <w:sz w:val="28"/>
          <w:szCs w:val="28"/>
          <w:rtl w:val="true"/>
          <w:lang w:bidi="fa-IR"/>
        </w:rPr>
        <w:t>همه کس؛ چه مُحْرم و چه 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بواسطه عذر مثل پیری و خوف حیض، طواف زیارت و طواف نساء را مقدّم داشتند، بوی خوش و زن برآنها حلال نمی‌شود، و تمام محرمات بعد از تقصیر یا حلق حلال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نایب هم، اگر خوف حیض یا مرض داشته باشد، می‌تواند اعمال حج را بر وقوفین و اعمال منی مقدم بدارد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اعمال حج را قبل از اعمال منی انجام می‌دهند، آیا می‌توانند سعی را بعد از برگشتن از منی انجام دهند و باقی اعمال را قبل؟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سعی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قبلًا انجام می‌دهند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انجام اعمال منی، قبل از انجام اعمال مکه، می‌توان از مکه خارج شد یا خیر؟ </w:t>
      </w:r>
      <w:bookmarkStart w:id="78" w:name="pg1678_9431"/>
    </w:p>
    <w:p>
      <w:pPr>
        <w:pStyle w:val="BookText"/>
        <w:rPr/>
      </w:pPr>
      <w:bookmarkEnd w:id="7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تا اعمال حج تمام نشده، از مکه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الشرعیه،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تا اعمال حج تمام نشده از مکّه خارج نشود، مگر این‌که اطمینان داشته باشد که برای اتمام اعمال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چندین عمره مفرده بجای آورده باشد و در هیچ‌کدام طواف نساء نکرده باشد، یک طواف نساء برای تمام آنها کفایت می‌کند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احرام، طواف نساء مستقل لازم دارد ولی احتیاط این است تا طواف عمره مفرده را انجام نداده، محرم به احرام جدید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علی‌الظاهر واجب است برای هر عمره مفرده جداگانه طواف نساء به‌جا آورد، اگرچه تحلّل با طواف نساء واحد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احرام، طواف نساء مستقل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احرام، طواف نساء مستقل لازم دارد بنابر احتیاط واجب</w:t>
      </w:r>
      <w:r>
        <w:rPr>
          <w:rFonts w:eastAsia="IRNazanin" w:cs="IRNazanin"/>
          <w:color w:val="111111"/>
          <w:sz w:val="28"/>
          <w:szCs w:val="28"/>
          <w:rtl w:val="true"/>
          <w:lang w:bidi="fa-IR"/>
        </w:rPr>
        <w:t>.</w:t>
      </w:r>
    </w:p>
    <w:p>
      <w:pPr>
        <w:pStyle w:val="Heading2"/>
        <w:numPr>
          <w:ilvl w:val="1"/>
          <w:numId w:val="1"/>
        </w:numPr>
        <w:rPr/>
      </w:pPr>
      <w:bookmarkStart w:id="79" w:name="__RefHeading___Toc1381925_3650668749"/>
      <w:bookmarkStart w:id="80" w:name="_Toc28"/>
      <w:bookmarkEnd w:id="79"/>
      <w:r>
        <w:rPr>
          <w:rtl w:val="true"/>
        </w:rPr>
        <w:t>بیتوته به منا</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طایفه باید در شب سیزدهم نیز تا نصف شب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صیدکرده است در احرام‌</w:t>
      </w:r>
      <w:r>
        <w:rPr>
          <w:rStyle w:val="FootnoteAnchor"/>
          <w:rtl w:val="true"/>
        </w:rPr>
        <w:footnoteReference w:id="313"/>
      </w:r>
      <w:r>
        <w:rPr>
          <w:rFonts w:ascii="IRNazanin" w:hAnsi="IRNazanin" w:eastAsia="IRNazanin"/>
          <w:color w:val="111111"/>
          <w:sz w:val="28"/>
          <w:sz w:val="28"/>
          <w:szCs w:val="28"/>
          <w:rtl w:val="true"/>
          <w:lang w:bidi="fa-IR"/>
        </w:rPr>
        <w:t>، و احتیاط واجب‌</w:t>
      </w:r>
      <w:r>
        <w:rPr>
          <w:rStyle w:val="FootnoteAnchor"/>
          <w:rtl w:val="true"/>
        </w:rPr>
        <w:footnoteReference w:id="31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احرام از شکار خودداری نکرده واجب است شب سیزدهم را نیز در منی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اگر صید را گرفته باشد و نکشته باشد شب سیزدهم را بماند، لکن غیر از صید کردن چیزهای دیگر که از صید بر محرم حرام است مثل خوردن گوشت</w:t>
      </w:r>
    </w:p>
    <w:p>
      <w:pPr>
        <w:pStyle w:val="BookText"/>
        <w:rPr/>
      </w:pPr>
      <w:r>
        <w:rPr>
          <w:rFonts w:ascii="IRNazanin" w:hAnsi="IRNazanin" w:eastAsia="IRNazanin"/>
          <w:color w:val="111111"/>
          <w:sz w:val="28"/>
          <w:sz w:val="28"/>
          <w:szCs w:val="28"/>
          <w:rtl w:val="true"/>
          <w:lang w:bidi="fa-IR"/>
        </w:rPr>
        <w:t>صید و نشان دادن صید به صیاد و غیر آن را اگر اجتناب نکرده واجب نیست بیتوته شب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نزدیکی‌</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آیات عظام خویی، سیستانی،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کسی که با زن نزدیکی کرده باید شب سیزدهم را در منی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 کرده در احرام چه در قُبُل و چه در دُبُر و چه با زن خود یا اجنبیه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غیر از جماع کارهای دیگر مثل بوسیدن و لمس و غیر آن را اگر اجتناب نکرده واجب نمی‌شود بیتوته شب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دوازدهم کوچ نکرد از منی و غروب شب سیزدهم را درک کرد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حاج که شب یازدهم ذی‌حجه و شب دوازدهم را در منی بیتوته کند؛ یعنی در آن‌جا بماند از </w:t>
      </w:r>
    </w:p>
    <w:p>
      <w:pPr>
        <w:pStyle w:val="BookText"/>
        <w:rPr/>
      </w:pPr>
      <w:r>
        <w:rPr>
          <w:rFonts w:ascii="IRNazanin" w:hAnsi="IRNazanin" w:eastAsia="IRNazanin"/>
          <w:color w:val="111111"/>
          <w:sz w:val="28"/>
          <w:sz w:val="28"/>
          <w:szCs w:val="28"/>
          <w:rtl w:val="true"/>
          <w:lang w:bidi="fa-IR"/>
        </w:rPr>
        <w:t>غروب آفتاب‌</w:t>
      </w:r>
      <w:r>
        <w:rPr>
          <w:rStyle w:val="FootnoteAnchor"/>
          <w:rtl w:val="true"/>
        </w:rPr>
        <w:footnoteReference w:id="317"/>
      </w:r>
      <w:r>
        <w:rPr>
          <w:rFonts w:ascii="IRNazanin" w:hAnsi="IRNazanin" w:eastAsia="IRNazanin"/>
          <w:color w:val="111111"/>
          <w:sz w:val="28"/>
          <w:sz w:val="28"/>
          <w:szCs w:val="28"/>
          <w:rtl w:val="true"/>
          <w:lang w:bidi="fa-IR"/>
        </w:rPr>
        <w:t>تا نصف شب</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آیات عظام تبریزی، خامنه‌ای، خویی، سیستانی،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سر شب تا بعد از نیمه شب و یا از قبل از نیمه شب تا طلوع فجر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بتوان به نیمه دوم شب اکتفا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شب که واجب است در این سه شب بیتوته کرد، از اول شب است تا نصف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نظریه سایر آیات عظام در ذیل مسأله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از غروب بیتوته کرد در منی تا نیمه شب مانع ندارد بعد از آن بیرون برود، و احتیاط مستحب آن است که پیش از طلوع صبح وارد مکه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را باید از اول غروب‌</w:t>
      </w:r>
      <w:r>
        <w:rPr>
          <w:rStyle w:val="FootnoteAnchor"/>
          <w:rtl w:val="true"/>
        </w:rPr>
        <w:footnoteReference w:id="319"/>
      </w:r>
      <w:r>
        <w:rPr>
          <w:rFonts w:ascii="IRNazanin" w:hAnsi="IRNazanin" w:eastAsia="IRNazanin"/>
          <w:color w:val="111111"/>
          <w:sz w:val="28"/>
          <w:sz w:val="28"/>
          <w:szCs w:val="28"/>
          <w:rtl w:val="true"/>
          <w:lang w:bidi="fa-IR"/>
        </w:rPr>
        <w:t>تا طلوع آفتاب حساب کنند، بنابر احتیاط</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در مسأله مبیت در منی، نصف از غروب تا طلوع فجر است، گرچه احتیاط برای کسی که نصف اول شب را بیتوته می‌کند آن است که نصف از غروب تا طلوع آفتاب را در منی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در منی از غروب آفتاب تا طلوع فجر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تا طلوع فجر حساب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در منی از غروب آفتاب تا طلوع فجر حساب می‌شود، بلی اگر بخواهد نیمه دوّم شب را بیتوته کند اولی این است که آن را تا طلوع آفتاب حساب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و احتیاط آن است که از</w:t>
      </w:r>
    </w:p>
    <w:p>
      <w:pPr>
        <w:pStyle w:val="BookText"/>
        <w:rPr/>
      </w:pPr>
      <w:r>
        <w:rPr>
          <w:rFonts w:ascii="IRNazanin" w:hAnsi="IRNazanin" w:eastAsia="IRNazanin"/>
          <w:color w:val="111111"/>
          <w:sz w:val="28"/>
          <w:sz w:val="28"/>
          <w:szCs w:val="28"/>
          <w:rtl w:val="true"/>
          <w:lang w:bidi="fa-IR"/>
        </w:rPr>
        <w:t>مغرب شرعی حساب کنند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اول شب که باید در منی بیتوته کرد، درک نشود یا زودتر از نصف شب از منی خارج شوند،</w:t>
      </w:r>
      <w:r>
        <w:rPr>
          <w:rStyle w:val="FootnoteAnchor"/>
          <w:rtl w:val="true"/>
        </w:rPr>
        <w:footnoteReference w:id="322"/>
      </w:r>
      <w:r>
        <w:rPr>
          <w:rFonts w:ascii="IRNazanin" w:hAnsi="IRNazanin" w:eastAsia="IRNazanin"/>
          <w:color w:val="111111"/>
          <w:sz w:val="28"/>
          <w:sz w:val="28"/>
          <w:szCs w:val="28"/>
          <w:rtl w:val="true"/>
          <w:lang w:bidi="fa-IR"/>
        </w:rPr>
        <w:t>احتیاط واجب‌</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انجام اعمال به مکه آمده و نتوانسته خود را تا گذشت قسمتی از شب به منی برساند، بر او کفاره واجب نیست، اگرچه بعد از نیمه شب به منی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احکام حج، 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عذر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سایر آیات عظام نسبت به حکم این مسأله، از 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درک نیمه دوم بیتوته هم کافی است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یک گوسفند قربانی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نیمه اول؛ چه با عذر باشد چه بی‌عذر، بیتوته نیمه دوم را باید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برگردد و در صورتی که بدون عذر قسمتی از اول شب را در منی نبوده احتیاط در پرداخت کفاره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نصف اول یا نصف دوم شب را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بین صورت عذر و عدم عذر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جایز است برای آنها کوچ کردن در روز </w:t>
      </w:r>
    </w:p>
    <w:p>
      <w:pPr>
        <w:pStyle w:val="BookText"/>
        <w:rPr/>
      </w:pPr>
      <w:r>
        <w:rPr>
          <w:rFonts w:ascii="IRNazanin" w:hAnsi="IRNazanin" w:eastAsia="IRNazanin"/>
          <w:color w:val="111111"/>
          <w:sz w:val="28"/>
          <w:sz w:val="28"/>
          <w:szCs w:val="28"/>
          <w:rtl w:val="true"/>
          <w:lang w:bidi="fa-IR"/>
        </w:rPr>
        <w:t>دوازدهم، باید بعد از ظهر کوچ کنند و جایز نیست قبل از ظهر،</w:t>
      </w:r>
      <w:r>
        <w:rPr>
          <w:rStyle w:val="FootnoteAnchor"/>
          <w:rtl w:val="true"/>
        </w:rPr>
        <w:footnoteReference w:id="324"/>
      </w:r>
      <w:r>
        <w:rPr>
          <w:rFonts w:ascii="IRNazanin" w:hAnsi="IRNazanin" w:eastAsia="IRNazanin"/>
          <w:color w:val="111111"/>
          <w:sz w:val="28"/>
          <w:sz w:val="28"/>
          <w:szCs w:val="28"/>
          <w:rtl w:val="true"/>
          <w:lang w:bidi="fa-IR"/>
        </w:rPr>
        <w:t>و کسانی که در روز سیزدهم کوچ می‌کنند مختارند هر وقت را بخواهند کوچ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صبح دوازدهم به مکه بیاید واجب نیست‌</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آیت الله تبریزی،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برگردد برای تحقّق نفر 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قبل از ظهر به منی بیاید تا بعد از ظهر برگردد واجب است وگرنه بر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باید برای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نَفْر، بعد از ظهر به منی برگردد گرچه رفتن او به مکه قبل از ظهر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طایفه‌اندکه واجب نیست در شب‌های یازده و دوازده و سیزدهم در منی بمانند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و پرستاران‌آنها، و دیگر کسانی که برای آنها </w:t>
      </w:r>
    </w:p>
    <w:p>
      <w:pPr>
        <w:pStyle w:val="BookText"/>
        <w:rPr/>
      </w:pPr>
      <w:r>
        <w:rPr>
          <w:rFonts w:ascii="IRNazanin" w:hAnsi="IRNazanin" w:eastAsia="IRNazanin"/>
          <w:color w:val="111111"/>
          <w:sz w:val="28"/>
          <w:sz w:val="28"/>
          <w:szCs w:val="28"/>
          <w:rtl w:val="true"/>
          <w:lang w:bidi="fa-IR"/>
        </w:rPr>
        <w:t>مشقت داشته باشد ماندن به هر عذری که باشد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ترس آن دارندکه اگر شب را بمانند مال آنها در مکه از بین می‌رود به‌شرطی که مال مُعْتَدٌ به باشد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شبان‌هایی که احتیاج دارد</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ترک آن موجب ضرر یا زحمت شدید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سوم و چهارم استثناء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قسم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آنها به چرانیدن در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متکفل آب دادن به حجاج هستند در مکه‌</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استثناء این طایفه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قسم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شب را در مکه بیدار</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آیت الله خویی،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مکه تمام شب و یا باقیمانده از شب اگر بعد از دخول در شب از منی خارج شده و مشغول به عبادت بوده به‌جز حاجت ضروری مانند خوردن و آشامیدن و تطهیر و امثال آنها کار دیگری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نسک حج از قبیل طواف و سعی علی الاحوط و الّا رجوع به منی نماید و مشغول به سایر عبادات نشود مگر در صورت خروج از منی بعد از نصف شب علی الاحوط، و از امور ضروریه مذکوره نوم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شیخ، ص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و به عبادت مشغول</w:t>
      </w:r>
      <w:bookmarkStart w:id="81" w:name="pg1678_9437"/>
    </w:p>
    <w:p>
      <w:pPr>
        <w:pStyle w:val="BookText"/>
        <w:rPr/>
      </w:pPr>
      <w:bookmarkEnd w:id="81"/>
      <w:r>
        <w:rPr>
          <w:rFonts w:ascii="IRNazanin" w:hAnsi="IRNazanin" w:eastAsia="IRNazanin"/>
          <w:color w:val="111111"/>
          <w:sz w:val="28"/>
          <w:sz w:val="28"/>
          <w:szCs w:val="28"/>
          <w:rtl w:val="true"/>
          <w:lang w:bidi="fa-IR"/>
        </w:rPr>
        <w:t>باشند تا صبح و کار دیگر جز آن نکنند مگر کارهای ضرری از قبیل خوردن و آشامیدن به‌قدر احتیاج و تجدید وضو</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دیگر کسی است که از مکه به قصد منی خارج شده و از عقبه مدنیین گذشته باشد که در این‌صورت می‌تواند در راه پیش از رسیدن به منی بخوابد، ولی اگر منزل او بعد از عقبه مدنیین باشد نمی‌تواند در منزلش بخوابد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شب برای کسی که در مکه بجای بیتوته در منی به عبادت مشغول می‌شود، چقدر است؟ از مغرب تا طلوع فجر است یا تا طلوع آفتاب؟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فجر حساب می‌شود</w:t>
      </w:r>
      <w:r>
        <w:rPr>
          <w:rFonts w:eastAsia="IRNazanin" w:cs="IRNazanin"/>
          <w:color w:val="111111"/>
          <w:sz w:val="28"/>
          <w:szCs w:val="28"/>
          <w:rtl w:val="true"/>
          <w:lang w:bidi="fa-IR"/>
        </w:rPr>
        <w:t xml:space="preserve">. </w:t>
      </w:r>
      <w:r>
        <w:rPr>
          <w:rStyle w:val="FootnoteAnchor"/>
          <w:rtl w:val="true"/>
        </w:rPr>
        <w:footnoteReference w:id="332"/>
      </w:r>
    </w:p>
    <w:p>
      <w:pPr>
        <w:pStyle w:val="Heading2"/>
        <w:numPr>
          <w:ilvl w:val="1"/>
          <w:numId w:val="1"/>
        </w:numPr>
        <w:rPr/>
      </w:pPr>
      <w:bookmarkStart w:id="82" w:name="__RefHeading___Toc1381927_3650668749"/>
      <w:bookmarkStart w:id="83" w:name="_Toc29"/>
      <w:bookmarkEnd w:id="82"/>
      <w:r>
        <w:rPr>
          <w:rtl w:val="true"/>
        </w:rPr>
        <w:t>رمی جمرات سه‌گانه‌</w:t>
      </w:r>
      <w:bookmarkEnd w:id="8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شب‌هایی که واجب است در منی بیتوته کند باید در </w:t>
      </w:r>
    </w:p>
    <w:p>
      <w:pPr>
        <w:pStyle w:val="BookText"/>
        <w:rPr/>
      </w:pPr>
      <w:r>
        <w:rPr>
          <w:rFonts w:ascii="IRNazanin" w:hAnsi="IRNazanin" w:eastAsia="IRNazanin"/>
          <w:color w:val="111111"/>
          <w:sz w:val="28"/>
          <w:sz w:val="28"/>
          <w:szCs w:val="28"/>
          <w:rtl w:val="true"/>
          <w:lang w:bidi="fa-IR"/>
        </w:rPr>
        <w:t>روز آنها رمی جمرات سه‌گانه کند، یعنی سنگریزه بزند به سه محل که یکی را جمره اولی و یکی را جمره وُسطی و یکی را جمره عقبه گویند، ولی اگر عمداً همه آن را ترک کند به حج او ضرر نمی‌رساند</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رمی اگرچه عمدی باشد، حج باطل نمی‌شود، و بنابر احتیاط باید قضای آن را در سال آینده خود یا نایبش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است گرچه در صورت عمد معصیت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انداختن سنگ از اول طلوع آفتاب تا غروب آفتاب روزی است که شب آن روز را بیتوته کرده است، و در شب جایز نیست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عذری داشته باشد از این‌که روز به‌جا آورد مثل شبان و مریض و علیل و کسی که ترس داشته باشد از چیزی مثل تزاحم جمعیت، جایز است شب آن روز یا شب بعد</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آیت الله خویی،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کسانی جایز است رمی را شب آن‌روز انجام دهند، و این بر نیابت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عذر در شب رمی می‌کند یعنی شب مقدّم با علم به عدم تمکّن از رمی در روز، و اما شب مؤخّر با علم به تمکّن از رمی قضایی در روز مؤخّر پس احوط تأخیر قضاء است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شیخ، ص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رمی جمرات در روز باشد، و از این حکم چوپانان، و هر کسی که از ماندن روز در منی معذور است به علت ترس یا مرض یا چیز دیگری، استثناء می‌شود، که برای آنان جایز است رمی هر روزی را در شب آن روز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هم نتوانند، جایز است رمی همه روزها را در یک شب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زنان، ضعفا، مریض‌ها و مثل آنان که در روز به خاطر کثرت جمعیت یا چیز دیگر نمی‌توانند رمی کنند، باید برای رمی در روز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فراموش کند رمی جمرات سه‌گانه را و خارج شود از منی و به مکه بیاید، پس اگر در ایام تشریق یادش آمد،</w:t>
      </w:r>
      <w:r>
        <w:rPr>
          <w:rStyle w:val="FootnoteAnchor"/>
          <w:rtl w:val="true"/>
        </w:rPr>
        <w:footnoteReference w:id="335"/>
      </w:r>
      <w:r>
        <w:rPr>
          <w:rFonts w:ascii="IRNazanin" w:hAnsi="IRNazanin" w:eastAsia="IRNazanin"/>
          <w:color w:val="111111"/>
          <w:sz w:val="28"/>
          <w:sz w:val="28"/>
          <w:szCs w:val="28"/>
          <w:rtl w:val="true"/>
          <w:lang w:bidi="fa-IR"/>
        </w:rPr>
        <w:t>باید برگردد و به‌جا آورد و اگر متمکن نیست باید نایب بگیرد و اگر بعد از ایام تشریق یادش بیاید یا عمداً تعویق بیندازد تا بعد، احتیاط واجب آن است که خودش یا نایبش از مکه برگردد و به‌جا آورد</w:t>
      </w:r>
      <w:r>
        <w:rPr>
          <w:rStyle w:val="FootnoteAnchor"/>
          <w:rtl w:val="true"/>
        </w:rPr>
        <w:footnoteReference w:id="336"/>
      </w:r>
      <w:r>
        <w:rPr>
          <w:rFonts w:ascii="IRNazanin" w:hAnsi="IRNazanin" w:eastAsia="IRNazanin"/>
          <w:color w:val="111111"/>
          <w:sz w:val="28"/>
          <w:sz w:val="28"/>
          <w:szCs w:val="28"/>
          <w:rtl w:val="true"/>
          <w:lang w:bidi="fa-IR"/>
        </w:rPr>
        <w:t>و در سال دیگر هم در ایامی که فوت شده است خودش یا نایبش قضا کند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رمی را در منی فراموش نموده و پس از کوچ به مکه یادش آمد، واجب است به منی برگشته و رمی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فراموش شده رمی دو روز یا سه روز باشد، احتیاط این است که بین وظیفه هر روز و روز دیگر یک ساعت فاصله بگذارد و چنانچه پس از خروج از مکه یادش آمد که رمی نکرده، واجب نیست به منی برگردد بلکه بنابر احتیاط در سال بعد خود یا نایبش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رمی جمرات را به علت فراموشی و یا جهل به مسأله ترک نماید و در مکه یادش بیاید یا حکمش را بداند واجب است به منی بیاید و رمی نماید و اگر رمی در دو روز ترک شده باشد یا سه روز، بنابر احتیاط باید به ترتیب روزها قضا نماید و بین قضای هر روز و روز بعد مقداری وقت فاصله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پس از بیرون رفتن از مکه یادش بیاید یا حکمش را بداند، واجب نیست جهت تدارک آن برگردد و احتیاط مستحب این است که خودش شخصاً آن را در سال آینده قضا نماید، در صورتی که به حج برود و یا توسط نایبش، در صورتی که به حج نرود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رمی جمرات سه‌گانه را جهلًا یا سهواً یا عمداً ترک کرد، باید اگر به مکه یا خارج مکه هم رفته باشد تا ایّام تشریق نگذشته برگردد به منی و رمی را به‌جا آورد و اگر متمکّن نیست نایب بگیرد و اگر تا ایّام تشریق خودش یا نایبش به‌جانیاورد باید در سال بعد خودش یا نایبش رمی را قضا نماید در ایّام 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مراقبین آنها و افراد ضعیفی که مجازند بعد از نصف شب از مشعرالحرام به منی وارد شوند، اگر از رمی در روز معذورند می‌توانند شب رمی کنند بلکه زنان مطلقاً مجازند</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آیات عظام تبریزی،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می‌توانند رمی روز دهم را در شب آن انجام دهند، هر چند متمکن از رمی در روز دهم باشند، ولی در رمی روز یازدهم و دوازدهم، چنانچه از رمی در روز معذور باشند می‌توانند رمی هر روز را در شب آن انجام دهند و چنانچه معذور نباشند باید در روز رمی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و پیرها و ضعیف‌ها و کسانی که از دشمن می‌ترسند هم، می‌توانند در شب عید رمی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اختصاص به رمی روز عید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رمی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عذری داشته باشد از این‌که روز به‌جا آورد؛ مثل شبان و مریض و علیل و کسی که ترس داشته باشد از چیزی مثل تزاحم جمعیت، جایز است شب آن روز یا شب بعد</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کسانی جایز است رمی را شب آن روز انجام دهند و این بر نیابت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رمی جمرات در روز باشد و از این حکم چوپانان و هر کسی که از ماندن روز در منی معذور است، به علت ترس یا مرض یا چیز دیگری، استثنا می‌شود، که برای آنان جایز است رمی هر روزی را در شب آن روز انجام دهند و اگر این را هم نتوانند، جایز است رمی همه روزها را در یک شب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زنان، ضعفا، مریض‌ها و مثل آنان که در روز به خاطر کثرت جمعیت یا چیز دیگر نمی‌توانند رمی کنند، باید برای رمی در روز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جایز است رمی هر روزی را در شب آن روز انجام دهند و اگر این را هم نتوانند، جایز است رمی همه روزها را در یک شب جمع 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عذر از رمی در روز می‌توانند شب رمی کنند آیا لازم است شب رمی کنند یا می‌توانند همان روز نایب بگیرند؟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نایب بگیرند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قبیل عذرهایی است که مجوز رمی در شب قبل است؛ مانند خوف و شغل و امثال آن موردی برای استنابه نیست ولی اگر از عذرهایی است که در روز حادث شده است می‌تواند نایب بگیرد ولی اگر در شب بعد رفع شد احتیاط واجب آن است که عمل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چنآن‌که گذشت کسی که معذور از رمی در روز است باید نایب بگیرد و نمی‌تواند در شب رمی نماید، مگر چوپانان و کسانی که از ماندن روز در منی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شب رمی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شب بتواند رمی کند نایب گرفتن مشکل است</w:t>
      </w:r>
      <w:r>
        <w:rPr>
          <w:rFonts w:eastAsia="IRNazanin" w:cs="IRNazanin"/>
          <w:color w:val="111111"/>
          <w:sz w:val="28"/>
          <w:szCs w:val="28"/>
          <w:rtl w:val="true"/>
          <w:lang w:bidi="fa-IR"/>
        </w:rPr>
        <w:t>.</w:t>
      </w:r>
      <w:bookmarkStart w:id="84" w:name="pg1678_9442"/>
    </w:p>
    <w:p>
      <w:pPr>
        <w:pStyle w:val="BookText"/>
        <w:rPr/>
      </w:pPr>
      <w:bookmarkEnd w:id="84"/>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که می‌تواند در روز رمی نماید، برای رمی زنی نایب شود آیا می‌تواند رمی زن را در شب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و باید رمی را در روز انجام دهد</w:t>
      </w:r>
      <w:r>
        <w:rPr>
          <w:rFonts w:eastAsia="IRNazanin" w:cs="IRNazanin"/>
          <w:color w:val="111111"/>
          <w:sz w:val="28"/>
          <w:szCs w:val="28"/>
          <w:rtl w:val="true"/>
          <w:lang w:bidi="fa-IR"/>
        </w:rPr>
        <w:t>.</w:t>
      </w:r>
    </w:p>
    <w:p>
      <w:pPr>
        <w:pStyle w:val="Heading2"/>
        <w:numPr>
          <w:ilvl w:val="1"/>
          <w:numId w:val="1"/>
        </w:numPr>
        <w:rPr/>
      </w:pPr>
      <w:bookmarkStart w:id="85" w:name="__RefHeading___Toc1381929_3650668749"/>
      <w:bookmarkStart w:id="86" w:name="_Toc30"/>
      <w:bookmarkEnd w:id="85"/>
      <w:r>
        <w:rPr>
          <w:rtl w:val="true"/>
        </w:rPr>
        <w:t>مصدود</w:t>
      </w:r>
      <w:bookmarkEnd w:id="86"/>
    </w:p>
    <w:p>
      <w:pPr>
        <w:pStyle w:val="BookText"/>
        <w:rPr/>
      </w:pPr>
      <w:r>
        <w:rPr>
          <w:rStyle w:val="FootnoteAnchor"/>
          <w:rtl w:val="true"/>
        </w:rPr>
        <w:footnoteReference w:id="34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دشمن، او را از انجام عمره یا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مرض‌</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شکستگی اعضا یا مجروح شدن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انجام عمره یا حج ممنوع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Heading2"/>
        <w:numPr>
          <w:ilvl w:val="1"/>
          <w:numId w:val="1"/>
        </w:numPr>
        <w:rPr/>
      </w:pPr>
      <w:bookmarkStart w:id="87" w:name="__RefHeading___Toc1381931_3650668749"/>
      <w:bookmarkStart w:id="88" w:name="_Toc31"/>
      <w:bookmarkEnd w:id="87"/>
      <w:r>
        <w:rPr>
          <w:rtl w:val="true"/>
        </w:rPr>
        <w:t>بقای بر احرام بدون اعمال‌</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احرام عمره یا حج، محرم شد، واجب است عمره و حج را تمام کند؛ وگرنه در احرام باقی می‌ماند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احرام در بعض صور محلّ منع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احرام بدون انجام اعمال باطل می‌شود</w:t>
      </w:r>
      <w:r>
        <w:rPr>
          <w:rFonts w:eastAsia="IRNazanin" w:cs="IRNazanin"/>
          <w:color w:val="111111"/>
          <w:sz w:val="28"/>
          <w:szCs w:val="28"/>
          <w:rtl w:val="true"/>
          <w:lang w:bidi="fa-IR"/>
        </w:rPr>
        <w:t>.</w:t>
      </w:r>
      <w:bookmarkStart w:id="89" w:name="pg1678_9443"/>
    </w:p>
    <w:p>
      <w:pPr>
        <w:pStyle w:val="Heading2"/>
        <w:numPr>
          <w:ilvl w:val="1"/>
          <w:numId w:val="1"/>
        </w:numPr>
        <w:rPr/>
      </w:pPr>
      <w:bookmarkStart w:id="90" w:name="__RefHeading___Toc1381933_3650668749"/>
      <w:bookmarkStart w:id="91" w:name="_Toc32"/>
      <w:bookmarkEnd w:id="89"/>
      <w:bookmarkEnd w:id="90"/>
      <w:r>
        <w:rPr>
          <w:rtl w:val="true"/>
        </w:rPr>
        <w:t>وظیفه مصدودِ از ورود به مکه‌</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احرام عمره، توسط دشمن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عمّال دولت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مکه منع شود و راه دیگری برای رفتن نباشد، یا اگر باشد، مؤونه آن را نداشته باشد، می‌تواند در همان محل که منع شده، یک شتر، یا یک گاو، یا یک گوسفند، قربانی کند</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قربانی میسّر نشد نیّت خروج از احرام می‌کند و احتیاطاً بجای قربانی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می‌گیرد مطابق آنچه در قربانی در مناسک آورده‌ایم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قربانی بنابر احتیاط واجب، به نیت تحلیل انجام‌</w:t>
      </w:r>
      <w:r>
        <w:rPr>
          <w:rStyle w:val="FootnoteAnchor"/>
          <w:rtl w:val="true"/>
        </w:rPr>
        <w:footnoteReference w:id="345"/>
      </w:r>
      <w:r>
        <w:rPr>
          <w:rFonts w:ascii="IRNazanin" w:hAnsi="IRNazanin" w:eastAsia="IRNazanin"/>
          <w:color w:val="111111"/>
          <w:sz w:val="28"/>
          <w:sz w:val="28"/>
          <w:szCs w:val="28"/>
          <w:rtl w:val="true"/>
          <w:lang w:bidi="fa-IR"/>
        </w:rPr>
        <w:t>و به احتیاط واجب،</w:t>
      </w:r>
      <w:r>
        <w:rPr>
          <w:rStyle w:val="FootnoteAnchor"/>
          <w:rtl w:val="true"/>
        </w:rPr>
        <w:footnoteReference w:id="346"/>
      </w:r>
      <w:r>
        <w:rPr>
          <w:rFonts w:ascii="IRNazanin" w:hAnsi="IRNazanin" w:eastAsia="IRNazanin"/>
          <w:color w:val="111111"/>
          <w:sz w:val="28"/>
          <w:sz w:val="28"/>
          <w:szCs w:val="28"/>
          <w:rtl w:val="true"/>
          <w:lang w:bidi="fa-IR"/>
        </w:rPr>
        <w:t>قدری از مو یا ناخن خود را بگیرد؛</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آیت‌الله تبریزی، آیت‌الله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حلق یا تقصیر را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نماید، بلکه احتیاط این است که حلق را اختیار نماید در صورتی که قربانی را با خود آورده باشد در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بنابر احتیاط واجب کافی نیست و جایز است حلق به جای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بجای تقصیر حلق کند مخصوصاً کسی که سوق هدی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به تنهایی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w:t>
      </w:r>
      <w:bookmarkStart w:id="92" w:name="pg1678_9444"/>
    </w:p>
    <w:p>
      <w:pPr>
        <w:pStyle w:val="BookText"/>
        <w:rPr/>
      </w:pPr>
      <w:bookmarkEnd w:id="92"/>
      <w:r>
        <w:rPr>
          <w:rFonts w:ascii="IRNazanin" w:hAnsi="IRNazanin" w:eastAsia="IRNazanin"/>
          <w:color w:val="111111"/>
          <w:sz w:val="28"/>
          <w:sz w:val="28"/>
          <w:szCs w:val="28"/>
          <w:rtl w:val="true"/>
          <w:lang w:bidi="fa-IR"/>
        </w:rPr>
        <w:t>همه چیز حتی زن، بر او حلال می‌شود</w:t>
      </w:r>
      <w:r>
        <w:rPr>
          <w:rFonts w:eastAsia="IRNazanin" w:cs="IRNazanin"/>
          <w:color w:val="111111"/>
          <w:sz w:val="28"/>
          <w:szCs w:val="28"/>
          <w:rtl w:val="true"/>
          <w:lang w:bidi="fa-IR"/>
        </w:rPr>
        <w:t xml:space="preserve">. </w:t>
      </w:r>
      <w:r>
        <w:rPr>
          <w:rStyle w:val="FootnoteAnchor"/>
          <w:rtl w:val="true"/>
        </w:rPr>
        <w:footnoteReference w:id="348"/>
      </w:r>
    </w:p>
    <w:p>
      <w:pPr>
        <w:pStyle w:val="Heading2"/>
        <w:numPr>
          <w:ilvl w:val="1"/>
          <w:numId w:val="1"/>
        </w:numPr>
        <w:rPr/>
      </w:pPr>
      <w:bookmarkStart w:id="93" w:name="__RefHeading___Toc1381935_3650668749"/>
      <w:bookmarkStart w:id="94" w:name="_Toc33"/>
      <w:bookmarkEnd w:id="93"/>
      <w:r>
        <w:rPr>
          <w:rtl w:val="true"/>
        </w:rPr>
        <w:t>وظیفه مصدود واردِ در مکه‌</w:t>
      </w:r>
      <w:bookmarkEnd w:id="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احرام عمره، وارد مکه شود و دشمن یا کسی دیگر، او را از بجا آوردن اعمال عمره منع کنند، حکم مسأله قبل را دارد؛</w:t>
      </w:r>
      <w:r>
        <w:rPr>
          <w:rStyle w:val="FootnoteAnchor"/>
          <w:rtl w:val="true"/>
        </w:rPr>
        <w:footnoteReference w:id="349"/>
      </w:r>
      <w:r>
        <w:rPr>
          <w:rFonts w:ascii="IRNazanin" w:hAnsi="IRNazanin" w:eastAsia="IRNazanin"/>
          <w:color w:val="111111"/>
          <w:sz w:val="28"/>
          <w:sz w:val="28"/>
          <w:szCs w:val="28"/>
          <w:rtl w:val="true"/>
          <w:lang w:bidi="fa-IR"/>
        </w:rPr>
        <w:t>بلکه اگر او را از طواف یا سعی نیز منع کنند، بعید نیست‌</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حکم را داشته باشد</w:t>
      </w:r>
      <w:r>
        <w:rPr>
          <w:rFonts w:eastAsia="IRNazanin" w:cs="IRNazanin"/>
          <w:color w:val="111111"/>
          <w:sz w:val="28"/>
          <w:szCs w:val="28"/>
          <w:rtl w:val="true"/>
          <w:lang w:bidi="fa-IR"/>
        </w:rPr>
        <w:t>.</w:t>
      </w:r>
    </w:p>
    <w:p>
      <w:pPr>
        <w:pStyle w:val="Heading2"/>
        <w:numPr>
          <w:ilvl w:val="1"/>
          <w:numId w:val="1"/>
        </w:numPr>
        <w:rPr/>
      </w:pPr>
      <w:bookmarkStart w:id="95" w:name="__RefHeading___Toc1381937_3650668749"/>
      <w:bookmarkStart w:id="96" w:name="_Toc34"/>
      <w:bookmarkEnd w:id="95"/>
      <w:r>
        <w:rPr>
          <w:rtl w:val="true"/>
        </w:rPr>
        <w:t>فرض تعدّد راه‌</w:t>
      </w:r>
      <w:bookmarkEnd w:id="9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راهی مصدود شود و راه دیگری وجود داشته باشد و مخارج رفتن از آن راه را دارا باشد، باید در احرام باقی بماند و از آن راه برود؛ و اگر از آن راه رفت و حج از او فوت شد، باید عمره مفرده بجا آورد و از احرام خارج شود</w:t>
      </w:r>
      <w:r>
        <w:rPr>
          <w:rFonts w:eastAsia="IRNazanin" w:cs="IRNazanin"/>
          <w:color w:val="111111"/>
          <w:sz w:val="28"/>
          <w:szCs w:val="28"/>
          <w:rtl w:val="true"/>
          <w:lang w:bidi="fa-IR"/>
        </w:rPr>
        <w:t xml:space="preserve">. </w:t>
      </w:r>
      <w:bookmarkStart w:id="97" w:name="pg1678_9445"/>
    </w:p>
    <w:p>
      <w:pPr>
        <w:pStyle w:val="Heading2"/>
        <w:numPr>
          <w:ilvl w:val="1"/>
          <w:numId w:val="1"/>
        </w:numPr>
        <w:rPr/>
      </w:pPr>
      <w:bookmarkStart w:id="98" w:name="__RefHeading___Toc1381939_3650668749"/>
      <w:bookmarkStart w:id="99" w:name="_Toc35"/>
      <w:bookmarkEnd w:id="97"/>
      <w:bookmarkEnd w:id="98"/>
      <w:r>
        <w:rPr>
          <w:rtl w:val="true"/>
        </w:rPr>
        <w:t>محصور</w:t>
      </w:r>
      <w:bookmarkEnd w:id="99"/>
    </w:p>
    <w:p>
      <w:pPr>
        <w:pStyle w:val="Heading2"/>
        <w:numPr>
          <w:ilvl w:val="1"/>
          <w:numId w:val="1"/>
        </w:numPr>
        <w:rPr/>
      </w:pPr>
      <w:bookmarkStart w:id="100" w:name="__RefHeading___Toc1381941_3650668749"/>
      <w:bookmarkStart w:id="101" w:name="_Toc36"/>
      <w:bookmarkEnd w:id="100"/>
      <w:r>
        <w:rPr>
          <w:rtl w:val="true"/>
        </w:rPr>
        <w:t>حصر در احرام عمره‌</w:t>
      </w:r>
      <w:bookmarkEnd w:id="1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جهت مریضی، نتواند بعد از احرام عمره‌</w:t>
      </w:r>
      <w:r>
        <w:rPr>
          <w:rStyle w:val="FootnoteAnchor"/>
          <w:rtl w:val="true"/>
        </w:rPr>
        <w:footnoteReference w:id="351"/>
      </w:r>
      <w:r>
        <w:rPr>
          <w:rFonts w:ascii="IRNazanin" w:hAnsi="IRNazanin" w:eastAsia="IRNazanin"/>
          <w:color w:val="111111"/>
          <w:sz w:val="28"/>
          <w:sz w:val="28"/>
          <w:szCs w:val="28"/>
          <w:rtl w:val="true"/>
          <w:lang w:bidi="fa-IR"/>
        </w:rPr>
        <w:t>به مکه برود، اگر بخواهد مُحلّ شود، باید هدی کند، و به احتیاط واجب‌</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مفرده محصور شد وظیفه‌اش این است که یک قربانی بفرستد و با دوستان خود وقت بگذارد که در آن وقت معین قربانی نمایند و خود در آن وقت معین با تقصیر از احرام خارج می‌شود و برای چنین شخصی؛ به خصوص جایز است در جای خود قربانی نموده و از احرام بیرون بیاید و بر چنین شخصی بعد از این کار تمام محرّمات احرام حلال می‌شود بجز زن و زن بر او حلال نمی‌شود مگر بعد از آن که خوب شد و عمره مفرده را بجا آورد و این در صورتی است که محصور در مکان خودش ذبح یا نحر نماید و اما اگر هدی را بفرستد، پس برای خروجش از احرام وجهی هست هنگامی که هدی به محلش برسد و کسی که در عمره تمتع محصور شده حکمش حکم سابق است با این فرق که فرستادن قربانی بر او تعیّن دارد و چنانچه آنچه گفته شد عمل کند، زن هم بر این شخص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چنین کسی این است که مخیر است بین فرستادن قربانی و یا قیمت آن، توسط فردی به مکه و از احرام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عمره مفرده به خصوص مخیّر است بین فرستادن هدی و یا ذبح هدی در مکان خودش و محل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اگر این شخص که محصور از عمره مفرده بوده، با قربانی کردن تمامی محرّمات احرام بجز زن بر او حلال خواهد شد و اگر محصور در عمره تمتع باشد، زن هم بر او حلال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 یا عمره مفرده محصور شود و بخواهد از احرام خارج شود باید قربانی یا قیمت آن را به مکه بفرستد که در روز معینی آن را ذبح کنند و پس از آن حلق یا تقصیر کند تا از احرام بیرون آید و اگر نتواند قربانی یا قیمت آن را بفرستد جایز است در جای خود قربانی کند و از احرام بیرون آید و اگر این را هم نتواند ده روز روزه بگیرد و در این دو مورد همه چیز بر او حلال می‌شود جز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عمره مفرده مخیر است بین ارسال هدی به مکّه و یا ذبح هدی در محلّ حصر، و درعمره تمتع به احتیاط واجب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 یا پول آن را به وسیله شخص امینی به مکه</w:t>
      </w:r>
      <w:bookmarkStart w:id="102" w:name="pg1678_9446"/>
    </w:p>
    <w:p>
      <w:pPr>
        <w:pStyle w:val="BookText"/>
        <w:rPr/>
      </w:pPr>
      <w:bookmarkEnd w:id="102"/>
      <w:r>
        <w:rPr>
          <w:rFonts w:ascii="IRNazanin" w:hAnsi="IRNazanin" w:eastAsia="IRNazanin"/>
          <w:color w:val="111111"/>
          <w:sz w:val="28"/>
          <w:sz w:val="28"/>
          <w:szCs w:val="28"/>
          <w:rtl w:val="true"/>
          <w:lang w:bidi="fa-IR"/>
        </w:rPr>
        <w:t>بفرستد</w:t>
      </w:r>
      <w:r>
        <w:rPr>
          <w:rStyle w:val="FootnoteAnchor"/>
          <w:rtl w:val="true"/>
        </w:rPr>
        <w:footnoteReference w:id="35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 او قرارداد کند که در چه روز و چه ساعتی، آن را در مکه ذبح کند و وقتی که روز و ساعت موعود رسید، تقصیر کند؛ پس از آن،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بر او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حلال می‌شود؛ و احتیاط آن است 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نایب در ذبح، قصد تحلیل منوبٌ عنه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03" w:name="__RefHeading___Toc1381943_3650668749"/>
      <w:bookmarkStart w:id="104" w:name="_Toc37"/>
      <w:bookmarkEnd w:id="103"/>
      <w:r>
        <w:rPr>
          <w:rtl w:val="true"/>
        </w:rPr>
        <w:t>حصر در احرام حج‌</w:t>
      </w:r>
      <w:bookmarkEnd w:id="1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حج‌گزار بعد از احرام حج، نتواند به خاطر مریضی، به عرفات و مشعر برود، باید بنابر احتیاط واجب‌</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بنابر 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قربانی به منی بفرستد و پس از ذبح و نحر قربانی در منی، نسبت به همه تروک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w:t>
      </w:r>
      <w:bookmarkStart w:id="105" w:name="pg1678_9447"/>
    </w:p>
    <w:p>
      <w:pPr>
        <w:pStyle w:val="BookText"/>
        <w:rPr/>
      </w:pPr>
      <w:bookmarkEnd w:id="105"/>
      <w:r>
        <w:rPr>
          <w:rFonts w:ascii="IRNazanin" w:hAnsi="IRNazanin" w:eastAsia="IRNazanin"/>
          <w:color w:val="111111"/>
          <w:sz w:val="28"/>
          <w:sz w:val="28"/>
          <w:szCs w:val="28"/>
          <w:rtl w:val="true"/>
          <w:lang w:bidi="fa-IR"/>
        </w:rPr>
        <w:t>یا پول آن را به منی بفرستد و جهت ذبح در روز عید</w:t>
      </w:r>
      <w:r>
        <w:rPr>
          <w:rStyle w:val="FootnoteAnchor"/>
          <w:rtl w:val="true"/>
        </w:rPr>
        <w:footnoteReference w:id="356"/>
      </w:r>
      <w:r>
        <w:rPr>
          <w:rFonts w:ascii="IRNazanin" w:hAnsi="IRNazanin" w:eastAsia="IRNazanin"/>
          <w:color w:val="111111"/>
          <w:sz w:val="28"/>
          <w:sz w:val="28"/>
          <w:szCs w:val="28"/>
          <w:rtl w:val="true"/>
          <w:lang w:bidi="fa-IR"/>
        </w:rPr>
        <w:t>قرار بگذارد و بعد از</w:t>
      </w:r>
    </w:p>
    <w:p>
      <w:pPr>
        <w:pStyle w:val="BookText"/>
        <w:rPr/>
      </w:pPr>
      <w:r>
        <w:rPr>
          <w:rFonts w:ascii="IRNazanin" w:hAnsi="IRNazanin" w:eastAsia="IRNazanin"/>
          <w:color w:val="111111"/>
          <w:sz w:val="28"/>
          <w:sz w:val="28"/>
          <w:szCs w:val="28"/>
          <w:rtl w:val="true"/>
          <w:lang w:bidi="fa-IR"/>
        </w:rPr>
        <w:t>ذبح، تقصیر کند؛ در این صورت، همه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حلال می‌شود</w:t>
      </w:r>
      <w:r>
        <w:rPr>
          <w:rFonts w:eastAsia="IRNazanin" w:cs="IRNazanin"/>
          <w:color w:val="111111"/>
          <w:sz w:val="28"/>
          <w:szCs w:val="28"/>
          <w:rtl w:val="true"/>
          <w:lang w:bidi="fa-IR"/>
        </w:rPr>
        <w:t xml:space="preserve">. </w:t>
      </w:r>
      <w:r>
        <w:rPr>
          <w:rStyle w:val="FootnoteAnchor"/>
          <w:rtl w:val="true"/>
        </w:rPr>
        <w:footnoteReference w:id="357"/>
      </w:r>
    </w:p>
    <w:p>
      <w:pPr>
        <w:pStyle w:val="Heading2"/>
        <w:numPr>
          <w:ilvl w:val="1"/>
          <w:numId w:val="1"/>
        </w:numPr>
        <w:rPr/>
      </w:pPr>
      <w:bookmarkStart w:id="106" w:name="__RefHeading___Toc1381945_3650668749"/>
      <w:bookmarkStart w:id="107" w:name="_Toc38"/>
      <w:bookmarkEnd w:id="106"/>
      <w:r>
        <w:rPr>
          <w:rtl w:val="true"/>
        </w:rPr>
        <w:t>محصور و مسأله حلیّت نساء</w:t>
      </w:r>
      <w:bookmarkEnd w:id="1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اگر حجِ واجب‌</w:t>
      </w:r>
      <w:r>
        <w:rPr>
          <w:rStyle w:val="FootnoteAnchor"/>
          <w:rtl w:val="true"/>
        </w:rPr>
        <w:footnoteReference w:id="358"/>
      </w:r>
      <w:r>
        <w:rPr>
          <w:rFonts w:ascii="IRNazanin" w:hAnsi="IRNazanin" w:eastAsia="IRNazanin"/>
          <w:color w:val="111111"/>
          <w:sz w:val="28"/>
          <w:sz w:val="28"/>
          <w:szCs w:val="28"/>
          <w:rtl w:val="true"/>
          <w:lang w:bidi="fa-IR"/>
        </w:rPr>
        <w:t>بر عهده او باشد، بعد از عمل به وظیفه محصور، زن بر او حلال نمی‌شود مگر آن که خودش به مکه بازگردد و اعمال حج را بجا</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طواف و سعی را در حجی یا عمره ای بجا آورد، زن بر او حلال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صافی، 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انجام مناسک روز عید و یا بعد از روز عید محصور شود باید برای رمی و قربانی نایب بگیرد و خودش حلق نماید و در صورت امکان اعمال مکه را انجام دهد، وگرنه برای اعمال مکه نیز نایب بگیرد، و اگر در مسجد است نماز طواف را خودش بخواند وگرنه بنابر احتیاط باید خودش نماز بگزارد و نایب هم بگیرد و در صورت امکان در منی بیتوته کند و در این صورت حجش صحیح است و در غیر این صورت برای این که بیتوته نکرده، بنابر احتیاط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که استنابه جهت طواف نساء برای حلیّت زن کافی باشد، اشکال است؛ اگرچه در صورتی که رفتن به مکه برای او حرجی باشد اقوی جواز استنابه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بیاورد و طواف</w:t>
      </w:r>
      <w:bookmarkStart w:id="108" w:name="pg1678_9448"/>
    </w:p>
    <w:p>
      <w:pPr>
        <w:pStyle w:val="BookText"/>
        <w:rPr/>
      </w:pPr>
      <w:bookmarkEnd w:id="108"/>
      <w:r>
        <w:rPr>
          <w:rFonts w:ascii="IRNazanin" w:hAnsi="IRNazanin" w:eastAsia="IRNazanin"/>
          <w:color w:val="111111"/>
          <w:sz w:val="28"/>
          <w:sz w:val="28"/>
          <w:szCs w:val="28"/>
          <w:rtl w:val="true"/>
          <w:lang w:bidi="fa-IR"/>
        </w:rPr>
        <w:t>نساء را انجام دهد؛ ولی اگر بازگشت ممکن نباشد، کفایت عمل نایب برای تحلیل زن بر او، بعید نیست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اگر محصور، حج استحبابی بجا می‌آورد، کفایت طواف نایب از او، بعید نیست‌</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محصور که گفته شد، اختصاص به حج واجب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قادر بر حج نباشد یا عسر و حرج داشته باشد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احتیاط آن است که در صورت امکان، خودش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حصر، بعد از عمره تمتع و خروج از احرام نیز حاصل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انجام آن عمره، کفایت از حج نمی‌کند، و چنانچه سال اول استطاعت باشد، حج واجب نشده است</w:t>
      </w:r>
      <w:r>
        <w:rPr>
          <w:rFonts w:eastAsia="IRNazanin" w:cs="IRNazanin"/>
          <w:color w:val="111111"/>
          <w:sz w:val="28"/>
          <w:szCs w:val="28"/>
          <w:rtl w:val="true"/>
          <w:lang w:bidi="fa-IR"/>
        </w:rPr>
        <w:t>.</w:t>
      </w:r>
    </w:p>
    <w:p>
      <w:pPr>
        <w:pStyle w:val="Heading2"/>
        <w:numPr>
          <w:ilvl w:val="1"/>
          <w:numId w:val="1"/>
        </w:numPr>
        <w:rPr/>
      </w:pPr>
      <w:bookmarkStart w:id="109" w:name="__RefHeading___Toc1381947_3650668749"/>
      <w:bookmarkStart w:id="110" w:name="_Toc39"/>
      <w:bookmarkEnd w:id="109"/>
      <w:r>
        <w:rPr>
          <w:rtl w:val="true"/>
        </w:rPr>
        <w:t>مسائل متفرقه‌</w:t>
      </w:r>
      <w:bookmarkEnd w:id="11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منعقد شد، مؤمنین نباید از آنجا خارج شوند</w:t>
      </w:r>
      <w:r>
        <w:rPr>
          <w:rStyle w:val="FootnoteAnchor"/>
          <w:rtl w:val="true"/>
        </w:rPr>
        <w:footnoteReference w:id="362"/>
      </w:r>
      <w:r>
        <w:rPr>
          <w:rFonts w:ascii="IRNazanin" w:hAnsi="IRNazanin" w:eastAsia="IRNazanin"/>
          <w:color w:val="111111"/>
          <w:sz w:val="28"/>
          <w:sz w:val="28"/>
          <w:szCs w:val="28"/>
          <w:rtl w:val="true"/>
          <w:lang w:bidi="fa-IR"/>
        </w:rPr>
        <w:t xml:space="preserve">و باید از </w:t>
      </w:r>
    </w:p>
    <w:p>
      <w:pPr>
        <w:pStyle w:val="BookText"/>
        <w:rPr/>
      </w:pPr>
      <w:r>
        <w:rPr>
          <w:rFonts w:ascii="IRNazanin" w:hAnsi="IRNazanin" w:eastAsia="IRNazanin"/>
          <w:color w:val="111111"/>
          <w:sz w:val="28"/>
          <w:sz w:val="28"/>
          <w:szCs w:val="28"/>
          <w:rtl w:val="true"/>
          <w:lang w:bidi="fa-IR"/>
        </w:rPr>
        <w:t>جماعت تخلف نکنند و با سایر مسلمین به جماعت نماز بخوانند</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نماز پشت سر آنها خوانده شود ولی باید اگر مأموم می‌تواند بصورت آهسته برای خود قرائت کند و الّا در ذهن و نفس خود بخواند و اگر نماز جمعه باشد بعد از آن ظهر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عامّه در حال ضرورت بی‌اشکال است و در غیر حال ضرورت شرکت در جماعت آنان خوب است لکن با تمکّن نماز را با شرایط کامل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احکام حج، مسأله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عامّه در حال ضرورت بی‌اشکال است و در غیر حال ضرورت شرکت در جماعات آنان اگر موجب تألیف قلوب آنها و دفع اتّهام به شیعه باشد خوب است و اعاده آن لازم نیست اگر چه موافق با احتیاط است و خروج از مسجد در هنگام اقامه جماعات و یا ایستادن و شرکت نکردن شایسته نیست بلی اگر ضرورتی ایجاب کند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احکام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ضروری ندارند خارج نشوند و خوب است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نمودن بر تمام اقسام سنگ‌ها چه مرمر باشد یا سنگهای سیاه معدنی یا سنگ گچ و آهک قبل از آن‌که پخته شود جایز است‌</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آیت الله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شدن مانع از صدق ارض و اجزای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پخته شدن نیز جایز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سجده بر آنها اشکال ندارد و همین‌طور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رسول‌اللّه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مسافرخانه و هتل نباید</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آیت الله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تقیه ایجاب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به جماعت بخوانند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جماعت‌های کاروانی و بزرگ اشکال دارد ولی نماز چند نفری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نمودن نماز جماعت در هتل‌ها و مسافرخانه‌ها در مکه و مدینه مانعی ندارد اگر مستلزم مفسده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تقیه نباشد اشکال ندارد ولی شرکت در جماعت مسلمین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می‌توانند در جماعت سایر مسلمین در مساجد شرکت کنند و نماز را به جماعت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قصر و اتمام در مکه و مدینه اختصاص‌</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آیات عظام گلپایگانی، خامنه‌ای، فاضل، مکارم، صافی،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تمامی دو شهر مکه و مدینه نماز را تمام بخواند و اختصاص به مسجدالحرام و مسجدالنبی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مکه و مدینه قدیم می‌تواند قصر و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س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اختصاص ندارد بلکه این حکم در شهر قدیمی مکه و مدینه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قدیمی در منهاج نیست بلکه در استفتائات و در بعض مناسک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سایر آیات عظام در مناسک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رسائل عملیه آنان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می‌تواند در مسجدالحرام و مسجد پیغمبر صلی اللّه علیه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تمام بخواند و احتیاط در این است که نماز را شکسته بخواند ولی اگر بخواهد در جایی که اوّل جزو این مسجد نبوده و بعد به این مساجد اضافه شده نماز بخواند احتیاط واجب آن است که شکسته بخواند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مسجدالحرام و مسجدالنبی دارد و در تمام مکه و مدینه جاری نیست بلی اختصاص به مسجد اصلی ندارد و در جاهای توسعه داده شده مسجد هم جاری است هر چند احتیاط اقتصار بر مسجد اصلی است پس در تمام مسجد فعلی مسافر می‌تواند نماز را تمام بخواند همان‌طور که می‌تواند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النبی سجده کردن‌</w:t>
      </w:r>
      <w:r>
        <w:rPr>
          <w:rStyle w:val="FootnoteAnchor"/>
          <w:rtl w:val="true"/>
        </w:rPr>
        <w:footnoteReference w:id="367"/>
      </w:r>
      <w:r>
        <w:rPr>
          <w:rFonts w:ascii="IRNazanin" w:hAnsi="IRNazanin" w:eastAsia="IRNazanin"/>
          <w:color w:val="111111"/>
          <w:sz w:val="28"/>
          <w:sz w:val="28"/>
          <w:szCs w:val="28"/>
          <w:rtl w:val="true"/>
          <w:lang w:bidi="fa-IR"/>
        </w:rPr>
        <w:t>روی فرش‌های مسجد مانع ندارد</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مکان تمکن از سجود بر آنچه سجود بر آن جایز است ندارد سجده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تقیه نباشد و موجب هتک و انگشت‌نما شدن نشود باید در محلّی که بتواند پیشانی او در محلّ سجده بر سنگ‌های مسجد قرار گیرد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سجده بر مایصح السجود علیه، اکتفا به‌غیر آن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ویژه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پرسش‌های جدید حج،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عدم مندوحه در حال عمل، یقینی است و امّا مندوحه مکانی و یا زمانی پس اعتبار عدم آن موافق با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سجده بر مهر و یا حصیر و بادبزن در مساجد مکه و مدینه در صورتی‌که موجب وهن و انگشت‌نما شدن باشد در پرسش‌های جدید حج،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جایز نیست و حکم در صورت وجود مندوحه در مسأله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تقیه اقتضا کند و در همان‌جا مایصحّ السجود علیه نباشد سجده صحیح است و لازم نیست از آن‌جا منتقل شود به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مهر گذاشتن جایز نیست، و لازم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گلپایگانی،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فرادی می‌خواند و ضرورتی نباشد نباید به فرش سجده کند، و اگر به جماعت می‌خواند سجده بر فرش در مواردی که به‌خاطر تقیه ضرورت داشته باشد، مانع ندارد و حکم لزوم اعاده و عدم آن در مسأله اوّل گذشت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جایی که سنگ است نماز بخوانند، و لازم نیست حصیر یا نحو آن با خود ببرند، ولی اگر مراعات کنند</w:t>
      </w:r>
    </w:p>
    <w:p>
      <w:pPr>
        <w:pStyle w:val="BookText"/>
        <w:rPr/>
      </w:pPr>
      <w:r>
        <w:rPr>
          <w:rFonts w:ascii="IRNazanin" w:hAnsi="IRNazanin" w:eastAsia="IRNazanin"/>
          <w:color w:val="111111"/>
          <w:sz w:val="28"/>
          <w:sz w:val="28"/>
          <w:szCs w:val="28"/>
          <w:rtl w:val="true"/>
          <w:lang w:bidi="fa-IR"/>
        </w:rPr>
        <w:t>که موجب وهن نشود و حصیر برای جانماز با خود داشته باشند و روی آن نماز بخوانند به طوری که متعارف سایر مسلمین است اشکال ندارد، لکن تأکید می‌شود از عملی که موجب هتک و انگشت‌نما شدن باشد اجتناب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نماز را در مسجدالحرام به نحو استداره خوانده است، به طوری که رو در روی امام جماعت و یا طرفین او ایستاده بوده است، آیا این نماز احتیاج به اعاده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فعلی نیاز به اعاده ندارد</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انحفاظ نسبت در صف مأمومین با امام با انحفاظ نسبت امام به کعبه اگر محفوظ باشد تا تمام دور حتّی اطراف حجر اسمعیل و عدم حائل بین هر مأموم و آن‌که به او متّصل است، دور نیست تصحیح نماز جماعت به‌طور استداره در اطراف کعبه یا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تأخر مأموم در مواضع سجود و اقرب نبودن به کعبه از امام به حسب دائره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تقیه خوانده باشد اعاده ندارد و در غیر مورد تقیه استداره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ولی به هر حال چون اقتدا صوری است باید قرائت را ولو آهسته و یا اگر نمی‌شود به نحو حدیث نفس بخواند و این نماز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قرائت را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نحو حدیث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امام به حسب دایره و از جهت فاصله به کعبه از دیگران جلوتر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678_9453"/>
    </w:p>
    <w:p>
      <w:pPr>
        <w:pStyle w:val="Heading2"/>
        <w:numPr>
          <w:ilvl w:val="1"/>
          <w:numId w:val="1"/>
        </w:numPr>
        <w:rPr/>
      </w:pPr>
      <w:bookmarkStart w:id="112" w:name="__RefHeading___Toc1381949_3650668749"/>
      <w:bookmarkStart w:id="113" w:name="_Toc40"/>
      <w:bookmarkEnd w:id="111"/>
      <w:bookmarkEnd w:id="112"/>
      <w:r>
        <w:rPr>
          <w:rtl w:val="true"/>
        </w:rPr>
        <w:t>احکام خمس مربوط به عمره‌</w:t>
      </w:r>
      <w:bookmarkEnd w:id="113"/>
    </w:p>
    <w:p>
      <w:pPr>
        <w:pStyle w:val="Heading2"/>
        <w:numPr>
          <w:ilvl w:val="1"/>
          <w:numId w:val="1"/>
        </w:numPr>
        <w:rPr/>
      </w:pPr>
      <w:bookmarkStart w:id="114" w:name="__RefHeading___Toc1381951_3650668749"/>
      <w:bookmarkStart w:id="115" w:name="_Toc41"/>
      <w:bookmarkEnd w:id="114"/>
      <w:r>
        <w:rPr>
          <w:rtl w:val="true"/>
        </w:rPr>
        <w:t>نداشتن سال خمسی‌</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 خمسی ندارد، اگر به حج مشرف شود و با پول خود، لباس احرام و قربانی خریداری نماید، اگر آن پول، از درآمد کسب و حقوق است و معلوم نیست که ربح بین سال است،</w:t>
      </w:r>
      <w:r>
        <w:rPr>
          <w:rStyle w:val="FootnoteAnchor"/>
          <w:rtl w:val="true"/>
        </w:rPr>
        <w:footnoteReference w:id="370"/>
      </w:r>
      <w:r>
        <w:rPr>
          <w:rFonts w:ascii="IRNazanin" w:hAnsi="IRNazanin" w:eastAsia="IRNazanin"/>
          <w:color w:val="111111"/>
          <w:sz w:val="28"/>
          <w:sz w:val="28"/>
          <w:szCs w:val="28"/>
          <w:rtl w:val="true"/>
          <w:lang w:bidi="fa-IR"/>
        </w:rPr>
        <w:t>بدون تخمیس، حکم غصب را دارد و طواف و قربانی، صحیح نیست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آیت‌الله تبریزی، آیت‌الله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اگر ساترش متعلق خمس باشد، ولی اگر همانطور که متعارف است به ذمّه خریده، حجش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خمس واجب باشد اگر همانطور که متعارف است به ذمّه خریداری کرده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فرض چنانچه بداند پول از درآمد همان سال است و در همان سال خرج شود خمس واجب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خودش آنها را انجام بدهد و اگر چون مراجعت کرده قدرت ندارد باید برای انجام طواف و نماز طواف و قربانی نایب بگیرد</w:t>
      </w:r>
      <w:r>
        <w:rPr>
          <w:rFonts w:eastAsia="IRNazanin" w:cs="IRNazanin"/>
          <w:color w:val="111111"/>
          <w:sz w:val="28"/>
          <w:szCs w:val="28"/>
          <w:rtl w:val="true"/>
          <w:lang w:bidi="fa-IR"/>
        </w:rPr>
        <w:t>.</w:t>
      </w:r>
      <w:bookmarkStart w:id="116" w:name="pg1678_9454"/>
    </w:p>
    <w:p>
      <w:pPr>
        <w:pStyle w:val="BookText"/>
        <w:rPr/>
      </w:pPr>
      <w:bookmarkEnd w:id="116"/>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بدون این که خمس مال خود را بپردازد، به حج برود، اگر لباس احرام و قربانی او با پول غیر مخمّس نباشد، عمل او اشکال ندارد</w:t>
      </w:r>
      <w:r>
        <w:rPr>
          <w:rFonts w:eastAsia="IRNazanin" w:cs="IRNazanin"/>
          <w:color w:val="111111"/>
          <w:sz w:val="28"/>
          <w:szCs w:val="28"/>
          <w:rtl w:val="true"/>
          <w:lang w:bidi="fa-IR"/>
        </w:rPr>
        <w:t>.</w:t>
      </w:r>
    </w:p>
    <w:p>
      <w:pPr>
        <w:pStyle w:val="BookText"/>
        <w:rPr/>
      </w:pPr>
      <w:r>
        <w:rPr>
          <w:rStyle w:val="FootnoteAnchor"/>
          <w:rtl w:val="true"/>
        </w:rPr>
        <w:footnoteReference w:id="372"/>
      </w:r>
    </w:p>
    <w:p>
      <w:pPr>
        <w:pStyle w:val="Heading2"/>
        <w:numPr>
          <w:ilvl w:val="1"/>
          <w:numId w:val="1"/>
        </w:numPr>
        <w:rPr/>
      </w:pPr>
      <w:bookmarkStart w:id="117" w:name="__RefHeading___Toc1381953_3650668749"/>
      <w:bookmarkStart w:id="118" w:name="_Toc42"/>
      <w:bookmarkEnd w:id="117"/>
      <w:r>
        <w:rPr>
          <w:rtl w:val="true"/>
        </w:rPr>
        <w:t>حسابرسی مال و صحت اعمال‌</w:t>
      </w:r>
      <w:bookmarkEnd w:id="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صحّت اعمال عمره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حسابرسی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لباس احرام و لباسی که در طواف و نماز طواف می‌پوشد، کفایت می‌کند، یا باید حسابرسی تمام اموال صورت گیرد؟</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پرداخت خمس برای اموال مذکور و همچنین برای پولی که برای قربانی می‌پردازد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بقیه اموال در صحت حج دخالت ندارد، ولی اگر به مقدار بدهکاری خمس و مصارف حج نداشته باشد، حج او حَجّه‌الاسلام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تخمیسی صحیح نیست؛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کفایت نمی‌کند، بلکه باید کلّ اموال خود را مخمس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باید خمس تمام هزینه حج را بپردازد و سزاوار است که مردم را به این کار عادت ندهند؛ زیرا فرصتی است برای پاک کردن تمام اموال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متعلق خمس بوده اند، تخمیس آن برای صحت حج کفایت می‌کند، ولی لازم است بقیه اموال نیز جهت خمس حسابرسی شود</w:t>
      </w:r>
      <w:r>
        <w:rPr>
          <w:rFonts w:eastAsia="IRNazanin" w:cs="IRNazanin"/>
          <w:color w:val="111111"/>
          <w:sz w:val="28"/>
          <w:szCs w:val="28"/>
          <w:rtl w:val="true"/>
          <w:lang w:bidi="fa-IR"/>
        </w:rPr>
        <w:t>.</w:t>
      </w:r>
      <w:bookmarkStart w:id="119" w:name="pg1678_9455"/>
    </w:p>
    <w:p>
      <w:pPr>
        <w:pStyle w:val="Heading2"/>
        <w:numPr>
          <w:ilvl w:val="1"/>
          <w:numId w:val="1"/>
        </w:numPr>
        <w:rPr/>
      </w:pPr>
      <w:bookmarkStart w:id="120" w:name="__RefHeading___Toc1381955_3650668749"/>
      <w:bookmarkStart w:id="121" w:name="_Toc43"/>
      <w:bookmarkEnd w:id="119"/>
      <w:bookmarkEnd w:id="120"/>
      <w:r>
        <w:rPr>
          <w:rtl w:val="true"/>
        </w:rPr>
        <w:t>احرام و طواف در لباس غیرمخمّس‌</w:t>
      </w:r>
      <w:bookmarkEnd w:id="1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با پول خمس نداده، لباس احرام بخرد و با آن محرم شده، و طواف و نماز بجا آورد، اگر از روی علم و عمد نبوده، اصل عمره و حج او صحیح است؛ ولی در صورتی که جاهل مقصر باشد، باید طواف و نماز را اعاده کند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از او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پول خمس نداده لباس احرام بخرد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احکام حج، مسأله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بنابراحتیاط سعی و تقصیر را نیز اعاده کند</w:t>
      </w:r>
      <w:r>
        <w:rPr>
          <w:rFonts w:eastAsia="IRNazanin" w:cs="IRNazanin"/>
          <w:color w:val="111111"/>
          <w:sz w:val="28"/>
          <w:szCs w:val="28"/>
          <w:rtl w:val="true"/>
          <w:lang w:bidi="fa-IR"/>
        </w:rPr>
        <w:t>.</w:t>
      </w:r>
    </w:p>
    <w:p>
      <w:pPr>
        <w:pStyle w:val="Heading2"/>
        <w:numPr>
          <w:ilvl w:val="1"/>
          <w:numId w:val="1"/>
        </w:numPr>
        <w:rPr/>
      </w:pPr>
      <w:bookmarkStart w:id="122" w:name="__RefHeading___Toc1381957_3650668749"/>
      <w:bookmarkStart w:id="123" w:name="_Toc44"/>
      <w:bookmarkEnd w:id="122"/>
      <w:r>
        <w:rPr>
          <w:rtl w:val="true"/>
        </w:rPr>
        <w:t>تهیه قربانی از غیر مخمّس‌</w:t>
      </w:r>
      <w:bookmarkEnd w:id="1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از وجه غیر مُخَمَّس باشد، کفایت نمی‌کند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به ذمّه باشد، ظاهراً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تبریزی، آیت‌الله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متعارف خرید به ثمن کلی است، قربانی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 آیت‌الله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متعارف خرید به ثمن کلی است، قربانی صحیح است ولی ذمه‌اش به اندازه خمس مشغول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bookmarkStart w:id="124" w:name="pg1678_9456"/>
    </w:p>
    <w:p>
      <w:pPr>
        <w:pStyle w:val="Heading2"/>
        <w:numPr>
          <w:ilvl w:val="1"/>
          <w:numId w:val="1"/>
        </w:numPr>
        <w:rPr/>
      </w:pPr>
      <w:bookmarkStart w:id="125" w:name="__RefHeading___Toc1381959_3650668749"/>
      <w:bookmarkStart w:id="126" w:name="_Toc45"/>
      <w:bookmarkEnd w:id="124"/>
      <w:bookmarkEnd w:id="125"/>
      <w:r>
        <w:rPr>
          <w:rtl w:val="true"/>
        </w:rPr>
        <w:t>سپرده‌های حج و عمره و خمس آن‌</w:t>
      </w:r>
      <w:bookmarkEnd w:id="1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سپرده‌های حج و عمره و سود آنها، خمس تعلق می‌گیرد؟</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بر اصل پول سال بگذرد؛ یعنی از وقت به دست آوردن پولی که به بانک سپرده‌اند، سال گذشته، باید خمس آن را بپردازند و نسبت به مقداری که زیادتر از اصل پول به آنها می‌دهند، اگر در همان سال به حج یا عمره بروند چیزی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اگر در همان سالِ خمسی سپرده‌گذاری به حج یا عمره می‌رود، خمس ندارد، ولی اگر نوبت حج او پس از آن سال خمسی است، اصل پول خمس دارد لکن سود حاصله اگر پیش از سال عزیمت قابل وصول نبوده جزو درآمد سال وصول، محسوب است که اگر در همان سال به حساب هزینه سفر محسوب 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پول خمس تعلق می‌گیرد و نیز به سود آن، اگر از طریق معامله شرعیّه ملک صاحب پول شده است، بلی اگر حج بر آنها مستقر شده و راه دیگری برای رفتن به حج در سال ثبت نام نداشته باشند خمس به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معلوم نیست، هرچند احتیاط خوب است و نسبت به سود آن، اگر با آن پول معاملات شرعی، با رعایت شرایطش انجام شود و پرداختِ سود، طبق قرارداد باید در موقع تحویل اصل پول پرداخت شود، سود مذکور از منافع سال وصول است که اگر در همان سال صرف مؤونه شود خمس ندارد و اگر باقی بماند آن هم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تشرف به حج یا عمره ثبت نام می‌کنند و در همان سال توفیق تشرّف پیدا نمی‌کنند، باید خمس اصل پول و سود متعلّقه مربوط به سنوات سابق را بپردازند، مگر برای افرادی که حج بر آنها مستقر شده و تمکّن از خرید فیش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پول از درآمد همان سالی باشد که نام نویسی کرده است، نه به آن خمس تعلق می‌گیرد و نه به سود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سالی که مستطیع شده است، آن پول را برای انجام حج در نوبت خود به حساب ریخته است، آن پول جزو مؤونه و مخارج آن سال محسوب می‌شود و خمس ندارد ولی اگر در سالهای قبل مستطیع بوده است و تأخیر انداخته و به حساب نریخته است باید خمس آن را بدهد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عُمره نیز اگر به طور متعارف یک مرتبه یا در چند سال یک مرتبه باشد، پولی که به حساب ریخته است خمس ندارد امّا سودی که می‌گیرد از ارباح آن سالی است که آن را تحویل می‌گیرد و اگر تا آخر سالِ خمسی خود آن را در مخارج لازم زندگی خرج کرد، خمس ندارد و اگر بماند و سال بر آن بگذرد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عمره مفرده ثبت نام کرده، در حالی که تشرف او در سالِ ثبت نام قطعی بوده، ولی در سال بعد به او نوبت رسیده، آیا سرِ سالِ خمس، به پول واریز شده، خمس تعلّق می‌گیرد؟</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تخمیس نماید،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قبل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مسأله قبل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از طرف سازمان حج و زیارت به سپرده‌های مردم تعلّق می‌گیرد، چه حکمی دارد؟</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افراد ثبت نام کننده نسبت به فهم مورد قرارداد و عمل به قرارداد بر طبق عقود شرعیه متفاوت هستند، حکم مسأله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اطمینان به انجام معامله شرعیه ندارند باید شرط اضافه بر اصلِ پول نکرده و خود را طلبکار ندانند و اگر به حج رفتند، فقط مقداری را که سازمان حج و زیارت از آنان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حج و زیارت واریز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حج نرفتند و زیاده به آنان داده شد، با زیاده، معامله مجهول المالک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حاصله از معامله مضاربه‌ای برای سپرده‌گذار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مضاربه‌ای صورت بگیرد و رعایت شرایط آن بشود، هرچند عقد کتبی باشد، اشکال ندارد و سود حاصله حلال است، ولی باید سهم هرکدام از عامل و مالک به عنوان درصدی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شود نه درصدی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پول، پول را به بانک بدهد و بانک را وکیل کند که پول را در تجارت شرعی به کار گیرد و سود تجارت را به نحوی که توافق می‌کنند تقسیم کنند مانع ندارد، ولی اگر پول را به عنوان قرض به شرط سود در بانک بگذارد ربا و حرام است و اگر به عنوان مثلًا مضاربه بگذارد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پول به او داده شود، مضاربه باطل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بین صاحب پول و بانک، این عمل به قصد مضاربه انجام گیرد، صحیح است و سود حاصله مشروع است و در صورتی که به قصد مضاربه نباشد، چنانچه شرط زیاده و منفعت نشده باشد، باز سود حاصله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مطابق یکی از عقود شرعیه عمل شود وسودی به صاحب پول بدهند، اشکالی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دهندگان وجه به این موضوع راضی و با آگاهی آنان باشد، اشکال ندارد؛ برای اطلاع بیشتر به توضیح المسائل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bookmarkStart w:id="127" w:name="pg1678_9458"/>
    </w:p>
    <w:p>
      <w:pPr>
        <w:pStyle w:val="Heading2"/>
        <w:numPr>
          <w:ilvl w:val="1"/>
          <w:numId w:val="1"/>
        </w:numPr>
        <w:rPr/>
      </w:pPr>
      <w:bookmarkStart w:id="128" w:name="__RefHeading___Toc1381961_3650668749"/>
      <w:bookmarkStart w:id="129" w:name="_Toc46"/>
      <w:bookmarkEnd w:id="127"/>
      <w:bookmarkEnd w:id="128"/>
      <w:r>
        <w:rPr>
          <w:rtl w:val="true"/>
        </w:rPr>
        <w:t>لُقطه حرم‌</w:t>
      </w:r>
      <w:bookmarkEnd w:id="1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چیزی پیدا کرد، برداشتن آن کراهت شدید دارد، بلکه احتیاط</w:t>
      </w:r>
      <w:r>
        <w:rPr>
          <w:rStyle w:val="FootnoteAnchor"/>
          <w:rtl w:val="true"/>
        </w:rPr>
        <w:footnoteReference w:id="379"/>
      </w:r>
      <w:r>
        <w:rPr>
          <w:rFonts w:ascii="IRNazanin" w:hAnsi="IRNazanin" w:eastAsia="IRNazanin"/>
          <w:color w:val="111111"/>
          <w:sz w:val="28"/>
          <w:sz w:val="28"/>
          <w:szCs w:val="28"/>
          <w:rtl w:val="true"/>
          <w:lang w:bidi="fa-IR"/>
        </w:rPr>
        <w:t>در برنداشتن است</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را برداشت و از یک درهم کمتر </w:t>
      </w:r>
    </w:p>
    <w:p>
      <w:pPr>
        <w:pStyle w:val="BookText"/>
        <w:rPr/>
      </w:pPr>
      <w:r>
        <w:rPr>
          <w:rFonts w:ascii="IRNazanin" w:hAnsi="IRNazanin" w:eastAsia="IRNazanin"/>
          <w:color w:val="111111"/>
          <w:sz w:val="28"/>
          <w:sz w:val="28"/>
          <w:szCs w:val="28"/>
          <w:rtl w:val="true"/>
          <w:lang w:bidi="fa-IR"/>
        </w:rPr>
        <w:t>باشد می‌تواند</w:t>
      </w:r>
      <w:r>
        <w:rPr>
          <w:rStyle w:val="FootnoteAnchor"/>
          <w:rtl w:val="true"/>
        </w:rPr>
        <w:footnoteReference w:id="381"/>
      </w:r>
      <w:r>
        <w:rPr>
          <w:rFonts w:ascii="IRNazanin" w:hAnsi="IRNazanin" w:eastAsia="IRNazanin"/>
          <w:color w:val="111111"/>
          <w:sz w:val="28"/>
          <w:sz w:val="28"/>
          <w:szCs w:val="28"/>
          <w:rtl w:val="true"/>
          <w:lang w:bidi="fa-IR"/>
        </w:rPr>
        <w:t>قصد تملک آن را بکند و آن را مصرف کند و ضامن صاحبش نیست و چنانچه تملک نکرد و تفریط نکرد ضامن نیست، ولی اگر بدون تملک نگاه داشت و در نگهداری کوتاهی و تفریط کرد ضامن است،</w:t>
      </w:r>
      <w:r>
        <w:rPr>
          <w:rStyle w:val="FootnoteAnchor"/>
          <w:rtl w:val="true"/>
        </w:rPr>
        <w:footnoteReference w:id="382"/>
      </w:r>
      <w:r>
        <w:rPr>
          <w:rFonts w:ascii="IRNazanin" w:hAnsi="IRNazanin" w:eastAsia="IRNazanin"/>
          <w:color w:val="111111"/>
          <w:sz w:val="28"/>
          <w:sz w:val="28"/>
          <w:szCs w:val="28"/>
          <w:rtl w:val="true"/>
          <w:lang w:bidi="fa-IR"/>
        </w:rPr>
        <w:t>و اگر قصد تملک کرد و صاحبش قبل از تلف شدن پیدا شد باید آن را به صاحبش رد کند به احتیاط واجب</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لقطه را که در حرم برداشت یک درهم یا بیشتر ارزش داشت‌</w:t>
      </w:r>
      <w:r>
        <w:rPr>
          <w:rStyle w:val="FootnoteAnchor"/>
          <w:rtl w:val="true"/>
        </w:rPr>
        <w:footnoteReference w:id="384"/>
      </w:r>
      <w:r>
        <w:rPr>
          <w:rFonts w:ascii="IRNazanin" w:hAnsi="IRNazanin" w:eastAsia="IRNazanin"/>
          <w:color w:val="111111"/>
          <w:sz w:val="28"/>
          <w:sz w:val="28"/>
          <w:szCs w:val="28"/>
          <w:rtl w:val="true"/>
          <w:lang w:bidi="fa-IR"/>
        </w:rPr>
        <w:t>باید یک سال تعریف کند و از صاحبش جستجو کند، پس اگر نیافت او را بعد از یک‌سال، مخیراست بین دو امر</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تصدق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احتمال قابل توجه در مورد پیدا شدن صاحبش نمی‌دهد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آن را برای صاحبش حفظ کند، در این صورت اگر در نگهداری کوتاهی نکرد ضامن نیست در 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برای صاحبش صدقه بدهد، لکن اگر صاحبش پیدا شد و راضی به صدقه نشد باید عوضش را به او بدهد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جایز نیست آن را تملک</w:t>
      </w:r>
      <w:bookmarkStart w:id="130" w:name="pg1678_9460"/>
    </w:p>
    <w:p>
      <w:pPr>
        <w:pStyle w:val="BookText"/>
        <w:rPr/>
      </w:pPr>
      <w:bookmarkEnd w:id="130"/>
      <w:r>
        <w:rPr>
          <w:rFonts w:ascii="IRNazanin" w:hAnsi="IRNazanin" w:eastAsia="IRNazanin"/>
          <w:color w:val="111111"/>
          <w:sz w:val="28"/>
          <w:sz w:val="28"/>
          <w:szCs w:val="28"/>
          <w:rtl w:val="true"/>
          <w:lang w:bidi="fa-IR"/>
        </w:rPr>
        <w:t>کند و اگر تملک کند مالک نمی‌شود و ضامن هم می‌شود</w:t>
      </w:r>
      <w:r>
        <w:rPr>
          <w:rFonts w:eastAsia="IRNazanin" w:cs="IRNazanin"/>
          <w:color w:val="111111"/>
          <w:sz w:val="28"/>
          <w:szCs w:val="28"/>
          <w:rtl w:val="true"/>
          <w:lang w:bidi="fa-IR"/>
        </w:rPr>
        <w:t>.</w:t>
      </w:r>
    </w:p>
    <w:p>
      <w:pPr>
        <w:pStyle w:val="Heading2"/>
        <w:numPr>
          <w:ilvl w:val="1"/>
          <w:numId w:val="1"/>
        </w:numPr>
        <w:rPr/>
      </w:pPr>
      <w:bookmarkStart w:id="131" w:name="__RefHeading___Toc1381963_3650668749"/>
      <w:bookmarkStart w:id="132" w:name="_Toc47"/>
      <w:bookmarkEnd w:id="131"/>
      <w:r>
        <w:rPr>
          <w:rtl w:val="true"/>
        </w:rPr>
        <w:t>احکام تقلید</w:t>
      </w:r>
      <w:bookmarkEnd w:id="132"/>
    </w:p>
    <w:p>
      <w:pPr>
        <w:pStyle w:val="Heading3"/>
        <w:numPr>
          <w:ilvl w:val="2"/>
          <w:numId w:val="1"/>
        </w:numPr>
        <w:rPr/>
      </w:pPr>
      <w:bookmarkStart w:id="133" w:name="__RefHeading___Toc1381965_3650668749"/>
      <w:bookmarkStart w:id="134" w:name="_Toc48"/>
      <w:bookmarkEnd w:id="133"/>
      <w:r>
        <w:rPr>
          <w:rtl w:val="true"/>
        </w:rPr>
        <w:t>یادگیری احکام عمره و حج‌</w:t>
      </w:r>
      <w:bookmarkEnd w:id="1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و دانستن اعمال حج هر چند اجمالًا، قبل از سفر لازم نیست، و کافی است که عمره تمتّع و حج تمتع را به عنوان عبادتی که خداوند متعال بر او واجب کرده، نیت کند و کیفیت هر یک را در وقت عمل یاد بگیرد و عمل کند؛ هرچند یاد گرفتن اعمال، بهتر و موافق احتیاط است</w:t>
      </w:r>
      <w:r>
        <w:rPr>
          <w:rFonts w:eastAsia="IRNazanin" w:cs="IRNazanin"/>
          <w:color w:val="111111"/>
          <w:sz w:val="28"/>
          <w:szCs w:val="28"/>
          <w:rtl w:val="true"/>
          <w:lang w:bidi="fa-IR"/>
        </w:rPr>
        <w:t>.</w:t>
      </w:r>
    </w:p>
    <w:p>
      <w:pPr>
        <w:pStyle w:val="Heading3"/>
        <w:numPr>
          <w:ilvl w:val="2"/>
          <w:numId w:val="1"/>
        </w:numPr>
        <w:rPr/>
      </w:pPr>
      <w:bookmarkStart w:id="135" w:name="__RefHeading___Toc1381967_3650668749"/>
      <w:bookmarkStart w:id="136" w:name="_Toc49"/>
      <w:bookmarkEnd w:id="135"/>
      <w:r>
        <w:rPr>
          <w:rtl w:val="true"/>
        </w:rPr>
        <w:t>عمل بدون تقلید</w:t>
      </w:r>
      <w:bookmarkEnd w:id="1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مقلد هیچ یک از فقها نبوده و حج و عبادت های دیگر را بدون تقلید انجام داده، اگر اعمالش مطابق فتوای کسی که باید از او تقلید کند، باشد صحیح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فتوای کسی که الآن باید از او تقلید کند باشد صحیح است، در غیر این صورت نیز گاهی صحیح است، مانند این که جاهل قاصر باشد و اخلال به چیزی شده باشد که با جهل قصوری ضرر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صافی،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اعمالش مطابق واقع باشد و عبادات را به قصد قربت بجا آورده باشد صحیح است و راه به دست آوردن مطابق شدن آن با واقع این است که یا علم پیدا کند که مطابق با واقع بوده یا آن که مطابق فتوای مجتهدی که فعلًا وظیفه اش تقلید از او 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احکام تقلید</w:t>
      </w:r>
      <w:r>
        <w:rPr>
          <w:rFonts w:eastAsia="IRNazanin" w:cs="IRNazanin"/>
          <w:color w:val="111111"/>
          <w:sz w:val="28"/>
          <w:szCs w:val="28"/>
          <w:rtl w:val="true"/>
          <w:lang w:bidi="fa-IR"/>
        </w:rPr>
        <w:t>).</w:t>
      </w:r>
      <w:bookmarkStart w:id="137" w:name="pg1678_9461"/>
    </w:p>
    <w:p>
      <w:pPr>
        <w:pStyle w:val="Heading3"/>
        <w:numPr>
          <w:ilvl w:val="2"/>
          <w:numId w:val="1"/>
        </w:numPr>
        <w:rPr/>
      </w:pPr>
      <w:bookmarkStart w:id="138" w:name="__RefHeading___Toc1381969_3650668749"/>
      <w:bookmarkStart w:id="139" w:name="_Toc50"/>
      <w:bookmarkEnd w:id="137"/>
      <w:bookmarkEnd w:id="138"/>
      <w:r>
        <w:rPr>
          <w:rtl w:val="true"/>
        </w:rPr>
        <w:t>تغییر مرجع تقلید</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مجتهد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یافتن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مجتهد زنده دیگری که با او مساوی است، جایز است و اگر دومی اعلم باشد، احتیاط واجب آن است که عدول نماید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آیات عظام خامنه‌ای، صافی، مکارم، نوری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دوم اعلم باشد، عدول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آیت‌الله بهجت و آیت‌الله سیستانی، رجوع به مساوی در غیر موارد علم اجمالی به مخالفت قطعی،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که جامع‌الشرایط نبوده تقلید نمود و مدتی از آن گذشت، مانند کسی است که اصلًا تقلید نکرده باشد، پس حکم او حکم جاهل قاصر یا مقصّر است</w:t>
      </w:r>
      <w:r>
        <w:rPr>
          <w:rFonts w:eastAsia="IRNazanin" w:cs="IRNazanin"/>
          <w:color w:val="111111"/>
          <w:sz w:val="28"/>
          <w:szCs w:val="28"/>
          <w:rtl w:val="true"/>
          <w:lang w:bidi="fa-IR"/>
        </w:rPr>
        <w:t>.</w:t>
      </w:r>
    </w:p>
    <w:p>
      <w:pPr>
        <w:pStyle w:val="Heading3"/>
        <w:numPr>
          <w:ilvl w:val="2"/>
          <w:numId w:val="1"/>
        </w:numPr>
        <w:rPr/>
      </w:pPr>
      <w:bookmarkStart w:id="140" w:name="__RefHeading___Toc1381971_3650668749"/>
      <w:bookmarkStart w:id="141" w:name="_Toc51"/>
      <w:bookmarkEnd w:id="140"/>
      <w:r>
        <w:rPr>
          <w:rtl w:val="true"/>
        </w:rPr>
        <w:t>تبعیض در تقلید</w:t>
      </w:r>
      <w:bookmarkEnd w:id="1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مجتهد از نظر علمی مساوی باشند، شخص عامی در رجوع به هر یک از آن دو مخیّر است‌</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آیات عظام بهجت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تبعیض در تقلید جایز است که دو مجتهد در تقوا و ورع نیز مساوی باشند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چنان‌که جایز</w:t>
      </w:r>
      <w:bookmarkStart w:id="142" w:name="pg1678_9462"/>
    </w:p>
    <w:p>
      <w:pPr>
        <w:pStyle w:val="BookText"/>
        <w:rPr/>
      </w:pPr>
      <w:bookmarkEnd w:id="142"/>
      <w:r>
        <w:rPr>
          <w:rFonts w:ascii="IRNazanin" w:hAnsi="IRNazanin" w:eastAsia="IRNazanin"/>
          <w:color w:val="111111"/>
          <w:sz w:val="28"/>
          <w:sz w:val="28"/>
          <w:szCs w:val="28"/>
          <w:rtl w:val="true"/>
          <w:lang w:bidi="fa-IR"/>
        </w:rPr>
        <w:t>است در بعضی از مسائل از یکی و در برخی، از آن دیگری تقلید نماید</w:t>
      </w:r>
      <w:r>
        <w:rPr>
          <w:rFonts w:eastAsia="IRNazanin" w:cs="IRNazanin"/>
          <w:color w:val="111111"/>
          <w:sz w:val="28"/>
          <w:szCs w:val="28"/>
          <w:rtl w:val="true"/>
          <w:lang w:bidi="fa-IR"/>
        </w:rPr>
        <w:t>.</w:t>
      </w:r>
    </w:p>
    <w:p>
      <w:pPr>
        <w:pStyle w:val="Heading3"/>
        <w:numPr>
          <w:ilvl w:val="2"/>
          <w:numId w:val="1"/>
        </w:numPr>
        <w:rPr/>
      </w:pPr>
      <w:bookmarkStart w:id="143" w:name="__RefHeading___Toc1381973_3650668749"/>
      <w:bookmarkStart w:id="144" w:name="_Toc52"/>
      <w:bookmarkEnd w:id="143"/>
      <w:r>
        <w:rPr>
          <w:rtl w:val="true"/>
        </w:rPr>
        <w:t>بقاء بر تقلید میّت‌</w:t>
      </w:r>
      <w:bookmarkEnd w:id="1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میّت ابتداءً جایز نیست، ولی بقاء بر تقلید میّت اشکال ندارد ولی باید به فتوای مجهتد زنده باشد؛ و کسی که در بعضی از مسائل به فتوای مجهتدی عمل کرده، بعد از مردن آن مجتهد، می تواند در همه مسائل از او تقلید کند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باقی ماندن بر تقلید میّت در مسائلی که در آنها تقلید و عمل کرده است، در صورتی که مجتهدی که از دنیا رفته با مجتهد زنده از نظر علمی مساوی باشند، بنابر اقوی جایز است، هر چند با اجازه مجتهدی دیگری بر تقلید باقی بوده و عمل کرده باشد؛ و اگر مجتهدی که از دنیا رفته اعلم باشد، واجب است بر تقلید او باقی بماند و اگر مجتهد زنده بعداً اعلم شد واجب است در تمامی مسائل به او عدول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که انسان از او تقلید می کند از دنیا برود، در صورتی که فتوای او در نظر مقلّد بوده و فراموش نکرده باشد، حکم بعد از فوت او حکم زنده بودنش است؛ واگر فتوای او را یاد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مجتهد زنده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در صورتی که فراموش کرده است باز بتواند به فتوای او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که انسان از او تقلید می کند از دنیا برود، حکم بعد از فوت او حکم زنده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او اعلم از مجتهد زنده باشد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اختلاف در مسائل محل ابتلا ولو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تقلید او باقی بماند و چنانچه مجتهد زنده اعلم از او باشد، باید به مجتهد زنده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اعلمیتی در میان آنها معلوم نشود یا مساوی باشند مخیّر است عمل خود را با فتوای هر کدام تطبیق نماید مگر در موارد علم اجمالی یا قیام حجّت اجمالی بر تکلیف مانند موارد اختلاف در قصر و تمام که بنابراحتیاط واجب باید رعایت هر دو فتوا را بنماید و مراد از تقلید در صدر این مسأله صرف التزام به متابعت از فتوای مجتهد معیّن است نه عمل کردن به دستور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جواز بقا بر تقلید او در سایر مسائل نیز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مجتهد میّتی که از او تقلید می کرده، اعلم از حی باشد، بقا بر تقلید او، بنابر احتیاط، واجب است؛ چنانکه اگر مجتهد حیّ، از میّت اعلم باشد عدول به حیّ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باقی ماندن بر تقلید میّت جایز است در صورتی که مجتهد میّت و مجتهد حیّ مساوی در علم باشند و چنانچه یکی از آن دو اعلم باشد تقلید از اعلم لازم است و در باقی ماندن بر تقلید میّت، فرقی بین مسائلی که عمل نموده ومسائلی که عمل ننموده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که انسان از او تقلید می کند از دنیا برود، باید از مجهتد زنده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در مسأله ای به فتوای مجهتدی عمل کرده یا آن را یاد گرفته و ملتزم به عمل به آن شده باشد، اگر بعد از مردن آن مجتهد در آن مسأله به فتوای مجتهد زنده رفتار نکرده باشد، می تواند در آن مسأله به فتوای مجتهدی که از دنیا رفته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احتیاط مستحب آن است که به فتوای مجتهد زنده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مجتهدی که انسان از او تقلید می کند از دنیا برود، باقی ماندن بر تقلید او جایز است بلکه اگر اعلم باشد واجب است، به شرط این که عمل به فتوای او کرده باشد و یا حداقل فتوای او را برای عمل گرفته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کردن به فتوای مجتهد مرده ابتداءً جایز نیست هر چند اعلم باشد بنابر احتیاط واجب</w:t>
      </w:r>
      <w:r>
        <w:rPr>
          <w:rFonts w:eastAsia="IRNazanin" w:cs="IRNazanin"/>
          <w:color w:val="111111"/>
          <w:sz w:val="28"/>
          <w:szCs w:val="28"/>
          <w:rtl w:val="true"/>
          <w:lang w:bidi="fa-IR"/>
        </w:rPr>
        <w:t>.</w:t>
      </w:r>
      <w:bookmarkStart w:id="145" w:name="pg1678_9463"/>
    </w:p>
    <w:p>
      <w:pPr>
        <w:pStyle w:val="Heading3"/>
        <w:numPr>
          <w:ilvl w:val="2"/>
          <w:numId w:val="1"/>
        </w:numPr>
        <w:rPr/>
      </w:pPr>
      <w:bookmarkStart w:id="146" w:name="__RefHeading___Toc1381975_3650668749"/>
      <w:bookmarkStart w:id="147" w:name="_Toc53"/>
      <w:bookmarkEnd w:id="145"/>
      <w:bookmarkEnd w:id="146"/>
      <w:r>
        <w:rPr>
          <w:rtl w:val="true"/>
        </w:rPr>
        <w:t>رجوع قهری احتیاط واجب بدون نیت رجوع‌</w:t>
      </w:r>
      <w:bookmarkEnd w:id="14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اگر اعلم در مسأله ای احتیاط واجب کرده است، آیا لازم است مقلِّد جهت رجوع به فالاعلم بداند مرجعش احتیاط </w:t>
      </w:r>
    </w:p>
    <w:p>
      <w:pPr>
        <w:pStyle w:val="BookText"/>
        <w:rPr/>
      </w:pPr>
      <w:r>
        <w:rPr>
          <w:rFonts w:ascii="IRNazanin" w:hAnsi="IRNazanin" w:eastAsia="IRNazanin"/>
          <w:color w:val="111111"/>
          <w:sz w:val="28"/>
          <w:sz w:val="28"/>
          <w:szCs w:val="28"/>
          <w:rtl w:val="true"/>
          <w:lang w:bidi="fa-IR"/>
        </w:rPr>
        <w:t>واجب کرده و نیت رجوع کند، یا همین که در مقام انجام وظیفه شرعی بوده و عملش طبق فتوای فالأعلم است کافی است؟ به عبارت دیگر، اگر اعلم مثلًا در احرام از مکه قدیم احتیاط واجب است، ولی فالأعلم چنین احتیاطی نداشته، و مقلِّد اعلم از مکه جدید محرم شده و بعد از اعمال حج فهمیده است که اعلم چنین احتیاطی داشته، آیا عملش صحیح است یا خیر؟ و اکنون چه وظیفه ای دارد؟</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او در هنگام صدور از وی مطابق با فتوای کسی بوده که می توانست شرعاً از او تقلید کند، صحیح 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فهمیدن فتوای فالأعلم در تصحیح عمل، به فتوای وی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ادله به کتب استدلالی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مطابقت با فتوای کسی که می تواند از او تقلید کند داشته باشد، الآن می تواند به او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بعد از خاتمه اعمال نیت کند که آنچه انجام داده ام بر طبق نظر فالأعلم باشد اشکال ندارد البته مشروط به این که هنگام احرام از مکه جدید قصد قربت از او متمشی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عمل صادر شده در هنگام وقوع مطابق فتوای فالاعلم باشد کفایت می کند ولو اینکه شخص در حین عمل علم به این مطابقت نداشته است، لیکن لازم است بعد از عمل برای تصحیح آن استناد به آن فتوی داشته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حج رجوع به فالأعلم می کند و چون عمل گذشته او با آن هماهنگ است، اعاده لازم نیست</w:t>
      </w:r>
      <w:r>
        <w:rPr>
          <w:rFonts w:eastAsia="IRNazanin" w:cs="IRNazanin"/>
          <w:color w:val="111111"/>
          <w:sz w:val="28"/>
          <w:szCs w:val="28"/>
          <w:rtl w:val="true"/>
          <w:lang w:bidi="fa-IR"/>
        </w:rPr>
        <w:t>.</w:t>
      </w:r>
      <w:bookmarkStart w:id="148" w:name="pg1678_9465"/>
    </w:p>
    <w:p>
      <w:pPr>
        <w:pStyle w:val="Heading3"/>
        <w:numPr>
          <w:ilvl w:val="2"/>
          <w:numId w:val="1"/>
        </w:numPr>
        <w:rPr/>
      </w:pPr>
      <w:bookmarkStart w:id="149" w:name="__RefHeading___Toc1381977_3650668749"/>
      <w:bookmarkStart w:id="150" w:name="_Toc54"/>
      <w:bookmarkEnd w:id="148"/>
      <w:bookmarkEnd w:id="149"/>
      <w:r>
        <w:rPr>
          <w:rtl w:val="true"/>
        </w:rPr>
        <w:t>وظیفه نایب در تقلید</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باید اعمال حج را طبق فتوای مرجع خود انجام دهد و میزان، وظیفه خود اوست؛</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آیت الله تبریزی،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منوبٌ عنه حیّ باشد، باید طبق تقلید منوبٌ عنه عمل کند و چنانچه منوبٌ عنه مرده باشد، اگر وصیت کرده، باید به تقلید منوبٌ عنه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دو صورت، مراعات تقلید منوبٌ عنه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تبریزی اضافه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لازم است آن عمل بنا به تقلید وصیّ و ورثه هم صحیح باشد و اگر وصیتی نکرده، نایب به حسب تقلید خودش عمل کند و طوری باشد که به حسب وظیفه ورثه هم مجزی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تقلید خودش عمل کند ولی اگر اجیر شده باشد که طبق نظر منوبٌ عنه یا مستأجر عمل کند، چه به صراحت ذکر شده باشد و چه اطلاق منصرف به آن باشد، باید به همان نحو عمل کند، مگر در صورت یقین به فساد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کیفیت خاصی، اجیر شده، باید طوری عمل کند که مراعات وظیفه خودش و کیفیت ذکر شده،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و مستأجر، لازم نیست که سؤال کنند مقلّدِ چه کسی هستند؛ و اجیر مطابق تقلید خودش، عمل می کند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مراعات تقلید منوبٌ عنه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بتواند اعمال را به نحوی انجام دهد که بداند مطابق تقلید منوبٌ عنه واقع می شود، و در صورتی که عمل طبق فتوای مقلَّد منوبٌ عنه به نظر نایب باطل باشد، باید عمل به احتیاط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و صلی الله علی محمد و آله اجمعین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قاصر باشد زمان افاقه او از اداء واجب فعلی بر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ادراک آنچه با آن حج ادراک می‌شود اگر چه اضطراری مشعر باشد با انجام واجب از اضطراری عرفه خالی از وجه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از حجه‌الاسلام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تفصیلی دارند که به مناسک، مسُله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در میقات مجنون بود همراهان او می‌توانند او را رجاءً مثل کودک غیر ممیز محرم کنند و چنانچه قبل از درک مشعر عاقل شود کفایت از حجه‌الاسلام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احتیاط این است که به اذن ولیّ شرعی او را محرم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احتیاط مستحب آن است که در سال‌های بعد اگر مستطیع شد حجه‌الاسلام را اعاده کند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خویی، تبریزی، سیستانی، بهجت،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حج کافی از حجه‌الاسلام می‌باشد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بحصول عتق قبل از وقوف مشعر به نحو متقدّم پس قبل از عتق، حج و عمره بر او واجب نیست اگر چه زاد و راحله را مالک بذل نماید، و حج با اذن مالک صحیح است ولی مجزی از حجه‌الاسلام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شخصیه یا شأنیه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ملکی باشد یا اجاره‌ای که با شؤون او سازگار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 که کافی برای شخص و شأن او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نداشتن آن موجب حرج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نداشتن آن حرجی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صرف آن پول در راه حج سبب ناراحتی و مشقت در زندگی وی شود، حج بر او واجب نمی‌شود، و چنانچه سبب ناراحتی نشود واجب می‌شود؛ بلی اگر بنابر صرف نکردن آن مال در نیاز خود داشت حج بر او واجب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می‌تواند ولو با کمک غیر و اقامه دعوی در نزد حاکم شرع و یا با رجوع به حاکم غیر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استیفای حقّ، موقوف بر آن باشد، بنابر اقوی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وصول نماید، گرفتن و رفتن به حج واجب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مستطیع است و واجب است حج برود هر چند با مطالبه و صرف آن مال در حج باشد و همچنین است اگر بدهکار دارا باشد و نپردازد ولی بتواند هر چند با رجوع به حاکم جور حق خود را بگیرد یا بدهکار منکر باشد ولی بتواند آن را اثبات کند و بگیرد یا بتواند از اموال او از باب تقاص بردارد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تحصیل آن، متوقّف بر مراجعه به دادگاه اگر چه حاکم جور باشد، لازم است مراجعه نماید در صورتی که موجب ضرر و حرج فوق حد مسامحه نباشد، و در تضرّر مالی غیر مجحف و نیز ضرر حالی مثل ذلت نفس و نقص جاه نزد حاکم جور تأمّل است و اقرب وجوب مطالبه است با عقلائی بودن تن دادن به این ضرر با قطع نظر از تکلیف به حج</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مسأله قائل شده‌اند که اگر بتواند دَین را بفروشد و پول آن به تنهایی و یا به ضمیمه مال دیگر وافی هزینه حج باشد و برای او مشقت نداشته باشد، در این صورت مستطیع است و باید به حج برود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بهجت، تبریزی،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صورتی‌که اگرمطالبه‌کند بدهکار خواهد پرداخت، باید مطالبه‌کند و به حج برود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می‌داند در همان سال سایر شرایط استطاعت حاصل می‌شود، حفظ استطاعت مالی لازم است وگرنه لزوم ندارد و اگر اطمینان به زوال عذر تا آخر عمر ندارد، بنابر احتیاط در همان سال نایب بگیرد و چنانچه عذرش زایل شد و استطاعت مالی باقی بود بنابر احتیاط دوباره خودش حج به‌جا آورد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اول ماه محرم باشد که هنوز چندین ماه به موسم حج باقی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 رسیدن زمانی که صرف آن برای رسیدن به حج لازم است، شخص مستطیع نمی‌تواند خود را از استطاعت بیندازد و پیش از فرا رسیدن این زمان نیز احتیاط واجب آن است که خود را از استطاعت خارج نسازد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خانه وقفی و یا غیر وقفی در اختیار اوست؛ به طوری که کسر شأن او نبوده و بدون سختی و حرج، از داشتن خانه دیگر بی‌نیاز است و احتمال از دست رفتن آن خانه نیست، اگر خانه ملکی‌ای دارد که قیمت آن وافی به مخارج حج و یا تتمیم آن باشد، واجب است خانه ملکی خود را فروخته و صرف مخارج حج کند، و همچنین است نسبت به‌دیگر چیزهایی که مورد نیاز بوده، و از غیر راه ملکیّت رفع احتیاجش شده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حرجی یا ضرری نباشد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بهجت، تبریزی،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فحص و تحقیق کند هر چند احوط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 نسبت به عائله و اطمینان به وفا و عدم رجوع باذل شرط نیست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نمی‌تواند نفقه عیال را تأمین کند، چه به حج برود و چه نرود، بذل نفقه عیال شرط نیست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اگر درآمدش در خصوص روزهای حج باشد و با درآمد آن در بقیه روزهای سال یا بعضی از آنها زندگی می‌کند، به طوری که اگر به حج برود قدرت تأمین هزینه زندگی در بقیه یا بعضی از روزهای یاد شده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حج بر او واجب نخواهد بود، مگر اینکه مخارج زندگیش را در بقیه روزهای سال هم بدهند که در این صورت واجب خواهد بود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اعتبار رجوع به کفایت است به این معنا که به سبب حج از غنا به فقر یا از فقر به اوسع از آن واقع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اگر از طریق زکات و یا خمس و یا استعطاء، امور خود را اداره کند، کافی است، و همچنین کسی که آنچه دارد در راه حج خرج کند زندگی او قبل و بعد از حج تفاوتی نکند، حج بر او واجب می‌شود و نیز بر طلاب که با شهریه اداره می‌شوند چنانچه هزینه حج و مخارج خانواده خود را داشته باشند یا به عنوان روحانی مشرّف شوند حج واجب است و از حجه‌الاسلام کفایت می‌کند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مراجعت زندگی آنها با شهریه اداره می‌شود کفایت می‌کند و حج واجب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زندگی آنها با وجوهات بر حسب عادت بدون مشقّت مضمون و حتمی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دارای مقداری پول گردد که وافی به هزینه حج و مخارج عیالش باشد حج بر او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طلاب و مانند آنها حج واجب می‌شود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ورثه پیش از استیجار برای حج، می‌توانند در ترکه تصرّف کنند در صورتی که قصد استیجار داشته باشند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وصیّت کرده باشد مخارج حج از ثلث پرداخت شود که در این صورت بر وصایای مستحبّه مقدم است و اگر ثلث وافی نبود کمبود آن از اصل ترکه میّت اخراج می‌شود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مطالبه مهر از شوهر ناراحتی و یا مشکلاتی در زندگی ایجاد نکند وی مستطیع است و مطالبه مهر منعی ندارد بلکه لازم است، ولی اگر موجب دردسر و ناراحتی برای وی شود و یا مراجعه به حاکم باعث منقصت شأن او گردد مطالبه لازم نیست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مطالبه مهریه موجب ناراحتی‌هایی شود که زن در زندگی‌اش به حرج و مشقّت بیفتد، حج بر او واجب نیست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بهجت، تبریزی، خامنه‌ای، خویی، سیستانی،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حاشیه مسأله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به‌طور جزم، قصد حج استحبابی کرده است کفایت آن از حجه‌الاسلام خالی از اشکال نیست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تبریزی، خویی، صافی،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می‌کند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 آیت الله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قصد تقیید بوده احرام واقع نشده، و اگر خطا در تطبیق بوده احرام حج مستحب واقع شده و احرام صحیح بوده و از آن خارج شده، ولی مجزی از حجه‌الاسلام نیست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به‌قصد امر فعلی بوده، اگرچه اعتقاد ندبیّت آن را داشته، اظهر صحّت و اجزاء از حجه‌الاسلام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احتیاط واجب باید به آن وفا کنید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بدون شک عمل به آن مستحب مؤکد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شرط ضمن العقد بوده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وعده سفر موجب استطاعت نمی‌شود ولی بر مرد لازم است که به وعده خود وفا کند، اگر هنگام عقد ازدواج به او وعده داده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بتواند بدون حرج و مشقّت بدل هدی روزه بگیرد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نایب باید بالغ باشد، پس حج بچه نابالغ به جای دیگری کفایت نمی‌کند، البته در حجه‌الاسلام و حج‌های واجب دیگر، هر چند آن بچه ممیّز باشد که خوب و بد را تشخیص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بعید نیست که نیابت وی در حج مستحبی با اذن ولیّ صحیح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شرط در استنابه معتبر است نه در اصل نیابت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تعابیر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صورتی که جاهل به وجوب باشد یعنی نداند که حج بر خودش واجب است یا می‌دانسته ولی غافل است و فراموش کرده، که در این دو صورت نیابت وی عیبی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شرط شرط صحت اجاره است نه شرط صحت حج نایب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نیابت معذور ولو برای حج ندبی حتی اگر تبرعاً و بدون وکالت باشد صحیح نیست بلی می‌تواند برای خود حج انجام دهد و ثواب آن را اهدا کند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منوب عنه اسلام و ایمان شرط است، پس حج به نیابت کافر و مخالف صحیح نیست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مسأله در ذیل مسأله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 آیت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نیابت از مجنون اشکال است مگر آن‌که به قصد رجاء آورده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منوب عنه مرد و زنده باشد که بخاطر عدم تمکن نمی‌تواند حجه‌الاسلام را بجای آورد احتیاط لزومی آن است که مردی را که تاکنون به حج نرفته، یه نیابت خود به حج بفرستد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است در نیابت قصد آن و تعیین منوب عنه با تعدد، و در صورت اتّحاد کافی است قصد نیابت واجبه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لازم نیست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خویی، فاضل، تبریزی، سیستانی،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به نحو شرکت بر آنها واجب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دو نفر یا بیشتر نذر کنند که با شرکت یکدیگر کسی را اجیر نمایند که در این‌صورت می‌توانند یک نفر را برای حج اجیر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احرام بمیرد کفایت از منوب عنه می‌کند هر چند قبل از دخول حرم بمیرد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مجزی نیست بنابر احتیاط واجب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نایب باید بالغ باشد، پس حج بچه نابالغ به جای دیگری کفایت نمی‌کند، البته در حجه‌الاسلام و حج‌های واجب دیگر، هر چند آن بچه ممیّز باشد که خوب و بد را تشخیص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بعید نیست که نیابت وی در حج مستحبی با اذن ولیّ صحیح 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عذر او منجر به نقص بعضی از اعمال حج نشود نیابت او صحیح است؛ مثل این‌که در ارتکاب بعضی از تروک معذور شود ولی اگر عذر منجر به نقص در اعمال حج شود در این‌صورت بطلان اجاره بعید نیست و احوط مصالحه بین نایب و منوب عنه در اجرت و اعاده عمره و حج برای منوب عنه می‌باشد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عمل طبق وظیفه عذری نایب کفایت می‌کند و مضرّ به صحّت نیابت نیست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قرائت صحیح معذور است نیابت او محلّ اشکال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در باطل بودن احرام و عدم آن فتوای ایشان بدست نیامد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غروی، 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به تلقین شخص دیگری باشد که آن بخواند و نایب هم با او بخواند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به مکه بلکه در حرم بدون احرام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خامنه‌ای، مکارم، 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مورد کسانی که در همان ماه عمره را به‌جا آورده‌اند خارج شده و سپس در همان ماه داخل می‌شوند احرام و عمره مجدّد واجب نیست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احوط آن است که در کمتر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به‌قصد رجاء آورد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تمکن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فروق بیشتری را متذکر شده‌اند که به مناسک آنان مراجعه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مجزی نیست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افضلیت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خویی، سیستانی،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بستن برای عمره مفرده باید از همان مواقیت عمره تمتع باشد و اگر مکلف در مکه باشد و بخواهد عمره مفرده به‌جا آورد جایز است از حرم خارج شده و احرام ببندد و واجب نیست به یکی از مواقیت عمره تمتع برود و بهتر است که احرامش از یکی از این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حدیبیّه، جعرانه، تنعیم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 حج در مکه باقی ماند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عدول به عمره تمتّع، محل تأمل و احتیاط است، مگر این‌که متمکن از انجام عمره تمتع نباشد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بداند مستلزم ارتکاب محرّم می‌شود؛ مانند استظلال، انعقاد نذر مورد اشکال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جواز عدول اهل مدینه است از مرور به ذوالحلیفه برای احرام از جحفه اختیاراً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خویی، خامنه‌ای، تبریزی،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نیت چند چیز معتبر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گلپایگانی، بهجت،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قصد کند ترک کارهایی که بر محرم حرام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او خالی از اشکال نیست مگر در حال ضرورت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 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این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کسر همزه إنّ متّجه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در مناسک ایشان نیست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 دو جامه احرام اختصاص به مردان ندارد و احتیاط واجب آن است که زن‌ها نیز دو جامه را بپوشند اگر چه کندن لباس دوخته بر آنها واجب نیست و جایز است بعد از احرام دو جامه احرام را بیرون بیاورند و با همان لباس خودشان باشند و بهتر آن است که در حال سعی و طواف دو جامه احرام را در برداشته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فارسی،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پوشیدن دو جامه در حال احرام، و محل پوشیدن، از باب مقدّمه قبل از نیّت و تلبیه است و احتیاط در صورت تأخیر پوشیدن در اعاده نیت و تلبیه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موانع نماز خواندن در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در غیر درندگان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آیات عظام گلپایگانی، فاضل و صافی در سوم از واجبات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رنگ باشد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قبلی جواز آن گذشت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احتیاط واجب باید مبادرت کند به تبدیل یا تطهیر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احرام او هم باطل نمی‌شود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اشکال دارد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بستن لنگ به گردن جایز نیست لیکن سنجاق زدن و امثال آن و گره زدن بعض آن به بعض مانع ندارد مادامی که از صدق مسمّای ازار خارج نشود و در ردا، بستن آن مطلقاً مانعی ندارد، مادامی که از صدق مسمّای ردا خارج نشود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نیست بنابر احتیاط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که در اصل وحشی باشد هر چند بالعرض اهلی شده باشد، و فرقی نمی‌کند که حلال گوشت باشد یا حرام گوشت و علاوه بر شکار کردن، کشتن و مجروح ساختن بلکه هر گونه ایذاء آن حرام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بلند کردن یا در آغوش گرفتن با شهوت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بدون شهوت برای نظر به اهل مسلم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اجتناب از هر بوی خوشی غیر از اینهاست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این است که از بوییدن آن‌ها هنگام خوردن خودداری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بهجت، صافی، گلپایگانی،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عمد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محرم جایز نیست که جامه دکمه‌دار یا آنچه فایده دکمه را داشته باشد بپوشد در صورتی که دکمه آن را ببندد و همچنین جایز نیست جامه‌ای بپوشد که یقه و آستین داشته باشد و سر را از یقه و دست‌ها را از آستین بیرون بیاورد و همچنین جایز نیست شلوار و زیر شلواری و آنچه را که در ستر عورتین مانند آنها باشد مگر این‌که 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باشد که در این صورت پوشیدن آن جایز است، و بنابر احتیاط واجب باید از پوشیدن لباس‌های متعارف مانند پیراهن و قبا و لبّاده و کت و پیراهن عربی بپرهیزد، هر چند دکمه آنها را نبندد یا دست از آستین و سر از یقه بیرون نیاورد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آیات عظام در ذیل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مثل همیان باشد و صدق لبس نکند اشکال ندارد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بلکه اقوی اجتناب از آن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متعمّد و یا مضطرّ، بخلاف ناسی و ساهی و جاهل که چیزی بر آنها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تعدد پوشیدن صدق کند برای هر مورد یک کفاره بدهد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سرمه سیاه به قصد زینت کردن حرام است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احتیاط یک گوسفند کفاره بدهد و از سرمه سیاه بدون قصد زینت و غیر سیاه با قصد زینت بنابر احتیاط واجب اجتناب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احتیاط مستحب کفاره هم دارد ولی سرمه غیر سیاه بدون قصد زینت مانع ندارد و کفاره نیز ندارد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 در آینه بدون قصد زینت مانند راننده و امثال آن اشکال ندارد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کفاره‌اش بنابر احتیاط استحبابی یک گوسفند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نپوشیدن هر چیزی است که تمام پشت پا را بپوشاند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مشهور و موافق با احتیاط، و در خصوص شپش حرمت قتل و القاء از جسد یا ثوب خالی از وجه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یا حیوان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حشره‌ای است به اندازه شپش، بال ندارد و چون پاهای عقب او بلند است به آسانی می‌جهد، خرطومی دارد که با آن خون انسان را می‌مکد و گاهی باعث سرایت بیماری طاعون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حکم کنه که در بدن حیوان است نشده‌اند و در مورد پشه و کک فرموده‌اند اگر ضرر از آنها متوجّه شخص نباشد احتیاط واجب این است که آنها را نکشد و اما راندن آنها جایز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زینت به آنها را نداشته باشد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نیست تمام سر را زیر آب کند، ولی حرمت آن نسبت به بعض سر معلوم نیست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آیت الله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 در این حکم ملحق به سر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می‌تواند سر خود را با حوله خشک کند و زن صورتش را در صورتی که این کار به‌تدریج انجام گیرد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توجه و نیز عدم جهل به مسأله، بنابراین در غافل و جاهل کفاره نیست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حال ضرورت مانند تحفّظ از مگس و نحو آن در حال خوابیدن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گذاشتن روی صورت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خویی، خامنه‌ای، تبریزی، گلپایگانی، اراکی،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پوشانیدن رو که مقدمه پوشانیدن سر می‌باشد در حال نماز عیبی ندارد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سیر و راه پیمودن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پیاده شدن و جایی را منزل خود قرار دادن، اگر محرم بخواهد جهت انجام کارهایش به این جا و آن‌جا برود، مانند این‌که در مکه منزل کند و بخواهد جهت انجام طواف و سعی به مسجدالحرام برود، و یا به منزل خود در منی وارد شود و بخواهد به قربانگاه یا جمرات برود، حکم به جواز سایه قرار دادن بالای سر خود، چه به وسیله چتر و چه سوار شدن ماشین سقف‌دار خیلی مشکل است، و احتیاط نباید ترک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ترک سایه انداختن از آفتاب است، اگرچه منحرف از بالای سر باشد با چیزی که در سر ممنوع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احرام قبل از میقات برای کسی که می‌داند ناچار می‌شود زیر سقف برود محل اشکال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مناسک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استظلال در شب نیست و مانع ندارد و ظاهرِ مجموعِ روایات و مقتضای اصل، اختصاص ممنوعیت به سایه انداختن از آفتاب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احتیاط مستحب این است که برای هر روزی یک کفاره بدهد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مکه منزل است همین قدر که محرم به مکه رسید می‌تواند در زیر سایه قرار بگیرد و در روز هم با ماشین مسقّف حرکت کند و لازم نیست که منتظر رسیدن به منزل و اتّخاذ منزل در مکه 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ترک سایه انداختن است در وقت تردّد برای حوائج غیر خانه و خیمه و نحو آن‌ها، چه در مکه و چه در عرفات و منی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خامنه‌ای، تبریزی، سیستانی، فاضل،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ندارد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حواشی مسأله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حواشی مسأله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کاری که بداند موجب آن می‌شود، زیرا اخراج احتمالی خون محکوم به حرمت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برای غیر ضرورت باشد، هر چند احوط دادن یک گوسفند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بداند که چنین می‌شود، چنان‌که گذشت در ذیل مسأله بیستم از محرمات احرام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ناخن گرفتن در تقصیر بنابر احتیاط واجب کافی نیست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 آیت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محرم حرام است که دندان خود را بکند هر چند خون نیاید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میوه‌های آن‌ها و شاخه‌هایی از آن‌ها را که در کمّیت یا کیفیّت میوه تأثیر می‌گذارد می‌تواند قطع کند اما خود آن‌ها را نباید قطع کند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گلپایگانی، سیستانی، فاضل،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برداشتن و پوشیدن سلاح حرام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وجوب ذبح یک شتر مطلقاً حتی در حال علم و عمد موافق احتیاط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آیات عظام در مسائل مربوط به کیفیت نیت در بحث نیت در احرام گذشت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تجاوز از نصف بوده طواف را قطع می‌کند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سه شوط و نیم حایض شد مورد عدول به افراد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سه شوط و نیم حایض شد مورد عدول به افراد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سه شوط و نیم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برای طواف و نماز آن یک غسل کند و برای هر یک از آن‌دو، یک وضو بگیرد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 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پیش از تمام شدن نصف طواف حدث عارض شود طواف را قطع کند، پس از تحصیل طهارت آن را اعاده کند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آیات عظام در دو مسأله قبل گذشت که فرقی بین حدث اصغر و جنابت نگذاشته‌اند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در هر دو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 بعد از شوط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بعد از پاکی یک طواف کامل به نیّت اعم از تمام و اتمام به‌جا آورد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عذر داشته باشد و نتواند صبر کند تا عذر برطرف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 آیت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غسل غیر جنابت علاوه بر تیمم بدل از غسل در صورت تمکن باید وضو هم بگیرد وگرنه باید یک تیمم دیگر بجای وضو به‌جا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جنب متیمّم بنابر احتیاط مستحب نایب هم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بهجت،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احتیاط، بعد از آن سعی و تقصیر را نیز اعاده کند و تا تقصیر نکرده احکام مُحرم را مراعات کند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سؤال قبل مراجعه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نمی‌تواند وارد مسجد 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خونی که در نماز معفوّ است در طواف معفوّ است و در چیزهایی از قبیل جوراب و عرقچین و نیز دستمال و انگشتر طهارت شرط نیست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تطهیر آن برای او حرجی نباشد احتیاط واجب این است که آن را تطهیر نماید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استیناف طواف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آن است که پس از تطهیر بدن یا لباس از همان‌جا اتمام کند و نماز بخواند و احتیاطاً اعاده کند طواف و نماز را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نجس بودن بدن یا لباس را فراموش کند و در بین طواف یا پس از آن یادش آمد طواف صحیح است ولی مستحب است آن را اعاده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اگر بعد از نماز طواف یادش آمد فقط نماز را اعاده کند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ممیّز باشد ختنه معتبر است و اگر نباشد احتیاط مستحب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خویی، تبریزی،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ستر عورت معتبر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فقط ستر عورت کند و برهنه و عریان بر او صدق کند طوافش باطل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 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سیستانی، خویی،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 موالات لازم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حیث مطاف کافی است، و از حیث طائف در ابتدا کافی است محاذات معظم بدن شخص، و تمام بدن محاذات آن احوط است، و همچنین در ختم محاذات معظم بدن یا تمام بدن با بعضی از حجر با رعایت وصول به موضع ابتدا موافق احتیاط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کمبود طواف؛ یعنی از رکن یمانی تا حجرالاسود را جبران کند، طوافش صحیح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خویی،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خدا در جمیع احوالِ طواف، باید در طرف چپ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مقداری این چنین نبود، آن مقدار، از طواف شمرده نمی‌شود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آیات عظام در این مسأله، در مسأله قبل گذشت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آن دور را اعاده نماید و احوط اعاده کل طواف است بعد از اتمام آن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این شرط لازم نیست ولی بهتر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خانه تا سنگ مخصوص است نه بناء، و موضع معروف به شاذروان داخل بیت است از جمیع جوانب علی الاحوط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ظاهر این است که طواف در دورتر از این مسافت بیست و شش ذراع و نیم نیز کافی باشد، خصوصاً برای کسانی که در این مسافت نتوانند طواف کنند یا طواف در آن بر آنها مشقت داشته باشد و مراعات احتیاط با قدرت و تمکن بهتر است، و از این مسأله حکم چهار مسأله بعد هم معلوم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و باطل نیست و مانند این حکم است مسأله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مسأله سابق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چنانچه ضرورت عرفی اقتضا کند انجام طواف در خارج حد با رعایت الأقرب فالأقرب مانعی ندارد و صحیح است و صبر کردن و تأخیر انداختن لازم نیست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احتیاط این است که آن مقدار را تدارک نموده و طواف خود را تمام، سپس طواف را اعاده نماید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آن است که در اثنای طواف دست خود را دراز نکند از طرف شاذروان به دیوار خانه به‌جهت استلام ارکان یا غیر آن و همچنین دست بر روی دیوار حجر نگذارد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صافی، فاضل، گلپایگانی،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جایز نیست و باید همان قسمت را اعاده کند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 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جایز نیست و باید همان قسمت را اعاده کند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مستحب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تا آخر مسأله در مناسک آیت الله خویی مذکور نیست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در این است که دو رکعت فریضه قبل از سعی بجای آورد و دو رکعت نافله را می‌تواند بعد از سعی به‌جای آورد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عدم قطع طواف واجب است؛ یعنی ترک بقیّه آن، به‌نحوی که موالات عرفیه فوت شود بدون عذر و به‌مجرّد خواهش نفس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آن مانند حکم ظنّ در نماز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شوط چهارم سعی یادش بیاید که طواف به‌جا نیاورده، سعی را رها کند و طواف را به‌جا آورد و سپس سعی را انجام دهد و اگر بعد از اتمام شوط چهارم بوده، آن را قطع کند و بعد از انجام طواف، سعی را اتمام و به احتیاط واجب آن را اعاده نماید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در اتمام و سپس اعاده سعی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عظام نظریه‌شان را در مسأله قطع طواف سهواً در ذیل مسأله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 مفصلًا ذکر فرموده‌اند؛ مراجعه شود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آنها را به دوش بگیرند طوری که پاهایشان به زمین کشیده شود و در صورت عدم امکان، آنها را بدوش بگیرند و اگر این هم ممکن نیست، قابل نیابت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اشکالی ندارد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سؤال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استقرار آن به تروّی علی الاحوط، و اظهر اعتبار ظنّ در رکعات است مثل ظنّ در افعال؛ چه ظنّ به وجود باشد یا عدم به مصحّح باشد یا مبطل به رکن باشد یا غیر آن، در محل شک و یا نسیان باشد یا خارج از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لوازم آن از تدارک یا بطلان یا عدم تدارک را مترتّب می‌کند، اگر چه احتیاط در اعاده است فی الجمله، در صورت تعلّق ظنّ به فعل که تدارک نمی‌کند مگر در موردی که انجام دادن آن مبطل نباشد یقیناً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اعاده بعد از اتمام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تبریزی، خویی،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در افعال حکم شک را دارد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نزد مقام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احوط بلکه اظهر آن است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تجاوز از نصف، بقیه سعی را و در کمتر از نصف، همه آن را مجدداً به‌جا آورد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متنجّسی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 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متنجّسی باشد که نمی‌تواند با آن ستر عورت کند معفو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می‌تواند با آن ستر عورت کند و یا اعیان نجسه باشد محل اشکال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ندارد اگر مخلّ به فوریت عرفیه نباشد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 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آن است که نماز طواف گذشته را قبل از طواف حج به‌جا آورد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ممکن شود نماز طواف را در مقام به جماعت بخواند و در صورت عدم امکان جماعت عمل به وظیفه یومیّه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مشروعیّت جماعت در نماز طواف ثابت نیست پس به هر نحو می‌تواند خودش بخواند و احتیاطاً نایب هم بگیرد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تکلیفاً جایز است ولی باید طواف و نماز را اعاده نمود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 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زیادی یک شوط باشد مستحب است آن را به هفت برساند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کمبود سعی از روی فراموشی و بعد از شوط چهارم بوده، واجب است باقی را هر وقت یادش آمد، هر چند بعد از فراغت از اعمال حج باشد، تدارک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خود نتواند تدارک کند یا تدارک آن مشقّت داشته باشد واجب است نایب بگیرد و در این صورت احتیاط این است که نایب به نیّت فراغ ذمه منوب عنه از اتمام یا تمام یک سعی کامل به‌جا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کمبودش پیش از شوط چهارم و از روی فراموشی بوده، احتیاط این است که شخصاً یک سعی کامل به قصد اعم از تمام یا اتمام به‌جا آورد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شک در زیاده کند و چه شک در نقیصه و همین‌طور است اگر بعد از فراغ از عمل شک در زیاده کند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بهجت، مکارم،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 به شک نکند و عملش صحیح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عمل منصرف شده و به ظاهر آن را پایان داده، به این شک اعتنا نکند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تبریزی، خویی،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تقصیر هم باید دو مرتبه تقصیر کند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تقصیر را هم اعاده می‌نماید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خامنه‌ای، صافی، گلپایگانی،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زیادی سهوی را دارد و سعی او صحیح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قید را ندارند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صافی، فاضل، گلپایگانی،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یک گوسفند فدیه بدهد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تراشیدن نیز حلال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احتیاط مستحب ترک آن است پس از گذشت سی روز از عید فطر و احتیاط مستحب این است که در صورت انجام آن از روی علم و عمد یک قربانی کفاره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انجام آن موافق با احتیاط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اشکال نداشته باشد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مفرده بین عمره تمتع و حج تمتع مشروع نیست مگر این‌که از حرم خارج شود و در ماه دیگر غیر از ماهی که محرم برای عمره تمتع شده با احرام عمره مفرده داخل مکه شود که در این صورت عمره مفرده او صحیح است و عمره تمتع او تبدیل به عمره مفرده می‌شود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می‌تواند وقوف اختیاری عرفه را درک کند جایز نیست احرام را از وقت مذکور تأخیر بیندازد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مکلف می‌تواند از هر جای مکه قدیم بنابر احتیاط برای حج احرام ببندد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بطلان حج است تعمّد ترک وقوف اضطراری عرفه، که از شب عید تا طلوع فجر است، علی الاحوط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آن بعداً خواهد آمد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سیستانی، فاضل،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درک مقداری از آن، کفایت می‌کند؛ چنان‌که گذشت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وقوف از طلوع فجر عید قربان است تا طلوع شمس و احتیاط آن است که از وقت رسیدن به مشعر در شب قصد وقوف کند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اختیاری مشعر مقداری از شب است و وقوف بین‌الطلوعین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تا آخر مسأله، از مناسک ایشان استفاده نمی‌شود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عمدی وقوف در مشعر ما بین‌الطلوعین به تنهایی موجب بطلان حج نمی‌شود ولی گناه کرده و یک گوسفند باید کفاره بدهد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شب را در مشعر به روز آورده، به‌قصد وقوف با قصد قربت، بنابر احتیاط مذکور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دشوار باشد بر او ماندن بعد از طلوع فجر، جایز است که قبل از طلوع فجر از آنجا بیرون رود به‌سوی منا؛ مثل زن‌ها و مردهای پیر و بیماران و کسانی که کار ضروری دارند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وقوف در عرفات را درک کرده باشد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سیستانی، صافی، گلپایگانی،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او صحیح نیست مگر این‌که وقوف اختیاری یا لااقل اضطراری عرفات را نیز درک کرده باشد که حج او صحیح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صور هشتگانه وقوفین، تفاوت‌هایی با متن وجود دارد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نیّت عدول به عمره مفرده علی الاحوط، و وجوب ذبح گوسفند که همراه داشته باشد محتاج به تأمّل است، بلی موافق احتیاط و مرویّ در خبر داود رقیّ و صحیح ضُریس به نقل فقیه است و در سال آینده حج می‌کند اگر شرایط مقرّره وجوب حج درباره او متحقّق بشود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عذر طاری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 آیت الله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فرض ترک عمدی، نیابت محلّ اشکال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شرط هفتم نایب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رمی بعد از طلوع آفتاب روز عید است تا غروب آن، و اگر فراموش کرد یا ترک کرد عمداً علی الاحوط، تا روز سیزدهم، در روزی که متذکّر شود به‌جا آورد با تقدیم قضاء بر اداء، و احتیاط در رعایت طلوع آفتاب است در قضاء ایضاً با عدم عذر مسوّغ رمی در شب در اداء مانند خوف و مرض، و اگر متذکّر نشد یا متذکّر شد بعد از انقضای ایّام تشریق یا ترک کرد عمداً تا آن‌وقت علی الاحوط، در سال آینده خود یا نایب او، با ترتب نیابت بر عدم حج در سال آینده یا عدم امکان مباشرت، به‌جاآورند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این است که به منی رفته و رمی نموده و در سال بعد رمی را شخصاً خودش و یا نایبش به جا آورد، و اگر بعد از خروج از مکه یادش آمد واجب نیست برگردد بلکه سال دیگر خودش یا نایبش بنابر احتیاط رمی می‌کنند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در جایی باشد که علم داشته باشد بعضی از سنگ‌های آن‌جا استعمال شده است و احتمال بدهد که سنگ مورد نظر هم یکی از آن‌ها باشد که در این صورت باید احتیاط کند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ایشان به دست نیامد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هنوز ذبح یا حلق را انجام نداده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ندارد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تبریزی، خویی،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پس از فرا رسیدن شب باشد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رمی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گاو داخل در سال دوم شده باشد کفایت می‌کند ولی بهتر است کمتر از دو سال نباشد و همچنین است اگر قربانی بز باشد و اگر میش باشد کمتر از یک سال هم کفایت می‌کند ولی احتیاط مستحب است که کمتر از یک‌سال نباشد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 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تبریزی، خویی،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بایستی هفت ماهش تمام و وارد ماه هشتم باشد و کمتر از آن کافی نیست و احتیاط این است که یک سالش تمام و در سال دوم داخل شده باشد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تبریزی، خویی،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اولی این است که مریض نباشد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تبریزی، خویی،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اولی آن است که خیلی پیر نباشد یعنی مغز استخوانش آب نشده باشد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لاغر نباشد و مشهور کفایت بودن پیه در گرده اوست و احوط آن است که علاوه بر این او را در عرف لاغر نگویند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کلیه آن مقداری چربی باشد کافی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آیه‌اللّه‌خویی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عرفاً لاغر نباشد و پیه داشتن در گرده ملاک نیست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احوط قربانی نباید اخته باشد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اجزاء موجوء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تبریزی، خویی،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قربانی را به عقیده این‌که سالم است خریداری نمود و قیمتش را پرداخت و بعد معلوم شد که عیبی دارد، ظاهر این است که می‌تواند به آن اکتفا نماید و لازم نیست قربانی دیگری بنماید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حیوانی را به گمان چاقی خرید سپس معلوم شد لاغر است کافی است چه قبل از ذبح معلوم شود چه بعد از آن، ولی اگر خودش گوسفندی داشت و آن را به گمان چاقی ذبح کرد سپس معلوم شد لاغر است به احتیاط واجب کافی نیست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که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احتیاطها واجب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احتیاط واجب ضامن حصّه فقرا است مگر این‌که قربانی ارزش مالی خود را به دلیل فراوانی بیش از حد از دست بدهد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خامنه‌ای، فاضل،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ذابح را در انجام قربانی نایب کرده باشد و امّا اگر از او خصوص ذبح را خواسته باشد لازم نیست مؤمن باشد و خودش باید قصد قربانی و قربت را انجام دهد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شرط نیست ولی شرائط دیگر را باید دارا باشد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احتمال نقص و مرض مطلقاً فحص لازم نیست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احتمال بدهد که در حال ذبح احراز شرایط کرده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فرع مجمل است و تفصیلی دارد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واجب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آیه محکَّم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واجب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آیه محکَّم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روی علم و عمد ترک کرده و طواف به‌جا آورده باشد ظاهراً طوافش باطل و اعاده آن بعد از تدارک ذبح واجب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عمداً ذبح را از ایام تشریق تأخیر بیندازد حجش باطل است و اگر معذور باشد باید روزه بگیرد و احتیاط مستحب این است که ذبح در بقیه ذی‌حجه را نیز انجام دهد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تیزی و حدّت مثل آهن باشد تا انتهای ذبح، بعید نیست حکم آهن را داشته باشد به الغای خصوصیت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مانعی ندارد ولی اگر عمداً چنین کند استفاده از گوشت آن مکروه است بلکه خلاف احتیاط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ناخن کافی نیست بنابر احتیاط واجب و اگر خواست ناخن بگیرد باید بعد از کوتاه کردن مو باشد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تراشیدن برای آنها کافی نیست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تراشیدن در این مورد دوم و نیز سوم و چهارم مستحب مؤکّد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خویی، فاضل،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این است که سر تراشیدن را اختیار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وجوب آن اظهر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طایفه قبل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تراشیدن برای خنثی مشکل جایز نیست بنابر تخییر که گذشت، و امّا بنابر تعیّن حلق بر مرد، اگر یکی از قسم متقدّم باشد، احوط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پس از اعمال حج تدارک نماید، اعاده طواف واجب است و در صورت تعمّد بنابر احوط گوسفندی کفاره دارد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موی خود را بفرستد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احتیاط پس از آن طواف و نماز آن و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الأشهر الاحوط لازم است اول رمی و بعد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خلاف ترتیب مقرر عمل کند معصیت کرده است لکن علی‌الظاهر تکرار اعمال غیر مترتبه لازم نیست گرچه موافق احتیاط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روی فراموشی و جهل باشد اعاده آن لازم نیست و همین‌طور در صورت تعمّد بنابر مشهور که اظهر تمامیت آن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تقصیر و حلق را در شب انجام ندهند و تأخیر حلق از روز عید جایز نیست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بعید نیست تقصیر واقع و موجب احلال شود، هر چند با فعلی که بر غیر حرام است انجام گیرد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 آیت الله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از روز عید تأخیر نیندازد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احتیاط مستحب از روز یازدهم تأخیر نیفتد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جواز تأخیر از روز یازدهم خلاف است، احوط عدم تأخیر است، اگرچه جواز تأخیر تا بعد از ایّام تشریق بلکه تا تمام ذی‌حجه بعید نیست، و محل خلاف جواز تکلیفی است نه وضعی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احوط آن است که تأخیر نیندازد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جواز تقدیم برای صاحب عذر است و احوط آن است که تقدیم کند و بعد از آن اگر ممکن شود اعاده آن در ایّام تشریق کند والّا در باقی ماه ذی‌حجه اعاده نماید و اگر ممکن نشد استنابه نماید علی الاحوط و اگر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تمام ماه ممکن نمی‌شود، پس بی‌اشکال تقدیم واجب است و احوط جمع بین تقدیم و استنابه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طواف نساء و نماز آن علی المشهور الأظهر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نتواند صبر کند تا ازدحام تمام شود یا صبر کردن مستلزم عسر و حرج باشد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مریض در مناسکی که متن معتمدالعروه است ذکر شده و در معتمد العروه،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یجوز تقدیم الطواف للعاجز، کالشیخ الکبیر والمریض والمرأه التی تخاف الحیض</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 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ذیل مسأله قبل مراجعه شود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معظّم له در این مسأله به دست نیامد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آن است که پس از مراجعت از منی نایب بگیرند که اعمال آنها را انجام دهد و اگر بعد از مراجعت خلاف یقینی که داشت ظاهر شد اعاده لازم است بدون تفاوت بین صور مذکوره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مسأله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عقد و شهادت بر آن با حلق یا تقصیر جایز می‌شود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احوط است امّا اقوی بودن آن در قبال قول به حلیّت بعد از نماز 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 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به تأمل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صید و زن بر او حرام است و احوط در حج تمتّع آن است که پیش از طواف نساء و نماز آن از بوی خوش نیز اجتناب نماید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کندن گیاه و درخت حرم و شکار در حرم گفته شد که حرمتش اختصاص به محرم ندارد و شامل غیر محرم نیز هست و در مسأله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آمده است ولی حلیّت صید احرامی، به مجرّد تمامیّت مناسک منی، بی وجه نیست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فتوای ایشان در این مورد در دست نیست، بلی حکم نایب معذور به عذر طاری، قبلًا در بحث نیابت گذشت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احتیاط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 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برای هر کدام یک طواف نساء انجام دهد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تا آخر این فرع را متعرض نشده‌اند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این مسأله نشده‌اند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 آیت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تمتّع از زن‌ها اجتناب نکرده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صورت باید تا طلوع فجر در منی باشد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 آیت الله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غروب شرعی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مابعد نصف شب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اول غروب شرعی حساب شود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 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 شب از اول غروب آفتاب تا طلوع صبح حساب می‌شود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 در بیتوته، از غروب آفتاب تا طلوع فجر است و نیمه شب، ما بین غروب آفتاب و طلوع فجر می‌باشد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چنآن‌که بیتوته در منی را در نیمه دوم شب هم ترک کند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نیمه دوم شب را کاملًا در منی باشد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مواردی جایز است خارج شوند که در حاشیه مسأله بعد خواهد آمد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بهجت،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برگردد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 آیت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احتیاط آن است که اگر از روی فراموشی یا ندانستن مسأله و عذر دیگر مثل بیماری و پرستار بودن ترک کرد یک گوسفند ذبح نماید هر چند گناه نکرده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فارسی، مسأله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صورت بیتوته نمودن در منی بر جان یا مال یا آبروی خود بترسد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طائفه سوم و چهارم، خصوص چوپانی و سقایت را متعرض نشده‌اند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متکفل سایر کارهای لازم برای حجاج هستند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منی اول شب یا پیش از آن بیرون رفته و در مکه در تمام مدت نیمه دوم شب تا طلوع فجر به‌جز اندک زمانی که برای حوائج ضروری مانند خوردن و آشامیدن و امثال آن لازم است، مشغول به عبادت شده و اشتغال به آن او را از برگشتن به منی بازداشته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طایفه را نیز از وجوب بیتوته استثناء کرده‌اند و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طواف خانه خدا را نموده و به عبادت خود باقی مانده و سپس از مکه خارج شده و از عقبه مدنیین گذشته باشد، چنین شخصی می‌تواند در راه بیتوته کند و به منی نیاید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غروب آفتاب است تا طلوع فجر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الاشهر الاقوی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جایز است رمی هر روزی را در شب آن روز انجام دهند، و اگر این را هم نتوانند، جایز است رمی همه روزها را در یک شب جمع کنند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 روز سیزدهم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سیزدهم بگذرد به سال بعد می‌افتد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فراموش کند رمی را، بر می‌گردد از مکه به جهت آنها، و اگر متذکّر نشد تا بعد از خروج، قضا می‌کند در سال آینده در ایّام تشریق، خودش یا نایبش در صورت عدم امکان مباشرت علی الاحوط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و کسانی که کوچ از مشعر در شب برایشان جایز است می‌توانند شب عید رمی جمره نمایند بنابر 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ذیل مسأله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 مراجعه شود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عذر در شب رمی می‌کند؛ یعنی شب مقدّم، با علم به عدم تمکّن از رمی در روز، و اما شب مؤخّر با علم به تمکّن از رمی قضایی در روز مؤخّر پس احوط تأخیر قضا است تا طلوع آفتاب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بهجت، تبریزی،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شب رمی نماید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 احکام محصور و مصدود را متعرض نشده‌اند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مصدود کسی است که دشمن و مانند او از رسیدن او به اماکن مقدسه برای انجام اعمال عمره یا حج پس از احرام منع کند و محصور کسی است که بیماری و مانند آن مانع رسیدن او به اماکن مقدسه برای انجام اعمال حج یا عمره پس از احرام شود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بقای احرام در بعضی از صور محل اشکال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احتیاط واجب، بدون آن مُحل نمی‌شود و اگر نتواند قربانی تهیّه کند به احتیاط واجب ده روز روزه بگیرد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تبریزی، خویی،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تحلیل لازم نیست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آیت‌الله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احتیاط آن است که شخص مصدود علاوه بر قربانی حلق نیز بنماید و بهتر آن است که جمع کند بین حلق و تقصیر و احتیاط آن است که هنگام ذبح یا نحر قربانی قبل از تقصیر نیّت تحلیل از احرام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احتیاج به حلق یا تقصیر بعد از هدی موافق احتیاط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مذکور در مورد عمره مفرده است و همچنین عمره تمتع اگر از اعمال حج نیز منع شود ولی اگر فقط از آمدن به مکه قبل از وقوفین منع شود وظیفه او به حج افراد تبدیل می‌شود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معتمر به عمره تمتّع مصدود می‌شود به منع از دخول مکّه یا از انجام افعال بعد از دخول و متحلّل به هدی می‌شود در صورت عدم امکان استنابه در همان سال، اگرچه بعد از طواف مصدود از سعی بشود و همچنین اگر ممنوع شد در عمره مفرده از خصوص طواف نساء بعد از اتیان به سایر اعمال و 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آخر مسأله را متعرض نشده‌اند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آیت‌الله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محصور اگر حج تمتّع و یا حج افراد بجا می‌آورد، در صورتی که موقع احرام با خداوند قرار گذاشته که اگر محصور شد خداوند او را محلّ گرداند، بدون فرستادن قربانی به منی، خود به خود محلّ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نسبت به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شخص محصوری که حج قِران بجا می‌آورد به مجرّد فرستادن قربانی به منی محلّ می‌شود و نیازی به صبر کردن تا زمانی که قربانی به منی برسد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مریض شده یا دشمن او را منع کرده و نمی‌تواند اعمال عمره را تمام کند، نایب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عمره مفرده محصور شده، بنابر احتیاط باید قربانی بفرستد که در وقت معینی قربانی نمایند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این کار، تمامی محرّمات احرام بر او، بجز زن حلال می‌شود و اگر محصور در عمره تمتع باشد، حکمش حکم سابق است با این تفاوت که زن هم بر او حلال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عمره مفرده باشد فرستادن تعیّن ندارد بلکه می‌تواند در مکان خودش هدی را ذبح کرده و مُحِلّ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گذشت که در عمره تمتّع از زن هم مُحلّ می‌شود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آیت‌الله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محصور در حج، مانند حکم محصور در عمره است ولی راجع به حلال شدن زن بر او احتیاط این است که زن بر او پس از حلق یا تقصیر حلال نمی‌شود، و فرستادن هدی یا پول آن متعین است، ولی مواعده روز عید متعین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حج واجب و مستحب تفصیل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آیت‌الله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محصور در عمره تمتّع زن هم پس از تحلل بر او حلال می‌شود و محصور در حج بنابر احتیاط تا وقتی طواف حج و سعی و طواف نساء را در حج و یا عمره مفرده بجا نیاورد زن بر او حلال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انجام دستور سابق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است کسی که حج او نیابی تبرّعی یا استیجاری بوده، یا حج او واجب بوده و سال اول استطاعت بوده و استطاعت تا سال بعد استمرار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کفایت نیابت در صورتی است که رفتن برای خود او حرجی باشد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صورتی‌که تقیه آن را ایجاب کند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نماز مجزی است در صورتی که قرائت حمد و سوره را خود برای خود آهسته انجام دهد، و در نماز جمعه بعد از فراغ از آن با آنها نماز ظهر را اعاده کند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خامنه‌ای، بهجت،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گچ و آهک پخته و آجر و کوزه گلی و مانند آن هم می‌شود سجده کرد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خلاف تقیه ولو تقیه مداراتی است نماز را به جماعت نخوانند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دو شهر مکه و مدینه با توسعه‌ای که پیدا شده است تخییر جاری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تقیه صحیح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روی فرش‌های مسجد در صورت تقیه مانع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ویژه حج،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 آیت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به نحو استداره مانعی ندارد ولی بنابر احتیاط باید به حسب دائره مقدم بر امام نباشد، و همچنین بنابر احتیاط با مراعات قید قبلی نزدیک‌تر از امام به کعبه هم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الجماعه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احتیاط واجب با مجتهد جامع الشرایط مصالحه کند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بهجت، خامنه‌ای،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اگر همانطور که متعارف است به ذمّه خریداری کرده باشد، حجّش صحیح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مسأله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با عین مال غیر مخمّس معامله کرده؛ یعنی عین مال در مقابل لباس قرار گرفته، طواف و نماز با آن لباس باطل است ولی اگر لباس را به ذمّه خریده و بعد از معامله، آن مال غیر مخمّس را در عوض دین پرداخت نموده، طواف و نماز با آن لباس باطل نیست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اجازه مرجع تقلید می‌تواند در بخشی از اموال خمس را محاسبه کرده و از آنها برای لباس احرام و لباس ساتر در طواف و نماز طواف و قربانی استفاده کند و نیّت او بر این باشد که خمس بقیه اموال را نیز بپردازد تا اعمالش مورد قبول واقع شود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به مسأله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ندارد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بهجت، صافی، مکارم و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سؤال خمس واجب نیست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پایان کار، سود را با چیزی معامله کنند اشکال ندارد و یا این که زاید را صدقه دهند، با استجازه از حاکم شرع علی الأحوط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اراکی، فاضل،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ترک نشود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آیت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باید عوض صاحبش به مؤمن فقیر صدقه بدهد و حق تملک ندارد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باید از طرف صاحبش صدقه بدهد و هر وقت صاحبش پیدا شد چنانچه به صدقه دادن راضی نشود عوض آن را به او بدهد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صاحبش رد کند بنابر احتیاط اگر اقوی نباشد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آیت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احتیاط واجب باید صدقه بدهد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باید عوض صاحبش صدقه بدهد و حق تملک ندارد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مطابق فتوای کسی که الآن از او تقلید می کند باشد صحیح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مجتهد دوم اعلم باشد و یا احتمال اعلمیت در او داده شود، عدول جایز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تبعیض در تقلید جایز نیست و در صورت تساوی دو یا چند مجتهد، باید به فتوای کسی عمل کند که نظرش مطابق با احتیاط است و در غیر این صورت بین آن دو جمع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این‌که یکی به شکسته شدن نماز و دیگری به تمام فتوا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احتیاط ممکن نبود و یا مشقت داشت، می‌تواند از یکی از آنان تقلید کند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 حیات را شرط می دانند؛ یعنی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ابتدای تقلید باید از مجتهد زنده تقلید کرد و امّا اگر مرجع تقلید انسان از دنیا رفت، در این که آیا می تواند بر تقلید باقی بماند یا باید به مجتهد زنده مراجعه نماید، مورد اختلاف است، پس اگر کسی در این مسأله مجتهد بود طبق نظر خودش عمل می کند وگرنه طبق نظر مجتهد زنده عمل می کند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با رجوع فعلی، آن عمل را تصحیح کند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نیابت از میّت به وظیفه خودش عمل می‌کند و در نیابت صحیح از زنده فی الجمله احتیاط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 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1.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44430</Words>
  <Characters>164377</Characters>
  <CharactersWithSpaces>207012</CharactersWithSpaces>
  <Paragraphs>2311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2026-08-16T17:41:58Z</dcterms:created>
  <dc:creator>ghaemiyeh.com</dc:creator>
  <dc:description/>
  <dc:language>en-US</dc:language>
  <cp:lastModifiedBy/>
  <dcterms:modified xsi:type="dcterms:W3CDTF">2026-08-16T21:12:04Z</dcterms:modified>
  <cp:revision>1</cp:revision>
  <dc:subject/>
  <dc:title>منتخب مناسک حج سال 1389</dc:title>
</cp:coreProperties>
</file>

<file path=docProps/custom.xml><?xml version="1.0" encoding="utf-8"?>
<Properties xmlns="http://schemas.openxmlformats.org/officeDocument/2006/custom-properties" xmlns:vt="http://schemas.openxmlformats.org/officeDocument/2006/docPropsVTypes"/>
</file>