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مهر پرسش ها و پاسخ های مهدوی دفتر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6603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56605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56607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256609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5256611_211673320">
            <w:r>
              <w:rPr>
                <w:webHidden/>
                <w:rStyle w:val="IndexLink"/>
                <w:rtl w:val="true"/>
              </w:rPr>
              <w:t>فصل اول</w:t>
            </w:r>
            <w:r>
              <w:rPr>
                <w:rStyle w:val="IndexLink"/>
                <w:rtl w:val="true"/>
              </w:rPr>
              <w:t xml:space="preserve">: </w:t>
            </w:r>
            <w:r>
              <w:rPr>
                <w:rStyle w:val="IndexLink"/>
                <w:rtl w:val="true"/>
              </w:rPr>
              <w:t>ادیان، فرق و مذاهب</w:t>
            </w:r>
            <w:r>
              <w:rPr>
                <w:rStyle w:val="IndexLink"/>
                <w:rtl w:val="true"/>
              </w:rPr>
              <w:tab/>
            </w:r>
            <w:r>
              <w:rPr>
                <w:rStyle w:val="IndexLink"/>
              </w:rPr>
              <w:t>21</w:t>
            </w:r>
          </w:hyperlink>
        </w:p>
        <w:p>
          <w:pPr>
            <w:pStyle w:val="Contents3"/>
            <w:tabs>
              <w:tab w:val="clear" w:pos="8459"/>
              <w:tab w:val="right" w:pos="9026" w:leader="dot"/>
            </w:tabs>
            <w:rPr/>
          </w:pPr>
          <w:hyperlink w:anchor="__RefHeading___Toc5256613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256615_211673320">
            <w:r>
              <w:rPr>
                <w:webHidden/>
                <w:rStyle w:val="IndexLink"/>
              </w:rPr>
              <w:t>1</w:t>
            </w:r>
            <w:r>
              <w:rPr>
                <w:rStyle w:val="IndexLink"/>
                <w:rtl w:val="true"/>
              </w:rPr>
              <w:t>.</w:t>
            </w:r>
            <w:r>
              <w:rPr>
                <w:rStyle w:val="IndexLink"/>
                <w:rtl w:val="true"/>
              </w:rPr>
              <w:t>آیا اعتقاد به آمدن منجی در آینده مخصوص مسلمانان و به ویژه شیعیان است؟</w:t>
            </w:r>
            <w:r>
              <w:rPr>
                <w:rStyle w:val="IndexLink"/>
                <w:rtl w:val="true"/>
              </w:rPr>
              <w:tab/>
            </w:r>
            <w:r>
              <w:rPr>
                <w:rStyle w:val="IndexLink"/>
              </w:rPr>
              <w:t>22</w:t>
            </w:r>
          </w:hyperlink>
        </w:p>
        <w:p>
          <w:pPr>
            <w:pStyle w:val="Contents3"/>
            <w:tabs>
              <w:tab w:val="clear" w:pos="8459"/>
              <w:tab w:val="right" w:pos="9026" w:leader="dot"/>
            </w:tabs>
            <w:rPr/>
          </w:pPr>
          <w:hyperlink w:anchor="__RefHeading___Toc5256617_211673320">
            <w:r>
              <w:rPr>
                <w:webHidden/>
                <w:rStyle w:val="IndexLink"/>
              </w:rPr>
              <w:t>2</w:t>
            </w:r>
            <w:r>
              <w:rPr>
                <w:rStyle w:val="IndexLink"/>
                <w:rtl w:val="true"/>
              </w:rPr>
              <w:t xml:space="preserve">. </w:t>
            </w:r>
            <w:r>
              <w:rPr>
                <w:rStyle w:val="IndexLink"/>
                <w:rtl w:val="true"/>
              </w:rPr>
              <w:t>آیا یهود ظهور منجی آخر الزمان را قبول دارد؟</w:t>
            </w:r>
            <w:r>
              <w:rPr>
                <w:rStyle w:val="IndexLink"/>
                <w:rtl w:val="true"/>
              </w:rPr>
              <w:tab/>
            </w:r>
            <w:r>
              <w:rPr>
                <w:rStyle w:val="IndexLink"/>
              </w:rPr>
              <w:t>23</w:t>
            </w:r>
          </w:hyperlink>
        </w:p>
        <w:p>
          <w:pPr>
            <w:pStyle w:val="Contents3"/>
            <w:tabs>
              <w:tab w:val="clear" w:pos="8459"/>
              <w:tab w:val="right" w:pos="9026" w:leader="dot"/>
            </w:tabs>
            <w:rPr/>
          </w:pPr>
          <w:hyperlink w:anchor="__RefHeading___Toc5256619_211673320">
            <w:r>
              <w:rPr>
                <w:webHidden/>
                <w:rStyle w:val="IndexLink"/>
              </w:rPr>
              <w:t>3</w:t>
            </w:r>
            <w:r>
              <w:rPr>
                <w:rStyle w:val="IndexLink"/>
                <w:rtl w:val="true"/>
              </w:rPr>
              <w:t xml:space="preserve">. </w:t>
            </w:r>
            <w:r>
              <w:rPr>
                <w:rStyle w:val="IndexLink"/>
                <w:rtl w:val="true"/>
              </w:rPr>
              <w:t>دیدگاه انجیل و مسیحیت دربارة موعود چیست؟</w:t>
            </w:r>
            <w:r>
              <w:rPr>
                <w:rStyle w:val="IndexLink"/>
                <w:rtl w:val="true"/>
              </w:rPr>
              <w:tab/>
            </w:r>
            <w:r>
              <w:rPr>
                <w:rStyle w:val="IndexLink"/>
              </w:rPr>
              <w:t>26</w:t>
            </w:r>
          </w:hyperlink>
        </w:p>
        <w:p>
          <w:pPr>
            <w:pStyle w:val="Contents3"/>
            <w:tabs>
              <w:tab w:val="clear" w:pos="8459"/>
              <w:tab w:val="right" w:pos="9026" w:leader="dot"/>
            </w:tabs>
            <w:rPr/>
          </w:pPr>
          <w:hyperlink w:anchor="__RefHeading___Toc5256621_211673320">
            <w:r>
              <w:rPr>
                <w:webHidden/>
                <w:rStyle w:val="IndexLink"/>
              </w:rPr>
              <w:t>4</w:t>
            </w:r>
            <w:r>
              <w:rPr>
                <w:rStyle w:val="IndexLink"/>
                <w:rtl w:val="true"/>
              </w:rPr>
              <w:t xml:space="preserve">. </w:t>
            </w:r>
            <w:r>
              <w:rPr>
                <w:rStyle w:val="IndexLink"/>
                <w:rtl w:val="true"/>
              </w:rPr>
              <w:t>دیدگاه دین اسلام دربارة ظهور منجی چیست؟</w:t>
            </w:r>
            <w:r>
              <w:rPr>
                <w:rStyle w:val="IndexLink"/>
                <w:rtl w:val="true"/>
              </w:rPr>
              <w:tab/>
            </w:r>
            <w:r>
              <w:rPr>
                <w:rStyle w:val="IndexLink"/>
              </w:rPr>
              <w:t>29</w:t>
            </w:r>
          </w:hyperlink>
        </w:p>
        <w:p>
          <w:pPr>
            <w:pStyle w:val="Contents3"/>
            <w:tabs>
              <w:tab w:val="clear" w:pos="8459"/>
              <w:tab w:val="right" w:pos="9026" w:leader="dot"/>
            </w:tabs>
            <w:rPr/>
          </w:pPr>
          <w:hyperlink w:anchor="__RefHeading___Toc5256623_211673320">
            <w:r>
              <w:rPr>
                <w:webHidden/>
                <w:rStyle w:val="IndexLink"/>
              </w:rPr>
              <w:t>5</w:t>
            </w:r>
            <w:r>
              <w:rPr>
                <w:rStyle w:val="IndexLink"/>
                <w:rtl w:val="true"/>
              </w:rPr>
              <w:t xml:space="preserve">. </w:t>
            </w:r>
            <w:r>
              <w:rPr>
                <w:rStyle w:val="IndexLink"/>
                <w:rtl w:val="true"/>
              </w:rPr>
              <w:t xml:space="preserve">آیا دربارة امام مهدی عجل الله تعالی فرجه الشریف اعتقاداتی وجود دارد که شیعه و عامه </w:t>
            </w:r>
            <w:r>
              <w:rPr>
                <w:rStyle w:val="IndexLink"/>
                <w:rtl w:val="true"/>
              </w:rPr>
              <w:t>(</w:t>
            </w:r>
            <w:r>
              <w:rPr>
                <w:rStyle w:val="IndexLink"/>
                <w:rtl w:val="true"/>
              </w:rPr>
              <w:t>اهل سنت</w:t>
            </w:r>
            <w:r>
              <w:rPr>
                <w:rStyle w:val="IndexLink"/>
                <w:rtl w:val="true"/>
              </w:rPr>
              <w:t xml:space="preserve">) </w:t>
            </w:r>
            <w:r>
              <w:rPr>
                <w:rStyle w:val="IndexLink"/>
                <w:rtl w:val="true"/>
              </w:rPr>
              <w:t>در آن ها اتفاق نظر داشته باشند؟</w:t>
            </w:r>
            <w:r>
              <w:rPr>
                <w:rStyle w:val="IndexLink"/>
                <w:rtl w:val="true"/>
              </w:rPr>
              <w:tab/>
            </w:r>
            <w:r>
              <w:rPr>
                <w:rStyle w:val="IndexLink"/>
              </w:rPr>
              <w:t>31</w:t>
            </w:r>
          </w:hyperlink>
        </w:p>
        <w:p>
          <w:pPr>
            <w:pStyle w:val="Contents3"/>
            <w:tabs>
              <w:tab w:val="clear" w:pos="8459"/>
              <w:tab w:val="right" w:pos="9026" w:leader="dot"/>
            </w:tabs>
            <w:rPr/>
          </w:pPr>
          <w:hyperlink w:anchor="__RefHeading___Toc5256625_211673320">
            <w:r>
              <w:rPr>
                <w:webHidden/>
                <w:rStyle w:val="IndexLink"/>
              </w:rPr>
              <w:t>6</w:t>
            </w:r>
            <w:r>
              <w:rPr>
                <w:rStyle w:val="IndexLink"/>
                <w:rtl w:val="true"/>
              </w:rPr>
              <w:t xml:space="preserve">. </w:t>
            </w:r>
            <w:r>
              <w:rPr>
                <w:rStyle w:val="IndexLink"/>
                <w:rtl w:val="true"/>
              </w:rPr>
              <w:t>نظر اهل سنت دربارة ولادت امام مهدی عجل الله تعالی فرجه الشریف چیست؟</w:t>
            </w:r>
            <w:r>
              <w:rPr>
                <w:rStyle w:val="IndexLink"/>
                <w:rtl w:val="true"/>
              </w:rPr>
              <w:tab/>
            </w:r>
            <w:r>
              <w:rPr>
                <w:rStyle w:val="IndexLink"/>
              </w:rPr>
              <w:t>35</w:t>
            </w:r>
          </w:hyperlink>
        </w:p>
        <w:p>
          <w:pPr>
            <w:pStyle w:val="Contents3"/>
            <w:tabs>
              <w:tab w:val="clear" w:pos="8459"/>
              <w:tab w:val="right" w:pos="9026" w:leader="dot"/>
            </w:tabs>
            <w:rPr/>
          </w:pPr>
          <w:hyperlink w:anchor="__RefHeading___Toc5256627_211673320">
            <w:r>
              <w:rPr>
                <w:webHidden/>
                <w:rStyle w:val="IndexLink"/>
              </w:rPr>
              <w:t>7</w:t>
            </w:r>
            <w:r>
              <w:rPr>
                <w:rStyle w:val="IndexLink"/>
                <w:rtl w:val="true"/>
              </w:rPr>
              <w:t xml:space="preserve">. </w:t>
            </w:r>
            <w:r>
              <w:rPr>
                <w:rStyle w:val="IndexLink"/>
                <w:rtl w:val="true"/>
              </w:rPr>
              <w:t>چرا اهل تسنّن معتقدند امام زمان عجل الله تعالی فرجه الشریف هنوز به دنیا نیامده است؟</w:t>
            </w:r>
            <w:r>
              <w:rPr>
                <w:rStyle w:val="IndexLink"/>
                <w:rtl w:val="true"/>
              </w:rPr>
              <w:tab/>
            </w:r>
            <w:r>
              <w:rPr>
                <w:rStyle w:val="IndexLink"/>
              </w:rPr>
              <w:t>39</w:t>
            </w:r>
          </w:hyperlink>
        </w:p>
        <w:p>
          <w:pPr>
            <w:pStyle w:val="Contents3"/>
            <w:tabs>
              <w:tab w:val="clear" w:pos="8459"/>
              <w:tab w:val="right" w:pos="9026" w:leader="dot"/>
            </w:tabs>
            <w:rPr/>
          </w:pPr>
          <w:hyperlink w:anchor="__RefHeading___Toc5256629_211673320">
            <w:r>
              <w:rPr>
                <w:webHidden/>
                <w:rStyle w:val="IndexLink"/>
              </w:rPr>
              <w:t>8</w:t>
            </w:r>
            <w:r>
              <w:rPr>
                <w:rStyle w:val="IndexLink"/>
                <w:rtl w:val="true"/>
              </w:rPr>
              <w:t xml:space="preserve">. </w:t>
            </w:r>
            <w:r>
              <w:rPr>
                <w:rStyle w:val="IndexLink"/>
                <w:rtl w:val="true"/>
              </w:rPr>
              <w:t>گرایش انجمن حجتیه در گذشته و برنامه های آنها را توضیح دهید؟</w:t>
            </w:r>
            <w:r>
              <w:rPr>
                <w:rStyle w:val="IndexLink"/>
                <w:rtl w:val="true"/>
              </w:rPr>
              <w:tab/>
            </w:r>
            <w:r>
              <w:rPr>
                <w:rStyle w:val="IndexLink"/>
              </w:rPr>
              <w:t>42</w:t>
            </w:r>
          </w:hyperlink>
        </w:p>
        <w:p>
          <w:pPr>
            <w:pStyle w:val="Contents2"/>
            <w:tabs>
              <w:tab w:val="clear" w:pos="8743"/>
              <w:tab w:val="right" w:pos="9026" w:leader="dot"/>
            </w:tabs>
            <w:rPr/>
          </w:pPr>
          <w:hyperlink w:anchor="__RefHeading___Toc5256631_211673320">
            <w:r>
              <w:rPr>
                <w:webHidden/>
                <w:rStyle w:val="IndexLink"/>
                <w:rtl w:val="true"/>
              </w:rPr>
              <w:t>فصل دوم</w:t>
            </w:r>
            <w:r>
              <w:rPr>
                <w:rStyle w:val="IndexLink"/>
                <w:rtl w:val="true"/>
              </w:rPr>
              <w:t xml:space="preserve">: </w:t>
            </w:r>
            <w:r>
              <w:rPr>
                <w:rStyle w:val="IndexLink"/>
                <w:rtl w:val="true"/>
              </w:rPr>
              <w:t>مهدی شناسی</w:t>
            </w:r>
            <w:r>
              <w:rPr>
                <w:rStyle w:val="IndexLink"/>
                <w:rtl w:val="true"/>
              </w:rPr>
              <w:tab/>
            </w:r>
            <w:r>
              <w:rPr>
                <w:rStyle w:val="IndexLink"/>
              </w:rPr>
              <w:t>47</w:t>
            </w:r>
          </w:hyperlink>
        </w:p>
        <w:p>
          <w:pPr>
            <w:pStyle w:val="Contents3"/>
            <w:tabs>
              <w:tab w:val="clear" w:pos="8459"/>
              <w:tab w:val="right" w:pos="9026" w:leader="dot"/>
            </w:tabs>
            <w:rPr/>
          </w:pPr>
          <w:hyperlink w:anchor="__RefHeading___Toc5256633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256635_211673320">
            <w:r>
              <w:rPr>
                <w:webHidden/>
                <w:rStyle w:val="IndexLink"/>
              </w:rPr>
              <w:t>9</w:t>
            </w:r>
            <w:r>
              <w:rPr>
                <w:rStyle w:val="IndexLink"/>
                <w:rtl w:val="true"/>
              </w:rPr>
              <w:t xml:space="preserve">. </w:t>
            </w:r>
            <w:r>
              <w:rPr>
                <w:rStyle w:val="IndexLink"/>
                <w:rtl w:val="true"/>
              </w:rPr>
              <w:t>چگونه می‌توانیم سطح فکری و اعتقادی خود را در ارتباط با امام عصر عجل الله تعالی فرجه الشریف بالاتر برده و عمیق تر کنیم؟</w:t>
            </w:r>
            <w:r>
              <w:rPr>
                <w:rStyle w:val="IndexLink"/>
                <w:rtl w:val="true"/>
              </w:rPr>
              <w:tab/>
            </w:r>
            <w:r>
              <w:rPr>
                <w:rStyle w:val="IndexLink"/>
              </w:rPr>
              <w:t>48</w:t>
            </w:r>
          </w:hyperlink>
        </w:p>
        <w:p>
          <w:pPr>
            <w:pStyle w:val="Contents3"/>
            <w:tabs>
              <w:tab w:val="clear" w:pos="8459"/>
              <w:tab w:val="right" w:pos="9026" w:leader="dot"/>
            </w:tabs>
            <w:rPr/>
          </w:pPr>
          <w:hyperlink w:anchor="__RefHeading___Toc5256637_211673320">
            <w:r>
              <w:rPr>
                <w:webHidden/>
                <w:rStyle w:val="IndexLink"/>
              </w:rPr>
              <w:t>10</w:t>
            </w:r>
            <w:r>
              <w:rPr>
                <w:rStyle w:val="IndexLink"/>
                <w:rtl w:val="true"/>
              </w:rPr>
              <w:t xml:space="preserve">. </w:t>
            </w:r>
            <w:r>
              <w:rPr>
                <w:rStyle w:val="IndexLink"/>
                <w:rtl w:val="true"/>
              </w:rPr>
              <w:t>خلاصه ای از زندگی امام مهدی عجل الله تعالی فرجه الشریف را تشریح کنید؟</w:t>
            </w:r>
            <w:r>
              <w:rPr>
                <w:rStyle w:val="IndexLink"/>
                <w:rtl w:val="true"/>
              </w:rPr>
              <w:tab/>
            </w:r>
            <w:r>
              <w:rPr>
                <w:rStyle w:val="IndexLink"/>
              </w:rPr>
              <w:t>49</w:t>
            </w:r>
          </w:hyperlink>
        </w:p>
        <w:p>
          <w:pPr>
            <w:pStyle w:val="Contents3"/>
            <w:tabs>
              <w:tab w:val="clear" w:pos="8459"/>
              <w:tab w:val="right" w:pos="9026" w:leader="dot"/>
            </w:tabs>
            <w:rPr/>
          </w:pPr>
          <w:hyperlink w:anchor="__RefHeading___Toc5256639_211673320">
            <w:r>
              <w:rPr>
                <w:webHidden/>
                <w:rStyle w:val="IndexLink"/>
              </w:rPr>
              <w:t>11</w:t>
            </w:r>
            <w:r>
              <w:rPr>
                <w:rStyle w:val="IndexLink"/>
                <w:rtl w:val="true"/>
              </w:rPr>
              <w:t xml:space="preserve">. </w:t>
            </w:r>
            <w:r>
              <w:rPr>
                <w:rStyle w:val="IndexLink"/>
                <w:rtl w:val="true"/>
              </w:rPr>
              <w:t>ویژگی های حضرت مهدی چیست؟</w:t>
            </w:r>
            <w:r>
              <w:rPr>
                <w:rStyle w:val="IndexLink"/>
                <w:rtl w:val="true"/>
              </w:rPr>
              <w:tab/>
            </w:r>
            <w:r>
              <w:rPr>
                <w:rStyle w:val="IndexLink"/>
              </w:rPr>
              <w:t>52</w:t>
            </w:r>
          </w:hyperlink>
        </w:p>
        <w:p>
          <w:pPr>
            <w:pStyle w:val="Contents3"/>
            <w:tabs>
              <w:tab w:val="clear" w:pos="8459"/>
              <w:tab w:val="right" w:pos="9026" w:leader="dot"/>
            </w:tabs>
            <w:rPr/>
          </w:pPr>
          <w:hyperlink w:anchor="__RefHeading___Toc5256641_211673320">
            <w:r>
              <w:rPr>
                <w:webHidden/>
                <w:rStyle w:val="IndexLink"/>
              </w:rPr>
              <w:t>12</w:t>
            </w:r>
            <w:r>
              <w:rPr>
                <w:rStyle w:val="IndexLink"/>
                <w:rtl w:val="true"/>
              </w:rPr>
              <w:t xml:space="preserve">. </w:t>
            </w:r>
            <w:r>
              <w:rPr>
                <w:rStyle w:val="IndexLink"/>
                <w:rtl w:val="true"/>
              </w:rPr>
              <w:t>چگونه حضرت که در یک مکان است، ناظر همه جا می باشد؟</w:t>
            </w:r>
            <w:r>
              <w:rPr>
                <w:rStyle w:val="IndexLink"/>
                <w:rtl w:val="true"/>
              </w:rPr>
              <w:tab/>
            </w:r>
            <w:r>
              <w:rPr>
                <w:rStyle w:val="IndexLink"/>
              </w:rPr>
              <w:t>54</w:t>
            </w:r>
          </w:hyperlink>
        </w:p>
        <w:p>
          <w:pPr>
            <w:pStyle w:val="Contents3"/>
            <w:tabs>
              <w:tab w:val="clear" w:pos="8459"/>
              <w:tab w:val="right" w:pos="9026" w:leader="dot"/>
            </w:tabs>
            <w:rPr/>
          </w:pPr>
          <w:hyperlink w:anchor="__RefHeading___Toc5256643_211673320">
            <w:r>
              <w:rPr>
                <w:webHidden/>
                <w:rStyle w:val="IndexLink"/>
              </w:rPr>
              <w:t>13</w:t>
            </w:r>
            <w:r>
              <w:rPr>
                <w:rStyle w:val="IndexLink"/>
                <w:rtl w:val="true"/>
              </w:rPr>
              <w:t xml:space="preserve">. </w:t>
            </w:r>
            <w:r>
              <w:rPr>
                <w:rStyle w:val="IndexLink"/>
                <w:rtl w:val="true"/>
              </w:rPr>
              <w:t>لطفاً در مورد آیات و روایاتی که در مورد عرضه کردن اعمال ما به ائمه صحبت می کنند کمی توضیح دهید؟</w:t>
            </w:r>
            <w:r>
              <w:rPr>
                <w:rStyle w:val="IndexLink"/>
                <w:rtl w:val="true"/>
              </w:rPr>
              <w:tab/>
            </w:r>
            <w:r>
              <w:rPr>
                <w:rStyle w:val="IndexLink"/>
              </w:rPr>
              <w:t>55</w:t>
            </w:r>
          </w:hyperlink>
        </w:p>
        <w:p>
          <w:pPr>
            <w:pStyle w:val="Contents3"/>
            <w:tabs>
              <w:tab w:val="clear" w:pos="8459"/>
              <w:tab w:val="right" w:pos="9026" w:leader="dot"/>
            </w:tabs>
            <w:rPr/>
          </w:pPr>
          <w:hyperlink w:anchor="__RefHeading___Toc5256645_211673320">
            <w:r>
              <w:rPr>
                <w:webHidden/>
                <w:rStyle w:val="IndexLink"/>
              </w:rPr>
              <w:t>14</w:t>
            </w:r>
            <w:r>
              <w:rPr>
                <w:rStyle w:val="IndexLink"/>
                <w:rtl w:val="true"/>
              </w:rPr>
              <w:t xml:space="preserve">. </w:t>
            </w:r>
            <w:r>
              <w:rPr>
                <w:rStyle w:val="IndexLink"/>
                <w:rtl w:val="true"/>
              </w:rPr>
              <w:t xml:space="preserve">آیا موقع گناه، امامان علیهم السلام ناظر اعمال ما هستند و آیا اعمال ما به امام عصر علیه السلام عرضه می شود؟ اگر این چنین باشد، لقب </w:t>
            </w:r>
            <w:r>
              <w:rPr>
                <w:rStyle w:val="IndexLink"/>
                <w:rtl w:val="true"/>
              </w:rPr>
              <w:t>«</w:t>
            </w:r>
            <w:r>
              <w:rPr>
                <w:rStyle w:val="IndexLink"/>
                <w:rtl w:val="true"/>
              </w:rPr>
              <w:t>ستار العیوب</w:t>
            </w:r>
            <w:r>
              <w:rPr>
                <w:rStyle w:val="IndexLink"/>
                <w:rtl w:val="true"/>
              </w:rPr>
              <w:t xml:space="preserve">» </w:t>
            </w:r>
            <w:r>
              <w:rPr>
                <w:rStyle w:val="IndexLink"/>
                <w:rtl w:val="true"/>
              </w:rPr>
              <w:t>بودن خدا برای چیست؟</w:t>
            </w:r>
            <w:r>
              <w:rPr>
                <w:rStyle w:val="IndexLink"/>
                <w:rtl w:val="true"/>
              </w:rPr>
              <w:tab/>
            </w:r>
            <w:r>
              <w:rPr>
                <w:rStyle w:val="IndexLink"/>
              </w:rPr>
              <w:t>57</w:t>
            </w:r>
          </w:hyperlink>
        </w:p>
        <w:p>
          <w:pPr>
            <w:pStyle w:val="Contents3"/>
            <w:tabs>
              <w:tab w:val="clear" w:pos="8459"/>
              <w:tab w:val="right" w:pos="9026" w:leader="dot"/>
            </w:tabs>
            <w:rPr/>
          </w:pPr>
          <w:hyperlink w:anchor="__RefHeading___Toc5256647_211673320">
            <w:r>
              <w:rPr>
                <w:webHidden/>
                <w:rStyle w:val="IndexLink"/>
              </w:rPr>
              <w:t>15</w:t>
            </w:r>
            <w:r>
              <w:rPr>
                <w:rStyle w:val="IndexLink"/>
                <w:rtl w:val="true"/>
              </w:rPr>
              <w:t xml:space="preserve">. </w:t>
            </w:r>
            <w:r>
              <w:rPr>
                <w:rStyle w:val="IndexLink"/>
                <w:rtl w:val="true"/>
              </w:rPr>
              <w:t>این که امام زمان عجل الله تعالی فرجه الشریف بر طبق روایاتی، دارای زن و فرزند هست، از نظر سند معتبر است یا نه؟</w:t>
            </w:r>
            <w:r>
              <w:rPr>
                <w:rStyle w:val="IndexLink"/>
                <w:rtl w:val="true"/>
              </w:rPr>
              <w:tab/>
            </w:r>
            <w:r>
              <w:rPr>
                <w:rStyle w:val="IndexLink"/>
              </w:rPr>
              <w:t>59</w:t>
            </w:r>
          </w:hyperlink>
        </w:p>
        <w:p>
          <w:pPr>
            <w:pStyle w:val="Contents3"/>
            <w:tabs>
              <w:tab w:val="clear" w:pos="8459"/>
              <w:tab w:val="right" w:pos="9026" w:leader="dot"/>
            </w:tabs>
            <w:rPr/>
          </w:pPr>
          <w:hyperlink w:anchor="__RefHeading___Toc5256649_211673320">
            <w:r>
              <w:rPr>
                <w:webHidden/>
                <w:rStyle w:val="IndexLink"/>
              </w:rPr>
              <w:t>16</w:t>
            </w:r>
            <w:r>
              <w:rPr>
                <w:rStyle w:val="IndexLink"/>
                <w:rtl w:val="true"/>
              </w:rPr>
              <w:t xml:space="preserve">. </w:t>
            </w:r>
            <w:r>
              <w:rPr>
                <w:rStyle w:val="IndexLink"/>
                <w:rtl w:val="true"/>
              </w:rPr>
              <w:t>محل زندگی حضرت مهدی عجل الله تعالی فرجه الشریف در دوره غیبت کجا است؟ آیا داستان جزیره خضرا واقعیت دارد؟</w:t>
            </w:r>
            <w:r>
              <w:rPr>
                <w:rStyle w:val="IndexLink"/>
                <w:rtl w:val="true"/>
              </w:rPr>
              <w:tab/>
            </w:r>
            <w:r>
              <w:rPr>
                <w:rStyle w:val="IndexLink"/>
              </w:rPr>
              <w:t>60</w:t>
            </w:r>
          </w:hyperlink>
        </w:p>
        <w:p>
          <w:pPr>
            <w:pStyle w:val="Contents3"/>
            <w:tabs>
              <w:tab w:val="clear" w:pos="8459"/>
              <w:tab w:val="right" w:pos="9026" w:leader="dot"/>
            </w:tabs>
            <w:rPr/>
          </w:pPr>
          <w:hyperlink w:anchor="__RefHeading___Toc5256651_211673320">
            <w:r>
              <w:rPr>
                <w:webHidden/>
                <w:rStyle w:val="IndexLink"/>
              </w:rPr>
              <w:t>17</w:t>
            </w:r>
            <w:r>
              <w:rPr>
                <w:rStyle w:val="IndexLink"/>
                <w:rtl w:val="true"/>
              </w:rPr>
              <w:t xml:space="preserve">. </w:t>
            </w:r>
            <w:r>
              <w:rPr>
                <w:rStyle w:val="IndexLink"/>
                <w:rtl w:val="true"/>
              </w:rPr>
              <w:t>چطور ممکن است امام مهدی عجل الله تعالی فرجه الشریف دارای عمری چنین طولانی باشد؟</w:t>
            </w:r>
            <w:r>
              <w:rPr>
                <w:rStyle w:val="IndexLink"/>
                <w:rtl w:val="true"/>
              </w:rPr>
              <w:tab/>
            </w:r>
            <w:r>
              <w:rPr>
                <w:rStyle w:val="IndexLink"/>
              </w:rPr>
              <w:t>62</w:t>
            </w:r>
          </w:hyperlink>
        </w:p>
        <w:p>
          <w:pPr>
            <w:pStyle w:val="Contents3"/>
            <w:tabs>
              <w:tab w:val="clear" w:pos="8459"/>
              <w:tab w:val="right" w:pos="9026" w:leader="dot"/>
            </w:tabs>
            <w:rPr/>
          </w:pPr>
          <w:hyperlink w:anchor="__RefHeading___Toc5256653_211673320">
            <w:r>
              <w:rPr>
                <w:webHidden/>
                <w:rStyle w:val="IndexLink"/>
              </w:rPr>
              <w:t>18</w:t>
            </w:r>
            <w:r>
              <w:rPr>
                <w:rStyle w:val="IndexLink"/>
                <w:rtl w:val="true"/>
              </w:rPr>
              <w:t xml:space="preserve">. </w:t>
            </w:r>
            <w:r>
              <w:rPr>
                <w:rStyle w:val="IndexLink"/>
                <w:rtl w:val="true"/>
              </w:rPr>
              <w:t>آیا عمر طولانی از نظر عقل امکان پذیر است؟</w:t>
            </w:r>
            <w:r>
              <w:rPr>
                <w:rStyle w:val="IndexLink"/>
                <w:rtl w:val="true"/>
              </w:rPr>
              <w:tab/>
            </w:r>
            <w:r>
              <w:rPr>
                <w:rStyle w:val="IndexLink"/>
              </w:rPr>
              <w:t>65</w:t>
            </w:r>
          </w:hyperlink>
        </w:p>
        <w:p>
          <w:pPr>
            <w:pStyle w:val="Contents2"/>
            <w:tabs>
              <w:tab w:val="clear" w:pos="8743"/>
              <w:tab w:val="right" w:pos="9026" w:leader="dot"/>
            </w:tabs>
            <w:rPr/>
          </w:pPr>
          <w:hyperlink w:anchor="__RefHeading___Toc5256655_211673320">
            <w:r>
              <w:rPr>
                <w:webHidden/>
                <w:rStyle w:val="IndexLink"/>
                <w:rtl w:val="true"/>
              </w:rPr>
              <w:t>فصل سوم</w:t>
            </w:r>
            <w:r>
              <w:rPr>
                <w:rStyle w:val="IndexLink"/>
                <w:rtl w:val="true"/>
              </w:rPr>
              <w:t xml:space="preserve">: </w:t>
            </w:r>
            <w:r>
              <w:rPr>
                <w:rStyle w:val="IndexLink"/>
                <w:rtl w:val="true"/>
              </w:rPr>
              <w:t>امام مهدی عجل الله تعالی فرجه الشریف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5256657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256659_211673320">
            <w:r>
              <w:rPr>
                <w:webHidden/>
                <w:rStyle w:val="IndexLink"/>
              </w:rPr>
              <w:t>19</w:t>
            </w:r>
            <w:r>
              <w:rPr>
                <w:rStyle w:val="IndexLink"/>
                <w:rtl w:val="true"/>
              </w:rPr>
              <w:t xml:space="preserve">. </w:t>
            </w:r>
            <w:r>
              <w:rPr>
                <w:rStyle w:val="IndexLink"/>
                <w:rtl w:val="true"/>
              </w:rPr>
              <w:t>قرآن کریم برای معرفی افراد از چه روشهایی استفاده کرده است؟</w:t>
            </w:r>
            <w:r>
              <w:rPr>
                <w:rStyle w:val="IndexLink"/>
                <w:rtl w:val="true"/>
              </w:rPr>
              <w:tab/>
            </w:r>
            <w:r>
              <w:rPr>
                <w:rStyle w:val="IndexLink"/>
              </w:rPr>
              <w:t>69</w:t>
            </w:r>
          </w:hyperlink>
        </w:p>
        <w:p>
          <w:pPr>
            <w:pStyle w:val="Contents3"/>
            <w:tabs>
              <w:tab w:val="clear" w:pos="8459"/>
              <w:tab w:val="right" w:pos="9026" w:leader="dot"/>
            </w:tabs>
            <w:rPr/>
          </w:pPr>
          <w:hyperlink w:anchor="__RefHeading___Toc5256661_211673320">
            <w:r>
              <w:rPr>
                <w:webHidden/>
                <w:rStyle w:val="IndexLink"/>
              </w:rPr>
              <w:t>20</w:t>
            </w:r>
            <w:r>
              <w:rPr>
                <w:rStyle w:val="IndexLink"/>
                <w:rtl w:val="true"/>
              </w:rPr>
              <w:t xml:space="preserve">. </w:t>
            </w:r>
            <w:r>
              <w:rPr>
                <w:rStyle w:val="IndexLink"/>
                <w:rtl w:val="true"/>
              </w:rPr>
              <w:t>با توجه به اینکه نام پیامبر صلی الله علیه و آله و سلم در تورات ذکر شده است، چرا نام حضرت مهدی عجل الله تعالی فرجه الشریف به صورت صریح در قرآن نیامده است؟</w:t>
            </w:r>
            <w:r>
              <w:rPr>
                <w:rStyle w:val="IndexLink"/>
                <w:rtl w:val="true"/>
              </w:rPr>
              <w:tab/>
            </w:r>
            <w:r>
              <w:rPr>
                <w:rStyle w:val="IndexLink"/>
              </w:rPr>
              <w:t>71</w:t>
            </w:r>
          </w:hyperlink>
        </w:p>
        <w:p>
          <w:pPr>
            <w:pStyle w:val="Contents3"/>
            <w:tabs>
              <w:tab w:val="clear" w:pos="8459"/>
              <w:tab w:val="right" w:pos="9026" w:leader="dot"/>
            </w:tabs>
            <w:rPr/>
          </w:pPr>
          <w:hyperlink w:anchor="__RefHeading___Toc5256663_211673320">
            <w:r>
              <w:rPr>
                <w:webHidden/>
                <w:rStyle w:val="IndexLink"/>
              </w:rPr>
              <w:t>21</w:t>
            </w:r>
            <w:r>
              <w:rPr>
                <w:rStyle w:val="IndexLink"/>
                <w:rtl w:val="true"/>
              </w:rPr>
              <w:t xml:space="preserve">. </w:t>
            </w:r>
            <w:r>
              <w:rPr>
                <w:rStyle w:val="IndexLink"/>
                <w:rtl w:val="true"/>
              </w:rPr>
              <w:t>آیا واسطه فیض بودن امام زمان عجل الله تعالی فرجه الشریف، در نعمت ها و در عالم وجود غیر از روایات، ریشه قرآنی هم دارد؟</w:t>
            </w:r>
            <w:r>
              <w:rPr>
                <w:rStyle w:val="IndexLink"/>
                <w:rtl w:val="true"/>
              </w:rPr>
              <w:tab/>
            </w:r>
            <w:r>
              <w:rPr>
                <w:rStyle w:val="IndexLink"/>
              </w:rPr>
              <w:t>73</w:t>
            </w:r>
          </w:hyperlink>
        </w:p>
        <w:p>
          <w:pPr>
            <w:pStyle w:val="Contents2"/>
            <w:tabs>
              <w:tab w:val="clear" w:pos="8743"/>
              <w:tab w:val="right" w:pos="9026" w:leader="dot"/>
            </w:tabs>
            <w:rPr/>
          </w:pPr>
          <w:hyperlink w:anchor="__RefHeading___Toc5256665_211673320">
            <w:r>
              <w:rPr>
                <w:webHidden/>
                <w:rStyle w:val="IndexLink"/>
                <w:rtl w:val="true"/>
              </w:rPr>
              <w:t>فصل چهارم</w:t>
            </w:r>
            <w:r>
              <w:rPr>
                <w:rStyle w:val="IndexLink"/>
                <w:rtl w:val="true"/>
              </w:rPr>
              <w:t xml:space="preserve">: </w:t>
            </w:r>
            <w:r>
              <w:rPr>
                <w:rStyle w:val="IndexLink"/>
                <w:rtl w:val="true"/>
              </w:rPr>
              <w:t>انتظار و منتظران</w:t>
            </w:r>
            <w:r>
              <w:rPr>
                <w:rStyle w:val="IndexLink"/>
                <w:rtl w:val="true"/>
              </w:rPr>
              <w:tab/>
            </w:r>
            <w:r>
              <w:rPr>
                <w:rStyle w:val="IndexLink"/>
              </w:rPr>
              <w:t>78</w:t>
            </w:r>
          </w:hyperlink>
        </w:p>
        <w:p>
          <w:pPr>
            <w:pStyle w:val="Contents3"/>
            <w:tabs>
              <w:tab w:val="clear" w:pos="8459"/>
              <w:tab w:val="right" w:pos="9026" w:leader="dot"/>
            </w:tabs>
            <w:rPr/>
          </w:pPr>
          <w:hyperlink w:anchor="__RefHeading___Toc5256667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256669_211673320">
            <w:r>
              <w:rPr>
                <w:webHidden/>
                <w:rStyle w:val="IndexLink"/>
              </w:rPr>
              <w:t>22</w:t>
            </w:r>
            <w:r>
              <w:rPr>
                <w:rStyle w:val="IndexLink"/>
                <w:rtl w:val="true"/>
              </w:rPr>
              <w:t xml:space="preserve">. </w:t>
            </w:r>
            <w:r>
              <w:rPr>
                <w:rStyle w:val="IndexLink"/>
                <w:rtl w:val="true"/>
              </w:rPr>
              <w:t>مقصود از انتظار فرج چیست؟</w:t>
            </w:r>
            <w:r>
              <w:rPr>
                <w:rStyle w:val="IndexLink"/>
                <w:rtl w:val="true"/>
              </w:rPr>
              <w:tab/>
            </w:r>
            <w:r>
              <w:rPr>
                <w:rStyle w:val="IndexLink"/>
              </w:rPr>
              <w:t>79</w:t>
            </w:r>
          </w:hyperlink>
        </w:p>
        <w:p>
          <w:pPr>
            <w:pStyle w:val="Contents3"/>
            <w:tabs>
              <w:tab w:val="clear" w:pos="8459"/>
              <w:tab w:val="right" w:pos="9026" w:leader="dot"/>
            </w:tabs>
            <w:rPr/>
          </w:pPr>
          <w:hyperlink w:anchor="__RefHeading___Toc5256671_211673320">
            <w:r>
              <w:rPr>
                <w:webHidden/>
                <w:rStyle w:val="IndexLink"/>
              </w:rPr>
              <w:t>23</w:t>
            </w:r>
            <w:r>
              <w:rPr>
                <w:rStyle w:val="IndexLink"/>
                <w:rtl w:val="true"/>
              </w:rPr>
              <w:t xml:space="preserve">. </w:t>
            </w:r>
            <w:r>
              <w:rPr>
                <w:rStyle w:val="IndexLink"/>
                <w:rtl w:val="true"/>
              </w:rPr>
              <w:t>چرا انتظار فرج، افضل اعمال است؟</w:t>
            </w:r>
            <w:r>
              <w:rPr>
                <w:rStyle w:val="IndexLink"/>
                <w:rtl w:val="true"/>
              </w:rPr>
              <w:tab/>
            </w:r>
            <w:r>
              <w:rPr>
                <w:rStyle w:val="IndexLink"/>
              </w:rPr>
              <w:t>80</w:t>
            </w:r>
          </w:hyperlink>
        </w:p>
        <w:p>
          <w:pPr>
            <w:pStyle w:val="Contents3"/>
            <w:tabs>
              <w:tab w:val="clear" w:pos="8459"/>
              <w:tab w:val="right" w:pos="9026" w:leader="dot"/>
            </w:tabs>
            <w:rPr/>
          </w:pPr>
          <w:hyperlink w:anchor="__RefHeading___Toc5256673_211673320">
            <w:r>
              <w:rPr>
                <w:webHidden/>
                <w:rStyle w:val="IndexLink"/>
              </w:rPr>
              <w:t>24</w:t>
            </w:r>
            <w:r>
              <w:rPr>
                <w:rStyle w:val="IndexLink"/>
                <w:rtl w:val="true"/>
              </w:rPr>
              <w:t xml:space="preserve">. </w:t>
            </w:r>
            <w:r>
              <w:rPr>
                <w:rStyle w:val="IndexLink"/>
                <w:rtl w:val="true"/>
              </w:rPr>
              <w:t>وظایف منتظران امام زمان عجل الله تعالی فرجه الشریف چیست؟</w:t>
            </w:r>
            <w:r>
              <w:rPr>
                <w:rStyle w:val="IndexLink"/>
                <w:rtl w:val="true"/>
              </w:rPr>
              <w:tab/>
            </w:r>
            <w:r>
              <w:rPr>
                <w:rStyle w:val="IndexLink"/>
              </w:rPr>
              <w:t>82</w:t>
            </w:r>
          </w:hyperlink>
        </w:p>
        <w:p>
          <w:pPr>
            <w:pStyle w:val="Contents3"/>
            <w:tabs>
              <w:tab w:val="clear" w:pos="8459"/>
              <w:tab w:val="right" w:pos="9026" w:leader="dot"/>
            </w:tabs>
            <w:rPr/>
          </w:pPr>
          <w:hyperlink w:anchor="__RefHeading___Toc5256675_211673320">
            <w:r>
              <w:rPr>
                <w:webHidden/>
                <w:rStyle w:val="IndexLink"/>
              </w:rPr>
              <w:t>25</w:t>
            </w:r>
            <w:r>
              <w:rPr>
                <w:rStyle w:val="IndexLink"/>
                <w:rtl w:val="true"/>
              </w:rPr>
              <w:t xml:space="preserve">. </w:t>
            </w:r>
            <w:r>
              <w:rPr>
                <w:rStyle w:val="IndexLink"/>
                <w:rtl w:val="true"/>
              </w:rPr>
              <w:t>چگونه می توانم با حضرت ارتباط برقرار کنم؟</w:t>
            </w:r>
            <w:r>
              <w:rPr>
                <w:rStyle w:val="IndexLink"/>
                <w:rtl w:val="true"/>
              </w:rPr>
              <w:tab/>
            </w:r>
            <w:r>
              <w:rPr>
                <w:rStyle w:val="IndexLink"/>
              </w:rPr>
              <w:t>84</w:t>
            </w:r>
          </w:hyperlink>
        </w:p>
        <w:p>
          <w:pPr>
            <w:pStyle w:val="Contents3"/>
            <w:tabs>
              <w:tab w:val="clear" w:pos="8459"/>
              <w:tab w:val="right" w:pos="9026" w:leader="dot"/>
            </w:tabs>
            <w:rPr/>
          </w:pPr>
          <w:hyperlink w:anchor="__RefHeading___Toc5256677_211673320">
            <w:r>
              <w:rPr>
                <w:webHidden/>
                <w:rStyle w:val="IndexLink"/>
              </w:rPr>
              <w:t>26</w:t>
            </w:r>
            <w:r>
              <w:rPr>
                <w:rStyle w:val="IndexLink"/>
                <w:rtl w:val="true"/>
              </w:rPr>
              <w:t xml:space="preserve">. </w:t>
            </w:r>
            <w:r>
              <w:rPr>
                <w:rStyle w:val="IndexLink"/>
                <w:rtl w:val="true"/>
              </w:rPr>
              <w:t>چه کار کنم تا موفق شوم به آقا امام زمان عجل الله تعالی فرجه الشریف نزدیک شوم؟</w:t>
            </w:r>
            <w:r>
              <w:rPr>
                <w:rStyle w:val="IndexLink"/>
                <w:rtl w:val="true"/>
              </w:rPr>
              <w:tab/>
            </w:r>
            <w:r>
              <w:rPr>
                <w:rStyle w:val="IndexLink"/>
              </w:rPr>
              <w:t>85</w:t>
            </w:r>
          </w:hyperlink>
        </w:p>
        <w:p>
          <w:pPr>
            <w:pStyle w:val="Contents3"/>
            <w:tabs>
              <w:tab w:val="clear" w:pos="8459"/>
              <w:tab w:val="right" w:pos="9026" w:leader="dot"/>
            </w:tabs>
            <w:rPr/>
          </w:pPr>
          <w:hyperlink w:anchor="__RefHeading___Toc5256679_211673320">
            <w:r>
              <w:rPr>
                <w:webHidden/>
                <w:rStyle w:val="IndexLink"/>
              </w:rPr>
              <w:t>27</w:t>
            </w:r>
            <w:r>
              <w:rPr>
                <w:rStyle w:val="IndexLink"/>
                <w:rtl w:val="true"/>
              </w:rPr>
              <w:t xml:space="preserve">. </w:t>
            </w:r>
            <w:r>
              <w:rPr>
                <w:rStyle w:val="IndexLink"/>
                <w:rtl w:val="true"/>
              </w:rPr>
              <w:t>چگونه می‌توان رضایت امام مهدی عجل الله تعالی فرجه الشریف را به دست آورد؟</w:t>
            </w:r>
            <w:r>
              <w:rPr>
                <w:rStyle w:val="IndexLink"/>
                <w:rtl w:val="true"/>
              </w:rPr>
              <w:tab/>
            </w:r>
            <w:r>
              <w:rPr>
                <w:rStyle w:val="IndexLink"/>
              </w:rPr>
              <w:t>87</w:t>
            </w:r>
          </w:hyperlink>
        </w:p>
        <w:p>
          <w:pPr>
            <w:pStyle w:val="Contents3"/>
            <w:tabs>
              <w:tab w:val="clear" w:pos="8459"/>
              <w:tab w:val="right" w:pos="9026" w:leader="dot"/>
            </w:tabs>
            <w:rPr/>
          </w:pPr>
          <w:hyperlink w:anchor="__RefHeading___Toc5256681_211673320">
            <w:r>
              <w:rPr>
                <w:webHidden/>
                <w:rStyle w:val="IndexLink"/>
              </w:rPr>
              <w:t>28</w:t>
            </w:r>
            <w:r>
              <w:rPr>
                <w:rStyle w:val="IndexLink"/>
                <w:rtl w:val="true"/>
              </w:rPr>
              <w:t xml:space="preserve">. </w:t>
            </w:r>
            <w:r>
              <w:rPr>
                <w:rStyle w:val="IndexLink"/>
                <w:rtl w:val="true"/>
              </w:rPr>
              <w:t>دلیل دعا کردن برای سلامتی امام عصر عجل الله تعالی فرجه الشریف چیست؛ در حالی که خدای منّان، اراده دارد آن حضرت زنده و سلامت بماند؟</w:t>
            </w:r>
            <w:r>
              <w:rPr>
                <w:rStyle w:val="IndexLink"/>
                <w:rtl w:val="true"/>
              </w:rPr>
              <w:tab/>
            </w:r>
            <w:r>
              <w:rPr>
                <w:rStyle w:val="IndexLink"/>
              </w:rPr>
              <w:t>90</w:t>
            </w:r>
          </w:hyperlink>
        </w:p>
        <w:p>
          <w:pPr>
            <w:pStyle w:val="Contents2"/>
            <w:tabs>
              <w:tab w:val="clear" w:pos="8743"/>
              <w:tab w:val="right" w:pos="9026" w:leader="dot"/>
            </w:tabs>
            <w:rPr/>
          </w:pPr>
          <w:hyperlink w:anchor="__RefHeading___Toc5256683_211673320">
            <w:r>
              <w:rPr>
                <w:webHidden/>
                <w:rStyle w:val="IndexLink"/>
                <w:rtl w:val="true"/>
              </w:rPr>
              <w:t>فصل پنجم</w:t>
            </w:r>
            <w:r>
              <w:rPr>
                <w:rStyle w:val="IndexLink"/>
                <w:rtl w:val="true"/>
              </w:rPr>
              <w:t xml:space="preserve">: </w:t>
            </w:r>
            <w:r>
              <w:rPr>
                <w:rStyle w:val="IndexLink"/>
                <w:rtl w:val="true"/>
              </w:rPr>
              <w:t>یاران و نایبان عام و خاص</w:t>
            </w:r>
            <w:r>
              <w:rPr>
                <w:rStyle w:val="IndexLink"/>
                <w:rtl w:val="true"/>
              </w:rPr>
              <w:tab/>
            </w:r>
            <w:r>
              <w:rPr>
                <w:rStyle w:val="IndexLink"/>
              </w:rPr>
              <w:t>92</w:t>
            </w:r>
          </w:hyperlink>
        </w:p>
        <w:p>
          <w:pPr>
            <w:pStyle w:val="Contents3"/>
            <w:tabs>
              <w:tab w:val="clear" w:pos="8459"/>
              <w:tab w:val="right" w:pos="9026" w:leader="dot"/>
            </w:tabs>
            <w:rPr/>
          </w:pPr>
          <w:hyperlink w:anchor="__RefHeading___Toc5256685_2116733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256687_211673320">
            <w:r>
              <w:rPr>
                <w:webHidden/>
                <w:rStyle w:val="IndexLink"/>
              </w:rPr>
              <w:t>29</w:t>
            </w:r>
            <w:r>
              <w:rPr>
                <w:rStyle w:val="IndexLink"/>
                <w:rtl w:val="true"/>
              </w:rPr>
              <w:t xml:space="preserve">. </w:t>
            </w:r>
            <w:r>
              <w:rPr>
                <w:rStyle w:val="IndexLink"/>
                <w:rtl w:val="true"/>
              </w:rPr>
              <w:t>نایب امام زمان عجل الله تعالی فرجه الشریف به چه کسی گفته می شود؟</w:t>
            </w:r>
            <w:r>
              <w:rPr>
                <w:rStyle w:val="IndexLink"/>
                <w:rtl w:val="true"/>
              </w:rPr>
              <w:tab/>
            </w:r>
            <w:r>
              <w:rPr>
                <w:rStyle w:val="IndexLink"/>
              </w:rPr>
              <w:t>93</w:t>
            </w:r>
          </w:hyperlink>
        </w:p>
        <w:p>
          <w:pPr>
            <w:pStyle w:val="Contents3"/>
            <w:tabs>
              <w:tab w:val="clear" w:pos="8459"/>
              <w:tab w:val="right" w:pos="9026" w:leader="dot"/>
            </w:tabs>
            <w:rPr/>
          </w:pPr>
          <w:hyperlink w:anchor="__RefHeading___Toc5256689_211673320">
            <w:r>
              <w:rPr>
                <w:webHidden/>
                <w:rStyle w:val="IndexLink"/>
              </w:rPr>
              <w:t>30</w:t>
            </w:r>
            <w:r>
              <w:rPr>
                <w:rStyle w:val="IndexLink"/>
                <w:rtl w:val="true"/>
              </w:rPr>
              <w:t xml:space="preserve">. </w:t>
            </w:r>
            <w:r>
              <w:rPr>
                <w:rStyle w:val="IndexLink"/>
                <w:rtl w:val="true"/>
              </w:rPr>
              <w:t>نایبان خاص امام مهدی عجل الله تعالی فرجه الشریف چه کسانی بودند؟</w:t>
            </w:r>
            <w:r>
              <w:rPr>
                <w:rStyle w:val="IndexLink"/>
                <w:rtl w:val="true"/>
              </w:rPr>
              <w:tab/>
            </w:r>
            <w:r>
              <w:rPr>
                <w:rStyle w:val="IndexLink"/>
              </w:rPr>
              <w:t>94</w:t>
            </w:r>
          </w:hyperlink>
        </w:p>
        <w:p>
          <w:pPr>
            <w:pStyle w:val="Contents3"/>
            <w:tabs>
              <w:tab w:val="clear" w:pos="8459"/>
              <w:tab w:val="right" w:pos="9026" w:leader="dot"/>
            </w:tabs>
            <w:rPr/>
          </w:pPr>
          <w:hyperlink w:anchor="__RefHeading___Toc5256691_211673320">
            <w:r>
              <w:rPr>
                <w:webHidden/>
                <w:rStyle w:val="IndexLink"/>
              </w:rPr>
              <w:t>31</w:t>
            </w:r>
            <w:r>
              <w:rPr>
                <w:rStyle w:val="IndexLink"/>
                <w:rtl w:val="true"/>
              </w:rPr>
              <w:t xml:space="preserve">. </w:t>
            </w:r>
            <w:r>
              <w:rPr>
                <w:rStyle w:val="IndexLink"/>
                <w:rtl w:val="true"/>
              </w:rPr>
              <w:t>کدام گروه از افراد جامعه مصداق نایب عام هستند و وظیفه سرپرستی بر دوش آنان گذاشته شده است؟</w:t>
            </w:r>
            <w:r>
              <w:rPr>
                <w:rStyle w:val="IndexLink"/>
                <w:rtl w:val="true"/>
              </w:rPr>
              <w:tab/>
            </w:r>
            <w:r>
              <w:rPr>
                <w:rStyle w:val="IndexLink"/>
              </w:rPr>
              <w:t>95</w:t>
            </w:r>
          </w:hyperlink>
        </w:p>
        <w:p>
          <w:pPr>
            <w:pStyle w:val="Contents3"/>
            <w:tabs>
              <w:tab w:val="clear" w:pos="8459"/>
              <w:tab w:val="right" w:pos="9026" w:leader="dot"/>
            </w:tabs>
            <w:rPr/>
          </w:pPr>
          <w:hyperlink w:anchor="__RefHeading___Toc5256693_211673320">
            <w:r>
              <w:rPr>
                <w:webHidden/>
                <w:rStyle w:val="IndexLink"/>
              </w:rPr>
              <w:t>32</w:t>
            </w:r>
            <w:r>
              <w:rPr>
                <w:rStyle w:val="IndexLink"/>
                <w:rtl w:val="true"/>
              </w:rPr>
              <w:t xml:space="preserve">. </w:t>
            </w:r>
            <w:r>
              <w:rPr>
                <w:rStyle w:val="IndexLink"/>
                <w:rtl w:val="true"/>
              </w:rPr>
              <w:t>چگونه می توان نایب امام زمان عجل الله تعالی فرجه الشریف را در زمان غیبت شناخت؟</w:t>
            </w:r>
            <w:r>
              <w:rPr>
                <w:rStyle w:val="IndexLink"/>
                <w:rtl w:val="true"/>
              </w:rPr>
              <w:tab/>
            </w:r>
            <w:r>
              <w:rPr>
                <w:rStyle w:val="IndexLink"/>
              </w:rPr>
              <w:t>97</w:t>
            </w:r>
          </w:hyperlink>
        </w:p>
        <w:p>
          <w:pPr>
            <w:pStyle w:val="Contents3"/>
            <w:tabs>
              <w:tab w:val="clear" w:pos="8459"/>
              <w:tab w:val="right" w:pos="9026" w:leader="dot"/>
            </w:tabs>
            <w:rPr/>
          </w:pPr>
          <w:hyperlink w:anchor="__RefHeading___Toc5256695_211673320">
            <w:r>
              <w:rPr>
                <w:webHidden/>
                <w:rStyle w:val="IndexLink"/>
              </w:rPr>
              <w:t>33</w:t>
            </w:r>
            <w:r>
              <w:rPr>
                <w:rStyle w:val="IndexLink"/>
                <w:rtl w:val="true"/>
              </w:rPr>
              <w:t xml:space="preserve">. </w:t>
            </w:r>
            <w:r>
              <w:rPr>
                <w:rStyle w:val="IndexLink"/>
                <w:rtl w:val="true"/>
              </w:rPr>
              <w:t>ویژگی های یاران امام زمان عجل الله تعالی فرجه الشریف چیست؟</w:t>
            </w:r>
            <w:r>
              <w:rPr>
                <w:rStyle w:val="IndexLink"/>
                <w:rtl w:val="true"/>
              </w:rPr>
              <w:tab/>
            </w:r>
            <w:r>
              <w:rPr>
                <w:rStyle w:val="IndexLink"/>
              </w:rPr>
              <w:t>99</w:t>
            </w:r>
          </w:hyperlink>
        </w:p>
        <w:p>
          <w:pPr>
            <w:pStyle w:val="Contents3"/>
            <w:tabs>
              <w:tab w:val="clear" w:pos="8459"/>
              <w:tab w:val="right" w:pos="9026" w:leader="dot"/>
            </w:tabs>
            <w:rPr/>
          </w:pPr>
          <w:hyperlink w:anchor="__RefHeading___Toc5256697_211673320">
            <w:r>
              <w:rPr>
                <w:webHidden/>
                <w:rStyle w:val="IndexLink"/>
              </w:rPr>
              <w:t>34</w:t>
            </w:r>
            <w:r>
              <w:rPr>
                <w:rStyle w:val="IndexLink"/>
                <w:rtl w:val="true"/>
              </w:rPr>
              <w:t xml:space="preserve">. </w:t>
            </w:r>
            <w:r>
              <w:rPr>
                <w:rStyle w:val="IndexLink"/>
                <w:rtl w:val="true"/>
              </w:rPr>
              <w:t>یاران امام زمان عجل الله تعالی فرجه الشریف چند نفرند و از چه شهرهایی هستند؟</w:t>
            </w:r>
            <w:r>
              <w:rPr>
                <w:rStyle w:val="IndexLink"/>
                <w:rtl w:val="true"/>
              </w:rPr>
              <w:tab/>
            </w:r>
            <w:r>
              <w:rPr>
                <w:rStyle w:val="IndexLink"/>
              </w:rPr>
              <w:t>101</w:t>
            </w:r>
          </w:hyperlink>
        </w:p>
        <w:p>
          <w:pPr>
            <w:pStyle w:val="Contents3"/>
            <w:tabs>
              <w:tab w:val="clear" w:pos="8459"/>
              <w:tab w:val="right" w:pos="9026" w:leader="dot"/>
            </w:tabs>
            <w:rPr/>
          </w:pPr>
          <w:hyperlink w:anchor="__RefHeading___Toc5256699_211673320">
            <w:r>
              <w:rPr>
                <w:webHidden/>
                <w:rStyle w:val="IndexLink"/>
              </w:rPr>
              <w:t>35</w:t>
            </w:r>
            <w:r>
              <w:rPr>
                <w:rStyle w:val="IndexLink"/>
                <w:rtl w:val="true"/>
              </w:rPr>
              <w:t xml:space="preserve">. </w:t>
            </w:r>
            <w:r>
              <w:rPr>
                <w:rStyle w:val="IndexLink"/>
                <w:rtl w:val="true"/>
              </w:rPr>
              <w:t xml:space="preserve">آیا انحصار یاران حضرت مهدی عجل الله تعالی فرجه الشریف به </w:t>
            </w:r>
            <w:r>
              <w:rPr>
                <w:rStyle w:val="IndexLink"/>
              </w:rPr>
              <w:t>313</w:t>
            </w:r>
            <w:r>
              <w:rPr>
                <w:rStyle w:val="IndexLink"/>
                <w:rtl w:val="true"/>
              </w:rPr>
              <w:t xml:space="preserve"> </w:t>
            </w:r>
            <w:r>
              <w:rPr>
                <w:rStyle w:val="IndexLink"/>
                <w:rtl w:val="true"/>
              </w:rPr>
              <w:t xml:space="preserve">نفر، یک نوع تبعیض نیست؟ چرا </w:t>
            </w:r>
            <w:r>
              <w:rPr>
                <w:rStyle w:val="IndexLink"/>
              </w:rPr>
              <w:t>313</w:t>
            </w:r>
            <w:r>
              <w:rPr>
                <w:rStyle w:val="IndexLink"/>
                <w:rtl w:val="true"/>
              </w:rPr>
              <w:t xml:space="preserve"> </w:t>
            </w:r>
            <w:r>
              <w:rPr>
                <w:rStyle w:val="IndexLink"/>
                <w:rtl w:val="true"/>
              </w:rPr>
              <w:t>نفر؟</w:t>
            </w:r>
            <w:r>
              <w:rPr>
                <w:rStyle w:val="IndexLink"/>
                <w:rtl w:val="true"/>
              </w:rPr>
              <w:tab/>
            </w:r>
            <w:r>
              <w:rPr>
                <w:rStyle w:val="IndexLink"/>
              </w:rPr>
              <w:t>103</w:t>
            </w:r>
          </w:hyperlink>
        </w:p>
        <w:p>
          <w:pPr>
            <w:pStyle w:val="Contents3"/>
            <w:tabs>
              <w:tab w:val="clear" w:pos="8459"/>
              <w:tab w:val="right" w:pos="9026" w:leader="dot"/>
            </w:tabs>
            <w:rPr/>
          </w:pPr>
          <w:hyperlink w:anchor="__RefHeading___Toc5256701_211673320">
            <w:r>
              <w:rPr>
                <w:webHidden/>
                <w:rStyle w:val="IndexLink"/>
              </w:rPr>
              <w:t>36</w:t>
            </w:r>
            <w:r>
              <w:rPr>
                <w:rStyle w:val="IndexLink"/>
                <w:rtl w:val="true"/>
              </w:rPr>
              <w:t xml:space="preserve">. </w:t>
            </w:r>
            <w:r>
              <w:rPr>
                <w:rStyle w:val="IndexLink"/>
                <w:rtl w:val="true"/>
              </w:rPr>
              <w:t>چرا بیشتر یاران حضرت مهدی عجل الله تعالی فرجه الشریف مرد هستند؟</w:t>
            </w:r>
            <w:r>
              <w:rPr>
                <w:rStyle w:val="IndexLink"/>
                <w:rtl w:val="true"/>
              </w:rPr>
              <w:tab/>
            </w:r>
            <w:r>
              <w:rPr>
                <w:rStyle w:val="IndexLink"/>
              </w:rPr>
              <w:t>105</w:t>
            </w:r>
          </w:hyperlink>
        </w:p>
        <w:p>
          <w:pPr>
            <w:pStyle w:val="Contents3"/>
            <w:tabs>
              <w:tab w:val="clear" w:pos="8459"/>
              <w:tab w:val="right" w:pos="9026" w:leader="dot"/>
            </w:tabs>
            <w:rPr/>
          </w:pPr>
          <w:hyperlink w:anchor="__RefHeading___Toc5256703_211673320">
            <w:r>
              <w:rPr>
                <w:webHidden/>
                <w:rStyle w:val="IndexLink"/>
              </w:rPr>
              <w:t>37</w:t>
            </w:r>
            <w:r>
              <w:rPr>
                <w:rStyle w:val="IndexLink"/>
                <w:rtl w:val="true"/>
              </w:rPr>
              <w:t xml:space="preserve">. </w:t>
            </w:r>
            <w:r>
              <w:rPr>
                <w:rStyle w:val="IndexLink"/>
                <w:rtl w:val="true"/>
              </w:rPr>
              <w:t xml:space="preserve">آیا تعداد </w:t>
            </w:r>
            <w:r>
              <w:rPr>
                <w:rStyle w:val="IndexLink"/>
              </w:rPr>
              <w:t>313</w:t>
            </w:r>
            <w:r>
              <w:rPr>
                <w:rStyle w:val="IndexLink"/>
                <w:rtl w:val="true"/>
              </w:rPr>
              <w:t xml:space="preserve"> </w:t>
            </w:r>
            <w:r>
              <w:rPr>
                <w:rStyle w:val="IndexLink"/>
                <w:rtl w:val="true"/>
              </w:rPr>
              <w:t>نفر از یاران خاص امام مهدی عجل الله تعالی فرجه الشریف، همه هم عصرِ زمانِ ظهور هستند یا افرادی از سابق نیز میان آنان می باشند؟</w:t>
            </w:r>
            <w:r>
              <w:rPr>
                <w:rStyle w:val="IndexLink"/>
                <w:rtl w:val="true"/>
              </w:rPr>
              <w:tab/>
            </w:r>
            <w:r>
              <w:rPr>
                <w:rStyle w:val="IndexLink"/>
              </w:rPr>
              <w:t>106</w:t>
            </w:r>
          </w:hyperlink>
        </w:p>
        <w:p>
          <w:pPr>
            <w:pStyle w:val="Contents3"/>
            <w:tabs>
              <w:tab w:val="clear" w:pos="8459"/>
              <w:tab w:val="right" w:pos="9026" w:leader="dot"/>
            </w:tabs>
            <w:rPr/>
          </w:pPr>
          <w:hyperlink w:anchor="__RefHeading___Toc5256705_211673320">
            <w:r>
              <w:rPr>
                <w:webHidden/>
                <w:rStyle w:val="IndexLink"/>
              </w:rPr>
              <w:t>38</w:t>
            </w:r>
            <w:r>
              <w:rPr>
                <w:rStyle w:val="IndexLink"/>
                <w:rtl w:val="true"/>
              </w:rPr>
              <w:t xml:space="preserve">. </w:t>
            </w:r>
            <w:r>
              <w:rPr>
                <w:rStyle w:val="IndexLink"/>
                <w:rtl w:val="true"/>
              </w:rPr>
              <w:t>یاران حضرت مهدی عجل الله تعالی فرجه الشریف هنگام ظهور،چگونه نزد آن حضرت اجتماع کرده و حاضر می شوند؟</w:t>
            </w:r>
            <w:r>
              <w:rPr>
                <w:rStyle w:val="IndexLink"/>
                <w:rtl w:val="true"/>
              </w:rPr>
              <w:tab/>
            </w:r>
            <w:r>
              <w:rPr>
                <w:rStyle w:val="IndexLink"/>
              </w:rPr>
              <w:t>107</w:t>
            </w:r>
          </w:hyperlink>
        </w:p>
        <w:p>
          <w:pPr>
            <w:pStyle w:val="Contents3"/>
            <w:tabs>
              <w:tab w:val="clear" w:pos="8459"/>
              <w:tab w:val="right" w:pos="9026" w:leader="dot"/>
            </w:tabs>
            <w:rPr/>
          </w:pPr>
          <w:hyperlink w:anchor="__RefHeading___Toc5256707_211673320">
            <w:r>
              <w:rPr>
                <w:webHidden/>
                <w:rStyle w:val="IndexLink"/>
              </w:rPr>
              <w:t>39</w:t>
            </w:r>
            <w:r>
              <w:rPr>
                <w:rStyle w:val="IndexLink"/>
                <w:rtl w:val="true"/>
              </w:rPr>
              <w:t xml:space="preserve">. </w:t>
            </w:r>
            <w:r>
              <w:rPr>
                <w:rStyle w:val="IndexLink"/>
                <w:rtl w:val="true"/>
              </w:rPr>
              <w:t>آیا با خواندن چهل بار دعای عهد، یار حضرت مهدی عجل الله تعالی فرجه الشریف می‌شویم؟</w:t>
            </w:r>
            <w:r>
              <w:rPr>
                <w:rStyle w:val="IndexLink"/>
                <w:rtl w:val="true"/>
              </w:rPr>
              <w:tab/>
            </w:r>
            <w:r>
              <w:rPr>
                <w:rStyle w:val="IndexLink"/>
              </w:rPr>
              <w:t>109</w:t>
            </w:r>
          </w:hyperlink>
        </w:p>
        <w:p>
          <w:pPr>
            <w:pStyle w:val="Contents3"/>
            <w:tabs>
              <w:tab w:val="clear" w:pos="8459"/>
              <w:tab w:val="right" w:pos="9026" w:leader="dot"/>
            </w:tabs>
            <w:rPr/>
          </w:pPr>
          <w:hyperlink w:anchor="__RefHeading___Toc5256709_211673320">
            <w:r>
              <w:rPr>
                <w:webHidden/>
                <w:rStyle w:val="IndexLink"/>
              </w:rPr>
              <w:t>40</w:t>
            </w:r>
            <w:r>
              <w:rPr>
                <w:rStyle w:val="IndexLink"/>
                <w:rtl w:val="true"/>
              </w:rPr>
              <w:t xml:space="preserve">. </w:t>
            </w:r>
            <w:r>
              <w:rPr>
                <w:rStyle w:val="IndexLink"/>
                <w:rtl w:val="true"/>
              </w:rPr>
              <w:t>نقش زنان در انقلاب حضرت مهدی عجل الله تعالی فرجه الشریف چیست؟</w:t>
            </w:r>
            <w:r>
              <w:rPr>
                <w:rStyle w:val="IndexLink"/>
                <w:rtl w:val="true"/>
              </w:rPr>
              <w:tab/>
            </w:r>
            <w:r>
              <w:rPr>
                <w:rStyle w:val="IndexLink"/>
              </w:rPr>
              <w:t>110</w:t>
            </w:r>
          </w:hyperlink>
        </w:p>
        <w:p>
          <w:pPr>
            <w:pStyle w:val="Contents2"/>
            <w:tabs>
              <w:tab w:val="clear" w:pos="8743"/>
              <w:tab w:val="right" w:pos="9026" w:leader="dot"/>
            </w:tabs>
            <w:rPr/>
          </w:pPr>
          <w:hyperlink w:anchor="__RefHeading___Toc5256711_211673320">
            <w:r>
              <w:rPr>
                <w:webHidden/>
                <w:rStyle w:val="IndexLink"/>
                <w:rtl w:val="true"/>
              </w:rPr>
              <w:t>فصل ششم</w:t>
            </w:r>
            <w:r>
              <w:rPr>
                <w:rStyle w:val="IndexLink"/>
                <w:rtl w:val="true"/>
              </w:rPr>
              <w:t xml:space="preserve">: </w:t>
            </w:r>
            <w:r>
              <w:rPr>
                <w:rStyle w:val="IndexLink"/>
                <w:rtl w:val="true"/>
              </w:rPr>
              <w:t>دوران غیبت</w:t>
            </w:r>
            <w:r>
              <w:rPr>
                <w:rStyle w:val="IndexLink"/>
                <w:rtl w:val="true"/>
              </w:rPr>
              <w:tab/>
            </w:r>
            <w:r>
              <w:rPr>
                <w:rStyle w:val="IndexLink"/>
              </w:rPr>
              <w:t>113</w:t>
            </w:r>
          </w:hyperlink>
        </w:p>
        <w:p>
          <w:pPr>
            <w:pStyle w:val="Contents3"/>
            <w:tabs>
              <w:tab w:val="clear" w:pos="8459"/>
              <w:tab w:val="right" w:pos="9026" w:leader="dot"/>
            </w:tabs>
            <w:rPr/>
          </w:pPr>
          <w:hyperlink w:anchor="__RefHeading___Toc5256713_2116733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256715_211673320">
            <w:r>
              <w:rPr>
                <w:webHidden/>
                <w:rStyle w:val="IndexLink"/>
              </w:rPr>
              <w:t>41</w:t>
            </w:r>
            <w:r>
              <w:rPr>
                <w:rStyle w:val="IndexLink"/>
                <w:rtl w:val="true"/>
              </w:rPr>
              <w:t xml:space="preserve">. </w:t>
            </w:r>
            <w:r>
              <w:rPr>
                <w:rStyle w:val="IndexLink"/>
                <w:rtl w:val="true"/>
              </w:rPr>
              <w:t>مراد از غیبت امام مهدی عجل الله تعالی فرجه الشریف چیست؟</w:t>
            </w:r>
            <w:r>
              <w:rPr>
                <w:rStyle w:val="IndexLink"/>
                <w:rtl w:val="true"/>
              </w:rPr>
              <w:tab/>
            </w:r>
            <w:r>
              <w:rPr>
                <w:rStyle w:val="IndexLink"/>
              </w:rPr>
              <w:t>114</w:t>
            </w:r>
          </w:hyperlink>
        </w:p>
        <w:p>
          <w:pPr>
            <w:pStyle w:val="Contents3"/>
            <w:tabs>
              <w:tab w:val="clear" w:pos="8459"/>
              <w:tab w:val="right" w:pos="9026" w:leader="dot"/>
            </w:tabs>
            <w:rPr/>
          </w:pPr>
          <w:hyperlink w:anchor="__RefHeading___Toc5256717_211673320">
            <w:r>
              <w:rPr>
                <w:webHidden/>
                <w:rStyle w:val="IndexLink"/>
              </w:rPr>
              <w:t>42</w:t>
            </w:r>
            <w:r>
              <w:rPr>
                <w:rStyle w:val="IndexLink"/>
                <w:rtl w:val="true"/>
              </w:rPr>
              <w:t xml:space="preserve">. </w:t>
            </w:r>
            <w:r>
              <w:rPr>
                <w:rStyle w:val="IndexLink"/>
                <w:rtl w:val="true"/>
              </w:rPr>
              <w:t>چه آثار و فوایدی بر وجود امام غائب مترتب است؟</w:t>
            </w:r>
            <w:r>
              <w:rPr>
                <w:rStyle w:val="IndexLink"/>
                <w:rtl w:val="true"/>
              </w:rPr>
              <w:tab/>
            </w:r>
            <w:r>
              <w:rPr>
                <w:rStyle w:val="IndexLink"/>
              </w:rPr>
              <w:t>115</w:t>
            </w:r>
          </w:hyperlink>
        </w:p>
        <w:p>
          <w:pPr>
            <w:pStyle w:val="Contents3"/>
            <w:tabs>
              <w:tab w:val="clear" w:pos="8459"/>
              <w:tab w:val="right" w:pos="9026" w:leader="dot"/>
            </w:tabs>
            <w:rPr/>
          </w:pPr>
          <w:hyperlink w:anchor="__RefHeading___Toc5256719_211673320">
            <w:r>
              <w:rPr>
                <w:webHidden/>
                <w:rStyle w:val="IndexLink"/>
              </w:rPr>
              <w:t>43</w:t>
            </w:r>
            <w:r>
              <w:rPr>
                <w:rStyle w:val="IndexLink"/>
                <w:rtl w:val="true"/>
              </w:rPr>
              <w:t xml:space="preserve">. </w:t>
            </w:r>
            <w:r>
              <w:rPr>
                <w:rStyle w:val="IndexLink"/>
                <w:rtl w:val="true"/>
              </w:rPr>
              <w:t>مسجد مقدس سهله در کوفه چگونه به نام امام زمان عجل الله تعالی فرجه الشریف معروف شد و پیدایش آن، بر اساس چه معیاری بوده است؟</w:t>
            </w:r>
            <w:r>
              <w:rPr>
                <w:rStyle w:val="IndexLink"/>
                <w:rtl w:val="true"/>
              </w:rPr>
              <w:tab/>
            </w:r>
            <w:r>
              <w:rPr>
                <w:rStyle w:val="IndexLink"/>
              </w:rPr>
              <w:t>118</w:t>
            </w:r>
          </w:hyperlink>
        </w:p>
        <w:p>
          <w:pPr>
            <w:pStyle w:val="Contents3"/>
            <w:tabs>
              <w:tab w:val="clear" w:pos="8459"/>
              <w:tab w:val="right" w:pos="9026" w:leader="dot"/>
            </w:tabs>
            <w:rPr/>
          </w:pPr>
          <w:hyperlink w:anchor="__RefHeading___Toc5256721_211673320">
            <w:r>
              <w:rPr>
                <w:webHidden/>
                <w:rStyle w:val="IndexLink"/>
              </w:rPr>
              <w:t>44</w:t>
            </w:r>
            <w:r>
              <w:rPr>
                <w:rStyle w:val="IndexLink"/>
                <w:rtl w:val="true"/>
              </w:rPr>
              <w:t xml:space="preserve">. </w:t>
            </w:r>
            <w:r>
              <w:rPr>
                <w:rStyle w:val="IndexLink"/>
                <w:rtl w:val="true"/>
              </w:rPr>
              <w:t>مسجد مقدس جمکران در قم چگونه به نام امام زمان عجل الله تعالی فرجه الشریف معروف شد و پیدایش آن، بر اساس چه معیاری بوده است؟</w:t>
            </w:r>
            <w:r>
              <w:rPr>
                <w:rStyle w:val="IndexLink"/>
                <w:rtl w:val="true"/>
              </w:rPr>
              <w:tab/>
            </w:r>
            <w:r>
              <w:rPr>
                <w:rStyle w:val="IndexLink"/>
              </w:rPr>
              <w:t>120</w:t>
            </w:r>
          </w:hyperlink>
        </w:p>
        <w:p>
          <w:pPr>
            <w:pStyle w:val="Contents3"/>
            <w:tabs>
              <w:tab w:val="clear" w:pos="8459"/>
              <w:tab w:val="right" w:pos="9026" w:leader="dot"/>
            </w:tabs>
            <w:rPr/>
          </w:pPr>
          <w:hyperlink w:anchor="__RefHeading___Toc5256723_211673320">
            <w:r>
              <w:rPr>
                <w:webHidden/>
                <w:rStyle w:val="IndexLink"/>
              </w:rPr>
              <w:t>45</w:t>
            </w:r>
            <w:r>
              <w:rPr>
                <w:rStyle w:val="IndexLink"/>
                <w:rtl w:val="true"/>
              </w:rPr>
              <w:t xml:space="preserve">. </w:t>
            </w:r>
            <w:r>
              <w:rPr>
                <w:rStyle w:val="IndexLink"/>
                <w:rtl w:val="true"/>
              </w:rPr>
              <w:t>چرا آن حضرت غایب شد؟</w:t>
            </w:r>
            <w:r>
              <w:rPr>
                <w:rStyle w:val="IndexLink"/>
                <w:rtl w:val="true"/>
              </w:rPr>
              <w:tab/>
            </w:r>
            <w:r>
              <w:rPr>
                <w:rStyle w:val="IndexLink"/>
              </w:rPr>
              <w:t>122</w:t>
            </w:r>
          </w:hyperlink>
        </w:p>
        <w:p>
          <w:pPr>
            <w:pStyle w:val="Contents3"/>
            <w:tabs>
              <w:tab w:val="clear" w:pos="8459"/>
              <w:tab w:val="right" w:pos="9026" w:leader="dot"/>
            </w:tabs>
            <w:rPr/>
          </w:pPr>
          <w:hyperlink w:anchor="__RefHeading___Toc5256725_211673320">
            <w:r>
              <w:rPr>
                <w:webHidden/>
                <w:rStyle w:val="IndexLink"/>
              </w:rPr>
              <w:t>46</w:t>
            </w:r>
            <w:r>
              <w:rPr>
                <w:rStyle w:val="IndexLink"/>
                <w:rtl w:val="true"/>
              </w:rPr>
              <w:t xml:space="preserve">. </w:t>
            </w:r>
            <w:r>
              <w:rPr>
                <w:rStyle w:val="IndexLink"/>
                <w:rtl w:val="true"/>
              </w:rPr>
              <w:t>اگر امام زمان عجل الله تعالی فرجه الشریف بین مردم بود و مردم را به راه راست راهنمایی می کرد بهتر نبود؟ خداوند بر همه چیز قادر است و می تواند او را از شرّ کافران حفظ کند</w:t>
            </w:r>
            <w:r>
              <w:rPr>
                <w:rStyle w:val="IndexLink"/>
                <w:rtl w:val="true"/>
              </w:rPr>
              <w:t>.</w:t>
              <w:tab/>
            </w:r>
            <w:r>
              <w:rPr>
                <w:rStyle w:val="IndexLink"/>
              </w:rPr>
              <w:t>126</w:t>
            </w:r>
          </w:hyperlink>
        </w:p>
        <w:p>
          <w:pPr>
            <w:pStyle w:val="Contents3"/>
            <w:tabs>
              <w:tab w:val="clear" w:pos="8459"/>
              <w:tab w:val="right" w:pos="9026" w:leader="dot"/>
            </w:tabs>
            <w:rPr/>
          </w:pPr>
          <w:hyperlink w:anchor="__RefHeading___Toc5256727_211673320">
            <w:r>
              <w:rPr>
                <w:webHidden/>
                <w:rStyle w:val="IndexLink"/>
              </w:rPr>
              <w:t>47</w:t>
            </w:r>
            <w:r>
              <w:rPr>
                <w:rStyle w:val="IndexLink"/>
                <w:rtl w:val="true"/>
              </w:rPr>
              <w:t xml:space="preserve">. </w:t>
            </w:r>
            <w:r>
              <w:rPr>
                <w:rStyle w:val="IndexLink"/>
                <w:rtl w:val="true"/>
              </w:rPr>
              <w:t>غیبت امام زمان عجل الله تعالی فرجه الشریف دارای چه مراحلی بود؟ چرا؟</w:t>
            </w:r>
            <w:r>
              <w:rPr>
                <w:rStyle w:val="IndexLink"/>
                <w:rtl w:val="true"/>
              </w:rPr>
              <w:tab/>
            </w:r>
            <w:r>
              <w:rPr>
                <w:rStyle w:val="IndexLink"/>
              </w:rPr>
              <w:t>127</w:t>
            </w:r>
          </w:hyperlink>
        </w:p>
        <w:p>
          <w:pPr>
            <w:pStyle w:val="Contents3"/>
            <w:tabs>
              <w:tab w:val="clear" w:pos="8459"/>
              <w:tab w:val="right" w:pos="9026" w:leader="dot"/>
            </w:tabs>
            <w:rPr/>
          </w:pPr>
          <w:hyperlink w:anchor="__RefHeading___Toc5256729_211673320">
            <w:r>
              <w:rPr>
                <w:webHidden/>
                <w:rStyle w:val="IndexLink"/>
              </w:rPr>
              <w:t>48</w:t>
            </w:r>
            <w:r>
              <w:rPr>
                <w:rStyle w:val="IndexLink"/>
                <w:rtl w:val="true"/>
              </w:rPr>
              <w:t xml:space="preserve">. </w:t>
            </w:r>
            <w:r>
              <w:rPr>
                <w:rStyle w:val="IndexLink"/>
                <w:rtl w:val="true"/>
              </w:rPr>
              <w:t>آیا امامان در گذشته برای وقوع غیبت و آماده کردن شیعیان برای این امر زمینه سازی کرده اند؟</w:t>
            </w:r>
            <w:r>
              <w:rPr>
                <w:rStyle w:val="IndexLink"/>
                <w:rtl w:val="true"/>
              </w:rPr>
              <w:tab/>
            </w:r>
            <w:r>
              <w:rPr>
                <w:rStyle w:val="IndexLink"/>
              </w:rPr>
              <w:t>129</w:t>
            </w:r>
          </w:hyperlink>
        </w:p>
        <w:p>
          <w:pPr>
            <w:pStyle w:val="Contents3"/>
            <w:tabs>
              <w:tab w:val="clear" w:pos="8459"/>
              <w:tab w:val="right" w:pos="9026" w:leader="dot"/>
            </w:tabs>
            <w:rPr/>
          </w:pPr>
          <w:hyperlink w:anchor="__RefHeading___Toc5256731_211673320">
            <w:r>
              <w:rPr>
                <w:webHidden/>
                <w:rStyle w:val="IndexLink"/>
              </w:rPr>
              <w:t>49</w:t>
            </w:r>
            <w:r>
              <w:rPr>
                <w:rStyle w:val="IndexLink"/>
                <w:rtl w:val="true"/>
              </w:rPr>
              <w:t xml:space="preserve">. </w:t>
            </w:r>
            <w:r>
              <w:rPr>
                <w:rStyle w:val="IndexLink"/>
                <w:rtl w:val="true"/>
              </w:rPr>
              <w:t>عده ای از شیعیان، اعتقاد دارند مثلث برمودا، پایگاه حضرت مهدی عجل الله تعالی فرجه الشریف است</w:t>
            </w:r>
            <w:r>
              <w:rPr>
                <w:rStyle w:val="IndexLink"/>
                <w:rtl w:val="true"/>
              </w:rPr>
              <w:t xml:space="preserve">. </w:t>
            </w:r>
            <w:r>
              <w:rPr>
                <w:rStyle w:val="IndexLink"/>
                <w:rtl w:val="true"/>
              </w:rPr>
              <w:t>آیا اسناد و شواهدی وجود دارد تا آن را به اثبات رساند؟</w:t>
            </w:r>
            <w:r>
              <w:rPr>
                <w:rStyle w:val="IndexLink"/>
                <w:rtl w:val="true"/>
              </w:rPr>
              <w:tab/>
            </w:r>
            <w:r>
              <w:rPr>
                <w:rStyle w:val="IndexLink"/>
              </w:rPr>
              <w:t>130</w:t>
            </w:r>
          </w:hyperlink>
        </w:p>
        <w:p>
          <w:pPr>
            <w:pStyle w:val="Contents3"/>
            <w:tabs>
              <w:tab w:val="clear" w:pos="8459"/>
              <w:tab w:val="right" w:pos="9026" w:leader="dot"/>
            </w:tabs>
            <w:rPr/>
          </w:pPr>
          <w:hyperlink w:anchor="__RefHeading___Toc5256733_211673320">
            <w:r>
              <w:rPr>
                <w:webHidden/>
                <w:rStyle w:val="IndexLink"/>
              </w:rPr>
              <w:t>50</w:t>
            </w:r>
            <w:r>
              <w:rPr>
                <w:rStyle w:val="IndexLink"/>
                <w:rtl w:val="true"/>
              </w:rPr>
              <w:t xml:space="preserve">. </w:t>
            </w:r>
            <w:r>
              <w:rPr>
                <w:rStyle w:val="IndexLink"/>
                <w:rtl w:val="true"/>
              </w:rPr>
              <w:t>مراد از سرداب غیبت چیست؟</w:t>
            </w:r>
            <w:r>
              <w:rPr>
                <w:rStyle w:val="IndexLink"/>
                <w:rtl w:val="true"/>
              </w:rPr>
              <w:tab/>
            </w:r>
            <w:r>
              <w:rPr>
                <w:rStyle w:val="IndexLink"/>
              </w:rPr>
              <w:t>133</w:t>
            </w:r>
          </w:hyperlink>
        </w:p>
        <w:p>
          <w:pPr>
            <w:pStyle w:val="Contents3"/>
            <w:tabs>
              <w:tab w:val="clear" w:pos="8459"/>
              <w:tab w:val="right" w:pos="9026" w:leader="dot"/>
            </w:tabs>
            <w:rPr/>
          </w:pPr>
          <w:hyperlink w:anchor="__RefHeading___Toc5256735_211673320">
            <w:r>
              <w:rPr>
                <w:webHidden/>
                <w:rStyle w:val="IndexLink"/>
              </w:rPr>
              <w:t>51</w:t>
            </w:r>
            <w:r>
              <w:rPr>
                <w:rStyle w:val="IndexLink"/>
                <w:rtl w:val="true"/>
              </w:rPr>
              <w:t xml:space="preserve">. </w:t>
            </w:r>
            <w:r>
              <w:rPr>
                <w:rStyle w:val="IndexLink"/>
                <w:rtl w:val="true"/>
              </w:rPr>
              <w:t>در روایتی خواندم که، هر حکومتی پیش از قیام امام زمان عجل الله تعالی فرجه الشریف به وجود بیاید، حکومت طاغوت است</w:t>
            </w:r>
            <w:r>
              <w:rPr>
                <w:rStyle w:val="IndexLink"/>
                <w:rtl w:val="true"/>
              </w:rPr>
              <w:t xml:space="preserve">. </w:t>
            </w:r>
            <w:r>
              <w:rPr>
                <w:rStyle w:val="IndexLink"/>
                <w:rtl w:val="true"/>
              </w:rPr>
              <w:t>این حدیث را در رابطه با نظام فعلی ما توضیح دهید</w:t>
            </w:r>
            <w:r>
              <w:rPr>
                <w:rStyle w:val="IndexLink"/>
                <w:rtl w:val="true"/>
              </w:rPr>
              <w:t>.</w:t>
              <w:tab/>
            </w:r>
            <w:r>
              <w:rPr>
                <w:rStyle w:val="IndexLink"/>
              </w:rPr>
              <w:t>134</w:t>
            </w:r>
          </w:hyperlink>
        </w:p>
        <w:p>
          <w:pPr>
            <w:pStyle w:val="Contents2"/>
            <w:tabs>
              <w:tab w:val="clear" w:pos="8743"/>
              <w:tab w:val="right" w:pos="9026" w:leader="dot"/>
            </w:tabs>
            <w:rPr/>
          </w:pPr>
          <w:hyperlink w:anchor="__RefHeading___Toc5256737_211673320">
            <w:r>
              <w:rPr>
                <w:webHidden/>
                <w:rStyle w:val="IndexLink"/>
                <w:rtl w:val="true"/>
              </w:rPr>
              <w:t>فصل هفتم</w:t>
            </w:r>
            <w:r>
              <w:rPr>
                <w:rStyle w:val="IndexLink"/>
                <w:rtl w:val="true"/>
              </w:rPr>
              <w:t xml:space="preserve">: </w:t>
            </w:r>
            <w:r>
              <w:rPr>
                <w:rStyle w:val="IndexLink"/>
                <w:rtl w:val="true"/>
              </w:rPr>
              <w:t>ارتباط و ملاقات</w:t>
            </w:r>
            <w:r>
              <w:rPr>
                <w:rStyle w:val="IndexLink"/>
                <w:rtl w:val="true"/>
              </w:rPr>
              <w:tab/>
            </w:r>
            <w:r>
              <w:rPr>
                <w:rStyle w:val="IndexLink"/>
              </w:rPr>
              <w:t>139</w:t>
            </w:r>
          </w:hyperlink>
        </w:p>
        <w:p>
          <w:pPr>
            <w:pStyle w:val="Contents3"/>
            <w:tabs>
              <w:tab w:val="clear" w:pos="8459"/>
              <w:tab w:val="right" w:pos="9026" w:leader="dot"/>
            </w:tabs>
            <w:rPr/>
          </w:pPr>
          <w:hyperlink w:anchor="__RefHeading___Toc5256739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5256741_211673320">
            <w:r>
              <w:rPr>
                <w:webHidden/>
                <w:rStyle w:val="IndexLink"/>
              </w:rPr>
              <w:t>52</w:t>
            </w:r>
            <w:r>
              <w:rPr>
                <w:rStyle w:val="IndexLink"/>
                <w:rtl w:val="true"/>
              </w:rPr>
              <w:t xml:space="preserve">. </w:t>
            </w:r>
            <w:r>
              <w:rPr>
                <w:rStyle w:val="IndexLink"/>
                <w:rtl w:val="true"/>
              </w:rPr>
              <w:t>حضرت مهدی عجل الله تعالی فرجه الشریف می فرماید</w:t>
            </w:r>
            <w:r>
              <w:rPr>
                <w:rStyle w:val="IndexLink"/>
                <w:rtl w:val="true"/>
              </w:rPr>
              <w:t>: «</w:t>
            </w:r>
            <w:r>
              <w:rPr>
                <w:rStyle w:val="IndexLink"/>
                <w:rtl w:val="true"/>
              </w:rPr>
              <w:t>هر کس بگوید مرا دیده، دروغ گفته است</w:t>
            </w:r>
            <w:r>
              <w:rPr>
                <w:rStyle w:val="IndexLink"/>
                <w:rtl w:val="true"/>
              </w:rPr>
              <w:t>»</w:t>
            </w:r>
            <w:r>
              <w:rPr>
                <w:rStyle w:val="IndexLink"/>
                <w:rtl w:val="true"/>
              </w:rPr>
              <w:t>؛ در حالی که از شخصیت های بزرگ نقل شده است که امام زمان عجل الله تعالی فرجه الشریف را دیده اند</w:t>
            </w:r>
            <w:r>
              <w:rPr>
                <w:rStyle w:val="IndexLink"/>
                <w:rtl w:val="true"/>
              </w:rPr>
              <w:t xml:space="preserve">. </w:t>
            </w:r>
            <w:r>
              <w:rPr>
                <w:rStyle w:val="IndexLink"/>
                <w:rtl w:val="true"/>
              </w:rPr>
              <w:t>این تناقض را حل کنید؟</w:t>
            </w:r>
            <w:r>
              <w:rPr>
                <w:rStyle w:val="IndexLink"/>
                <w:rtl w:val="true"/>
              </w:rPr>
              <w:tab/>
            </w:r>
            <w:r>
              <w:rPr>
                <w:rStyle w:val="IndexLink"/>
              </w:rPr>
              <w:t>140</w:t>
            </w:r>
          </w:hyperlink>
        </w:p>
        <w:p>
          <w:pPr>
            <w:pStyle w:val="Contents3"/>
            <w:tabs>
              <w:tab w:val="clear" w:pos="8459"/>
              <w:tab w:val="right" w:pos="9026" w:leader="dot"/>
            </w:tabs>
            <w:rPr/>
          </w:pPr>
          <w:hyperlink w:anchor="__RefHeading___Toc5256743_211673320">
            <w:r>
              <w:rPr>
                <w:webHidden/>
                <w:rStyle w:val="IndexLink"/>
              </w:rPr>
              <w:t>53</w:t>
            </w:r>
            <w:r>
              <w:rPr>
                <w:rStyle w:val="IndexLink"/>
                <w:rtl w:val="true"/>
              </w:rPr>
              <w:t xml:space="preserve">. </w:t>
            </w:r>
            <w:r>
              <w:rPr>
                <w:rStyle w:val="IndexLink"/>
                <w:rtl w:val="true"/>
              </w:rPr>
              <w:t>روایاتی می گوید</w:t>
            </w:r>
            <w:r>
              <w:rPr>
                <w:rStyle w:val="IndexLink"/>
                <w:rtl w:val="true"/>
              </w:rPr>
              <w:t>: «</w:t>
            </w:r>
            <w:r>
              <w:rPr>
                <w:rStyle w:val="IndexLink"/>
                <w:rtl w:val="true"/>
              </w:rPr>
              <w:t>هر کس در غیبت کبرا، ادعای رؤیت امام زمان عجل الله تعالی فرجه الشریف را کرد، او را تکذیب کنید</w:t>
            </w:r>
            <w:r>
              <w:rPr>
                <w:rStyle w:val="IndexLink"/>
                <w:rtl w:val="true"/>
              </w:rPr>
              <w:t>»</w:t>
            </w:r>
            <w:r>
              <w:rPr>
                <w:rStyle w:val="IndexLink"/>
                <w:rtl w:val="true"/>
              </w:rPr>
              <w:t>؛ آیا این روایت، بر خلاف لطف کامل پروردگار نیست و آیا برخی عالمان و صلحا، حضرت مهدی عجل الله تعالی فرجه الشریف را زیارت نکرده اند؟</w:t>
            </w:r>
            <w:r>
              <w:rPr>
                <w:rStyle w:val="IndexLink"/>
                <w:rtl w:val="true"/>
              </w:rPr>
              <w:tab/>
            </w:r>
            <w:r>
              <w:rPr>
                <w:rStyle w:val="IndexLink"/>
              </w:rPr>
              <w:t>143</w:t>
            </w:r>
          </w:hyperlink>
        </w:p>
        <w:p>
          <w:pPr>
            <w:pStyle w:val="Contents3"/>
            <w:tabs>
              <w:tab w:val="clear" w:pos="8459"/>
              <w:tab w:val="right" w:pos="9026" w:leader="dot"/>
            </w:tabs>
            <w:rPr/>
          </w:pPr>
          <w:hyperlink w:anchor="__RefHeading___Toc5256745_211673320">
            <w:r>
              <w:rPr>
                <w:webHidden/>
                <w:rStyle w:val="IndexLink"/>
              </w:rPr>
              <w:t>54</w:t>
            </w:r>
            <w:r>
              <w:rPr>
                <w:rStyle w:val="IndexLink"/>
                <w:rtl w:val="true"/>
              </w:rPr>
              <w:t xml:space="preserve">. </w:t>
            </w:r>
            <w:r>
              <w:rPr>
                <w:rStyle w:val="IndexLink"/>
                <w:rtl w:val="true"/>
              </w:rPr>
              <w:t>آیا می توان به امام زمان عجل الله تعالی فرجه الشریف نامه نوشت؟ چه شرایطی باید رعایت شود؟</w:t>
            </w:r>
            <w:r>
              <w:rPr>
                <w:rStyle w:val="IndexLink"/>
                <w:rtl w:val="true"/>
              </w:rPr>
              <w:tab/>
            </w:r>
            <w:r>
              <w:rPr>
                <w:rStyle w:val="IndexLink"/>
              </w:rPr>
              <w:t>145</w:t>
            </w:r>
          </w:hyperlink>
        </w:p>
        <w:p>
          <w:pPr>
            <w:pStyle w:val="Contents3"/>
            <w:tabs>
              <w:tab w:val="clear" w:pos="8459"/>
              <w:tab w:val="right" w:pos="9026" w:leader="dot"/>
            </w:tabs>
            <w:rPr/>
          </w:pPr>
          <w:hyperlink w:anchor="__RefHeading___Toc5256747_211673320">
            <w:r>
              <w:rPr>
                <w:webHidden/>
                <w:rStyle w:val="IndexLink"/>
              </w:rPr>
              <w:t>55</w:t>
            </w:r>
            <w:r>
              <w:rPr>
                <w:rStyle w:val="IndexLink"/>
                <w:rtl w:val="true"/>
              </w:rPr>
              <w:t xml:space="preserve">. </w:t>
            </w:r>
            <w:r>
              <w:rPr>
                <w:rStyle w:val="IndexLink"/>
                <w:rtl w:val="true"/>
              </w:rPr>
              <w:t>آیا شخصی که گناه کرده است، می تواند با امام زمان علیه السلام ارتباط داشته باشد؟</w:t>
            </w:r>
            <w:r>
              <w:rPr>
                <w:rStyle w:val="IndexLink"/>
                <w:rtl w:val="true"/>
              </w:rPr>
              <w:tab/>
            </w:r>
            <w:r>
              <w:rPr>
                <w:rStyle w:val="IndexLink"/>
              </w:rPr>
              <w:t>148</w:t>
            </w:r>
          </w:hyperlink>
        </w:p>
        <w:p>
          <w:pPr>
            <w:pStyle w:val="Contents3"/>
            <w:tabs>
              <w:tab w:val="clear" w:pos="8459"/>
              <w:tab w:val="right" w:pos="9026" w:leader="dot"/>
            </w:tabs>
            <w:rPr/>
          </w:pPr>
          <w:hyperlink w:anchor="__RefHeading___Toc5256749_211673320">
            <w:r>
              <w:rPr>
                <w:webHidden/>
                <w:rStyle w:val="IndexLink"/>
              </w:rPr>
              <w:t>56</w:t>
            </w:r>
            <w:r>
              <w:rPr>
                <w:rStyle w:val="IndexLink"/>
                <w:rtl w:val="true"/>
              </w:rPr>
              <w:t xml:space="preserve">. </w:t>
            </w:r>
            <w:r>
              <w:rPr>
                <w:rStyle w:val="IndexLink"/>
                <w:rtl w:val="true"/>
              </w:rPr>
              <w:t>عشق و محبت دو سویه دربارة ما و امامان علیهم السلام چگونه است؟</w:t>
            </w:r>
            <w:r>
              <w:rPr>
                <w:rStyle w:val="IndexLink"/>
                <w:rtl w:val="true"/>
              </w:rPr>
              <w:tab/>
            </w:r>
            <w:r>
              <w:rPr>
                <w:rStyle w:val="IndexLink"/>
              </w:rPr>
              <w:t>150</w:t>
            </w:r>
          </w:hyperlink>
        </w:p>
        <w:p>
          <w:pPr>
            <w:pStyle w:val="Contents2"/>
            <w:tabs>
              <w:tab w:val="clear" w:pos="8743"/>
              <w:tab w:val="right" w:pos="9026" w:leader="dot"/>
            </w:tabs>
            <w:rPr/>
          </w:pPr>
          <w:hyperlink w:anchor="__RefHeading___Toc5256751_211673320">
            <w:r>
              <w:rPr>
                <w:webHidden/>
                <w:rStyle w:val="IndexLink"/>
                <w:rtl w:val="true"/>
              </w:rPr>
              <w:t>فصل هشتم</w:t>
            </w:r>
            <w:r>
              <w:rPr>
                <w:rStyle w:val="IndexLink"/>
                <w:rtl w:val="true"/>
              </w:rPr>
              <w:t xml:space="preserve">: </w:t>
            </w:r>
            <w:r>
              <w:rPr>
                <w:rStyle w:val="IndexLink"/>
                <w:rtl w:val="true"/>
              </w:rPr>
              <w:t>آخرالزمان</w:t>
            </w:r>
            <w:r>
              <w:rPr>
                <w:rStyle w:val="IndexLink"/>
                <w:rtl w:val="true"/>
              </w:rPr>
              <w:tab/>
            </w:r>
            <w:r>
              <w:rPr>
                <w:rStyle w:val="IndexLink"/>
              </w:rPr>
              <w:t>153</w:t>
            </w:r>
          </w:hyperlink>
        </w:p>
        <w:p>
          <w:pPr>
            <w:pStyle w:val="Contents3"/>
            <w:tabs>
              <w:tab w:val="clear" w:pos="8459"/>
              <w:tab w:val="right" w:pos="9026" w:leader="dot"/>
            </w:tabs>
            <w:rPr/>
          </w:pPr>
          <w:hyperlink w:anchor="__RefHeading___Toc5256753_2116733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256755_211673320">
            <w:r>
              <w:rPr>
                <w:webHidden/>
                <w:rStyle w:val="IndexLink"/>
              </w:rPr>
              <w:t>57</w:t>
            </w:r>
            <w:r>
              <w:rPr>
                <w:rStyle w:val="IndexLink"/>
                <w:rtl w:val="true"/>
              </w:rPr>
              <w:t xml:space="preserve">. </w:t>
            </w:r>
            <w:r>
              <w:rPr>
                <w:rStyle w:val="IndexLink"/>
                <w:rtl w:val="true"/>
              </w:rPr>
              <w:t>آخر الزمان یعنی چه؟ آیا ما در آخر الزمان هستیم؟</w:t>
            </w:r>
            <w:r>
              <w:rPr>
                <w:rStyle w:val="IndexLink"/>
                <w:rtl w:val="true"/>
              </w:rPr>
              <w:tab/>
            </w:r>
            <w:r>
              <w:rPr>
                <w:rStyle w:val="IndexLink"/>
              </w:rPr>
              <w:t>154</w:t>
            </w:r>
          </w:hyperlink>
        </w:p>
        <w:p>
          <w:pPr>
            <w:pStyle w:val="Contents3"/>
            <w:tabs>
              <w:tab w:val="clear" w:pos="8459"/>
              <w:tab w:val="right" w:pos="9026" w:leader="dot"/>
            </w:tabs>
            <w:rPr/>
          </w:pPr>
          <w:hyperlink w:anchor="__RefHeading___Toc5256757_211673320">
            <w:r>
              <w:rPr>
                <w:webHidden/>
                <w:rStyle w:val="IndexLink"/>
              </w:rPr>
              <w:t>58</w:t>
            </w:r>
            <w:r>
              <w:rPr>
                <w:rStyle w:val="IndexLink"/>
                <w:rtl w:val="true"/>
              </w:rPr>
              <w:t xml:space="preserve">. </w:t>
            </w:r>
            <w:r>
              <w:rPr>
                <w:rStyle w:val="IndexLink"/>
                <w:rtl w:val="true"/>
              </w:rPr>
              <w:t>مراد از گسترش و فراگیر شدن ظلم در آخرالزمان و پیش از ظهور چیست؟</w:t>
            </w:r>
            <w:r>
              <w:rPr>
                <w:rStyle w:val="IndexLink"/>
                <w:rtl w:val="true"/>
              </w:rPr>
              <w:tab/>
            </w:r>
            <w:r>
              <w:rPr>
                <w:rStyle w:val="IndexLink"/>
              </w:rPr>
              <w:t>157</w:t>
            </w:r>
          </w:hyperlink>
        </w:p>
        <w:p>
          <w:pPr>
            <w:pStyle w:val="Contents3"/>
            <w:tabs>
              <w:tab w:val="clear" w:pos="8459"/>
              <w:tab w:val="right" w:pos="9026" w:leader="dot"/>
            </w:tabs>
            <w:rPr/>
          </w:pPr>
          <w:hyperlink w:anchor="__RefHeading___Toc5256759_211673320">
            <w:r>
              <w:rPr>
                <w:webHidden/>
                <w:rStyle w:val="IndexLink"/>
              </w:rPr>
              <w:t>59</w:t>
            </w:r>
            <w:r>
              <w:rPr>
                <w:rStyle w:val="IndexLink"/>
                <w:rtl w:val="true"/>
              </w:rPr>
              <w:t xml:space="preserve">. </w:t>
            </w:r>
            <w:r>
              <w:rPr>
                <w:rStyle w:val="IndexLink"/>
                <w:rtl w:val="true"/>
              </w:rPr>
              <w:t>شنیده‌ایم در روایات آمده که دینداری در آخرالزمان مثل گرفتن آتش در دست است</w:t>
            </w:r>
            <w:r>
              <w:rPr>
                <w:rStyle w:val="IndexLink"/>
                <w:rtl w:val="true"/>
              </w:rPr>
              <w:t xml:space="preserve">. </w:t>
            </w:r>
            <w:r>
              <w:rPr>
                <w:rStyle w:val="IndexLink"/>
                <w:rtl w:val="true"/>
              </w:rPr>
              <w:t>چرا دینداری در آخرالزمان، سخت تر از زمان های دیگر است؟</w:t>
            </w:r>
            <w:r>
              <w:rPr>
                <w:rStyle w:val="IndexLink"/>
                <w:rtl w:val="true"/>
              </w:rPr>
              <w:tab/>
            </w:r>
            <w:r>
              <w:rPr>
                <w:rStyle w:val="IndexLink"/>
              </w:rPr>
              <w:t>161</w:t>
            </w:r>
          </w:hyperlink>
        </w:p>
        <w:p>
          <w:pPr>
            <w:pStyle w:val="Contents3"/>
            <w:tabs>
              <w:tab w:val="clear" w:pos="8459"/>
              <w:tab w:val="right" w:pos="9026" w:leader="dot"/>
            </w:tabs>
            <w:rPr/>
          </w:pPr>
          <w:hyperlink w:anchor="__RefHeading___Toc5256761_211673320">
            <w:r>
              <w:rPr>
                <w:webHidden/>
                <w:rStyle w:val="IndexLink"/>
              </w:rPr>
              <w:t>60</w:t>
            </w:r>
            <w:r>
              <w:rPr>
                <w:rStyle w:val="IndexLink"/>
                <w:rtl w:val="true"/>
              </w:rPr>
              <w:t xml:space="preserve">. </w:t>
            </w:r>
            <w:r>
              <w:rPr>
                <w:rStyle w:val="IndexLink"/>
                <w:rtl w:val="true"/>
              </w:rPr>
              <w:t>معنای این جمله که می گویند</w:t>
            </w:r>
            <w:r>
              <w:rPr>
                <w:rStyle w:val="IndexLink"/>
                <w:rtl w:val="true"/>
              </w:rPr>
              <w:t>: «</w:t>
            </w:r>
            <w:r>
              <w:rPr>
                <w:rStyle w:val="IndexLink"/>
                <w:rtl w:val="true"/>
              </w:rPr>
              <w:t>هنگام ظهور، از اسلام و قرآن، چیزی جز نام باقی نمانده است</w:t>
            </w:r>
            <w:r>
              <w:rPr>
                <w:rStyle w:val="IndexLink"/>
                <w:rtl w:val="true"/>
              </w:rPr>
              <w:t>»</w:t>
            </w:r>
            <w:r>
              <w:rPr>
                <w:rStyle w:val="IndexLink"/>
                <w:rtl w:val="true"/>
              </w:rPr>
              <w:t>، چیست؟</w:t>
            </w:r>
            <w:r>
              <w:rPr>
                <w:rStyle w:val="IndexLink"/>
                <w:rtl w:val="true"/>
              </w:rPr>
              <w:tab/>
            </w:r>
            <w:r>
              <w:rPr>
                <w:rStyle w:val="IndexLink"/>
              </w:rPr>
              <w:t>163</w:t>
            </w:r>
          </w:hyperlink>
        </w:p>
        <w:p>
          <w:pPr>
            <w:pStyle w:val="Contents3"/>
            <w:tabs>
              <w:tab w:val="clear" w:pos="8459"/>
              <w:tab w:val="right" w:pos="9026" w:leader="dot"/>
            </w:tabs>
            <w:rPr/>
          </w:pPr>
          <w:hyperlink w:anchor="__RefHeading___Toc5256763_211673320">
            <w:r>
              <w:rPr>
                <w:webHidden/>
                <w:rStyle w:val="IndexLink"/>
              </w:rPr>
              <w:t>61</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آرماگدون</w:t>
            </w:r>
            <w:r>
              <w:rPr>
                <w:rStyle w:val="IndexLink"/>
                <w:rtl w:val="true"/>
              </w:rPr>
              <w:t xml:space="preserve">» </w:t>
            </w:r>
            <w:r>
              <w:rPr>
                <w:rStyle w:val="IndexLink"/>
                <w:rtl w:val="true"/>
              </w:rPr>
              <w:t>چیست؟ و غربی ها در این مورد چه فعالیت هایی را انجام داده اند؟</w:t>
            </w:r>
            <w:r>
              <w:rPr>
                <w:rStyle w:val="IndexLink"/>
                <w:rtl w:val="true"/>
              </w:rPr>
              <w:tab/>
            </w:r>
            <w:r>
              <w:rPr>
                <w:rStyle w:val="IndexLink"/>
              </w:rPr>
              <w:t>165</w:t>
            </w:r>
          </w:hyperlink>
        </w:p>
        <w:p>
          <w:pPr>
            <w:pStyle w:val="Contents3"/>
            <w:tabs>
              <w:tab w:val="clear" w:pos="8459"/>
              <w:tab w:val="right" w:pos="9026" w:leader="dot"/>
            </w:tabs>
            <w:rPr/>
          </w:pPr>
          <w:hyperlink w:anchor="__RefHeading___Toc5256765_211673320">
            <w:r>
              <w:rPr>
                <w:webHidden/>
                <w:rStyle w:val="IndexLink"/>
              </w:rPr>
              <w:t>62</w:t>
            </w:r>
            <w:r>
              <w:rPr>
                <w:rStyle w:val="IndexLink"/>
                <w:rtl w:val="true"/>
              </w:rPr>
              <w:t xml:space="preserve">. </w:t>
            </w:r>
            <w:r>
              <w:rPr>
                <w:rStyle w:val="IndexLink"/>
                <w:rtl w:val="true"/>
              </w:rPr>
              <w:t xml:space="preserve">تفکرات حاکم بر فیلم های امریکایی </w:t>
            </w:r>
            <w:r>
              <w:rPr>
                <w:rStyle w:val="IndexLink"/>
                <w:rtl w:val="true"/>
              </w:rPr>
              <w:t>(</w:t>
            </w:r>
            <w:r>
              <w:rPr>
                <w:rStyle w:val="IndexLink"/>
                <w:rtl w:val="true"/>
              </w:rPr>
              <w:t xml:space="preserve">هالیوود </w:t>
            </w:r>
            <w:r>
              <w:rPr>
                <w:rStyle w:val="IndexLink"/>
                <w:rtl w:val="true"/>
              </w:rPr>
              <w:t xml:space="preserve">) </w:t>
            </w:r>
            <w:r>
              <w:rPr>
                <w:rStyle w:val="IndexLink"/>
                <w:rtl w:val="true"/>
              </w:rPr>
              <w:t>دربارة تسخیر جهان و این که کسی می آید و جهان را به هم می ریزد چگونه تحلیل می شود؟</w:t>
            </w:r>
            <w:r>
              <w:rPr>
                <w:rStyle w:val="IndexLink"/>
                <w:rtl w:val="true"/>
              </w:rPr>
              <w:tab/>
            </w:r>
            <w:r>
              <w:rPr>
                <w:rStyle w:val="IndexLink"/>
              </w:rPr>
              <w:t>168</w:t>
            </w:r>
          </w:hyperlink>
        </w:p>
        <w:p>
          <w:pPr>
            <w:pStyle w:val="Contents3"/>
            <w:tabs>
              <w:tab w:val="clear" w:pos="8459"/>
              <w:tab w:val="right" w:pos="9026" w:leader="dot"/>
            </w:tabs>
            <w:rPr/>
          </w:pPr>
          <w:hyperlink w:anchor="__RefHeading___Toc5256767_211673320">
            <w:r>
              <w:rPr>
                <w:webHidden/>
                <w:rStyle w:val="IndexLink"/>
              </w:rPr>
              <w:t>63</w:t>
            </w:r>
            <w:r>
              <w:rPr>
                <w:rStyle w:val="IndexLink"/>
                <w:rtl w:val="true"/>
              </w:rPr>
              <w:t xml:space="preserve">. </w:t>
            </w:r>
            <w:r>
              <w:rPr>
                <w:rStyle w:val="IndexLink"/>
                <w:rtl w:val="true"/>
              </w:rPr>
              <w:t xml:space="preserve">فیلم هایی مانند </w:t>
            </w:r>
            <w:r>
              <w:rPr>
                <w:rStyle w:val="IndexLink"/>
                <w:rtl w:val="true"/>
              </w:rPr>
              <w:t>«</w:t>
            </w:r>
            <w:r>
              <w:rPr>
                <w:rStyle w:val="IndexLink"/>
                <w:rtl w:val="true"/>
              </w:rPr>
              <w:t>روز استقلال</w:t>
            </w:r>
            <w:r>
              <w:rPr>
                <w:rStyle w:val="IndexLink"/>
                <w:rtl w:val="true"/>
              </w:rPr>
              <w:t>»</w:t>
            </w:r>
            <w:r>
              <w:rPr>
                <w:rStyle w:val="IndexLink"/>
                <w:rtl w:val="true"/>
              </w:rPr>
              <w:t xml:space="preserve">، </w:t>
            </w:r>
            <w:r>
              <w:rPr>
                <w:rStyle w:val="IndexLink"/>
                <w:rtl w:val="true"/>
              </w:rPr>
              <w:t>«</w:t>
            </w:r>
            <w:r>
              <w:rPr>
                <w:rStyle w:val="IndexLink"/>
                <w:rtl w:val="true"/>
              </w:rPr>
              <w:t>نوستراداموس</w:t>
            </w:r>
            <w:r>
              <w:rPr>
                <w:rStyle w:val="IndexLink"/>
                <w:rtl w:val="true"/>
              </w:rPr>
              <w:t xml:space="preserve">» </w:t>
            </w:r>
            <w:r>
              <w:rPr>
                <w:rStyle w:val="IndexLink"/>
                <w:rtl w:val="true"/>
              </w:rPr>
              <w:t xml:space="preserve">یا </w:t>
            </w:r>
            <w:r>
              <w:rPr>
                <w:rStyle w:val="IndexLink"/>
                <w:rtl w:val="true"/>
              </w:rPr>
              <w:t>«</w:t>
            </w:r>
            <w:r>
              <w:rPr>
                <w:rStyle w:val="IndexLink"/>
                <w:rtl w:val="true"/>
              </w:rPr>
              <w:t>بازی جهنم خلیج فارس</w:t>
            </w:r>
            <w:r>
              <w:rPr>
                <w:rStyle w:val="IndexLink"/>
                <w:rtl w:val="true"/>
              </w:rPr>
              <w:t xml:space="preserve">» </w:t>
            </w:r>
            <w:r>
              <w:rPr>
                <w:rStyle w:val="IndexLink"/>
                <w:rtl w:val="true"/>
              </w:rPr>
              <w:t>چه ارتباطی با موضوع مهدویت دارد؟</w:t>
            </w:r>
            <w:r>
              <w:rPr>
                <w:rStyle w:val="IndexLink"/>
                <w:rtl w:val="true"/>
              </w:rPr>
              <w:tab/>
            </w:r>
            <w:r>
              <w:rPr>
                <w:rStyle w:val="IndexLink"/>
              </w:rPr>
              <w:t>170</w:t>
            </w:r>
          </w:hyperlink>
        </w:p>
        <w:p>
          <w:pPr>
            <w:pStyle w:val="Contents3"/>
            <w:tabs>
              <w:tab w:val="clear" w:pos="8459"/>
              <w:tab w:val="right" w:pos="9026" w:leader="dot"/>
            </w:tabs>
            <w:rPr/>
          </w:pPr>
          <w:hyperlink w:anchor="__RefHeading___Toc5256769_211673320">
            <w:r>
              <w:rPr>
                <w:webHidden/>
                <w:rStyle w:val="IndexLink"/>
              </w:rPr>
              <w:t>64</w:t>
            </w:r>
            <w:r>
              <w:rPr>
                <w:rStyle w:val="IndexLink"/>
                <w:rtl w:val="true"/>
              </w:rPr>
              <w:t xml:space="preserve">. </w:t>
            </w:r>
            <w:r>
              <w:rPr>
                <w:rStyle w:val="IndexLink"/>
                <w:rtl w:val="true"/>
              </w:rPr>
              <w:t>ماجرای کنفرانس تل آویو و مصوبات آن چیست؟</w:t>
            </w:r>
            <w:r>
              <w:rPr>
                <w:rStyle w:val="IndexLink"/>
                <w:rtl w:val="true"/>
              </w:rPr>
              <w:tab/>
            </w:r>
            <w:r>
              <w:rPr>
                <w:rStyle w:val="IndexLink"/>
              </w:rPr>
              <w:t>172</w:t>
            </w:r>
          </w:hyperlink>
        </w:p>
        <w:p>
          <w:pPr>
            <w:pStyle w:val="Contents3"/>
            <w:tabs>
              <w:tab w:val="clear" w:pos="8459"/>
              <w:tab w:val="right" w:pos="9026" w:leader="dot"/>
            </w:tabs>
            <w:rPr/>
          </w:pPr>
          <w:hyperlink w:anchor="__RefHeading___Toc5256771_211673320">
            <w:r>
              <w:rPr>
                <w:webHidden/>
                <w:rStyle w:val="IndexLink"/>
              </w:rPr>
              <w:t>65</w:t>
            </w:r>
            <w:r>
              <w:rPr>
                <w:rStyle w:val="IndexLink"/>
                <w:rtl w:val="true"/>
              </w:rPr>
              <w:t xml:space="preserve">. </w:t>
            </w:r>
            <w:r>
              <w:rPr>
                <w:rStyle w:val="IndexLink"/>
                <w:rtl w:val="true"/>
              </w:rPr>
              <w:t>چه سیاست هایی در فیلم سازی هالیوود دنبال می شود؟</w:t>
            </w:r>
            <w:r>
              <w:rPr>
                <w:rStyle w:val="IndexLink"/>
                <w:rtl w:val="true"/>
              </w:rPr>
              <w:tab/>
            </w:r>
            <w:r>
              <w:rPr>
                <w:rStyle w:val="IndexLink"/>
              </w:rPr>
              <w:t>173</w:t>
            </w:r>
          </w:hyperlink>
        </w:p>
        <w:p>
          <w:pPr>
            <w:pStyle w:val="Contents2"/>
            <w:tabs>
              <w:tab w:val="clear" w:pos="8743"/>
              <w:tab w:val="right" w:pos="9026" w:leader="dot"/>
            </w:tabs>
            <w:rPr/>
          </w:pPr>
          <w:hyperlink w:anchor="__RefHeading___Toc5256773_211673320">
            <w:r>
              <w:rPr>
                <w:webHidden/>
                <w:rStyle w:val="IndexLink"/>
                <w:rtl w:val="true"/>
              </w:rPr>
              <w:t>فصل نهم</w:t>
            </w:r>
            <w:r>
              <w:rPr>
                <w:rStyle w:val="IndexLink"/>
                <w:rtl w:val="true"/>
              </w:rPr>
              <w:t xml:space="preserve">: </w:t>
            </w:r>
            <w:r>
              <w:rPr>
                <w:rStyle w:val="IndexLink"/>
                <w:rtl w:val="true"/>
              </w:rPr>
              <w:t>ظهور، علایم و شرایط آن</w:t>
            </w:r>
            <w:r>
              <w:rPr>
                <w:rStyle w:val="IndexLink"/>
                <w:rtl w:val="true"/>
              </w:rPr>
              <w:tab/>
            </w:r>
            <w:r>
              <w:rPr>
                <w:rStyle w:val="IndexLink"/>
              </w:rPr>
              <w:t>174</w:t>
            </w:r>
          </w:hyperlink>
        </w:p>
        <w:p>
          <w:pPr>
            <w:pStyle w:val="Contents3"/>
            <w:tabs>
              <w:tab w:val="clear" w:pos="8459"/>
              <w:tab w:val="right" w:pos="9026" w:leader="dot"/>
            </w:tabs>
            <w:rPr/>
          </w:pPr>
          <w:hyperlink w:anchor="__RefHeading___Toc5256775_2116733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256777_211673320">
            <w:r>
              <w:rPr>
                <w:webHidden/>
                <w:rStyle w:val="IndexLink"/>
              </w:rPr>
              <w:t>66</w:t>
            </w:r>
            <w:r>
              <w:rPr>
                <w:rStyle w:val="IndexLink"/>
                <w:rtl w:val="true"/>
              </w:rPr>
              <w:t xml:space="preserve">. </w:t>
            </w:r>
            <w:r>
              <w:rPr>
                <w:rStyle w:val="IndexLink"/>
                <w:rtl w:val="true"/>
              </w:rPr>
              <w:t>اساس و بنیان حرکت و نهضت حضرت مهدی عجل الله تعالی فرجه الشریف آیا بر پایه معجزه است یا روندی عادی و طبیعی مانند انقلاب های دیگر جهان دارد؟</w:t>
            </w:r>
            <w:r>
              <w:rPr>
                <w:rStyle w:val="IndexLink"/>
                <w:rtl w:val="true"/>
              </w:rPr>
              <w:tab/>
            </w:r>
            <w:r>
              <w:rPr>
                <w:rStyle w:val="IndexLink"/>
              </w:rPr>
              <w:t>175</w:t>
            </w:r>
          </w:hyperlink>
        </w:p>
        <w:p>
          <w:pPr>
            <w:pStyle w:val="Contents3"/>
            <w:tabs>
              <w:tab w:val="clear" w:pos="8459"/>
              <w:tab w:val="right" w:pos="9026" w:leader="dot"/>
            </w:tabs>
            <w:rPr/>
          </w:pPr>
          <w:hyperlink w:anchor="__RefHeading___Toc5256779_211673320">
            <w:r>
              <w:rPr>
                <w:webHidden/>
                <w:rStyle w:val="IndexLink"/>
              </w:rPr>
              <w:t>67</w:t>
            </w:r>
            <w:r>
              <w:rPr>
                <w:rStyle w:val="IndexLink"/>
                <w:rtl w:val="true"/>
              </w:rPr>
              <w:t xml:space="preserve">. </w:t>
            </w:r>
            <w:r>
              <w:rPr>
                <w:rStyle w:val="IndexLink"/>
                <w:rtl w:val="true"/>
              </w:rPr>
              <w:t>مراد از شرایط ظهور چیست؟ با علایم ظهور چه تفاوتی دارد؟</w:t>
            </w:r>
            <w:r>
              <w:rPr>
                <w:rStyle w:val="IndexLink"/>
                <w:rtl w:val="true"/>
              </w:rPr>
              <w:tab/>
            </w:r>
            <w:r>
              <w:rPr>
                <w:rStyle w:val="IndexLink"/>
              </w:rPr>
              <w:t>179</w:t>
            </w:r>
          </w:hyperlink>
        </w:p>
        <w:p>
          <w:pPr>
            <w:pStyle w:val="Contents3"/>
            <w:tabs>
              <w:tab w:val="clear" w:pos="8459"/>
              <w:tab w:val="right" w:pos="9026" w:leader="dot"/>
            </w:tabs>
            <w:rPr/>
          </w:pPr>
          <w:hyperlink w:anchor="__RefHeading___Toc5256781_211673320">
            <w:r>
              <w:rPr>
                <w:webHidden/>
                <w:rStyle w:val="IndexLink"/>
              </w:rPr>
              <w:t>68</w:t>
            </w:r>
            <w:r>
              <w:rPr>
                <w:rStyle w:val="IndexLink"/>
                <w:rtl w:val="true"/>
              </w:rPr>
              <w:t xml:space="preserve">. </w:t>
            </w:r>
            <w:r>
              <w:rPr>
                <w:rStyle w:val="IndexLink"/>
                <w:rtl w:val="true"/>
              </w:rPr>
              <w:t>برای آن که ظهور امام مهدی عجل الله تعالی فرجه الشریف واقع شود، چه شرایطی باید موجود باشند؟</w:t>
            </w:r>
            <w:r>
              <w:rPr>
                <w:rStyle w:val="IndexLink"/>
                <w:rtl w:val="true"/>
              </w:rPr>
              <w:tab/>
            </w:r>
            <w:r>
              <w:rPr>
                <w:rStyle w:val="IndexLink"/>
              </w:rPr>
              <w:t>180</w:t>
            </w:r>
          </w:hyperlink>
        </w:p>
        <w:p>
          <w:pPr>
            <w:pStyle w:val="Contents3"/>
            <w:tabs>
              <w:tab w:val="clear" w:pos="8459"/>
              <w:tab w:val="right" w:pos="9026" w:leader="dot"/>
            </w:tabs>
            <w:rPr/>
          </w:pPr>
          <w:hyperlink w:anchor="__RefHeading___Toc5256783_211673320">
            <w:r>
              <w:rPr>
                <w:webHidden/>
                <w:rStyle w:val="IndexLink"/>
              </w:rPr>
              <w:t>69</w:t>
            </w:r>
            <w:r>
              <w:rPr>
                <w:rStyle w:val="IndexLink"/>
                <w:rtl w:val="true"/>
              </w:rPr>
              <w:t xml:space="preserve">. </w:t>
            </w:r>
            <w:r>
              <w:rPr>
                <w:rStyle w:val="IndexLink"/>
                <w:rtl w:val="true"/>
              </w:rPr>
              <w:t>با توجه به این که امام زمان عجل الله تعالی فرجه الشریف ظهور نمی کند، مگر این که جهان پر از ظلم شود، آیا این روایت با دعوت انسان ها به آماده سازی شرایط فرج، منافات ندارد؟</w:t>
            </w:r>
            <w:r>
              <w:rPr>
                <w:rStyle w:val="IndexLink"/>
                <w:rtl w:val="true"/>
              </w:rPr>
              <w:tab/>
            </w:r>
            <w:r>
              <w:rPr>
                <w:rStyle w:val="IndexLink"/>
              </w:rPr>
              <w:t>184</w:t>
            </w:r>
          </w:hyperlink>
        </w:p>
        <w:p>
          <w:pPr>
            <w:pStyle w:val="Contents3"/>
            <w:tabs>
              <w:tab w:val="clear" w:pos="8459"/>
              <w:tab w:val="right" w:pos="9026" w:leader="dot"/>
            </w:tabs>
            <w:rPr/>
          </w:pPr>
          <w:hyperlink w:anchor="__RefHeading___Toc5256785_211673320">
            <w:r>
              <w:rPr>
                <w:webHidden/>
                <w:rStyle w:val="IndexLink"/>
              </w:rPr>
              <w:t>70</w:t>
            </w:r>
            <w:r>
              <w:rPr>
                <w:rStyle w:val="IndexLink"/>
                <w:rtl w:val="true"/>
              </w:rPr>
              <w:t xml:space="preserve">. </w:t>
            </w:r>
            <w:r>
              <w:rPr>
                <w:rStyle w:val="IndexLink"/>
                <w:rtl w:val="true"/>
              </w:rPr>
              <w:t>آیا با توجه به شرایط کنونی جهان، زمینه‌ها و شرایط برای ظهور امام مهدی عجل الله تعالی فرجه الشریف آماده است؟</w:t>
            </w:r>
            <w:r>
              <w:rPr>
                <w:rStyle w:val="IndexLink"/>
                <w:rtl w:val="true"/>
              </w:rPr>
              <w:tab/>
            </w:r>
            <w:r>
              <w:rPr>
                <w:rStyle w:val="IndexLink"/>
              </w:rPr>
              <w:t>188</w:t>
            </w:r>
          </w:hyperlink>
        </w:p>
        <w:p>
          <w:pPr>
            <w:pStyle w:val="Contents3"/>
            <w:tabs>
              <w:tab w:val="clear" w:pos="8459"/>
              <w:tab w:val="right" w:pos="9026" w:leader="dot"/>
            </w:tabs>
            <w:rPr/>
          </w:pPr>
          <w:hyperlink w:anchor="__RefHeading___Toc5256787_211673320">
            <w:r>
              <w:rPr>
                <w:webHidden/>
                <w:rStyle w:val="IndexLink"/>
              </w:rPr>
              <w:t>71</w:t>
            </w:r>
            <w:r>
              <w:rPr>
                <w:rStyle w:val="IndexLink"/>
                <w:rtl w:val="true"/>
              </w:rPr>
              <w:t xml:space="preserve">. </w:t>
            </w:r>
            <w:r>
              <w:rPr>
                <w:rStyle w:val="IndexLink"/>
                <w:rtl w:val="true"/>
              </w:rPr>
              <w:t>دنیا و مردم، چه شرایطی باید داشته باشند تا امام زمان عجل الله تعالی فرجه الشریف ظهور کنند؟</w:t>
            </w:r>
            <w:r>
              <w:rPr>
                <w:rStyle w:val="IndexLink"/>
                <w:rtl w:val="true"/>
              </w:rPr>
              <w:tab/>
            </w:r>
            <w:r>
              <w:rPr>
                <w:rStyle w:val="IndexLink"/>
              </w:rPr>
              <w:t>190</w:t>
            </w:r>
          </w:hyperlink>
        </w:p>
        <w:p>
          <w:pPr>
            <w:pStyle w:val="Contents3"/>
            <w:tabs>
              <w:tab w:val="clear" w:pos="8459"/>
              <w:tab w:val="right" w:pos="9026" w:leader="dot"/>
            </w:tabs>
            <w:rPr/>
          </w:pPr>
          <w:hyperlink w:anchor="__RefHeading___Toc5256789_211673320">
            <w:r>
              <w:rPr>
                <w:webHidden/>
                <w:rStyle w:val="IndexLink"/>
              </w:rPr>
              <w:t>72</w:t>
            </w:r>
            <w:r>
              <w:rPr>
                <w:rStyle w:val="IndexLink"/>
                <w:rtl w:val="true"/>
              </w:rPr>
              <w:t xml:space="preserve">. </w:t>
            </w:r>
            <w:r>
              <w:rPr>
                <w:rStyle w:val="IndexLink"/>
                <w:rtl w:val="true"/>
              </w:rPr>
              <w:t>امام زمان عجل الله تعالی فرجه الشریف آمدنی است یا آوردنی؟</w:t>
            </w:r>
            <w:r>
              <w:rPr>
                <w:rStyle w:val="IndexLink"/>
                <w:rtl w:val="true"/>
              </w:rPr>
              <w:tab/>
            </w:r>
            <w:r>
              <w:rPr>
                <w:rStyle w:val="IndexLink"/>
              </w:rPr>
              <w:t>191</w:t>
            </w:r>
          </w:hyperlink>
        </w:p>
        <w:p>
          <w:pPr>
            <w:pStyle w:val="Contents3"/>
            <w:tabs>
              <w:tab w:val="clear" w:pos="8459"/>
              <w:tab w:val="right" w:pos="9026" w:leader="dot"/>
            </w:tabs>
            <w:rPr/>
          </w:pPr>
          <w:hyperlink w:anchor="__RefHeading___Toc5256791_211673320">
            <w:r>
              <w:rPr>
                <w:webHidden/>
                <w:rStyle w:val="IndexLink"/>
              </w:rPr>
              <w:t>73</w:t>
            </w:r>
            <w:r>
              <w:rPr>
                <w:rStyle w:val="IndexLink"/>
                <w:rtl w:val="true"/>
              </w:rPr>
              <w:t xml:space="preserve">. </w:t>
            </w:r>
            <w:r>
              <w:rPr>
                <w:rStyle w:val="IndexLink"/>
                <w:rtl w:val="true"/>
              </w:rPr>
              <w:t>چرا امام زمان عجل الله تعالی فرجه الشریف ظهور نمی کند؟ مانع عمده ظهور چیست؟</w:t>
            </w:r>
            <w:r>
              <w:rPr>
                <w:rStyle w:val="IndexLink"/>
                <w:rtl w:val="true"/>
              </w:rPr>
              <w:tab/>
            </w:r>
            <w:r>
              <w:rPr>
                <w:rStyle w:val="IndexLink"/>
              </w:rPr>
              <w:t>193</w:t>
            </w:r>
          </w:hyperlink>
        </w:p>
        <w:p>
          <w:pPr>
            <w:pStyle w:val="Contents3"/>
            <w:tabs>
              <w:tab w:val="clear" w:pos="8459"/>
              <w:tab w:val="right" w:pos="9026" w:leader="dot"/>
            </w:tabs>
            <w:rPr/>
          </w:pPr>
          <w:hyperlink w:anchor="__RefHeading___Toc5256793_211673320">
            <w:r>
              <w:rPr>
                <w:webHidden/>
                <w:rStyle w:val="IndexLink"/>
              </w:rPr>
              <w:t>74</w:t>
            </w:r>
            <w:r>
              <w:rPr>
                <w:rStyle w:val="IndexLink"/>
                <w:rtl w:val="true"/>
              </w:rPr>
              <w:t xml:space="preserve">. </w:t>
            </w:r>
            <w:r>
              <w:rPr>
                <w:rStyle w:val="IndexLink"/>
                <w:rtl w:val="true"/>
              </w:rPr>
              <w:t>انقلاب اسلامی ایران، چه نقشی در امر قیام و ظهور امام مهدی عجل الله تعالی فرجه الشریف دارد؟</w:t>
            </w:r>
            <w:r>
              <w:rPr>
                <w:rStyle w:val="IndexLink"/>
                <w:rtl w:val="true"/>
              </w:rPr>
              <w:tab/>
            </w:r>
            <w:r>
              <w:rPr>
                <w:rStyle w:val="IndexLink"/>
              </w:rPr>
              <w:t>195</w:t>
            </w:r>
          </w:hyperlink>
        </w:p>
        <w:p>
          <w:pPr>
            <w:pStyle w:val="Contents3"/>
            <w:tabs>
              <w:tab w:val="clear" w:pos="8459"/>
              <w:tab w:val="right" w:pos="9026" w:leader="dot"/>
            </w:tabs>
            <w:rPr/>
          </w:pPr>
          <w:hyperlink w:anchor="__RefHeading___Toc5256795_211673320">
            <w:r>
              <w:rPr>
                <w:webHidden/>
                <w:rStyle w:val="IndexLink"/>
              </w:rPr>
              <w:t>75</w:t>
            </w:r>
            <w:r>
              <w:rPr>
                <w:rStyle w:val="IndexLink"/>
                <w:rtl w:val="true"/>
              </w:rPr>
              <w:t xml:space="preserve">. </w:t>
            </w:r>
            <w:r>
              <w:rPr>
                <w:rStyle w:val="IndexLink"/>
                <w:rtl w:val="true"/>
              </w:rPr>
              <w:t>هنگام ظهور حضرت مهدی عجل الله تعالی فرجه الشریف ایران اسلامی ما، در چه شرایط و موقعیت اجتماعی است؟</w:t>
            </w:r>
            <w:r>
              <w:rPr>
                <w:rStyle w:val="IndexLink"/>
                <w:rtl w:val="true"/>
              </w:rPr>
              <w:tab/>
            </w:r>
            <w:r>
              <w:rPr>
                <w:rStyle w:val="IndexLink"/>
              </w:rPr>
              <w:t>197</w:t>
            </w:r>
          </w:hyperlink>
        </w:p>
        <w:p>
          <w:pPr>
            <w:pStyle w:val="Contents3"/>
            <w:tabs>
              <w:tab w:val="clear" w:pos="8459"/>
              <w:tab w:val="right" w:pos="9026" w:leader="dot"/>
            </w:tabs>
            <w:rPr/>
          </w:pPr>
          <w:hyperlink w:anchor="__RefHeading___Toc5256797_211673320">
            <w:r>
              <w:rPr>
                <w:webHidden/>
                <w:rStyle w:val="IndexLink"/>
              </w:rPr>
              <w:t>76</w:t>
            </w:r>
            <w:r>
              <w:rPr>
                <w:rStyle w:val="IndexLink"/>
                <w:rtl w:val="true"/>
              </w:rPr>
              <w:t xml:space="preserve">. </w:t>
            </w:r>
            <w:r>
              <w:rPr>
                <w:rStyle w:val="IndexLink"/>
                <w:rtl w:val="true"/>
              </w:rPr>
              <w:t>با وجود پیشرفت علم و با وجود سلاح های مدرن، آیا مبارزه امام زمان عجل الله تعالی فرجه الشریف با شمشیر خواهد بود؟</w:t>
            </w:r>
            <w:r>
              <w:rPr>
                <w:rStyle w:val="IndexLink"/>
                <w:rtl w:val="true"/>
              </w:rPr>
              <w:tab/>
            </w:r>
            <w:r>
              <w:rPr>
                <w:rStyle w:val="IndexLink"/>
              </w:rPr>
              <w:t>199</w:t>
            </w:r>
          </w:hyperlink>
        </w:p>
        <w:p>
          <w:pPr>
            <w:pStyle w:val="Contents3"/>
            <w:tabs>
              <w:tab w:val="clear" w:pos="8459"/>
              <w:tab w:val="right" w:pos="9026" w:leader="dot"/>
            </w:tabs>
            <w:rPr/>
          </w:pPr>
          <w:hyperlink w:anchor="__RefHeading___Toc5256799_211673320">
            <w:r>
              <w:rPr>
                <w:webHidden/>
                <w:rStyle w:val="IndexLink"/>
              </w:rPr>
              <w:t>77</w:t>
            </w:r>
            <w:r>
              <w:rPr>
                <w:rStyle w:val="IndexLink"/>
                <w:rtl w:val="true"/>
              </w:rPr>
              <w:t xml:space="preserve">. </w:t>
            </w:r>
            <w:r>
              <w:rPr>
                <w:rStyle w:val="IndexLink"/>
                <w:rtl w:val="true"/>
              </w:rPr>
              <w:t>مراد از علایم ظهور چیست؟</w:t>
            </w:r>
            <w:r>
              <w:rPr>
                <w:rStyle w:val="IndexLink"/>
                <w:rtl w:val="true"/>
              </w:rPr>
              <w:tab/>
            </w:r>
            <w:r>
              <w:rPr>
                <w:rStyle w:val="IndexLink"/>
              </w:rPr>
              <w:t>201</w:t>
            </w:r>
          </w:hyperlink>
        </w:p>
        <w:p>
          <w:pPr>
            <w:pStyle w:val="Contents3"/>
            <w:tabs>
              <w:tab w:val="clear" w:pos="8459"/>
              <w:tab w:val="right" w:pos="9026" w:leader="dot"/>
            </w:tabs>
            <w:rPr/>
          </w:pPr>
          <w:hyperlink w:anchor="__RefHeading___Toc5256801_211673320">
            <w:r>
              <w:rPr>
                <w:webHidden/>
                <w:rStyle w:val="IndexLink"/>
              </w:rPr>
              <w:t>78</w:t>
            </w:r>
            <w:r>
              <w:rPr>
                <w:rStyle w:val="IndexLink"/>
                <w:rtl w:val="true"/>
              </w:rPr>
              <w:t xml:space="preserve">. </w:t>
            </w:r>
            <w:r>
              <w:rPr>
                <w:rStyle w:val="IndexLink"/>
                <w:rtl w:val="true"/>
              </w:rPr>
              <w:t>علایم ظهور کدامند؟</w:t>
            </w:r>
            <w:r>
              <w:rPr>
                <w:rStyle w:val="IndexLink"/>
                <w:rtl w:val="true"/>
              </w:rPr>
              <w:tab/>
            </w:r>
            <w:r>
              <w:rPr>
                <w:rStyle w:val="IndexLink"/>
              </w:rPr>
              <w:t>202</w:t>
            </w:r>
          </w:hyperlink>
        </w:p>
        <w:p>
          <w:pPr>
            <w:pStyle w:val="Contents3"/>
            <w:tabs>
              <w:tab w:val="clear" w:pos="8459"/>
              <w:tab w:val="right" w:pos="9026" w:leader="dot"/>
            </w:tabs>
            <w:rPr/>
          </w:pPr>
          <w:hyperlink w:anchor="__RefHeading___Toc5256803_211673320">
            <w:r>
              <w:rPr>
                <w:webHidden/>
                <w:rStyle w:val="IndexLink"/>
              </w:rPr>
              <w:t>79</w:t>
            </w:r>
            <w:r>
              <w:rPr>
                <w:rStyle w:val="IndexLink"/>
                <w:rtl w:val="true"/>
              </w:rPr>
              <w:t xml:space="preserve">. </w:t>
            </w:r>
            <w:r>
              <w:rPr>
                <w:rStyle w:val="IndexLink"/>
                <w:rtl w:val="true"/>
              </w:rPr>
              <w:t>کدام یک از علایم ظهور واقع شده است؟</w:t>
            </w:r>
            <w:r>
              <w:rPr>
                <w:rStyle w:val="IndexLink"/>
                <w:rtl w:val="true"/>
              </w:rPr>
              <w:tab/>
            </w:r>
            <w:r>
              <w:rPr>
                <w:rStyle w:val="IndexLink"/>
              </w:rPr>
              <w:t>204</w:t>
            </w:r>
          </w:hyperlink>
        </w:p>
        <w:p>
          <w:pPr>
            <w:pStyle w:val="Contents3"/>
            <w:tabs>
              <w:tab w:val="clear" w:pos="8459"/>
              <w:tab w:val="right" w:pos="9026" w:leader="dot"/>
            </w:tabs>
            <w:rPr/>
          </w:pPr>
          <w:hyperlink w:anchor="__RefHeading___Toc5256805_211673320">
            <w:r>
              <w:rPr>
                <w:webHidden/>
                <w:rStyle w:val="IndexLink"/>
              </w:rPr>
              <w:t>80</w:t>
            </w:r>
            <w:r>
              <w:rPr>
                <w:rStyle w:val="IndexLink"/>
                <w:rtl w:val="true"/>
              </w:rPr>
              <w:t xml:space="preserve">. </w:t>
            </w:r>
            <w:r>
              <w:rPr>
                <w:rStyle w:val="IndexLink"/>
                <w:rtl w:val="true"/>
              </w:rPr>
              <w:t>آیا به نظر شما، نشانه های ظهور نزدیک است یا این، صِرف تصوراتی است که ما داریم؟</w:t>
            </w:r>
            <w:r>
              <w:rPr>
                <w:rStyle w:val="IndexLink"/>
                <w:rtl w:val="true"/>
              </w:rPr>
              <w:tab/>
            </w:r>
            <w:r>
              <w:rPr>
                <w:rStyle w:val="IndexLink"/>
              </w:rPr>
              <w:t>206</w:t>
            </w:r>
          </w:hyperlink>
        </w:p>
        <w:p>
          <w:pPr>
            <w:pStyle w:val="Contents3"/>
            <w:tabs>
              <w:tab w:val="clear" w:pos="8459"/>
              <w:tab w:val="right" w:pos="9026" w:leader="dot"/>
            </w:tabs>
            <w:rPr/>
          </w:pPr>
          <w:hyperlink w:anchor="__RefHeading___Toc5256807_211673320">
            <w:r>
              <w:rPr>
                <w:webHidden/>
                <w:rStyle w:val="IndexLink"/>
              </w:rPr>
              <w:t>81</w:t>
            </w:r>
            <w:r>
              <w:rPr>
                <w:rStyle w:val="IndexLink"/>
                <w:rtl w:val="true"/>
              </w:rPr>
              <w:t xml:space="preserve">. </w:t>
            </w:r>
            <w:r>
              <w:rPr>
                <w:rStyle w:val="IndexLink"/>
                <w:rtl w:val="true"/>
              </w:rPr>
              <w:t>دجال کیست؟</w:t>
            </w:r>
            <w:r>
              <w:rPr>
                <w:rStyle w:val="IndexLink"/>
                <w:rtl w:val="true"/>
              </w:rPr>
              <w:tab/>
            </w:r>
            <w:r>
              <w:rPr>
                <w:rStyle w:val="IndexLink"/>
              </w:rPr>
              <w:t>207</w:t>
            </w:r>
          </w:hyperlink>
        </w:p>
        <w:p>
          <w:pPr>
            <w:pStyle w:val="Contents3"/>
            <w:tabs>
              <w:tab w:val="clear" w:pos="8459"/>
              <w:tab w:val="right" w:pos="9026" w:leader="dot"/>
            </w:tabs>
            <w:rPr/>
          </w:pPr>
          <w:hyperlink w:anchor="__RefHeading___Toc5256809_211673320">
            <w:r>
              <w:rPr>
                <w:webHidden/>
                <w:rStyle w:val="IndexLink"/>
              </w:rPr>
              <w:t>82</w:t>
            </w:r>
            <w:r>
              <w:rPr>
                <w:rStyle w:val="IndexLink"/>
                <w:rtl w:val="true"/>
              </w:rPr>
              <w:t xml:space="preserve">. </w:t>
            </w:r>
            <w:r>
              <w:rPr>
                <w:rStyle w:val="IndexLink"/>
                <w:rtl w:val="true"/>
              </w:rPr>
              <w:t>خراسانی کیست؟</w:t>
            </w:r>
            <w:r>
              <w:rPr>
                <w:rStyle w:val="IndexLink"/>
                <w:rtl w:val="true"/>
              </w:rPr>
              <w:tab/>
            </w:r>
            <w:r>
              <w:rPr>
                <w:rStyle w:val="IndexLink"/>
              </w:rPr>
              <w:t>210</w:t>
            </w:r>
          </w:hyperlink>
        </w:p>
        <w:p>
          <w:pPr>
            <w:pStyle w:val="Contents3"/>
            <w:tabs>
              <w:tab w:val="clear" w:pos="8459"/>
              <w:tab w:val="right" w:pos="9026" w:leader="dot"/>
            </w:tabs>
            <w:rPr/>
          </w:pPr>
          <w:hyperlink w:anchor="__RefHeading___Toc5256811_211673320">
            <w:r>
              <w:rPr>
                <w:webHidden/>
                <w:rStyle w:val="IndexLink"/>
              </w:rPr>
              <w:t>83</w:t>
            </w:r>
            <w:r>
              <w:rPr>
                <w:rStyle w:val="IndexLink"/>
                <w:rtl w:val="true"/>
              </w:rPr>
              <w:t xml:space="preserve">. </w:t>
            </w:r>
            <w:r>
              <w:rPr>
                <w:rStyle w:val="IndexLink"/>
                <w:rtl w:val="true"/>
              </w:rPr>
              <w:t>منظور از قتل نفس زکیه چیست؟</w:t>
            </w:r>
            <w:r>
              <w:rPr>
                <w:rStyle w:val="IndexLink"/>
                <w:rtl w:val="true"/>
              </w:rPr>
              <w:tab/>
            </w:r>
            <w:r>
              <w:rPr>
                <w:rStyle w:val="IndexLink"/>
              </w:rPr>
              <w:t>211</w:t>
            </w:r>
          </w:hyperlink>
        </w:p>
        <w:p>
          <w:pPr>
            <w:pStyle w:val="Contents3"/>
            <w:tabs>
              <w:tab w:val="clear" w:pos="8459"/>
              <w:tab w:val="right" w:pos="9026" w:leader="dot"/>
            </w:tabs>
            <w:rPr/>
          </w:pPr>
          <w:hyperlink w:anchor="__RefHeading___Toc5256813_211673320">
            <w:r>
              <w:rPr>
                <w:webHidden/>
                <w:rStyle w:val="IndexLink"/>
              </w:rPr>
              <w:t>84</w:t>
            </w:r>
            <w:r>
              <w:rPr>
                <w:rStyle w:val="IndexLink"/>
                <w:rtl w:val="true"/>
              </w:rPr>
              <w:t xml:space="preserve">. </w:t>
            </w:r>
            <w:r>
              <w:rPr>
                <w:rStyle w:val="IndexLink"/>
                <w:rtl w:val="true"/>
              </w:rPr>
              <w:t>دربارة سید حسنی توضیح دهید</w:t>
            </w:r>
            <w:r>
              <w:rPr>
                <w:rStyle w:val="IndexLink"/>
                <w:rtl w:val="true"/>
              </w:rPr>
              <w:t>.</w:t>
              <w:tab/>
            </w:r>
            <w:r>
              <w:rPr>
                <w:rStyle w:val="IndexLink"/>
              </w:rPr>
              <w:t>213</w:t>
            </w:r>
          </w:hyperlink>
        </w:p>
        <w:p>
          <w:pPr>
            <w:pStyle w:val="Contents3"/>
            <w:tabs>
              <w:tab w:val="clear" w:pos="8459"/>
              <w:tab w:val="right" w:pos="9026" w:leader="dot"/>
            </w:tabs>
            <w:rPr/>
          </w:pPr>
          <w:hyperlink w:anchor="__RefHeading___Toc5256815_211673320">
            <w:r>
              <w:rPr>
                <w:webHidden/>
                <w:rStyle w:val="IndexLink"/>
              </w:rPr>
              <w:t>85</w:t>
            </w:r>
            <w:r>
              <w:rPr>
                <w:rStyle w:val="IndexLink"/>
                <w:rtl w:val="true"/>
              </w:rPr>
              <w:t xml:space="preserve">. </w:t>
            </w:r>
            <w:r>
              <w:rPr>
                <w:rStyle w:val="IndexLink"/>
                <w:rtl w:val="true"/>
              </w:rPr>
              <w:t>دربارة یمانی توضیح دهید</w:t>
            </w:r>
            <w:r>
              <w:rPr>
                <w:rStyle w:val="IndexLink"/>
                <w:rtl w:val="true"/>
              </w:rPr>
              <w:t>.</w:t>
              <w:tab/>
            </w:r>
            <w:r>
              <w:rPr>
                <w:rStyle w:val="IndexLink"/>
              </w:rPr>
              <w:t>216</w:t>
            </w:r>
          </w:hyperlink>
        </w:p>
        <w:p>
          <w:pPr>
            <w:pStyle w:val="Contents3"/>
            <w:tabs>
              <w:tab w:val="clear" w:pos="8459"/>
              <w:tab w:val="right" w:pos="9026" w:leader="dot"/>
            </w:tabs>
            <w:rPr/>
          </w:pPr>
          <w:hyperlink w:anchor="__RefHeading___Toc5256817_211673320">
            <w:r>
              <w:rPr>
                <w:webHidden/>
                <w:rStyle w:val="IndexLink"/>
              </w:rPr>
              <w:t>86</w:t>
            </w:r>
            <w:r>
              <w:rPr>
                <w:rStyle w:val="IndexLink"/>
                <w:rtl w:val="true"/>
              </w:rPr>
              <w:t xml:space="preserve">. </w:t>
            </w:r>
            <w:r>
              <w:rPr>
                <w:rStyle w:val="IndexLink"/>
                <w:rtl w:val="true"/>
              </w:rPr>
              <w:t>سفیانی کیست؟ دربارة او توضیح دهید</w:t>
            </w:r>
            <w:r>
              <w:rPr>
                <w:rStyle w:val="IndexLink"/>
                <w:rtl w:val="true"/>
              </w:rPr>
              <w:t>.</w:t>
              <w:tab/>
            </w:r>
            <w:r>
              <w:rPr>
                <w:rStyle w:val="IndexLink"/>
              </w:rPr>
              <w:t>218</w:t>
            </w:r>
          </w:hyperlink>
        </w:p>
        <w:p>
          <w:pPr>
            <w:pStyle w:val="Contents3"/>
            <w:tabs>
              <w:tab w:val="clear" w:pos="8459"/>
              <w:tab w:val="right" w:pos="9026" w:leader="dot"/>
            </w:tabs>
            <w:rPr/>
          </w:pPr>
          <w:hyperlink w:anchor="__RefHeading___Toc5256819_211673320">
            <w:r>
              <w:rPr>
                <w:webHidden/>
                <w:rStyle w:val="IndexLink"/>
              </w:rPr>
              <w:t>87</w:t>
            </w:r>
            <w:r>
              <w:rPr>
                <w:rStyle w:val="IndexLink"/>
                <w:rtl w:val="true"/>
              </w:rPr>
              <w:t xml:space="preserve">. </w:t>
            </w:r>
            <w:r>
              <w:rPr>
                <w:rStyle w:val="IndexLink"/>
                <w:rtl w:val="true"/>
              </w:rPr>
              <w:t>جهان در آستانه ظهور امام زمان عجل الله تعالی فرجه الشریف در چه شرایطی است؟</w:t>
            </w:r>
            <w:r>
              <w:rPr>
                <w:rStyle w:val="IndexLink"/>
                <w:rtl w:val="true"/>
              </w:rPr>
              <w:tab/>
            </w:r>
            <w:r>
              <w:rPr>
                <w:rStyle w:val="IndexLink"/>
              </w:rPr>
              <w:t>219</w:t>
            </w:r>
          </w:hyperlink>
        </w:p>
        <w:p>
          <w:pPr>
            <w:pStyle w:val="Contents3"/>
            <w:tabs>
              <w:tab w:val="clear" w:pos="8459"/>
              <w:tab w:val="right" w:pos="9026" w:leader="dot"/>
            </w:tabs>
            <w:rPr/>
          </w:pPr>
          <w:hyperlink w:anchor="__RefHeading___Toc5256821_211673320">
            <w:r>
              <w:rPr>
                <w:webHidden/>
                <w:rStyle w:val="IndexLink"/>
              </w:rPr>
              <w:t>88</w:t>
            </w:r>
            <w:r>
              <w:rPr>
                <w:rStyle w:val="IndexLink"/>
                <w:rtl w:val="true"/>
              </w:rPr>
              <w:t xml:space="preserve">. </w:t>
            </w:r>
            <w:r>
              <w:rPr>
                <w:rStyle w:val="IndexLink"/>
                <w:rtl w:val="true"/>
              </w:rPr>
              <w:t>آیا امام زمان عجل الله تعالی فرجه الشریف از زمان ظهور خود اطلاع دارد؟</w:t>
            </w:r>
            <w:r>
              <w:rPr>
                <w:rStyle w:val="IndexLink"/>
                <w:rtl w:val="true"/>
              </w:rPr>
              <w:tab/>
            </w:r>
            <w:r>
              <w:rPr>
                <w:rStyle w:val="IndexLink"/>
              </w:rPr>
              <w:t>224</w:t>
            </w:r>
          </w:hyperlink>
        </w:p>
        <w:p>
          <w:pPr>
            <w:pStyle w:val="Contents3"/>
            <w:tabs>
              <w:tab w:val="clear" w:pos="8459"/>
              <w:tab w:val="right" w:pos="9026" w:leader="dot"/>
            </w:tabs>
            <w:rPr/>
          </w:pPr>
          <w:hyperlink w:anchor="__RefHeading___Toc5256823_211673320">
            <w:r>
              <w:rPr>
                <w:webHidden/>
                <w:rStyle w:val="IndexLink"/>
              </w:rPr>
              <w:t>89</w:t>
            </w:r>
            <w:r>
              <w:rPr>
                <w:rStyle w:val="IndexLink"/>
                <w:rtl w:val="true"/>
              </w:rPr>
              <w:t xml:space="preserve">. </w:t>
            </w:r>
            <w:r>
              <w:rPr>
                <w:rStyle w:val="IndexLink"/>
                <w:rtl w:val="true"/>
              </w:rPr>
              <w:t>حضرت صاحب الزمان عجل الله تعالی فرجه الشریف قیام خود را از کجا آغاز می کند؟</w:t>
            </w:r>
            <w:r>
              <w:rPr>
                <w:rStyle w:val="IndexLink"/>
                <w:rtl w:val="true"/>
              </w:rPr>
              <w:tab/>
            </w:r>
            <w:r>
              <w:rPr>
                <w:rStyle w:val="IndexLink"/>
              </w:rPr>
              <w:t>225</w:t>
            </w:r>
          </w:hyperlink>
        </w:p>
        <w:p>
          <w:pPr>
            <w:pStyle w:val="Contents3"/>
            <w:tabs>
              <w:tab w:val="clear" w:pos="8459"/>
              <w:tab w:val="right" w:pos="9026" w:leader="dot"/>
            </w:tabs>
            <w:rPr/>
          </w:pPr>
          <w:hyperlink w:anchor="__RefHeading___Toc5256825_211673320">
            <w:r>
              <w:rPr>
                <w:webHidden/>
                <w:rStyle w:val="IndexLink"/>
              </w:rPr>
              <w:t>90</w:t>
            </w:r>
            <w:r>
              <w:rPr>
                <w:rStyle w:val="IndexLink"/>
                <w:rtl w:val="true"/>
              </w:rPr>
              <w:t xml:space="preserve">. </w:t>
            </w:r>
            <w:r>
              <w:rPr>
                <w:rStyle w:val="IndexLink"/>
                <w:rtl w:val="true"/>
              </w:rPr>
              <w:t>چرا حضرت در مکه ظهور می کند؟</w:t>
            </w:r>
            <w:r>
              <w:rPr>
                <w:rStyle w:val="IndexLink"/>
                <w:rtl w:val="true"/>
              </w:rPr>
              <w:tab/>
            </w:r>
            <w:r>
              <w:rPr>
                <w:rStyle w:val="IndexLink"/>
              </w:rPr>
              <w:t>226</w:t>
            </w:r>
          </w:hyperlink>
        </w:p>
        <w:p>
          <w:pPr>
            <w:pStyle w:val="Contents3"/>
            <w:tabs>
              <w:tab w:val="clear" w:pos="8459"/>
              <w:tab w:val="right" w:pos="9026" w:leader="dot"/>
            </w:tabs>
            <w:rPr/>
          </w:pPr>
          <w:hyperlink w:anchor="__RefHeading___Toc5256827_211673320">
            <w:r>
              <w:rPr>
                <w:webHidden/>
                <w:rStyle w:val="IndexLink"/>
              </w:rPr>
              <w:t>91</w:t>
            </w:r>
            <w:r>
              <w:rPr>
                <w:rStyle w:val="IndexLink"/>
                <w:rtl w:val="true"/>
              </w:rPr>
              <w:t xml:space="preserve">. </w:t>
            </w:r>
            <w:r>
              <w:rPr>
                <w:rStyle w:val="IndexLink"/>
                <w:rtl w:val="true"/>
              </w:rPr>
              <w:t>دربارة جنگ های زمان ظهور سخنانی گفته می شود، حقیقت آن چگونه است؟</w:t>
            </w:r>
            <w:r>
              <w:rPr>
                <w:rStyle w:val="IndexLink"/>
                <w:rtl w:val="true"/>
              </w:rPr>
              <w:tab/>
            </w:r>
            <w:r>
              <w:rPr>
                <w:rStyle w:val="IndexLink"/>
              </w:rPr>
              <w:t>227</w:t>
            </w:r>
          </w:hyperlink>
        </w:p>
        <w:p>
          <w:pPr>
            <w:pStyle w:val="Contents3"/>
            <w:tabs>
              <w:tab w:val="clear" w:pos="8459"/>
              <w:tab w:val="right" w:pos="9026" w:leader="dot"/>
            </w:tabs>
            <w:rPr/>
          </w:pPr>
          <w:hyperlink w:anchor="__RefHeading___Toc5256829_211673320">
            <w:r>
              <w:rPr>
                <w:webHidden/>
                <w:rStyle w:val="IndexLink"/>
              </w:rPr>
              <w:t>92</w:t>
            </w:r>
            <w:r>
              <w:rPr>
                <w:rStyle w:val="IndexLink"/>
                <w:rtl w:val="true"/>
              </w:rPr>
              <w:t xml:space="preserve">. </w:t>
            </w:r>
            <w:r>
              <w:rPr>
                <w:rStyle w:val="IndexLink"/>
                <w:rtl w:val="true"/>
              </w:rPr>
              <w:t>زمان ظهور حضرت حجت، چه وقتی است؟</w:t>
            </w:r>
            <w:r>
              <w:rPr>
                <w:rStyle w:val="IndexLink"/>
                <w:rtl w:val="true"/>
              </w:rPr>
              <w:tab/>
            </w:r>
            <w:r>
              <w:rPr>
                <w:rStyle w:val="IndexLink"/>
              </w:rPr>
              <w:t>230</w:t>
            </w:r>
          </w:hyperlink>
        </w:p>
        <w:p>
          <w:pPr>
            <w:pStyle w:val="Contents3"/>
            <w:tabs>
              <w:tab w:val="clear" w:pos="8459"/>
              <w:tab w:val="right" w:pos="9026" w:leader="dot"/>
            </w:tabs>
            <w:rPr/>
          </w:pPr>
          <w:hyperlink w:anchor="__RefHeading___Toc5256831_211673320">
            <w:r>
              <w:rPr>
                <w:webHidden/>
                <w:rStyle w:val="IndexLink"/>
              </w:rPr>
              <w:t>93</w:t>
            </w:r>
            <w:r>
              <w:rPr>
                <w:rStyle w:val="IndexLink"/>
                <w:rtl w:val="true"/>
              </w:rPr>
              <w:t xml:space="preserve">. </w:t>
            </w:r>
            <w:r>
              <w:rPr>
                <w:rStyle w:val="IndexLink"/>
                <w:rtl w:val="true"/>
              </w:rPr>
              <w:t>حضرت علی علیه السلام، هنگام قبول خلافت، فرمود</w:t>
            </w:r>
            <w:r>
              <w:rPr>
                <w:rStyle w:val="IndexLink"/>
                <w:rtl w:val="true"/>
              </w:rPr>
              <w:t>: «</w:t>
            </w:r>
            <w:r>
              <w:rPr>
                <w:rStyle w:val="IndexLink"/>
                <w:rtl w:val="true"/>
              </w:rPr>
              <w:t>علّت قبول خلافت از سوی من، عهد و مسؤولیتی است که خدا از عالمان و دانشمندان گرفته است که برابر شکم بارگی ستمگران و گرسنگی ستمدیدگان و بیچارگان سکوت نکنند</w:t>
            </w:r>
            <w:r>
              <w:rPr>
                <w:rStyle w:val="IndexLink"/>
                <w:rtl w:val="true"/>
              </w:rPr>
              <w:t xml:space="preserve">. </w:t>
            </w:r>
            <w:r>
              <w:rPr>
                <w:rStyle w:val="IndexLink"/>
                <w:rtl w:val="true"/>
              </w:rPr>
              <w:t>اینک مردم، اطراف مرا گرفته و اصرار به قبول آن دارند</w:t>
            </w:r>
            <w:r>
              <w:rPr>
                <w:rStyle w:val="IndexLink"/>
                <w:rtl w:val="true"/>
              </w:rPr>
              <w:t xml:space="preserve">». </w:t>
            </w:r>
            <w:r>
              <w:rPr>
                <w:rStyle w:val="IndexLink"/>
                <w:rtl w:val="true"/>
              </w:rPr>
              <w:t>چرا اکنون که مردم، این همه استغاثه می کنند و فریاد تمنای ظهور مهدی عجل الله تعالی فرجه الشریف سر می دهند و ظلم و جور، بیداد می کند و فقر، گریبان گیر ملت ها شده است، حضرت نمی آید؟</w:t>
            </w:r>
            <w:r>
              <w:rPr>
                <w:rStyle w:val="IndexLink"/>
                <w:rtl w:val="true"/>
              </w:rPr>
              <w:tab/>
            </w:r>
            <w:r>
              <w:rPr>
                <w:rStyle w:val="IndexLink"/>
              </w:rPr>
              <w:t>232</w:t>
            </w:r>
          </w:hyperlink>
        </w:p>
        <w:p>
          <w:pPr>
            <w:pStyle w:val="Contents2"/>
            <w:tabs>
              <w:tab w:val="clear" w:pos="8743"/>
              <w:tab w:val="right" w:pos="9026" w:leader="dot"/>
            </w:tabs>
            <w:rPr/>
          </w:pPr>
          <w:hyperlink w:anchor="__RefHeading___Toc5256833_211673320">
            <w:r>
              <w:rPr>
                <w:webHidden/>
                <w:rStyle w:val="IndexLink"/>
                <w:rtl w:val="true"/>
              </w:rPr>
              <w:t>فصل دهم</w:t>
            </w:r>
            <w:r>
              <w:rPr>
                <w:rStyle w:val="IndexLink"/>
                <w:rtl w:val="true"/>
              </w:rPr>
              <w:t xml:space="preserve">: </w:t>
            </w:r>
            <w:r>
              <w:rPr>
                <w:rStyle w:val="IndexLink"/>
                <w:rtl w:val="true"/>
              </w:rPr>
              <w:t>دوران ظهور و حکومت حضرت مهدی عجل الله تعالی فرجه الشریف</w:t>
            </w:r>
            <w:r>
              <w:rPr>
                <w:rStyle w:val="IndexLink"/>
                <w:rtl w:val="true"/>
              </w:rPr>
              <w:tab/>
            </w:r>
            <w:r>
              <w:rPr>
                <w:rStyle w:val="IndexLink"/>
              </w:rPr>
              <w:t>234</w:t>
            </w:r>
          </w:hyperlink>
        </w:p>
        <w:p>
          <w:pPr>
            <w:pStyle w:val="Contents3"/>
            <w:tabs>
              <w:tab w:val="clear" w:pos="8459"/>
              <w:tab w:val="right" w:pos="9026" w:leader="dot"/>
            </w:tabs>
            <w:rPr/>
          </w:pPr>
          <w:hyperlink w:anchor="__RefHeading___Toc5256835_2116733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256837_211673320">
            <w:r>
              <w:rPr>
                <w:webHidden/>
                <w:rStyle w:val="IndexLink"/>
              </w:rPr>
              <w:t>94</w:t>
            </w:r>
            <w:r>
              <w:rPr>
                <w:rStyle w:val="IndexLink"/>
                <w:rtl w:val="true"/>
              </w:rPr>
              <w:t xml:space="preserve">. </w:t>
            </w:r>
            <w:r>
              <w:rPr>
                <w:rStyle w:val="IndexLink"/>
                <w:rtl w:val="true"/>
              </w:rPr>
              <w:t>آیا پروژه جهانی سازی یا فرایند جهانی شدن با حکومت جهانی امام مهدی، هم گرایی دارد یا واگرایی؟</w:t>
            </w:r>
            <w:r>
              <w:rPr>
                <w:rStyle w:val="IndexLink"/>
                <w:rtl w:val="true"/>
              </w:rPr>
              <w:tab/>
            </w:r>
            <w:r>
              <w:rPr>
                <w:rStyle w:val="IndexLink"/>
              </w:rPr>
              <w:t>235</w:t>
            </w:r>
          </w:hyperlink>
        </w:p>
        <w:p>
          <w:pPr>
            <w:pStyle w:val="Contents3"/>
            <w:tabs>
              <w:tab w:val="clear" w:pos="8459"/>
              <w:tab w:val="right" w:pos="9026" w:leader="dot"/>
            </w:tabs>
            <w:rPr/>
          </w:pPr>
          <w:hyperlink w:anchor="__RefHeading___Toc5256839_211673320">
            <w:r>
              <w:rPr>
                <w:webHidden/>
                <w:rStyle w:val="IndexLink"/>
              </w:rPr>
              <w:t>95</w:t>
            </w:r>
            <w:r>
              <w:rPr>
                <w:rStyle w:val="IndexLink"/>
                <w:rtl w:val="true"/>
              </w:rPr>
              <w:t xml:space="preserve">. </w:t>
            </w:r>
            <w:r>
              <w:rPr>
                <w:rStyle w:val="IndexLink"/>
                <w:rtl w:val="true"/>
              </w:rPr>
              <w:t>آیا انقلاب مهدی عجل الله تعالی فرجه الشریف الزاماً به حکومت واحد جهانی می‌انجامد؟</w:t>
            </w:r>
            <w:r>
              <w:rPr>
                <w:rStyle w:val="IndexLink"/>
                <w:rtl w:val="true"/>
              </w:rPr>
              <w:tab/>
            </w:r>
            <w:r>
              <w:rPr>
                <w:rStyle w:val="IndexLink"/>
              </w:rPr>
              <w:t>237</w:t>
            </w:r>
          </w:hyperlink>
        </w:p>
        <w:p>
          <w:pPr>
            <w:pStyle w:val="Contents3"/>
            <w:tabs>
              <w:tab w:val="clear" w:pos="8459"/>
              <w:tab w:val="right" w:pos="9026" w:leader="dot"/>
            </w:tabs>
            <w:rPr/>
          </w:pPr>
          <w:hyperlink w:anchor="__RefHeading___Toc5256841_211673320">
            <w:r>
              <w:rPr>
                <w:webHidden/>
                <w:rStyle w:val="IndexLink"/>
              </w:rPr>
              <w:t>96</w:t>
            </w:r>
            <w:r>
              <w:rPr>
                <w:rStyle w:val="IndexLink"/>
                <w:rtl w:val="true"/>
              </w:rPr>
              <w:t xml:space="preserve">. </w:t>
            </w:r>
            <w:r>
              <w:rPr>
                <w:rStyle w:val="IndexLink"/>
                <w:rtl w:val="true"/>
              </w:rPr>
              <w:t>آیا با ظهور امام زمان عجل الله تعالی فرجه الشریف همه مردم مسلمان می شوند؟</w:t>
            </w:r>
            <w:r>
              <w:rPr>
                <w:rStyle w:val="IndexLink"/>
                <w:rtl w:val="true"/>
              </w:rPr>
              <w:tab/>
            </w:r>
            <w:r>
              <w:rPr>
                <w:rStyle w:val="IndexLink"/>
              </w:rPr>
              <w:t>240</w:t>
            </w:r>
          </w:hyperlink>
        </w:p>
        <w:p>
          <w:pPr>
            <w:pStyle w:val="Contents3"/>
            <w:tabs>
              <w:tab w:val="clear" w:pos="8459"/>
              <w:tab w:val="right" w:pos="9026" w:leader="dot"/>
            </w:tabs>
            <w:rPr/>
          </w:pPr>
          <w:hyperlink w:anchor="__RefHeading___Toc5256843_211673320">
            <w:r>
              <w:rPr>
                <w:webHidden/>
                <w:rStyle w:val="IndexLink"/>
              </w:rPr>
              <w:t>97</w:t>
            </w:r>
            <w:r>
              <w:rPr>
                <w:rStyle w:val="IndexLink"/>
                <w:rtl w:val="true"/>
              </w:rPr>
              <w:t xml:space="preserve">. </w:t>
            </w:r>
            <w:r>
              <w:rPr>
                <w:rStyle w:val="IndexLink"/>
                <w:rtl w:val="true"/>
              </w:rPr>
              <w:t>برنامه حکومتی و اصلاحی امام مهدی عجل الله تعالی فرجه الشریف چیست؟</w:t>
            </w:r>
            <w:r>
              <w:rPr>
                <w:rStyle w:val="IndexLink"/>
                <w:rtl w:val="true"/>
              </w:rPr>
              <w:tab/>
            </w:r>
            <w:r>
              <w:rPr>
                <w:rStyle w:val="IndexLink"/>
              </w:rPr>
              <w:t>244</w:t>
            </w:r>
          </w:hyperlink>
        </w:p>
        <w:p>
          <w:pPr>
            <w:pStyle w:val="Contents3"/>
            <w:tabs>
              <w:tab w:val="clear" w:pos="8459"/>
              <w:tab w:val="right" w:pos="9026" w:leader="dot"/>
            </w:tabs>
            <w:rPr/>
          </w:pPr>
          <w:hyperlink w:anchor="__RefHeading___Toc5256845_211673320">
            <w:r>
              <w:rPr>
                <w:webHidden/>
                <w:rStyle w:val="IndexLink"/>
              </w:rPr>
              <w:t>98</w:t>
            </w:r>
            <w:r>
              <w:rPr>
                <w:rStyle w:val="IndexLink"/>
                <w:rtl w:val="true"/>
              </w:rPr>
              <w:t xml:space="preserve">. </w:t>
            </w:r>
            <w:r>
              <w:rPr>
                <w:rStyle w:val="IndexLink"/>
                <w:rtl w:val="true"/>
              </w:rPr>
              <w:t>آیا امام زمان عجل الله تعالی فرجه الشریف و اصحابش در عصر ظهور از امداد‌های غیبی برخوردارند؟</w:t>
            </w:r>
            <w:r>
              <w:rPr>
                <w:rStyle w:val="IndexLink"/>
                <w:rtl w:val="true"/>
              </w:rPr>
              <w:tab/>
            </w:r>
            <w:r>
              <w:rPr>
                <w:rStyle w:val="IndexLink"/>
              </w:rPr>
              <w:t>247</w:t>
            </w:r>
          </w:hyperlink>
        </w:p>
        <w:p>
          <w:pPr>
            <w:pStyle w:val="Contents3"/>
            <w:tabs>
              <w:tab w:val="clear" w:pos="8459"/>
              <w:tab w:val="right" w:pos="9026" w:leader="dot"/>
            </w:tabs>
            <w:rPr/>
          </w:pPr>
          <w:hyperlink w:anchor="__RefHeading___Toc5256847_211673320">
            <w:r>
              <w:rPr>
                <w:webHidden/>
                <w:rStyle w:val="IndexLink"/>
              </w:rPr>
              <w:t>99</w:t>
            </w:r>
            <w:r>
              <w:rPr>
                <w:rStyle w:val="IndexLink"/>
                <w:rtl w:val="true"/>
              </w:rPr>
              <w:t xml:space="preserve">. </w:t>
            </w:r>
            <w:r>
              <w:rPr>
                <w:rStyle w:val="IndexLink"/>
                <w:rtl w:val="true"/>
              </w:rPr>
              <w:t>منظور از کشته شدن شیطان به دست امام زمان عجل الله تعالی فرجه الشریف چیست؟</w:t>
            </w:r>
            <w:r>
              <w:rPr>
                <w:rStyle w:val="IndexLink"/>
                <w:rtl w:val="true"/>
              </w:rPr>
              <w:tab/>
            </w:r>
            <w:r>
              <w:rPr>
                <w:rStyle w:val="IndexLink"/>
              </w:rPr>
              <w:t>250</w:t>
            </w:r>
          </w:hyperlink>
        </w:p>
        <w:p>
          <w:pPr>
            <w:pStyle w:val="Contents3"/>
            <w:tabs>
              <w:tab w:val="clear" w:pos="8459"/>
              <w:tab w:val="right" w:pos="9026" w:leader="dot"/>
            </w:tabs>
            <w:rPr/>
          </w:pPr>
          <w:hyperlink w:anchor="__RefHeading___Toc5256849_211673320">
            <w:r>
              <w:rPr>
                <w:webHidden/>
                <w:rStyle w:val="IndexLink"/>
              </w:rPr>
              <w:t>100</w:t>
            </w:r>
            <w:r>
              <w:rPr>
                <w:rStyle w:val="IndexLink"/>
                <w:rtl w:val="true"/>
              </w:rPr>
              <w:t xml:space="preserve">. </w:t>
            </w:r>
            <w:r>
              <w:rPr>
                <w:rStyle w:val="IndexLink"/>
                <w:rtl w:val="true"/>
              </w:rPr>
              <w:t>اگر حضرت مهدی عجل الله تعالی فرجه الشریف، شیطان را بکشند، مردمان پس از ظهور، از فریب های شیطان در امان خواهند ماند</w:t>
            </w:r>
            <w:r>
              <w:rPr>
                <w:rStyle w:val="IndexLink"/>
                <w:rtl w:val="true"/>
              </w:rPr>
              <w:t xml:space="preserve">. </w:t>
            </w:r>
            <w:r>
              <w:rPr>
                <w:rStyle w:val="IndexLink"/>
                <w:rtl w:val="true"/>
              </w:rPr>
              <w:t>این، چگونه با عدالت خدا سازگار است؟</w:t>
            </w:r>
            <w:r>
              <w:rPr>
                <w:rStyle w:val="IndexLink"/>
                <w:rtl w:val="true"/>
              </w:rPr>
              <w:tab/>
            </w:r>
            <w:r>
              <w:rPr>
                <w:rStyle w:val="IndexLink"/>
              </w:rPr>
              <w:t>252</w:t>
            </w:r>
          </w:hyperlink>
        </w:p>
        <w:p>
          <w:pPr>
            <w:pStyle w:val="Contents3"/>
            <w:tabs>
              <w:tab w:val="clear" w:pos="8459"/>
              <w:tab w:val="right" w:pos="9026" w:leader="dot"/>
            </w:tabs>
            <w:rPr/>
          </w:pPr>
          <w:hyperlink w:anchor="__RefHeading___Toc5256851_211673320">
            <w:r>
              <w:rPr>
                <w:webHidden/>
                <w:rStyle w:val="IndexLink"/>
              </w:rPr>
              <w:t>101</w:t>
            </w:r>
            <w:r>
              <w:rPr>
                <w:rStyle w:val="IndexLink"/>
                <w:rtl w:val="true"/>
              </w:rPr>
              <w:t xml:space="preserve">. </w:t>
            </w:r>
            <w:r>
              <w:rPr>
                <w:rStyle w:val="IndexLink"/>
                <w:rtl w:val="true"/>
              </w:rPr>
              <w:t>آیا پس از ظهور یا قیام یا تشکیل حکومت بقیة الله کسی هم گناه می کند؟ اختیار چه می شود؟</w:t>
            </w:r>
            <w:r>
              <w:rPr>
                <w:rStyle w:val="IndexLink"/>
                <w:rtl w:val="true"/>
              </w:rPr>
              <w:tab/>
            </w:r>
            <w:r>
              <w:rPr>
                <w:rStyle w:val="IndexLink"/>
              </w:rPr>
              <w:t>255</w:t>
            </w:r>
          </w:hyperlink>
        </w:p>
        <w:p>
          <w:pPr>
            <w:pStyle w:val="Contents3"/>
            <w:tabs>
              <w:tab w:val="clear" w:pos="8459"/>
              <w:tab w:val="right" w:pos="9026" w:leader="dot"/>
            </w:tabs>
            <w:rPr/>
          </w:pPr>
          <w:hyperlink w:anchor="__RefHeading___Toc5256853_211673320">
            <w:r>
              <w:rPr>
                <w:webHidden/>
                <w:rStyle w:val="IndexLink"/>
              </w:rPr>
              <w:t>102</w:t>
            </w:r>
            <w:r>
              <w:rPr>
                <w:rStyle w:val="IndexLink"/>
                <w:rtl w:val="true"/>
              </w:rPr>
              <w:t xml:space="preserve">. </w:t>
            </w:r>
            <w:r>
              <w:rPr>
                <w:rStyle w:val="IndexLink"/>
                <w:rtl w:val="true"/>
              </w:rPr>
              <w:t>برخی می گویند با توجه به روایات در زمان امام مهدی عجل الله تعالی فرجه الشریف امکان گناه کردن وجود ندارد، آیا این گفته ها درست است؟</w:t>
            </w:r>
            <w:r>
              <w:rPr>
                <w:rStyle w:val="IndexLink"/>
                <w:rtl w:val="true"/>
              </w:rPr>
              <w:tab/>
            </w:r>
            <w:r>
              <w:rPr>
                <w:rStyle w:val="IndexLink"/>
              </w:rPr>
              <w:t>257</w:t>
            </w:r>
          </w:hyperlink>
        </w:p>
        <w:p>
          <w:pPr>
            <w:pStyle w:val="Contents3"/>
            <w:tabs>
              <w:tab w:val="clear" w:pos="8459"/>
              <w:tab w:val="right" w:pos="9026" w:leader="dot"/>
            </w:tabs>
            <w:rPr/>
          </w:pPr>
          <w:hyperlink w:anchor="__RefHeading___Toc5256855_211673320">
            <w:r>
              <w:rPr>
                <w:webHidden/>
                <w:rStyle w:val="IndexLink"/>
              </w:rPr>
              <w:t>103</w:t>
            </w:r>
            <w:r>
              <w:rPr>
                <w:rStyle w:val="IndexLink"/>
                <w:rtl w:val="true"/>
              </w:rPr>
              <w:t xml:space="preserve">. </w:t>
            </w:r>
            <w:r>
              <w:rPr>
                <w:rStyle w:val="IndexLink"/>
                <w:rtl w:val="true"/>
              </w:rPr>
              <w:t>اگر در زمان امام عصر عجل الله تعالی فرجه الشریف امکان گناه وجود دارد پس چرا ظلم و گناه صورت نمی گیرد و یا بسیار اندک است؟</w:t>
            </w:r>
            <w:r>
              <w:rPr>
                <w:rStyle w:val="IndexLink"/>
                <w:rtl w:val="true"/>
              </w:rPr>
              <w:tab/>
            </w:r>
            <w:r>
              <w:rPr>
                <w:rStyle w:val="IndexLink"/>
              </w:rPr>
              <w:t>258</w:t>
            </w:r>
          </w:hyperlink>
        </w:p>
        <w:p>
          <w:pPr>
            <w:pStyle w:val="Contents3"/>
            <w:tabs>
              <w:tab w:val="clear" w:pos="8459"/>
              <w:tab w:val="right" w:pos="9026" w:leader="dot"/>
            </w:tabs>
            <w:rPr/>
          </w:pPr>
          <w:hyperlink w:anchor="__RefHeading___Toc5256857_211673320">
            <w:r>
              <w:rPr>
                <w:webHidden/>
                <w:rStyle w:val="IndexLink"/>
              </w:rPr>
              <w:t>104</w:t>
            </w:r>
            <w:r>
              <w:rPr>
                <w:rStyle w:val="IndexLink"/>
                <w:rtl w:val="true"/>
              </w:rPr>
              <w:t xml:space="preserve">. </w:t>
            </w:r>
            <w:r>
              <w:rPr>
                <w:rStyle w:val="IndexLink"/>
                <w:rtl w:val="true"/>
              </w:rPr>
              <w:t>سیمای دوران ظهور و دوران حکومت امام مهدی عجل الله تعالی فرجه الشریف چگونه است؟</w:t>
            </w:r>
            <w:r>
              <w:rPr>
                <w:rStyle w:val="IndexLink"/>
                <w:rtl w:val="true"/>
              </w:rPr>
              <w:tab/>
            </w:r>
            <w:r>
              <w:rPr>
                <w:rStyle w:val="IndexLink"/>
              </w:rPr>
              <w:t>259</w:t>
            </w:r>
          </w:hyperlink>
        </w:p>
        <w:p>
          <w:pPr>
            <w:pStyle w:val="Contents3"/>
            <w:tabs>
              <w:tab w:val="clear" w:pos="8459"/>
              <w:tab w:val="right" w:pos="9026" w:leader="dot"/>
            </w:tabs>
            <w:rPr/>
          </w:pPr>
          <w:hyperlink w:anchor="__RefHeading___Toc5256859_211673320">
            <w:r>
              <w:rPr>
                <w:webHidden/>
                <w:rStyle w:val="IndexLink"/>
              </w:rPr>
              <w:t>105</w:t>
            </w:r>
            <w:r>
              <w:rPr>
                <w:rStyle w:val="IndexLink"/>
                <w:rtl w:val="true"/>
              </w:rPr>
              <w:t xml:space="preserve">. </w:t>
            </w:r>
            <w:r>
              <w:rPr>
                <w:rStyle w:val="IndexLink"/>
                <w:rtl w:val="true"/>
              </w:rPr>
              <w:t>نقش و برنامه حضرت عیسی علیه السلام در حکومت حضرت مهدی عجل الله تعالی فرجه الشریف چیست؟</w:t>
            </w:r>
            <w:r>
              <w:rPr>
                <w:rStyle w:val="IndexLink"/>
                <w:rtl w:val="true"/>
              </w:rPr>
              <w:tab/>
            </w:r>
            <w:r>
              <w:rPr>
                <w:rStyle w:val="IndexLink"/>
              </w:rPr>
              <w:t>262</w:t>
            </w:r>
          </w:hyperlink>
        </w:p>
        <w:p>
          <w:pPr>
            <w:pStyle w:val="Contents3"/>
            <w:tabs>
              <w:tab w:val="clear" w:pos="8459"/>
              <w:tab w:val="right" w:pos="9026" w:leader="dot"/>
            </w:tabs>
            <w:rPr/>
          </w:pPr>
          <w:hyperlink w:anchor="__RefHeading___Toc5256861_211673320">
            <w:r>
              <w:rPr>
                <w:webHidden/>
                <w:rStyle w:val="IndexLink"/>
              </w:rPr>
              <w:t>106</w:t>
            </w:r>
            <w:r>
              <w:rPr>
                <w:rStyle w:val="IndexLink"/>
                <w:rtl w:val="true"/>
              </w:rPr>
              <w:t xml:space="preserve">. </w:t>
            </w:r>
            <w:r>
              <w:rPr>
                <w:rStyle w:val="IndexLink"/>
                <w:rtl w:val="true"/>
              </w:rPr>
              <w:t>آیا حضرت مهدی عجل الله تعالی فرجه الشریف هنگام ظهور خود، احکام جدید می‌آورد؟</w:t>
            </w:r>
            <w:r>
              <w:rPr>
                <w:rStyle w:val="IndexLink"/>
                <w:rtl w:val="true"/>
              </w:rPr>
              <w:tab/>
            </w:r>
            <w:r>
              <w:rPr>
                <w:rStyle w:val="IndexLink"/>
              </w:rPr>
              <w:t>263</w:t>
            </w:r>
          </w:hyperlink>
        </w:p>
        <w:p>
          <w:pPr>
            <w:pStyle w:val="Contents3"/>
            <w:tabs>
              <w:tab w:val="clear" w:pos="8459"/>
              <w:tab w:val="right" w:pos="9026" w:leader="dot"/>
            </w:tabs>
            <w:rPr/>
          </w:pPr>
          <w:hyperlink w:anchor="__RefHeading___Toc5256863_211673320">
            <w:r>
              <w:rPr>
                <w:webHidden/>
                <w:rStyle w:val="IndexLink"/>
              </w:rPr>
              <w:t>107</w:t>
            </w:r>
            <w:r>
              <w:rPr>
                <w:rStyle w:val="IndexLink"/>
                <w:rtl w:val="true"/>
              </w:rPr>
              <w:t xml:space="preserve">. </w:t>
            </w:r>
            <w:r>
              <w:rPr>
                <w:rStyle w:val="IndexLink"/>
                <w:rtl w:val="true"/>
              </w:rPr>
              <w:t>منظور از دین و قرآن جدیدی که امام زمان عجل الله تعالی فرجه الشریف می‌آورد، چیست؟</w:t>
            </w:r>
            <w:r>
              <w:rPr>
                <w:rStyle w:val="IndexLink"/>
                <w:rtl w:val="true"/>
              </w:rPr>
              <w:tab/>
            </w:r>
            <w:r>
              <w:rPr>
                <w:rStyle w:val="IndexLink"/>
              </w:rPr>
              <w:t>265</w:t>
            </w:r>
          </w:hyperlink>
        </w:p>
        <w:p>
          <w:pPr>
            <w:pStyle w:val="Contents3"/>
            <w:tabs>
              <w:tab w:val="clear" w:pos="8459"/>
              <w:tab w:val="right" w:pos="9026" w:leader="dot"/>
            </w:tabs>
            <w:rPr/>
          </w:pPr>
          <w:hyperlink w:anchor="__RefHeading___Toc5256865_211673320">
            <w:r>
              <w:rPr>
                <w:webHidden/>
                <w:rStyle w:val="IndexLink"/>
              </w:rPr>
              <w:t>108</w:t>
            </w:r>
            <w:r>
              <w:rPr>
                <w:rStyle w:val="IndexLink"/>
                <w:rtl w:val="true"/>
              </w:rPr>
              <w:t xml:space="preserve">. </w:t>
            </w:r>
            <w:r>
              <w:rPr>
                <w:rStyle w:val="IndexLink"/>
                <w:rtl w:val="true"/>
              </w:rPr>
              <w:t>حکومت امام مهدی عجل الله تعالی فرجه الشریف چه مدت به طول می انجامد؟</w:t>
            </w:r>
            <w:r>
              <w:rPr>
                <w:rStyle w:val="IndexLink"/>
                <w:rtl w:val="true"/>
              </w:rPr>
              <w:tab/>
            </w:r>
            <w:r>
              <w:rPr>
                <w:rStyle w:val="IndexLink"/>
              </w:rPr>
              <w:t>267</w:t>
            </w:r>
          </w:hyperlink>
        </w:p>
        <w:p>
          <w:pPr>
            <w:pStyle w:val="Contents3"/>
            <w:tabs>
              <w:tab w:val="clear" w:pos="8459"/>
              <w:tab w:val="right" w:pos="9026" w:leader="dot"/>
            </w:tabs>
            <w:rPr/>
          </w:pPr>
          <w:hyperlink w:anchor="__RefHeading___Toc5256867_211673320">
            <w:r>
              <w:rPr>
                <w:webHidden/>
                <w:rStyle w:val="IndexLink"/>
              </w:rPr>
              <w:t>109</w:t>
            </w:r>
            <w:r>
              <w:rPr>
                <w:rStyle w:val="IndexLink"/>
                <w:rtl w:val="true"/>
              </w:rPr>
              <w:t xml:space="preserve">. </w:t>
            </w:r>
            <w:r>
              <w:rPr>
                <w:rStyle w:val="IndexLink"/>
                <w:rtl w:val="true"/>
              </w:rPr>
              <w:t>آیا امام زمان عجل الله تعالی فرجه الشریف، بعد از ظهور، به شهادت می رسد؟</w:t>
            </w:r>
            <w:r>
              <w:rPr>
                <w:rStyle w:val="IndexLink"/>
                <w:rtl w:val="true"/>
              </w:rPr>
              <w:tab/>
            </w:r>
            <w:r>
              <w:rPr>
                <w:rStyle w:val="IndexLink"/>
              </w:rPr>
              <w:t>268</w:t>
            </w:r>
          </w:hyperlink>
        </w:p>
        <w:p>
          <w:pPr>
            <w:pStyle w:val="Contents3"/>
            <w:tabs>
              <w:tab w:val="clear" w:pos="8459"/>
              <w:tab w:val="right" w:pos="9026" w:leader="dot"/>
            </w:tabs>
            <w:rPr/>
          </w:pPr>
          <w:hyperlink w:anchor="__RefHeading___Toc5256869_211673320">
            <w:r>
              <w:rPr>
                <w:webHidden/>
                <w:rStyle w:val="IndexLink"/>
              </w:rPr>
              <w:t>110</w:t>
            </w:r>
            <w:r>
              <w:rPr>
                <w:rStyle w:val="IndexLink"/>
                <w:rtl w:val="true"/>
              </w:rPr>
              <w:t xml:space="preserve">. </w:t>
            </w:r>
            <w:r>
              <w:rPr>
                <w:rStyle w:val="IndexLink"/>
                <w:rtl w:val="true"/>
              </w:rPr>
              <w:t>رجعت چیست؟ لطفاً آن را به صورت کامل توضیح دهید؟</w:t>
            </w:r>
            <w:r>
              <w:rPr>
                <w:rStyle w:val="IndexLink"/>
                <w:rtl w:val="true"/>
              </w:rPr>
              <w:tab/>
            </w:r>
            <w:r>
              <w:rPr>
                <w:rStyle w:val="IndexLink"/>
              </w:rPr>
              <w:t>269</w:t>
            </w:r>
          </w:hyperlink>
        </w:p>
        <w:p>
          <w:pPr>
            <w:pStyle w:val="Contents2"/>
            <w:tabs>
              <w:tab w:val="clear" w:pos="8743"/>
              <w:tab w:val="right" w:pos="9026" w:leader="dot"/>
            </w:tabs>
            <w:rPr/>
          </w:pPr>
          <w:hyperlink w:anchor="__RefHeading___Toc5256871_211673320">
            <w:r>
              <w:rPr>
                <w:webHidden/>
                <w:rStyle w:val="IndexLink"/>
                <w:rtl w:val="true"/>
              </w:rPr>
              <w:t>فهرست منابع</w:t>
            </w:r>
            <w:r>
              <w:rPr>
                <w:rStyle w:val="IndexLink"/>
                <w:rtl w:val="true"/>
              </w:rPr>
              <w:tab/>
            </w:r>
            <w:r>
              <w:rPr>
                <w:rStyle w:val="IndexLink"/>
              </w:rPr>
              <w:t>273</w:t>
            </w:r>
          </w:hyperlink>
        </w:p>
        <w:p>
          <w:pPr>
            <w:pStyle w:val="Contents2"/>
            <w:tabs>
              <w:tab w:val="clear" w:pos="8743"/>
              <w:tab w:val="right" w:pos="9026" w:leader="dot"/>
            </w:tabs>
            <w:rPr/>
          </w:pPr>
          <w:hyperlink w:anchor="__RefHeading___Toc5256873_211673320">
            <w:r>
              <w:rPr>
                <w:webHidden/>
                <w:rStyle w:val="IndexLink"/>
                <w:rtl w:val="true"/>
              </w:rPr>
              <w:t>کتابنامه</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8_11434"/>
      <w:bookmarkStart w:id="1" w:name="pg608_11434"/>
      <w:bookmarkEnd w:id="1"/>
    </w:p>
    <w:p>
      <w:pPr>
        <w:pStyle w:val="Heading2"/>
        <w:numPr>
          <w:ilvl w:val="1"/>
          <w:numId w:val="1"/>
        </w:numPr>
        <w:rPr/>
      </w:pPr>
      <w:bookmarkStart w:id="2" w:name="pg608_11434"/>
      <w:bookmarkStart w:id="3" w:name="__RefHeading___Toc52566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 و پاسخ‌های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محققین مرکز تخصصی مهدویت؛ ویراستار محمد‌رضا مجیری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دفتر اول فرض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light of affection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یکصدوده پرسش و پاسخ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یکصدوده پرسش و پاسخ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مجیری، محمدرضا،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۲۰۰۰۳۸۵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6605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آفتاب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های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مرکز تخصصی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09063</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08_11445"/>
    </w:p>
    <w:p>
      <w:pPr>
        <w:pStyle w:val="Heading2"/>
        <w:numPr>
          <w:ilvl w:val="1"/>
          <w:numId w:val="1"/>
        </w:numPr>
        <w:rPr/>
      </w:pPr>
      <w:bookmarkStart w:id="8" w:name="__RefHeading___Toc5256607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ادیان، فرق و مذاهب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اعتقاد به آمدن منجی در آینده مخصوص مسلمانان و به ویژه شیعیان است؟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یهود ظهور منجی آخر الزمان را قبول دارد؟</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انجیل و مسیحیت دربارة موعود چیست؟</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دین اسلام دربارة ظهور منجی چیست؟</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دربارة امام مهدی عجل الله تعالی فرجه الشریف اعتقاداتی وجود دارد که شیعه و اهل سنت در آن‌ها اتفاق نظر داشته باشند؟</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اهل سنت دربارة ولادت امام مهدی عجل الله تعالی فرجه الشریف چیست؟</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اهل تسنّن معتقدند امام زمان عجل الله تعالی فرجه الشریف هنوز به دنیا نیامده است؟</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انجمن حجتیه در گذشته و برنامه‌های آنها را توضیح دهید؟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مهدی شناسی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سطح فکری و اعتقادی خود را در ارتباط با امام عصر عجل الله تعالی فرجه الشریف بالاتر برده و عمیق‌تر کنیم؟</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زندگی امام مهدی عجل الله تعالی فرجه الشریف را تشریح کنید؟</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حضرت مهدی چیست؟</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حضرت که در یک مکان است، ناظر همه جا می‌باشد؟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در مورد آیات و روایاتی که در مورد عرضه کردن اعمال ما به ائمه صحبت می‌کنند کمی توضیح دهید؟</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موقع گناه، امامان علیهم السلام ناظر اعمال ما هستند و آیا اعمال ما به امام عصر علیه السلام عرضه میشود؟ اگر این چنین باشد،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برای چیست؟</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زمان عجل الله تعالی فرجه الشریف بر طبق روایاتی، دارای زن و فرزند هست، از نظر سند، معتبر است یا نه؟</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حضرت مهدی عجل الله تعالی فرجه الشریف در دوره غیبت کجا است؟ آیا داستان جزیره خضرا واقعیت دارد؟</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ممکن است امام مهدی عجل الله تعالی فرجه الشریف دارای عمری چنین طولانی باشد؟</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عمر طولانی از نظر عقل امکان‌پذیر است؟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برای معرفی افراد از چه روشهایی استفاده کرده است؟</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نام پیامبر صلی الله علیه و آله و سلم در تورات ذکر شده است، چرا نام حضرت مهدی عجل الله تعالی فرجه الشریف به صورت صریح در قرآن نیامده است؟</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واسطه فیض بودن امام زمان عجل الله تعالی فرجه الشریف در نعمتها و در عالم وجود غیر از روایات، ریشه قرآنی هم دارد؟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انتظار و منتظران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انتظار فرج چیست؟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انتظار فرج، افضل اعمال است؟</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منتظران امام زمان عجل الله تعالی فرجه الشریف چیست؟</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با حضرت ارتباط برقرار کنم؟</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 تا موفق شوم به آقا امام زمان عجل الله تعالی فرجه الشریف نزدیک شوم؟</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رضایت امام مهدی عجل الله تعالی فرجه الشریف را به دست آورد؟</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دعا کردن برای سلامتی امام عصر عجل الله تعالی فرجه الشریف چیست؛ در حالی که خدای منّان، اراده دارد آن حضرت زنده و سلامت بماند؟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یاران و نایبان عام و خاص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امام زمان عجل الله تعالی فرجه الشریف به چه کسی گفته می‌شود؟</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خاص امام مهدی عجل الله تعالی فرجه الشریف چه کسانی بودند؟</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گروه از افراد جامعه مصداق نایب عام هستند و وظیفه سرپرستی بر دوش آنان گذاشته شده است؟</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نایب امام زمان عجل الله تعالی فرجه الشریف را در زمان غیبت شناخت؟</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یاران امام زمان عجل الله تعالی فرجه الشریف چیست؟</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زمان عجل الله تعالی فرجه الشریف چند نفرند و از چه شهرهایی هستند؟</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انحصار یاران حضرت مهدی عجل الله تعالی فرجه الشریف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نوع تبعیض نیست؟ چرا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بیشتر یاران حضرت مهدی عجل الله تعالی فرجه الشریف مرد هستند؟</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امام مهدی عجل الله تعالی فرجه الشریف، همه هم‌عصرِ زمانِ ظهور هستند یا افرادی از سابق نیز میان آنان می‌باشند؟</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 عجل الله تعالی فرجه الشریف هنگام ظهور،چگونه نزد آن حضرت اجتماع کرده و حاضر می‌شوند؟</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خواندن چهل بار دعای عهد، یار حضرت مهدی عجل الله تعالی فرجه الشریف می‌شویم؟</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زنان در انقلاب حضرت مهدی عجل الله تعالی فرجه الشریف چیست؟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دوران غیبت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غیبت امام مهدی عجل الله تعالی فرجه الشریف چیست؟</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آثار و فوایدی بر وجود امام غائب مترتب است؟</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سهله در کوفه چگونه به نام امام زمان عجل الله تعالی فرجه الشریف معروف شد و پیدایش آن، بر اساس چه معیاری بوده است؟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 در قم چگونه به نام امام زمان عجل الله تعالی فرجه الشریف معروف شد و پیدایش آن، بر اساس چه معیاری بوده است؟</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حضرت غایب شد؟</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زمان عجل الله تعالی فرجه الشریف بین مردم بود و مردم را به راه راست راهنمایی میکرد بهتر نبود؟ خداوند بر همه چیز قادر است و میتواند او را از شرّ کافران حفظ کند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عجل الله تعالی فرجه الشریف دارای چه مراحلی بود؟ چرا؟</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امامان در گذشته برای وقوع غیبت و آماده کردن شیعیان برای این امر زمینه‌سازی کرده‌اند؟</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شیعیان، اعتقاد دارند مثلث برمودا، پایگاه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اسناد و شواهدی وجود دارد تا آن را به اثبات رساند؟</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سرداب غیبت چیست؟</w:t>
      </w:r>
      <w:r>
        <w:rPr>
          <w:rFonts w:eastAsia="IRNazanin" w:cs="IRNazanin"/>
          <w:color w:val="111111"/>
          <w:sz w:val="28"/>
          <w:szCs w:val="28"/>
          <w:lang w:bidi="fa-IR"/>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خواندم که، هر حکومتی پیش از قیام امام زمان عجل الله تعالی فرجه الشریف به وجود بیاید، حکومت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رابطه با نظام فعلی ما توضیح دهید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ارتباط و ملاقات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 مرا دیده،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از شخصیتهای بزرگ نقل شده است که امام زمان عجل الله تعالی فرجه الشریف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را حل کنید؟</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غیبت کبرا، ادعای رؤیت امام زمان عجل الله تعالی فرجه الشریف را کرد، او را 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روایت، بر خلاف لطف کامل پروردگار نیست و آیا برخی عالمان و صلحا، حضرت مهدی عجل الله تعالی فرجه الشریف را زیارت نکرده‌اند؟</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 امام زمان عجل الله تعالی فرجه الشریف نامه نوشت؟ چه شرایطی باید رعایت شود؟</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شخصی که گناه کرده است، میتواند با امام زمان علیه السلام ارتباط داشته باشد؟</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دو سویه دربارة ما و امامان علیهم السلام چگونه است؟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 یعنی چه؟ آیا ما در آخر الزمان هستیم؟</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گسترش و فراگیر شدن ظلم در آخرالزمان و پیش از ظهور چیست؟</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در روایات آمده که دینداری در آخرالزمان مثل گرفتن آتش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دینداری در آخرالزمان، سختتر از زمانهای دیگر است؟</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از اسلام و قرآن، چیزی جز نام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غربی‌ها در این مورد چه فعالیت‌هایی را انجام داده‌اند؟</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تفکرات حاکم بر فیلم‌های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تسخیر جهان و این‌که کسی می آید و جهان را به هم می‌ریزد چگونه تحلیل می‌شود؟</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جهنم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موضوع مهدویت دارد؟</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کنفرانس تل‌آویو و مصوبات آن چیست؟</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سیاست‌هایی در فیلم‌سازی هالیوود دنبال می‌شود؟</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ظهور، علایم و شرایط آن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بنیان حرکت و نهضت حضرت مهدی عجل الله تعالی فرجه الشریف آیا بر پایه معجزه است یا روندی عادی و طبیعی مانند انقلاب‌های دیگر جهان دارد؟</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شرایط ظهور چیست؟ با علایم ظهور چه تفاوتی دارد؟</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ظهور امام مهدی عجل الله تعالی فرجه الشریف واقع شود، چه شرایطی باید موجود باشند؟</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امام زمان عجل الله تعالی فرجه الشریف ظهور نمیکند، مگر این‌که جهان پر از ظلم شود، آیا این روایت با دعوت انسانها به آماده‌سازی شرایط فرج، منافات ندارد؟</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توجه به شرایط کنونی جهان، زمینه‌ها و شرایط برای ظهور امام مهدی عجل الله تعالی فرجه الشریف آماده است؟</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مردم، چه شرایطی باید داشته باشند تا امام زمان عجل الله تعالی فرجه الشریف ظهور کنند؟</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آمدنی است یا آوردنی؟</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زمان عجل الله تعالی فرجه الشریف ظهور نمیکند؟ مانع عمده ظهور چیست؟</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چه نقشی در امر قیام و ظهور امام مهدی عجل الله تعالی فرجه الشریف دارد؟</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حضرت مهدی عجل الله تعالی فرجه الشریف ایران اسلامی ما، در چه شرایط و موقعیت اجتماعی است؟</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پیشرفت علم و با وجود سلاحهای مدرن، آیا جنگ امام زمان عجل الله تعالی فرجه الشریف با شمشیر خواهد بود؟</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علایم ظهور چیست؟</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ظهور کدامند؟</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علایم ظهور واقع شده است؟</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نظر شما، نشانه‌های ظهور نزدیک است یا این، صِرف تصوراتی است که ما داریم؟</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کیست؟</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کیست؟</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قتل نفس زکیه چیست؟</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سید حسنی توضیح دهید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یمانی توضیح دهید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کیست؟ دربارة او توضیح دهید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آستانه ظهور امام زمان عجل الله تعالی فرجه الشریف در چه شرایطی است؟</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زمان عجل الله تعالی فرجه الشریف از زمان ظهور خود اطلاع دارد؟</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صاحب‌الزمان عجل الله تعالی فرجه الشریف قیام خود را از کجا آغاز میکند؟</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در مکه ظهور می‌کند؟</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جنگ‌های زمان ظهور سخنانی گفته می‌شود، حقیقت آن چگونه است؟</w:t>
      </w:r>
      <w:r>
        <w:rPr>
          <w:rFonts w:eastAsia="IRNazanin" w:cs="IRNazanin"/>
          <w:color w:val="111111"/>
          <w:sz w:val="28"/>
          <w:szCs w:val="28"/>
          <w:lang w:bidi="fa-IR"/>
        </w:rPr>
        <w:t>239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حضرت حجت، چه وقتی است؟</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هنگام قبول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قبول خلافت از سوی من، عهد و مسؤولیتی است که خدا از عالمان و دانشمندان گرفته است که برابر شکمبارگی ستمگران و گرسنگی ستمدیدگان و بیچارگان سکوت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اطراف مرا گرفته و اصرار به قبول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که مردم، این همه استغاثه میکنند و فریاد تمنای ظهور مهدی عجل الله تعالی فرجه الشریف سر میدهند و ظلم و جور، بیداد می‌کند و فقر، گریبانگیر ملتها شده است، حضرت نمیآید؟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دوران ظهور و حکومت حضرت مهدی عجل الله تعالی فرجه الشریف</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پروژه جهانی سازی یا فرایند جهانی شدن با حکومت جهانی امام مهدی، همگرایی دارد یا واگرایی؟</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انقلاب مهدی عجل الله تعالی فرجه الشریف الزاماً به حکومت واحد جهانی میانجامد؟</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ظهور امام زمان عجل الله تعالی فرجه الشریف همه مردم مسلمان میشوند؟</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حکومتی و اصلاحی امام مهدی عجل الله تعالی فرجه الشریف چیست؟</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زمان عجل الله تعالی فرجه الشریف و اصحابش در عصر ظهور از امدادهای غیبی برخوردارند؟</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کشته شدن شیطان به دست امام زمان عجل الله تعالی فرجه الشریف چیست؟</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مهدی عجل الله تعالی فرجه الشریف، شیطان را بکشند، مردمان پس از ظهور، از فریبهای شیطان در امان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 عدالت خدا سازگار است؟</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ظهور یا قیام یا تشکیل حکومت بقیة الله کسی هم گناه میکند؟ اختیار چه میشود؟</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با توجه به روایات در زمان امام مهدی عجل الله تعالی فرجه الشریف امکان گناه کردن وجود ندارد، آیا این گفته‌ها درست است؟</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زمان امام عصر عجل الله تعالی فرجه الشریف امکان گناه وجود دارد پس چرا ظلم و گناه صورت نمی‌گیرد و یا بسیار اندک است؟</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دوران ظهور و دوران حکومت امام مهدی عجل الله تعالی فرجه الشریف چگونه است؟</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برنامه حضرت عیسی علیه السلام در حکومت حضرت مهدی عجل الله تعالی فرجه الشریف چیست؟</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مهدی عجل الله تعالی فرجه الشریف هنگام ظهور خود، احکام جدید می‌آورد؟</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دین و قرآن جدیدی که امام زمان عجل الله تعالی فرجه الشریف میآورد، چیست؟</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امام مهدی عجل الله تعالی فرجه الشریف چه مدت به طول می‌انجامد؟</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زمان عجل الله تعالی فرجه الشریف، بعد از ظهور، به شهادت میرسد؟</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چیست؟ لطفاً آن را به صورت کامل توضیح دهید؟</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287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289</w:t>
      </w:r>
      <w:bookmarkStart w:id="10" w:name="pg608_11468"/>
    </w:p>
    <w:p>
      <w:pPr>
        <w:pStyle w:val="Heading2"/>
        <w:numPr>
          <w:ilvl w:val="1"/>
          <w:numId w:val="1"/>
        </w:numPr>
        <w:rPr/>
      </w:pPr>
      <w:bookmarkStart w:id="11" w:name="__RefHeading___Toc5256609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اسلام‌گرایی و گسترش اندیشة دینی در دهه‌های اخیر و رشد روز افزون تشنگان مباحث اسلامی به خصوص معارف مهدویت در میان جوامع اسلامی، دشمنان را بر آن داشته که در مقابل این سیل خروشان، سدی ایجاد کنند تا شاید از امواج آن بکاهند و روند آن را کندتر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دشمن برای مبارزه با اسلام گرایی راه‌های مختلفی را در پیش گرفته است از جمله تهیه فیلم‌های سینمایی کارتونی، بازی‌های رایانه‌ای، تبلیغات گسترده بر علیه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بتوان ادعا کرد که از میان آموزه‌های دینیِ اسلامی، مهدویّت از مهم‌ترین و اثرگذارترین آموزه‌ها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حیات جوامع اسلامی و امید به آینده روشن در اعتقاد به این آموزه و ایمان به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این مسأله پی برده و با تمام توان شروع به فعالیت علیه این آموزه حیاتی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آموزه، سعی در ایجاد تحریف در آن، تحمیل مدل‌ها و نمونه‌های ساخته خود به عنوان مدل مهدوی به جوامع انسانی و اسلامی، حمایت از مدعیان و القاء سؤالات و شبهات از جمله تلاش‌های آنان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این حرکت دشمن بسیار آسیب‌زا و مخرب است؛ اما در حقیقت مصداق روشن این سخن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ماندن در شک و تردید اگرچه جایگاه بدی است ولی معبر و گذرگاه خوبی است برای مؤمنانی که با پیگیری</w:t>
      </w:r>
    </w:p>
    <w:p>
      <w:pPr>
        <w:pStyle w:val="BookText"/>
        <w:rPr/>
      </w:pPr>
      <w:r>
        <w:rPr>
          <w:rFonts w:ascii="IRNazanin" w:hAnsi="IRNazanin" w:eastAsia="IRNazanin"/>
          <w:color w:val="111111"/>
          <w:sz w:val="28"/>
          <w:sz w:val="28"/>
          <w:szCs w:val="28"/>
          <w:rtl w:val="true"/>
          <w:lang w:bidi="fa-IR"/>
        </w:rPr>
        <w:t>مسأله و تحقیق و سؤال از اهل علم و دانایانِ به آن موضوع، به نتیجه قطعی می‌رسند و ایمان و معرفت خود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رحمة الله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تشکیکات وارد جامعه نشود خطر است، اگر وارد نشود کم کم مردم آن حالت دینی شان رو به تحجر و نه تحجّر که رو به عفونت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آب کاملاً صافی که آن را در حوض قرار می دهیم و اگر مدتی بماند می 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مردم یک حالت آرامشی باشد و بر معتقدات دینی و مذهبی تازیانه شک نخورد در آن صورت عوام، پیشتاز آن معتقدات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عوام پیشتاز بشوند دائم از خودشان چیزی می سازند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بزمانه لا تهجم علیه اللوابس؛ کسی که زمان شناس است شبهات بر او هجوم نخواهد آورد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این نگاه هر انسان مؤمن با درک صحیح از زمان خود، باید به دنبال محکم کردن اعتقادات و ایمان خود باشد تا گرفتار شبهات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 الایام لم یغفل عن الاستعداد؛ هر کس که روزگار خود را شناخته باشد و زمان‌شناس باشد از</w:t>
      </w:r>
    </w:p>
    <w:p>
      <w:pPr>
        <w:pStyle w:val="BookText"/>
        <w:rPr/>
      </w:pPr>
      <w:r>
        <w:rPr>
          <w:rFonts w:ascii="IRNazanin" w:hAnsi="IRNazanin" w:eastAsia="IRNazanin"/>
          <w:color w:val="111111"/>
          <w:sz w:val="28"/>
          <w:sz w:val="28"/>
          <w:szCs w:val="28"/>
          <w:rtl w:val="true"/>
          <w:lang w:bidi="fa-IR"/>
        </w:rPr>
        <w:t>آمادگی غافل نخواهد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جبهه دفاع از اعتقادات و پاسخ به شبهات و سؤالاتِ مردم، علمای دین همیشه در صف مقدم مبارزه بوده‌اند و با جهاد علمی و عملی خود برگ‌های زرینی را در طول تاریخ برای مذهب تشیع به ثبت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علمی سیره‌ای بوده در میان علمای بیدار و آگاه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مورد تألیف کتاب شریف کمال الدین و تمام النعمة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من در تألیف این کتاب آن بود که چون آرزویم در زیارت علی بن موسی الرضا علیه السلام برآورده شد به نیشابور برگشتم و در آن‌جا اقامت گزیدم و دیدم بیشتر شیعیانی که به نزد من آمد و شد می‌کردند در امر غیبت حیرانند و درباره امام قائم عجل الله تعالی فرجه الشریف شبهه دارند و از راه راست منحرف گشته و به رأی و قیاس روی آورده‌اند پس با استمداد از اخبار وارده از پیامبر اکرم صلی الله علیه و آله و سلم   و ائمه اطهار علیهم السلام تلاش خود را در ارشاد ایشان بکار بستم تا آن‌ها را به حق و صواب دلالت کنم تا این که شیخی از اهل فضل و علم و شرف که از دانشمندان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برایم سخن می‌گفت کلامی از یکی از فلاسفه و منطقیان بزرگ بخارا نقل کرد که آن کلام، او را در مورد قائم عجل الله تعالی فرجه الشریف حیران ساخته بود و به واسطة طول غیبتش و انقطاع اخبارش او را به شک و تردید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فصولی در اثبات</w:t>
      </w:r>
    </w:p>
    <w:p>
      <w:pPr>
        <w:pStyle w:val="BookText"/>
        <w:rPr/>
      </w:pPr>
      <w:r>
        <w:rPr>
          <w:rFonts w:ascii="IRNazanin" w:hAnsi="IRNazanin" w:eastAsia="IRNazanin"/>
          <w:color w:val="111111"/>
          <w:sz w:val="28"/>
          <w:sz w:val="28"/>
          <w:szCs w:val="28"/>
          <w:rtl w:val="true"/>
          <w:lang w:bidi="fa-IR"/>
        </w:rPr>
        <w:t>وجود آن حضرت علیه السلام بیان کرده و اخباری از پیامبر اکرم صلی الله علیه و آله و سلم و ائمه اطهار علیهم السلام در غیبت آن امام، روایت کردم و او بدان اخبار آرامش یافت و شک و تردید وشبهه را از قلب او زایل ساخت و احادیث صحیحی را که از من فرا گرفت به سمع و طاعت و قبول و تسلیم، پذیرفت و از من درخواست کرد که در این موضوع کتابی برایش تألیف کنم، من نیز درخواست او را پذیرفتم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این شکل کتاب‌های زیادی از علمای ما برای پاسخ به شبهات و سؤالات، تألیف و چاپ شده است که بر اهل فن و تحقیق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واحد پرسش و پاسخ مرکز تخصصی مهدویت، برای پاسخگویی به سؤالات و شبهات دینی با موضوع مهدویت،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و از طریق تلفن، اینترنت، نامه‌های پست جواب قبول و برگزاری جلسات، پاسخ‌گوی سؤالات مخاطبان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نتیجة تلاش بی‌وقفه اساتید، محققان و دانش‌پژوهان مرکز تخصصی مهدویت حوزه علمیه قم می‌باشد که در سه دفتر آماده می‌شود و در حال حاضر دفتر اول آن با موضوعات مختلف در قالب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مجموعه می‌توان به نکات ذیل اشاره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نویسندگان و پاسخگویان به سؤالات، از اساتید و محققان مجموعه تخصصی مهدویت می‌باشند لذا از اتقان و محتوای علمی</w:t>
      </w:r>
    </w:p>
    <w:p>
      <w:pPr>
        <w:pStyle w:val="BookText"/>
        <w:rPr/>
      </w:pPr>
      <w:r>
        <w:rPr>
          <w:rFonts w:ascii="IRNazanin" w:hAnsi="IRNazanin" w:eastAsia="IRNazanin"/>
          <w:color w:val="111111"/>
          <w:sz w:val="28"/>
          <w:sz w:val="28"/>
          <w:szCs w:val="28"/>
          <w:rtl w:val="true"/>
          <w:lang w:bidi="fa-IR"/>
        </w:rPr>
        <w:t>برخوردار است در عین اینکه سعی شده مطالب به صورت روان و ساده بیان شود تا عموم جامعه از آن بهرمند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سوالات طرح شده، سؤالاتی است که طی سال‌های گذشته توسط جویندگان معارف مهدوی مطرح شده و پاسخ‌های آن‌ها را دریافت کرده‌اند و در حقیقت این سؤالات از عینیت جامعه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حتی‌المقدور عین سؤالات مخاطبان چاپ شده تا جذابیت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برخود لازم می‌دانیم که از مدیر محترم مرکز تخصصی مهدویت جناب حجت‌الاسلام مجتبی کلباسی و کلیه اساتید، محققان گرانقدر و دانش‌پژوهانی که در پاسخ‌گویی به سؤالات، این مجموعه را یاری کرده‌اند تشکر کنیم به خصوص جناب حجت‌الاسلام مهدی یوسفیان و جناب حجت‌الاسلام تقی حاتمی که زحمت بسیاری برای آماده‌سازی این مجموعه متحمل شدند و در نهایت با نظارت علمی و اصلاح مطالب، کار را به سرانجام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با توفیق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ویژة حضرت مهدی عجل الله تعالی فرجه الشریف، دفتر دوم و سوم نیز برای استفادة طالبان و تشنگان حقیقت آماده و ارایه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امامت و مهدویت حوزه علمیه قم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پاسخ به سؤالات</w:t>
      </w:r>
      <w:bookmarkStart w:id="13" w:name="pg608_11486"/>
    </w:p>
    <w:p>
      <w:pPr>
        <w:pStyle w:val="Heading2"/>
        <w:numPr>
          <w:ilvl w:val="1"/>
          <w:numId w:val="1"/>
        </w:numPr>
        <w:rPr/>
      </w:pPr>
      <w:bookmarkStart w:id="14" w:name="__RefHeading___Toc5256611_211673320"/>
      <w:bookmarkStart w:id="15" w:name="_Toc5"/>
      <w:bookmarkEnd w:id="13"/>
      <w:bookmarkEnd w:id="14"/>
      <w:r>
        <w:rPr>
          <w:rtl w:val="true"/>
        </w:rPr>
        <w:t>فصل اول</w:t>
      </w:r>
      <w:r>
        <w:rPr>
          <w:rtl w:val="true"/>
        </w:rPr>
        <w:t xml:space="preserve">: </w:t>
      </w:r>
      <w:r>
        <w:rPr>
          <w:rtl w:val="true"/>
        </w:rPr>
        <w:t>ادیان، فرق و مذاهب</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256613_211673320"/>
      <w:bookmarkStart w:id="17" w:name="_Toc6"/>
      <w:bookmarkEnd w:id="16"/>
      <w:r>
        <w:rPr>
          <w:rtl w:val="true"/>
        </w:rPr>
        <w:t>اشاره</w:t>
      </w:r>
      <w:bookmarkStart w:id="18" w:name="pg608_11490"/>
      <w:bookmarkEnd w:id="17"/>
    </w:p>
    <w:p>
      <w:pPr>
        <w:pStyle w:val="Heading3"/>
        <w:numPr>
          <w:ilvl w:val="2"/>
          <w:numId w:val="1"/>
        </w:numPr>
        <w:rPr/>
      </w:pPr>
      <w:bookmarkStart w:id="19" w:name="__RefHeading___Toc5256615_211673320"/>
      <w:bookmarkStart w:id="20" w:name="_Toc7"/>
      <w:bookmarkEnd w:id="18"/>
      <w:bookmarkEnd w:id="19"/>
      <w:r>
        <w:rPr/>
        <w:t>1</w:t>
      </w:r>
      <w:r>
        <w:rPr>
          <w:rtl w:val="true"/>
        </w:rPr>
        <w:t>.</w:t>
      </w:r>
      <w:r>
        <w:rPr>
          <w:rtl w:val="true"/>
        </w:rPr>
        <w:t>آیا اعتقاد به آمدن منجی در آینده مخصوص مسلمانان و به ویژه شیعیان است؟</w:t>
      </w:r>
      <w:bookmarkEnd w:id="20"/>
    </w:p>
    <w:p>
      <w:pPr>
        <w:pStyle w:val="BookText"/>
        <w:rPr/>
      </w:pPr>
      <w:r>
        <w:rPr>
          <w:rFonts w:ascii="IRNazanin" w:hAnsi="IRNazanin" w:eastAsia="IRNazanin"/>
          <w:color w:val="111111"/>
          <w:sz w:val="28"/>
          <w:sz w:val="28"/>
          <w:szCs w:val="28"/>
          <w:rtl w:val="true"/>
          <w:lang w:bidi="fa-IR"/>
        </w:rPr>
        <w:t>فوتوریسم</w:t>
      </w:r>
      <w:r>
        <w:rPr>
          <w:rStyle w:val="FootnoteAnchor"/>
          <w:rtl w:val="true"/>
        </w:rPr>
        <w:footnoteReference w:id="6"/>
      </w:r>
      <w:r>
        <w:rPr>
          <w:rFonts w:ascii="IRNazanin" w:hAnsi="IRNazanin" w:eastAsia="IRNazanin"/>
          <w:color w:val="111111"/>
          <w:sz w:val="28"/>
          <w:sz w:val="28"/>
          <w:szCs w:val="28"/>
          <w:rtl w:val="true"/>
          <w:lang w:bidi="fa-IR"/>
        </w:rPr>
        <w:t>به معنای اعتقاد به ظهور یک نجات دهنده بزرگ آسمانی و امید به آینده روشن که در آن، نگرانی ها و هراس ها مرتفع گردد و به برکت ظهور یک شخصیت ممتاز الهی، همه تاریکی ها از پهنه گیتی برچیده شود و ریشه ظلم و جهل و تباهی از روی کره زمین برکنده شود، یک اعتقاد عمومی ثابت است که همواره، همه‌جا و همه زمان ها، نزد تمام ملت ها شایع و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مربوط به مذاهب به نام‌ها و القاب مختلفی از منجی بر می‌خوریم؛ برای نمونه</w:t>
      </w:r>
    </w:p>
    <w:p>
      <w:pPr>
        <w:pStyle w:val="BookText"/>
        <w:rPr/>
      </w:pPr>
      <w:r>
        <w:rPr>
          <w:rFonts w:ascii="IRNazanin" w:hAnsi="IRNazanin" w:eastAsia="IRNazanin"/>
          <w:color w:val="111111"/>
          <w:sz w:val="28"/>
          <w:sz w:val="28"/>
          <w:szCs w:val="28"/>
          <w:rtl w:val="true"/>
          <w:lang w:bidi="fa-IR"/>
        </w:rPr>
        <w:t>ـ در مذهب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مذهب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bookmarkStart w:id="21" w:name="pg608_11494"/>
    </w:p>
    <w:p>
      <w:pPr>
        <w:pStyle w:val="BookText"/>
        <w:rPr/>
      </w:pPr>
      <w:bookmarkEnd w:id="21"/>
      <w:r>
        <w:rPr>
          <w:rFonts w:ascii="IRNazanin" w:hAnsi="IRNazanin" w:eastAsia="IRNazanin"/>
          <w:color w:val="111111"/>
          <w:sz w:val="28"/>
          <w:sz w:val="28"/>
          <w:szCs w:val="28"/>
          <w:rtl w:val="true"/>
          <w:lang w:bidi="fa-IR"/>
        </w:rPr>
        <w:t>ـ در مکتب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w:t>
      </w:r>
    </w:p>
    <w:p>
      <w:pPr>
        <w:pStyle w:val="BookText"/>
        <w:rPr/>
      </w:pPr>
      <w:r>
        <w:rPr>
          <w:rFonts w:ascii="IRNazanin" w:hAnsi="IRNazanin" w:eastAsia="IRNazanin"/>
          <w:color w:val="111111"/>
          <w:sz w:val="28"/>
          <w:sz w:val="28"/>
          <w:szCs w:val="28"/>
          <w:rtl w:val="true"/>
          <w:lang w:bidi="fa-IR"/>
        </w:rPr>
        <w:t>ـ در مکتب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کلکی یا کلکین؛</w:t>
      </w:r>
    </w:p>
    <w:p>
      <w:pPr>
        <w:pStyle w:val="BookText"/>
        <w:rPr/>
      </w:pPr>
      <w:r>
        <w:rPr>
          <w:rFonts w:ascii="IRNazanin" w:hAnsi="IRNazanin" w:eastAsia="IRNazanin"/>
          <w:color w:val="111111"/>
          <w:sz w:val="28"/>
          <w:sz w:val="28"/>
          <w:szCs w:val="28"/>
          <w:rtl w:val="true"/>
          <w:lang w:bidi="fa-IR"/>
        </w:rPr>
        <w:t>ـ در مکتب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 پنجم میتریه؛</w:t>
      </w:r>
    </w:p>
    <w:p>
      <w:pPr>
        <w:pStyle w:val="BookText"/>
        <w:rPr/>
      </w:pPr>
      <w:r>
        <w:rPr>
          <w:rFonts w:ascii="IRNazanin" w:hAnsi="IRNazanin" w:eastAsia="IRNazanin"/>
          <w:color w:val="111111"/>
          <w:sz w:val="28"/>
          <w:sz w:val="28"/>
          <w:szCs w:val="28"/>
          <w:rtl w:val="true"/>
          <w:lang w:bidi="fa-IR"/>
        </w:rPr>
        <w:t>ـ در مذهب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w:t>
      </w:r>
    </w:p>
    <w:p>
      <w:pPr>
        <w:pStyle w:val="BookText"/>
        <w:rPr/>
      </w:pPr>
      <w:r>
        <w:rPr>
          <w:rFonts w:ascii="IRNazanin" w:hAnsi="IRNazanin" w:eastAsia="IRNazanin"/>
          <w:color w:val="111111"/>
          <w:sz w:val="28"/>
          <w:sz w:val="28"/>
          <w:szCs w:val="28"/>
          <w:rtl w:val="true"/>
          <w:lang w:bidi="fa-IR"/>
        </w:rPr>
        <w:t>آنچه از تاریخ امت ها استفاده می شود، این است که مسأله عقیده به ظهور یک رهبر مقتدر الهی و آمدن مصلحی در آخرالزمان، به نام منجی موعود جهان، به قدری اصیل و ریشه دار است که در اعماق دل ملت ّها و پیروان همه ادیان الهی و تمام اقوام و ملل جهان جا گرفته است، تا جایی که در طول تاریخ بشریت، انسان ها در فراز و نشیب های زندگی، با یادآوری ظهور چنین رهبر مقتدری، پیوسته خود را از یأس و ناامیدی نجات می دادند و در انتظار ظهور آن مصلح موعود جهانی در پایان جهان، لحظه شماری می کنند</w:t>
      </w:r>
      <w:r>
        <w:rPr>
          <w:rFonts w:eastAsia="IRNazanin" w:cs="IRNazanin"/>
          <w:color w:val="111111"/>
          <w:sz w:val="28"/>
          <w:szCs w:val="28"/>
          <w:rtl w:val="true"/>
          <w:lang w:bidi="fa-IR"/>
        </w:rPr>
        <w:t>.</w:t>
      </w:r>
    </w:p>
    <w:p>
      <w:pPr>
        <w:pStyle w:val="Heading3"/>
        <w:numPr>
          <w:ilvl w:val="2"/>
          <w:numId w:val="1"/>
        </w:numPr>
        <w:rPr/>
      </w:pPr>
      <w:bookmarkStart w:id="22" w:name="__RefHeading___Toc5256617_211673320"/>
      <w:bookmarkStart w:id="23" w:name="_Toc8"/>
      <w:bookmarkEnd w:id="22"/>
      <w:r>
        <w:rPr/>
        <w:t>2</w:t>
      </w:r>
      <w:r>
        <w:rPr>
          <w:rtl w:val="true"/>
        </w:rPr>
        <w:t xml:space="preserve">. </w:t>
      </w:r>
      <w:r>
        <w:rPr>
          <w:rtl w:val="true"/>
        </w:rPr>
        <w:t>آیا یهود ظهور منجی آخر الزمان را قبول دارد؟</w:t>
      </w:r>
      <w:bookmarkEnd w:id="23"/>
    </w:p>
    <w:p>
      <w:pPr>
        <w:pStyle w:val="BookText"/>
        <w:rPr/>
      </w:pPr>
      <w:r>
        <w:rPr>
          <w:rFonts w:ascii="IRNazanin" w:hAnsi="IRNazanin" w:eastAsia="IRNazanin"/>
          <w:color w:val="111111"/>
          <w:sz w:val="28"/>
          <w:sz w:val="28"/>
          <w:szCs w:val="28"/>
          <w:rtl w:val="true"/>
          <w:lang w:bidi="fa-IR"/>
        </w:rPr>
        <w:t>در کتاب تورات و ملحقات آن، بشارت‌های زیادی دربارة آمدن موعود و ظهور مصلحی جهانی در آخرالزمان آمده است که به قسمتی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ظهور در زبور داوود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مزامیر صدوپنجاه‌گانه، نوید ظهور آن موعود</w:t>
      </w:r>
    </w:p>
    <w:p>
      <w:pPr>
        <w:pStyle w:val="BookText"/>
        <w:rPr/>
      </w:pPr>
      <w:r>
        <w:rPr>
          <w:rFonts w:ascii="IRNazanin" w:hAnsi="IRNazanin" w:eastAsia="IRNazanin"/>
          <w:color w:val="111111"/>
          <w:sz w:val="28"/>
          <w:sz w:val="28"/>
          <w:szCs w:val="28"/>
          <w:rtl w:val="true"/>
          <w:lang w:bidi="fa-IR"/>
        </w:rPr>
        <w:t>امم و منجی عالم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شریران منقطع می شوند؛ امّا متوکلان به خداوند، وارث زمین خواهند شد؛ چون که بازوهای شریران شکسته می شود و خداوند، صدیقان را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صالحان را می داند و میراث ایشان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وارث زمین شده، ابداً در آن ساکن خواهند شد؛ امّا عاصیان، عاقبت، مستأصل و عاقبت، شریران، منقطع خواهند 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ظهور در کتاب اشعیای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کتاب، خداوند، قریب الوقوع بودن تحقّق عدالت خویش را وعده می دهد و مؤمنان را به اجرای عدالت فرا می خواند و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را نگاه بدارید، عدالت را جاری کنید؛ زیرا که آمدن نجات من و منکشف شدن عدالت من، نزدیک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 گاه، انصاف، در بیابان، ساکن خواهد شد و عدالت، در بوستان مقیم خواهد گردید و عمل عدالت، سلامتی و نتیجه عدالت، آرامی و اطمینانِ خاطر خواهد بود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من، در مسکن سلامتی و در مساکن مطمئن و در منزل های آرامی، ساکن خواهند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ظهور در کتاب زکریای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زمین پادشاه خواهد بود و در آن روز، یهوه واحد خواهد بود و اسم او واحد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ظهور در کتاب دانیال نبی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عظیمی که برای پسران قوم تو ایستاده، خواهد برخاست و چنان زمان تنگی خواهد شد که از حینی که امتی به وجود آمده است تا امروز، نبوده و در آن زمان، هر یک از قوم تو که در دفتر مکتوب یاد شود، رستگار خواهد شد و بسیاری از آنانی که در خاک زمین خوابیده اند، بیدار خواهند شد؛ امّا اینان به جهت حیات جاودانی و آنان به جهت خجالت و حقارت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حکیمان، مثل روشنایی افلاک خواهند درخشید و آنانی که بسیاری را به راه عدالت رهبری می کنند؛ مانند</w:t>
      </w:r>
      <w:bookmarkStart w:id="24" w:name="pg608_11500"/>
    </w:p>
    <w:p>
      <w:pPr>
        <w:pStyle w:val="BookText"/>
        <w:rPr/>
      </w:pPr>
      <w:bookmarkEnd w:id="24"/>
      <w:r>
        <w:rPr>
          <w:rFonts w:ascii="IRNazanin" w:hAnsi="IRNazanin" w:eastAsia="IRNazanin"/>
          <w:color w:val="111111"/>
          <w:sz w:val="28"/>
          <w:sz w:val="28"/>
          <w:szCs w:val="28"/>
          <w:rtl w:val="true"/>
          <w:lang w:bidi="fa-IR"/>
        </w:rPr>
        <w:t>ستارگان خواهند بود تا ابد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مخفی دار و کتاب را تا زمان آخر، مهر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سرعت تردد خواهند کرد و علم افزوده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انتظار کشد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ظهور در کتاب حبقوق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جمیع امت ها را نزد خود جمع می کند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5" w:name="__RefHeading___Toc5256619_211673320"/>
      <w:bookmarkStart w:id="26" w:name="_Toc9"/>
      <w:bookmarkEnd w:id="25"/>
      <w:r>
        <w:rPr/>
        <w:t>3</w:t>
      </w:r>
      <w:r>
        <w:rPr>
          <w:rtl w:val="true"/>
        </w:rPr>
        <w:t xml:space="preserve">. </w:t>
      </w:r>
      <w:r>
        <w:rPr>
          <w:rtl w:val="true"/>
        </w:rPr>
        <w:t>دیدگاه انجیل و مسیحیت دربارة موعود چیست؟</w:t>
      </w:r>
      <w:bookmarkEnd w:id="26"/>
    </w:p>
    <w:p>
      <w:pPr>
        <w:pStyle w:val="BookText"/>
        <w:rPr/>
      </w:pPr>
      <w:r>
        <w:rPr>
          <w:rFonts w:ascii="IRNazanin" w:hAnsi="IRNazanin" w:eastAsia="IRNazanin"/>
          <w:color w:val="111111"/>
          <w:sz w:val="28"/>
          <w:sz w:val="28"/>
          <w:szCs w:val="28"/>
          <w:rtl w:val="true"/>
          <w:lang w:bidi="fa-IR"/>
        </w:rPr>
        <w:t>نام کتاب مقدس مسیحیان، انجیل است که به دست چهار نفر جمع‌آوری شده و به نام نویسندگان آن 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کنونی، مشتمل بر چهار انجیل متّی، مرقس، لوقا و یوحنا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برخی از آن بشارت ها را که در انجیل آمده است،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فوراً بعد از مصیبت آن ایام، آفتاب، تاریک گردد و</w:t>
      </w:r>
    </w:p>
    <w:p>
      <w:pPr>
        <w:pStyle w:val="BookText"/>
        <w:rPr/>
      </w:pPr>
      <w:r>
        <w:rPr>
          <w:rFonts w:ascii="IRNazanin" w:hAnsi="IRNazanin" w:eastAsia="IRNazanin"/>
          <w:color w:val="111111"/>
          <w:sz w:val="28"/>
          <w:sz w:val="28"/>
          <w:szCs w:val="28"/>
          <w:rtl w:val="true"/>
          <w:lang w:bidi="fa-IR"/>
        </w:rPr>
        <w:t>ماه، نور خود را ندهد و ستارگان از آسمان فرو ریزند و قوت های افلاک،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علامت پسر انسان در آسمان پدیدار گردد و در آن وقت، جمیع طوایف زمین، سینه زنی کنند و پسر انسان را ببینند که بر ابرهای آسمان، با قوّت و جلال عظیمی می آید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خطاب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کسی شما را گمراه نکند؛ زیرا که بسیاری به نام من آمده، خواهند گفت که من هستم و بسیاری را گمراه خواهند کرد؛ امّا چون جنگ ها و اخبار جنگ ها را بشنوید، مضطرب مشوید؛ زیرا که وقوع این حوادث،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انتها، هنوز نیست؛ زیرا که امتی بر امتی و مملکتی بر مملکتی خواهند برخاست و زلزله ها در جای ها، حادث خواهد شد و اغتشاش ها پدید می آید و این ها، ابتدای دردها می باشد، لیکن شما از برای خود احتیاط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شده و دعا کنید؛ زیرا نمی دانید آن وقت کی می شود در شام یا نصف شب یا بانگ خروس یا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شما را خفته یابد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کمرهای خود را ببندید، چراغ 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مستعد باشید؛ زیرا در ساعتی که گمان نمی برید، پسر انسان می آید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 قدرت بخشیده است که داوری هم بکند؛ زیرا که پسر انسان است و از این تعجب نکنید؛ زیرا، ساعتی می آید که در آن، جمیع کسانی که در قبورند، آواز او را خواهند شنید و بیرون خواهند آمد</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در انجیل و ملحقات آن، هشتاد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فقط سی مورد آن، با حضرت عیسی مسیح قابل تطبیق است؛ امّا پنجاه مورد دیگر، از نجات دهنده ای سخن می گوید که در آخر‌الزمان و پایان روزگار ظهور خواهد کرد</w:t>
      </w:r>
      <w:r>
        <w:rPr>
          <w:rFonts w:eastAsia="IRNazanin" w:cs="IRNazanin"/>
          <w:color w:val="111111"/>
          <w:sz w:val="28"/>
          <w:szCs w:val="28"/>
          <w:rtl w:val="true"/>
          <w:lang w:bidi="fa-IR"/>
        </w:rPr>
        <w:t>.</w:t>
      </w:r>
      <w:r>
        <w:rPr>
          <w:rStyle w:val="FootnoteAnchor"/>
          <w:rtl w:val="true"/>
        </w:rPr>
        <w:footnoteReference w:id="18"/>
      </w:r>
      <w:bookmarkStart w:id="27" w:name="pg608_11506"/>
    </w:p>
    <w:p>
      <w:pPr>
        <w:pStyle w:val="Heading3"/>
        <w:numPr>
          <w:ilvl w:val="2"/>
          <w:numId w:val="1"/>
        </w:numPr>
        <w:rPr/>
      </w:pPr>
      <w:bookmarkStart w:id="28" w:name="__RefHeading___Toc5256621_211673320"/>
      <w:bookmarkStart w:id="29" w:name="_Toc10"/>
      <w:bookmarkEnd w:id="27"/>
      <w:bookmarkEnd w:id="28"/>
      <w:r>
        <w:rPr/>
        <w:t>4</w:t>
      </w:r>
      <w:r>
        <w:rPr>
          <w:rtl w:val="true"/>
        </w:rPr>
        <w:t xml:space="preserve">. </w:t>
      </w:r>
      <w:r>
        <w:rPr>
          <w:rtl w:val="true"/>
        </w:rPr>
        <w:t>دیدگاه دین اسلام دربارة ظهور منجی چیست؟</w:t>
      </w:r>
      <w:bookmarkEnd w:id="29"/>
    </w:p>
    <w:p>
      <w:pPr>
        <w:pStyle w:val="BookText"/>
        <w:rPr/>
      </w:pPr>
      <w:r>
        <w:rPr>
          <w:rFonts w:ascii="IRNazanin" w:hAnsi="IRNazanin" w:eastAsia="IRNazanin"/>
          <w:color w:val="111111"/>
          <w:sz w:val="28"/>
          <w:sz w:val="28"/>
          <w:szCs w:val="28"/>
          <w:rtl w:val="true"/>
          <w:lang w:bidi="fa-IR"/>
        </w:rPr>
        <w:t>در دین مقدس اسلام، مسأله موعود و منجی، به روشنی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مسلمانان، در آیات متعدد به حاکمیت صالحان بر زمین و غلبه دین حق،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خداوند، در این آیه تصریح می کند که زمین را بندگان صالح من به ارث می برند و در اختیار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تصریح می کند که این امر، حقیقتی است که در کتب انبیای گذشته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خداوند، به انسان هایی که ایمان آورده و عمل صالح انجام دادند، وعده می دهد که خلافت و حکومت در زمین را به آنان وا‌می گذارد و دینشان را پابرجا و برقرار می سازد و در چنین زمانی، آرامش و امنیت کامل، در جهان ایجاد می شود و آدمیان به عبادت و بندگی خدا می پردازند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سه 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دین اسلام بر همه ادیان غلبه خواهد کرد؛ هر چند</w:t>
      </w:r>
    </w:p>
    <w:p>
      <w:pPr>
        <w:pStyle w:val="BookText"/>
        <w:rPr/>
      </w:pPr>
      <w:r>
        <w:rPr>
          <w:rFonts w:ascii="IRNazanin" w:hAnsi="IRNazanin" w:eastAsia="IRNazanin"/>
          <w:color w:val="111111"/>
          <w:sz w:val="28"/>
          <w:sz w:val="28"/>
          <w:szCs w:val="28"/>
          <w:rtl w:val="true"/>
          <w:lang w:bidi="fa-IR"/>
        </w:rPr>
        <w:t>کافران و مشرکان نخواهند و خود را شاهد بر چنین رویدادی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روایاتی که در تفسیر و تبیین آیات الهی از پیشوایان معصوم صادر شده است، می توان دریافت که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به امام مهدی عجل الله تعالی فرجه الشریف و حاکمیت عدل و دین، اشاره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علاوه بر قرآن کریم، در کتب روایی مهم شیعه و سنی روایات متعددی دربارة او ذکر شده است، کتاب های متعددی نیز ویژه آن حضرت به رشته تحریر در آمده است؛ برای نمونه، می‌توان از کمال الدین و تمام النعمة، اثر شیخ صدوق، الغیبة، نوشته نعمانی و کتاب الغیبة، نوشتة شیخ طوسی از علمای گذشته و منتخب الاثر، اثر لطف الله صافی گلپایگانی از علمای معاصر شیعه، نام برد یا به الفتن، اثر ابن حماد و الاربعین، تألیف ابو‌نعیم اصفهانی از اهل سنت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عترت من از نسل فاطمه علیها السلام است</w:t>
      </w:r>
      <w:r>
        <w:rPr>
          <w:rFonts w:eastAsia="IRNazanin" w:cs="IRNazanin"/>
          <w:color w:val="111111"/>
          <w:sz w:val="28"/>
          <w:szCs w:val="28"/>
          <w:rtl w:val="true"/>
          <w:lang w:bidi="fa-IR"/>
        </w:rPr>
        <w:t>.</w:t>
      </w:r>
      <w:r>
        <w:rPr>
          <w:rStyle w:val="FootnoteAnchor"/>
          <w:rtl w:val="true"/>
        </w:rPr>
        <w:footnoteReference w:id="21"/>
      </w:r>
      <w:bookmarkStart w:id="30" w:name="pg608_11511"/>
    </w:p>
    <w:p>
      <w:pPr>
        <w:pStyle w:val="BookText"/>
        <w:rPr/>
      </w:pPr>
      <w:bookmarkEnd w:id="30"/>
      <w:r>
        <w:rPr>
          <w:rFonts w:ascii="IRNazanin" w:hAnsi="IRNazanin" w:eastAsia="IRNazanin"/>
          <w:color w:val="111111"/>
          <w:sz w:val="28"/>
          <w:sz w:val="28"/>
          <w:szCs w:val="28"/>
          <w:rtl w:val="true"/>
          <w:lang w:bidi="fa-IR"/>
        </w:rPr>
        <w:t xml:space="preserve">ذکر این نکته مناسب است که به اعتقاد شیعه، امام مهدی عجل الله تعالی فرجه الشریف فرزند امام حسن عسکری علیه السلام است که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به دنیا آمد و اکنون در پس پردة غیبت قرار دارد و تا زمانی‌که خداوند اذن ظهور و قیام دهد، زنده است؛ ولی به اعتقاد اهل سنت، او به دنیا نیامده است؛ بلکه درآخرالزمان و حدود چهل سال پیش از ظهورش، متولد خواهد شد</w:t>
      </w:r>
      <w:r>
        <w:rPr>
          <w:rFonts w:eastAsia="IRNazanin" w:cs="IRNazanin"/>
          <w:color w:val="111111"/>
          <w:sz w:val="28"/>
          <w:szCs w:val="28"/>
          <w:rtl w:val="true"/>
          <w:lang w:bidi="fa-IR"/>
        </w:rPr>
        <w:t>.</w:t>
      </w:r>
    </w:p>
    <w:p>
      <w:pPr>
        <w:pStyle w:val="Heading3"/>
        <w:numPr>
          <w:ilvl w:val="2"/>
          <w:numId w:val="1"/>
        </w:numPr>
        <w:rPr/>
      </w:pPr>
      <w:bookmarkStart w:id="31" w:name="__RefHeading___Toc5256623_211673320"/>
      <w:bookmarkStart w:id="32" w:name="_Toc11"/>
      <w:bookmarkEnd w:id="31"/>
      <w:r>
        <w:rPr/>
        <w:t>5</w:t>
      </w:r>
      <w:r>
        <w:rPr>
          <w:rtl w:val="true"/>
        </w:rPr>
        <w:t xml:space="preserve">. </w:t>
      </w:r>
      <w:r>
        <w:rPr>
          <w:rtl w:val="true"/>
        </w:rPr>
        <w:t xml:space="preserve">آیا دربارة امام مهدی عجل الله تعالی فرجه الشریف اعتقاداتی وجود دارد که شیعه و عامه </w:t>
      </w:r>
      <w:r>
        <w:rPr>
          <w:rtl w:val="true"/>
        </w:rPr>
        <w:t>(</w:t>
      </w:r>
      <w:r>
        <w:rPr>
          <w:rtl w:val="true"/>
        </w:rPr>
        <w:t>اهل سنت</w:t>
      </w:r>
      <w:r>
        <w:rPr>
          <w:rtl w:val="true"/>
        </w:rPr>
        <w:t xml:space="preserve">) </w:t>
      </w:r>
      <w:r>
        <w:rPr>
          <w:rtl w:val="true"/>
        </w:rPr>
        <w:t>در آن ها اتفاق نظر داشته باشند؟</w:t>
      </w:r>
      <w:bookmarkEnd w:id="32"/>
    </w:p>
    <w:p>
      <w:pPr>
        <w:pStyle w:val="BookText"/>
        <w:rPr/>
      </w:pPr>
      <w:r>
        <w:rPr>
          <w:rFonts w:ascii="IRNazanin" w:hAnsi="IRNazanin" w:eastAsia="IRNazanin"/>
          <w:color w:val="111111"/>
          <w:sz w:val="28"/>
          <w:sz w:val="28"/>
          <w:szCs w:val="28"/>
          <w:rtl w:val="true"/>
          <w:lang w:bidi="fa-IR"/>
        </w:rPr>
        <w:t>با رجوع به روایات موجود در منابع روایی و با نگاه به کلمات بزرگان و علمای هر دو مذهب، به موارد متعددی برمی‌خوریم که مورد قبول و اتفاق آن‌ها می‌باشد،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ظهور حضرت مهدی عجل الله تعالی فرجه الشریف را امری قطعی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رحمة الله از علمای بزرگ شیعه در این‌باره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اعتقاد به حضرت مهدی عجل الله تعالی فرجه الشریف به عنوان پیشوای منتظر</w:t>
      </w:r>
    </w:p>
    <w:p>
      <w:pPr>
        <w:pStyle w:val="BookText"/>
        <w:rPr/>
      </w:pPr>
      <w:r>
        <w:rPr>
          <w:rFonts w:ascii="IRNazanin" w:hAnsi="IRNazanin" w:eastAsia="IRNazanin"/>
          <w:color w:val="111111"/>
          <w:sz w:val="28"/>
          <w:sz w:val="28"/>
          <w:szCs w:val="28"/>
          <w:rtl w:val="true"/>
          <w:lang w:bidi="fa-IR"/>
        </w:rPr>
        <w:t>برای تغییر جهان به جهانی بهتر، در احادیث پیامبر صلی الله علیه و آله و سلم به طور عموم و در روایات اهل‌بیت علیهم السلام به طور خصوص آمده است و به حدی بر این مسأله تاکید شده است که جای هیچ شکی برای انسان باقی نمی‌گذارد…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ناصر الدین البانی از بزرگان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مهدی، باید دانسته شود که دربارة خروج او احادیث صحیح بسیاری وارد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 مورد قبول هر دو گروه، موضوع فراگیر بودن دعوت و حکومت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این مطلب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خداوند، به کسانی از شما بندگان که ایمان آورده و نیکوکار شوند، وعده داده است آنان را بر روی زمین خلافت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دربارة گستره حکومت حضرت مهدی عجل الله تعالی فرجه الشریف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مالک زمین می‌شود و در آن، حکومت می‌کند؛ همان‌گونه که اهل کهف در غارشان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کرد، آن 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شرق و</w:t>
      </w:r>
    </w:p>
    <w:p>
      <w:pPr>
        <w:pStyle w:val="BookText"/>
        <w:rPr/>
      </w:pPr>
      <w:r>
        <w:rPr>
          <w:rFonts w:ascii="IRNazanin" w:hAnsi="IRNazanin" w:eastAsia="IRNazanin"/>
          <w:color w:val="111111"/>
          <w:sz w:val="28"/>
          <w:sz w:val="28"/>
          <w:szCs w:val="28"/>
          <w:rtl w:val="true"/>
          <w:lang w:bidi="fa-IR"/>
        </w:rPr>
        <w:t>غرب عالم را فتح خواهد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احمد بن حنبل</w:t>
      </w:r>
      <w:r>
        <w:rPr>
          <w:rStyle w:val="FootnoteAnchor"/>
          <w:rtl w:val="true"/>
        </w:rPr>
        <w:footnoteReference w:id="26"/>
      </w:r>
      <w:r>
        <w:rPr>
          <w:rFonts w:ascii="IRNazanin" w:hAnsi="IRNazanin" w:eastAsia="IRNazanin"/>
          <w:color w:val="111111"/>
          <w:sz w:val="28"/>
          <w:sz w:val="28"/>
          <w:szCs w:val="28"/>
          <w:rtl w:val="true"/>
          <w:lang w:bidi="fa-IR"/>
        </w:rPr>
        <w:t>از رسول خدا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پر از ستم و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عترتم خروج می کند و در مدت هفت یا نه سال مالک کل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را پر از عدل و داد خواهد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اتفاق دارند که لقب منجی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از پیامبر اکرم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خروج می‌کند، در حالی که بالای سر او ابری است و میان آن ابر، کسی است که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خلیفه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پیروی کنید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از علمای حدیث عامه به سند خود از ابو سعید خدری نقل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اهل البیت؛ مهدی، از اهل‌بیت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اعتقاد دارند که مهدی موعود علیه السلام از فرزندان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رجل من ولد فاطمة؛ مهدی مردی از اولاد فاطمه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روایات اهل سنت نقل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فاطمه</w:t>
      </w:r>
      <w:r>
        <w:rPr>
          <w:rStyle w:val="FootnoteAnchor"/>
          <w:rtl w:val="true"/>
        </w:rPr>
        <w:footnoteReference w:id="31"/>
      </w:r>
      <w:r>
        <w:rPr>
          <w:rFonts w:ascii="IRNazanin" w:hAnsi="IRNazanin" w:eastAsia="IRNazanin"/>
          <w:color w:val="111111"/>
          <w:sz w:val="28"/>
          <w:sz w:val="28"/>
          <w:szCs w:val="28"/>
          <w:rtl w:val="true"/>
          <w:lang w:bidi="fa-IR"/>
        </w:rPr>
        <w:t>مهدی از اولاد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حضرت عیسی علیه السلام و اقتدای او به امام مهدی عجل الله تعالی فرجه الشریف از دیگر اموری است که هر دو گروه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می‌شود روح الله عیسی بن مریم، پس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کسی که عیسی بن مریم به او اقتدا کرده و نماز می گزارد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بیان علایم ظهور نیز از دیگر امور مورد اتفاق است</w:t>
      </w:r>
      <w:r>
        <w:rPr>
          <w:rFonts w:eastAsia="IRNazanin" w:cs="IRNazanin"/>
          <w:color w:val="111111"/>
          <w:sz w:val="28"/>
          <w:szCs w:val="28"/>
          <w:rtl w:val="true"/>
          <w:lang w:bidi="fa-IR"/>
        </w:rPr>
        <w:t>.</w:t>
      </w:r>
      <w:bookmarkStart w:id="33" w:name="pg608_11519"/>
    </w:p>
    <w:p>
      <w:pPr>
        <w:pStyle w:val="BookText"/>
        <w:rPr/>
      </w:pPr>
      <w:bookmarkEnd w:id="33"/>
      <w:r>
        <w:rPr>
          <w:rFonts w:ascii="IRNazanin" w:hAnsi="IRNazanin" w:eastAsia="IRNazanin"/>
          <w:color w:val="111111"/>
          <w:sz w:val="28"/>
          <w:sz w:val="28"/>
          <w:szCs w:val="28"/>
          <w:rtl w:val="true"/>
          <w:lang w:bidi="fa-IR"/>
        </w:rPr>
        <w:t>جابر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فرود می‌آید امیر لشکر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بیداء نابود کن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خود فرو می‌برد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عایشه از پیامبر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آهنگ کعبه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زمین بیداء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فرو می‌برد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موارد اتفاقی دیگری نیز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طلوع خورشید از مغرب، مشخصات ظاهری امام، فراوانی نعمت در زمان ظهور، گسترش امنیت و عدالت در عصر ظهور، رفاه و آسایش اقتصادی، غلبه اسلام بر تمام ادیان دیگر و</w:t>
      </w:r>
      <w:r>
        <w:rPr>
          <w:rFonts w:eastAsia="IRNazanin" w:cs="IRNazanin"/>
          <w:color w:val="111111"/>
          <w:sz w:val="28"/>
          <w:szCs w:val="28"/>
          <w:rtl w:val="true"/>
          <w:lang w:bidi="fa-IR"/>
        </w:rPr>
        <w:t>....</w:t>
      </w:r>
    </w:p>
    <w:p>
      <w:pPr>
        <w:pStyle w:val="Heading3"/>
        <w:numPr>
          <w:ilvl w:val="2"/>
          <w:numId w:val="1"/>
        </w:numPr>
        <w:rPr/>
      </w:pPr>
      <w:bookmarkStart w:id="34" w:name="__RefHeading___Toc5256625_211673320"/>
      <w:bookmarkStart w:id="35" w:name="_Toc12"/>
      <w:bookmarkEnd w:id="34"/>
      <w:r>
        <w:rPr/>
        <w:t>6</w:t>
      </w:r>
      <w:r>
        <w:rPr>
          <w:rtl w:val="true"/>
        </w:rPr>
        <w:t xml:space="preserve">. </w:t>
      </w:r>
      <w:r>
        <w:rPr>
          <w:rtl w:val="true"/>
        </w:rPr>
        <w:t>نظر اهل سنت دربارة ولادت امام مهدی عجل الله تعالی فرجه الشریف چیست؟</w:t>
      </w:r>
      <w:bookmarkEnd w:id="35"/>
    </w:p>
    <w:p>
      <w:pPr>
        <w:pStyle w:val="BookText"/>
        <w:rPr/>
      </w:pPr>
      <w:r>
        <w:rPr>
          <w:rFonts w:ascii="IRNazanin" w:hAnsi="IRNazanin" w:eastAsia="IRNazanin"/>
          <w:color w:val="111111"/>
          <w:sz w:val="28"/>
          <w:sz w:val="28"/>
          <w:szCs w:val="28"/>
          <w:rtl w:val="true"/>
          <w:lang w:bidi="fa-IR"/>
        </w:rPr>
        <w:t>میان عامه دربارة این موضوع دو دیدگاه وجود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ولادت امام مهدی عجل الله تعالی فرجه الشریف را قبول ندارند؛ بلکه معتقدند او در آخر الزمان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ولادت حضرت را پذیرفته‌اند؛ برای نمونه، موارد زیر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شافعی در کتاب البیان فی اخبار صاحب الزمان،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تألیف کتاب، اخبار و روایات مربوط به مهدی صاحب الزمان را از غیر از طرق شیعه نقل کرده ام؛ هرچند آنچه که شیعه در این زمینه معتقد است و پذیرفته است، صحیح و نقل آن، درست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 در کتاب مطالب السؤول فی مناقب آل الرسول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منتظر،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حسن بن علی بن محمد بن علی الرضا بن</w:t>
      </w:r>
    </w:p>
    <w:p>
      <w:pPr>
        <w:pStyle w:val="BookText"/>
        <w:rPr/>
      </w:pPr>
      <w:r>
        <w:rPr>
          <w:rFonts w:ascii="IRNazanin" w:hAnsi="IRNazanin" w:eastAsia="IRNazanin"/>
          <w:color w:val="111111"/>
          <w:sz w:val="28"/>
          <w:sz w:val="28"/>
          <w:szCs w:val="28"/>
          <w:rtl w:val="true"/>
          <w:lang w:bidi="fa-IR"/>
        </w:rPr>
        <w:t>موسی الکاظم بن جعفر الصادق بن محمد الباقر بن علی زین العابدین بن حسین بن علی المرتضی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و کنیه اش ابوالقاسم و از القاب او حجت و خلف صالح و منتظر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حنفی در کتاب تذکرة الخواص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مهدی، محمد بن حسن بن علی بن محمد بن علی بن موسی بن جعفر بن محمد بن علی بن الحسین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ابوعبدالله و ابوالقاسم است و او است حضرت حجت و صاحب الزمان و قائم منتظر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عبدالوهاب شعرانی در کتاب الیواقیت و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فصلی را به وقایعی که پیش از روز رستاخیز و در پایان دنیا حتماً اتفاق می افتد، اختصاص داده است و از قول برخی از اکابر علمای اهل سنت،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متولد شد و زنده باقی خواهد ماند، تا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اکنون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او می گذرد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ذکر همین چند نمونه بسنده می کنیم</w:t>
      </w:r>
      <w:r>
        <w:rPr>
          <w:rFonts w:eastAsia="IRNazanin" w:cs="IRNazanin"/>
          <w:color w:val="111111"/>
          <w:sz w:val="28"/>
          <w:szCs w:val="28"/>
          <w:rtl w:val="true"/>
          <w:lang w:bidi="fa-IR"/>
        </w:rPr>
        <w:t>.</w:t>
      </w:r>
      <w:r>
        <w:rPr>
          <w:rStyle w:val="FootnoteAnchor"/>
          <w:rtl w:val="true"/>
        </w:rPr>
        <w:footnoteReference w:id="40"/>
      </w:r>
      <w:bookmarkStart w:id="36" w:name="pg608_11527"/>
    </w:p>
    <w:p>
      <w:pPr>
        <w:pStyle w:val="Heading3"/>
        <w:numPr>
          <w:ilvl w:val="2"/>
          <w:numId w:val="1"/>
        </w:numPr>
        <w:rPr/>
      </w:pPr>
      <w:bookmarkStart w:id="37" w:name="__RefHeading___Toc5256627_211673320"/>
      <w:bookmarkStart w:id="38" w:name="_Toc13"/>
      <w:bookmarkEnd w:id="36"/>
      <w:bookmarkEnd w:id="37"/>
      <w:r>
        <w:rPr/>
        <w:t>7</w:t>
      </w:r>
      <w:r>
        <w:rPr>
          <w:rtl w:val="true"/>
        </w:rPr>
        <w:t xml:space="preserve">. </w:t>
      </w:r>
      <w:r>
        <w:rPr>
          <w:rtl w:val="true"/>
        </w:rPr>
        <w:t>چرا اهل تسنّن معتقدند امام زمان عجل الله تعالی فرجه الشریف هنوز به دنیا نیامده است؟</w:t>
      </w:r>
      <w:bookmarkEnd w:id="38"/>
    </w:p>
    <w:p>
      <w:pPr>
        <w:pStyle w:val="BookText"/>
        <w:rPr/>
      </w:pPr>
      <w:r>
        <w:rPr>
          <w:rFonts w:ascii="IRNazanin" w:hAnsi="IRNazanin" w:eastAsia="IRNazanin"/>
          <w:color w:val="111111"/>
          <w:sz w:val="28"/>
          <w:sz w:val="28"/>
          <w:szCs w:val="28"/>
          <w:rtl w:val="true"/>
          <w:lang w:bidi="fa-IR"/>
        </w:rPr>
        <w:t>وجود روایات فراوان دربارة مهدی موعود عجل الله تعالی فرجه الشریف، اعتقاد به آمدن مهدی را در آخرالزمان، عقیده ای مسلّم میان مسلمانان قرار داده است؛ امّا دربارة ولادت آن حضرت، میان شیعه و اکثریت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بسیاری از اهل سنت به ولادت حضرت مهدی عجل الله تعالی فرجه الشریف علت هایی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مهدی موعود صلی الله علیه و آله و سلم، از صدر اسلام، امری مسلَّم و مورد توجه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حاکمان وقت هم از آن اخبار بی اطلاع نبودند و شنیده بودند که مهدی به دنیا خواهد آمد و حکومت ستمکاران را منقرض و تمام زمین را از حکومت حق و عدل پر خواهد کرد؛ به ویژه روایات متعددی که می گفت او، نهمین از فرزندان امام حسین علیه السلام است؛ لذا از وجود و ظهور او، در بیم و هراس بودند و در صدد بودند به هرگونه این خطر را از حکومت خود دفع کنند؛ به همین سبب، خانه های بنی هاشم ـ به ویژه خانه امام حسن عسکری علیه السلام ـ به شدّت تحت کنترل و مراقبت مأموران مخفی و علنی دولت عباسی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معتمد عباسی، به عده ای از زنان قابله مأموریت سرّی داده بود در خانه های بنی هاشم ـ به ویژه خانه امام حسن عسکری علیه السلام ـ رفت و آمد کنند و</w:t>
      </w:r>
    </w:p>
    <w:p>
      <w:pPr>
        <w:pStyle w:val="BookText"/>
        <w:rPr/>
      </w:pPr>
      <w:r>
        <w:rPr>
          <w:rFonts w:ascii="IRNazanin" w:hAnsi="IRNazanin" w:eastAsia="IRNazanin"/>
          <w:color w:val="111111"/>
          <w:sz w:val="28"/>
          <w:sz w:val="28"/>
          <w:szCs w:val="28"/>
          <w:rtl w:val="true"/>
          <w:lang w:bidi="fa-IR"/>
        </w:rPr>
        <w:t>مراتب را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پس از شهادت امام عسکری علیه السلام، دستور داد خانه آن حضرت را بازرسی کنند و گروهی از زنان قابله را فرستاد تا تمام کنیزان آن حضرت را معاینه کنند و اگر آبستنی بین آنان دیده شد،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خانه امام عسکری علیه السلام هم اکتفا نکرد و دستور داد تمام خانه های شهر را با کمال دقت بازرسی و کنترل کنند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 عجل الله تعالی فرجه الشریف نیز به دلیل وضعیت سخت آن زمان، مخفی بود و امام حسن عسکری علیه السلام فرزند بزرگوار خود را تنها به خواص و معتمدان از شیعیان خود نشان می داد و او را امام و حجت بعد از خود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طبیعی است، اهل سنّت که از اهل‌بیت پیامبر علیهم السلام فاصله گرفته بودند، از ولادت آن حضرت مطلع نشوند؛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برخی لوازم احتمالی پذیرش ولادت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پیامبر اکرم صلی الله علیه و آله و سلم نقل شده که تعداد امامان و خلفای بعد از من،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 شیعه و سنی در این‌باره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همین روایات، به نام دوازده نفر تصریح شده و این‌که اولشان امام علی علیه السلام و آخرشان امام مهدی موعود علیه السلام است و این‌که نُه نفر از آنان، از نسل امام حسین علیه السلام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احادیث چنین به نظر می رسد که پذیرش ولادت حضرت مهدی عجل الله تعالی فرجه الشریف از امام حسن عسکری علیه السلام توابعی دارد یعنی، هرچند پذیرش ولادت حضرت مهدی عجل الله تعالی فرجه الشریف به طور حتم و لزوم، به قبول نظر شیعه در مسأله خلافت و امامت نمی‌انجامد؛ ولی اهل سنت را مقابل انبوهی از روایات قرار می دهد که باید در توجیه آن روایات، خود را به زحمت و مشقت بیندازند، لذا از اصل، ولادت آن حضرت را منکر می شوند</w:t>
      </w:r>
      <w:r>
        <w:rPr>
          <w:rFonts w:eastAsia="IRNazanin" w:cs="IRNazanin"/>
          <w:color w:val="111111"/>
          <w:sz w:val="28"/>
          <w:szCs w:val="28"/>
          <w:rtl w:val="true"/>
          <w:lang w:bidi="fa-IR"/>
        </w:rPr>
        <w:t>.</w:t>
      </w:r>
      <w:bookmarkStart w:id="39" w:name="pg608_11533"/>
    </w:p>
    <w:p>
      <w:pPr>
        <w:pStyle w:val="Heading3"/>
        <w:numPr>
          <w:ilvl w:val="2"/>
          <w:numId w:val="1"/>
        </w:numPr>
        <w:rPr/>
      </w:pPr>
      <w:bookmarkStart w:id="40" w:name="__RefHeading___Toc5256629_211673320"/>
      <w:bookmarkStart w:id="41" w:name="_Toc14"/>
      <w:bookmarkEnd w:id="39"/>
      <w:bookmarkEnd w:id="40"/>
      <w:r>
        <w:rPr/>
        <w:t>8</w:t>
      </w:r>
      <w:r>
        <w:rPr>
          <w:rtl w:val="true"/>
        </w:rPr>
        <w:t xml:space="preserve">. </w:t>
      </w:r>
      <w:r>
        <w:rPr>
          <w:rtl w:val="true"/>
        </w:rPr>
        <w:t>گرایش انجمن حجتیه در گذشته و برنامه های آنها را توضیح دهید؟</w:t>
      </w:r>
      <w:bookmarkEnd w:id="4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انجمن حجتیه در گذشته و برنامه های آنها را توضیح دهید؟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خطر عمده دین را تهدید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 که مرام مارکسیسم را میان جوانان نشر می‌داد که متدینان و ملی‌ها و حتی رژیم پهلوی همه با آن درگیر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بهائیت که فقط متدینان روی آن حساسیت داشته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آن‌ها در دستگاه پهلوی هم نفوذ کردند که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لحاظ حمایت رژیم پهلوی، بهائیت در سطح بالای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برخی از وزرا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تشکیل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تشکلی مذهبی از اواسط دهة سی به هدف مبارزه با بهائیت تهران و سایر شهرستان‌ها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تشکل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اختیار یک روحانی قرار گرفت که به جز سوابق حوزوی، در نهضت ملی شدن نفت نیز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خیریه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نه تنها در حوزه مبارزه با بهائیت، بلکه در محدوده وسیع‌تر و حتی بیش از دو</w:t>
      </w:r>
    </w:p>
    <w:p>
      <w:pPr>
        <w:pStyle w:val="BookText"/>
        <w:rPr/>
      </w:pPr>
      <w:r>
        <w:rPr>
          <w:rFonts w:ascii="IRNazanin" w:hAnsi="IRNazanin" w:eastAsia="IRNazanin"/>
          <w:color w:val="111111"/>
          <w:sz w:val="28"/>
          <w:sz w:val="28"/>
          <w:szCs w:val="28"/>
          <w:rtl w:val="true"/>
          <w:lang w:bidi="fa-IR"/>
        </w:rPr>
        <w:t>دهه در تعمیق بسیاری از آموزش‌های دینی، ولی با برداشتی خاص در سطح جامعه مذهبی ایران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خیریه حجتیه مهدویه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با تلاش حاج شیخ محمود تولایی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کرد، وی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 در شهر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حوزوی خود را نزد اساتید به نام مشهد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حضور در دروس خارج اصول فقه به تحصیل دروس معارف الهیه پرداخت که آثاری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عمده آقای حلبی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تبلیغ در قالب منبر بود و در این کار، مهارت و شهرت خاصی به دست آورد، تا آن‌جا که چندین سخنرانی وی از رادیو مشهد پخش و بعداً به صورت مجموعه‌ای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همراه جمعی از فعالان مذهبی مشهد و نیز انجمن‌ها و هیئات مذهبی به طور منظم با بهائیان درگیر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حلبی در آستانه ملی شدن صنعت نفت به فعالیت‌های تبلیغی ـ سیاسی خود افزود و پس از آن، در جریان شکستی که در انتخابات مجلس هجدهم خورد، از فعالیت سیاسی کناره گرفت و دو سال بعد، به تهران آمد و به همان کار خطابه و منبر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فعالیت خود را به مبارزه با بهائیت اختصاص داد و تا پایان عمر همین مشی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کنار مزار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حلبی با همکاری جمعی از متدینان که با عنوان هیأت مدیره، امور انجمن را اداره می‌کردند تا آغاز پیروزی انقلاب اسلامی به فعالیت فرهنگی برضد فرقه بهائیت اشتغال داشت و به تربیت نیرو برای مقابله با بهائیان و تبلیغات آنان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ضمن مبارزه با بهائیت، توانست جمع زیادی از نیرو‌های جوان را در بسیاری از شهر‌ها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اساسنامه‌ای داشت؛ از جمله مواد این اساسنامه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به هیچ وجه در امور سیاسی مداخله نخواهد داشت و نیز مسؤولیت هر نوع دخالتی را که در زمینه‌های سیاسی از طرف افراد منتسب به انجمن صورت گیرد، به عهده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بعد‌ها از این شعار دست برداشته و خلاف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بندی بود که انقلابیون پیش و پس از انقلاب از آن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در هر شهر دفتری داشت که تحت عنوان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مسؤولی داشت و زیر نظر وی سه گروه تدریس، تحقیق و ارشاد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آموزش نیرو‌ها در سه مرحله ابتدایی، متوسطه و عالی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به دنبال افرادی از مسلمانان بودند که تحت تأثیر بهائی‌ها به آیین آن‌ها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کار ارشاد این افراد را با شیوه‌های خاص خود دنبال می‌کردند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سخنرانی‌های عمومی در محافلی که بیشتر، منازل بود، برگزار</w:t>
      </w:r>
    </w:p>
    <w:p>
      <w:pPr>
        <w:pStyle w:val="BookText"/>
        <w:rPr/>
      </w:pPr>
      <w:r>
        <w:rPr>
          <w:rFonts w:ascii="IRNazanin" w:hAnsi="IRNazanin" w:eastAsia="IRNazanin"/>
          <w:color w:val="111111"/>
          <w:sz w:val="28"/>
          <w:sz w:val="28"/>
          <w:szCs w:val="28"/>
          <w:rtl w:val="true"/>
          <w:lang w:bidi="fa-IR"/>
        </w:rPr>
        <w:t>می‌شد و به طور معمول در سالروز تولد امام عصر علیه السلام نیز جشن‌های بزرگی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از بهائیت برمی‌گشتند، توبه نامه و تبری نامه‌ای می‌نوشتند که متن بسیاری از آن‌ها در یک مجموعه در کتابخانه آستان قدس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بعد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پیروزی انقلاب اسلامی که به نوعی پیروزی مذهبی‌های سیاسی بود، انجمن به موضع انفعال افتاد و نیروهای تربیت شده در انجمن در سطوح مختلف، پس از انقلاب به سه دسته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انقلاب اسلامی پیوستند؛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برابر انقلاب بی‌تفاوت ماندند؛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انتقاد از انقلاب پرداخته و به صف مخالفان ـ از نوع دیندار ـ پیوستند…</w:t>
      </w:r>
    </w:p>
    <w:p>
      <w:pPr>
        <w:pStyle w:val="BookText"/>
        <w:rPr/>
      </w:pPr>
      <w:r>
        <w:rPr>
          <w:rFonts w:ascii="IRNazanin" w:hAnsi="IRNazanin" w:eastAsia="IRNazanin"/>
          <w:color w:val="111111"/>
          <w:sz w:val="28"/>
          <w:sz w:val="28"/>
          <w:szCs w:val="28"/>
          <w:rtl w:val="true"/>
          <w:lang w:bidi="fa-IR"/>
        </w:rPr>
        <w:t xml:space="preserve">انجمن، چندی پیش از پیروزی انقلاب اسلامی، یعنی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خود را در ارتباط با سیاست تغییر داده شروع به همراهی انقلاب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مواضع پیش از انقلاب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امر ناممکن است، مگر آن که وابسته به یک قدرت خارجی باشد…، همچنین می‌گفتند چه کسی مسؤول خون‌های ریخته شده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از سوی برخی از رهبران انقلاب، انجمن به عنوان یک عنصر خطرناک معرفی شده و برای جلوگیری از نفوذ آن در مراکز، تبلیغات وسیعی بر ضد آنان شد و به مرور، به حذف شمار زیادی از چهره‌های مذهبی با‌سابقه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برخی از سوابق</w:t>
      </w:r>
    </w:p>
    <w:p>
      <w:pPr>
        <w:pStyle w:val="BookText"/>
        <w:rPr/>
      </w:pPr>
      <w:r>
        <w:rPr>
          <w:rFonts w:ascii="IRNazanin" w:hAnsi="IRNazanin" w:eastAsia="IRNazanin"/>
          <w:color w:val="111111"/>
          <w:sz w:val="28"/>
          <w:sz w:val="28"/>
          <w:szCs w:val="28"/>
          <w:rtl w:val="true"/>
          <w:lang w:bidi="fa-IR"/>
        </w:rPr>
        <w:t>برخورد‌های منفی رهبران انجمن با جریان انقلاب یک تجربه برای موضع گیری بر ضد آنان مورد استفاده قرار گرفت، برای نمونه، امام خمینی رحمة الله که در روزگاری آقای حلبی را تایید می‌کرد، در سال‌های پیش از انقلاب، به تدریج به حرکت انجمن بدبین شده و حمایت خود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گرامی ـ فردی که اخبار داخلی ایران را برای نجف می‌نوشته است ـ نامه‌ای در این باره به امام نوشته که پاسخ امام رحمة الله 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مطلع شدم، دیگر تأییدی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جهت‌گیری‌ها ادامه پیدا کرد تا سر انجام در اثر بروز انحرافاتی میان برخی از افراد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کج اندیشی دربارة خون شهیدان و شهید ندانستن کشته‌های جنگ تحمیلی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رحمة الله در سخنرانی عید فطر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تصریح به نام انجمن، هشدارهای تکان‌دهنده دادند و در ضمن از ایشان خواسته شد که انحرافات خود را کنار بگذارند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تعطیلی خود را اعلام کرد و ضمن آن توضیح داد که خود را مصداق سخنان رهبر انقلاب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انجمن منحل شد</w:t>
      </w:r>
      <w:r>
        <w:rPr>
          <w:rFonts w:eastAsia="IRNazanin" w:cs="IRNazanin"/>
          <w:color w:val="111111"/>
          <w:sz w:val="28"/>
          <w:szCs w:val="28"/>
          <w:rtl w:val="true"/>
          <w:lang w:bidi="fa-IR"/>
        </w:rPr>
        <w:t>.</w:t>
      </w:r>
      <w:bookmarkStart w:id="42" w:name="pg608_11542"/>
    </w:p>
    <w:p>
      <w:pPr>
        <w:pStyle w:val="Heading2"/>
        <w:numPr>
          <w:ilvl w:val="1"/>
          <w:numId w:val="1"/>
        </w:numPr>
        <w:rPr/>
      </w:pPr>
      <w:bookmarkStart w:id="43" w:name="__RefHeading___Toc5256631_211673320"/>
      <w:bookmarkStart w:id="44" w:name="_Toc15"/>
      <w:bookmarkEnd w:id="42"/>
      <w:bookmarkEnd w:id="43"/>
      <w:r>
        <w:rPr>
          <w:rtl w:val="true"/>
        </w:rPr>
        <w:t>فصل دوم</w:t>
      </w:r>
      <w:r>
        <w:rPr>
          <w:rtl w:val="true"/>
        </w:rPr>
        <w:t xml:space="preserve">: </w:t>
      </w:r>
      <w:r>
        <w:rPr>
          <w:rtl w:val="true"/>
        </w:rPr>
        <w:t>مهدی شناسی</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5256633_211673320"/>
      <w:bookmarkStart w:id="46" w:name="_Toc16"/>
      <w:bookmarkEnd w:id="45"/>
      <w:r>
        <w:rPr>
          <w:rtl w:val="true"/>
        </w:rPr>
        <w:t>اشاره</w:t>
      </w:r>
      <w:bookmarkStart w:id="47" w:name="pg608_11544"/>
      <w:bookmarkEnd w:id="46"/>
    </w:p>
    <w:p>
      <w:pPr>
        <w:pStyle w:val="Heading3"/>
        <w:numPr>
          <w:ilvl w:val="2"/>
          <w:numId w:val="1"/>
        </w:numPr>
        <w:rPr/>
      </w:pPr>
      <w:bookmarkStart w:id="48" w:name="__RefHeading___Toc5256635_211673320"/>
      <w:bookmarkStart w:id="49" w:name="_Toc17"/>
      <w:bookmarkEnd w:id="47"/>
      <w:bookmarkEnd w:id="48"/>
      <w:r>
        <w:rPr/>
        <w:t>9</w:t>
      </w:r>
      <w:r>
        <w:rPr>
          <w:rtl w:val="true"/>
        </w:rPr>
        <w:t xml:space="preserve">. </w:t>
      </w:r>
      <w:r>
        <w:rPr>
          <w:rtl w:val="true"/>
        </w:rPr>
        <w:t>چگونه می‌توانیم سطح فکری و اعتقادی خود را در ارتباط با امام عصر عجل الله تعالی فرجه الشریف بالاتر برده و عمیق تر کنیم؟</w:t>
      </w:r>
      <w:bookmarkEnd w:id="49"/>
    </w:p>
    <w:p>
      <w:pPr>
        <w:pStyle w:val="BookText"/>
        <w:rPr/>
      </w:pPr>
      <w:r>
        <w:rPr>
          <w:rFonts w:ascii="IRNazanin" w:hAnsi="IRNazanin" w:eastAsia="IRNazanin"/>
          <w:color w:val="111111"/>
          <w:sz w:val="28"/>
          <w:sz w:val="28"/>
          <w:szCs w:val="28"/>
          <w:rtl w:val="true"/>
          <w:lang w:bidi="fa-IR"/>
        </w:rPr>
        <w:t>برای بالا بردن سطح فکری و اعتقادی به دو کار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کتاب‌ها و گفت و گو با اندیشوران و صاحبان علم و فکر و تدبر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حضرت حق و دعا و انابه به درگاه او و توجه به وظایف دینی، تا دل روشن و پاک گردد و بتواند تجلی‌گاه انوار و معارف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هم الهامات الهی را شامل می‌شود و هم تفکر</w:t>
      </w:r>
      <w:r>
        <w:rPr>
          <w:rFonts w:eastAsia="IRNazanin" w:cs="IRNazanin"/>
          <w:color w:val="111111"/>
          <w:sz w:val="28"/>
          <w:szCs w:val="28"/>
          <w:rtl w:val="true"/>
          <w:lang w:bidi="fa-IR"/>
        </w:rPr>
        <w:t>.</w:t>
      </w:r>
      <w:bookmarkStart w:id="50" w:name="pg608_11545"/>
    </w:p>
    <w:p>
      <w:pPr>
        <w:pStyle w:val="Heading3"/>
        <w:numPr>
          <w:ilvl w:val="2"/>
          <w:numId w:val="1"/>
        </w:numPr>
        <w:rPr/>
      </w:pPr>
      <w:bookmarkStart w:id="51" w:name="__RefHeading___Toc5256637_211673320"/>
      <w:bookmarkStart w:id="52" w:name="_Toc18"/>
      <w:bookmarkEnd w:id="50"/>
      <w:bookmarkEnd w:id="51"/>
      <w:r>
        <w:rPr/>
        <w:t>10</w:t>
      </w:r>
      <w:r>
        <w:rPr>
          <w:rtl w:val="true"/>
        </w:rPr>
        <w:t xml:space="preserve">. </w:t>
      </w:r>
      <w:r>
        <w:rPr>
          <w:rtl w:val="true"/>
        </w:rPr>
        <w:t>خلاصه ای از زندگی امام مهدی عجل الله تعالی فرجه الشریف را تشریح کنید؟</w:t>
      </w:r>
      <w:bookmarkEnd w:id="52"/>
    </w:p>
    <w:p>
      <w:pPr>
        <w:pStyle w:val="BookText"/>
        <w:rPr/>
      </w:pPr>
      <w:r>
        <w:rPr>
          <w:rFonts w:ascii="IRNazanin" w:hAnsi="IRNazanin" w:eastAsia="IRNazanin"/>
          <w:color w:val="111111"/>
          <w:sz w:val="28"/>
          <w:sz w:val="28"/>
          <w:szCs w:val="28"/>
          <w:rtl w:val="true"/>
          <w:lang w:bidi="fa-IR"/>
        </w:rPr>
        <w:t xml:space="preserve">آخرین امام شیعیان و دوازدهمین جانشین رسول خدا صلی الله علیه و آله و سلم 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ـ یکی از شهر‌های عراق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گرامی او، پیشوای یازدهم امام حسن عسکری علیه السلام و مادر بزرگوار آن حضرت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امام زمان عجل الله تعالی فرجه الشریف همان نام و کنیه پیامبر اسلام صلی الله علیه و آله و سلم است و لقب‌های مشهور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شده‌ای که مردم را به حق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برای 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انتظار مقدم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حجت‌های خدا و آخرین ذخیره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الزمان و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فرمانروای یگانه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فرمانروایان ستمگر عباسی به دنبال قتل آن بزرگوار بودند، لذا ولادت آن حضرت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نزدیکان امام عسکری علیه السلام نیز از ولادت او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بزرگوار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بانوان حرم اهل‌بیت علیهم السلام بود نیز در شب نیمه شعبان و چند ساعت پیش از ولادت، از واقع شدن این امر بزرگ آگاه شد و این، بدان سبب بود که اثر حمل و نشانه بارداری در نرجس خاتون، به قدرت خدا، دیده نمی‌شد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شمایل و اوصاف حضرت مهدی عجل الله تعالی فرجه الشریف بیان شده است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گندمگون، پیشانی بلند، ابروان هلالی، چشمان سیاه و درشت و… او اهل عبادت و شب زنده‌داری، زهد و پارسایی، صبر و بردباری، عدالت و نیکوکاری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 حضرت شامل سه دوره پرفراز و نشیب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پنهانی آن حضرت که از آغاز ولادت تا شهادت پدر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حسن عسکری علیه السلام با نوشتن نامه و دادن عقیقه، نزدیکان و خواص را از ولادت امام مهدی عجل الله تعالی فرجه الشریف آگاه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این دوره، برخی افراد، به دیدار امام زمان عجل الله تعالی فرجه الشریف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که یکی از بزرگان شیعه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شیعیان، نزد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ببرید و بعد از من، در دین خود پراکنده نشوید که هلاک می‌شوید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از هنگام شهادت امام یازدهم علیه السلام شروع می‌شود و تا ظهور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آن حضرت، به روشنی معلوم نیست؛ ولی از حکمت‌های آن، نجات از قتل و امتحان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آن حضرت دو مرحله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w:t>
      </w:r>
    </w:p>
    <w:p>
      <w:pPr>
        <w:pStyle w:val="BookText"/>
        <w:rPr/>
      </w:pPr>
      <w:r>
        <w:rPr>
          <w:rFonts w:ascii="IRNazanin" w:hAnsi="IRNazanin" w:eastAsia="IRNazanin"/>
          <w:color w:val="111111"/>
          <w:sz w:val="28"/>
          <w:sz w:val="28"/>
          <w:szCs w:val="28"/>
          <w:rtl w:val="true"/>
          <w:lang w:bidi="fa-IR"/>
        </w:rPr>
        <w:t xml:space="preserve">امام یازدهم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هفتاد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این دوره، آن است که مردم، از طریق نایبان خاص، یعنی عثمان بن سعید عمری، محمد بن عثمان بن سعید عمری، حسین بن روح و علی بن محمد سمری، با امام مهدی عجل الله تعالی فرجه الشریف در ارتباط بودند و به وسیله آنان، سؤالات خود را می‌پرسیدند و پیام‌ها و پاسخ‌های حضرت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برخی از ارادتمندان، موفق به دیدار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نایب چهارم، امام زمان عجل الله تعالی فرجه الشریف در نامه‌ای خطاب به او، خبر رحلت او را تا شش روز دیگر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می‌خواهد که دیگر فردی را به عنوان نایب خاص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دوران غیبت کبرا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دوره، عالمان و فقیهان را به عنوان نایبان عام به مردم معرفی کرد و از آنان خواست که در امور خود به عالمان رجوع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باید توجه داشت هر چند امام در پرده غیبت قرار دارد؛ مردم همچنان از شمع وجود او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مشهور از پیامبر صلی الله علیه و آله و سلم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خود حضرت مهدی</w:t>
      </w:r>
      <w:r>
        <w:rPr>
          <w:rStyle w:val="FootnoteAnchor"/>
          <w:rtl w:val="true"/>
        </w:rPr>
        <w:footnoteReference w:id="46"/>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پشت ابر تشبیه شده است که مردم از آن بهره می‌برند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پرفراز و نشیب، مردم باید در انتظار مقدم او باشند و به وظیفه یک منتظر واقعی عمل کنند و برای ظهور، زمینه‌سازی</w:t>
      </w:r>
      <w:bookmarkStart w:id="53" w:name="pg608_11548"/>
    </w:p>
    <w:p>
      <w:pPr>
        <w:pStyle w:val="BookText"/>
        <w:rPr/>
      </w:pPr>
      <w:bookmarkEnd w:id="53"/>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برخی نیز موفق به دیدار آن عزیز شدند که نمونه آن، تشرف حاج علی بغدادی است که در کتاب مفاتیح الجنان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ظهور حضرت تا رحلت ایشان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شرایط ظهور فراهم گشت و علایم ظهور؛ مانند خروج سفیانی و ندای آسمانی پدیدار شد، آن یگانة دوران، در مکه ظاهر می‌شود و همراه یاران، در مسجد الحرام، ظهور خود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سیطره بر مکه و اصلاح امور، به طرف مدینه و سایر نقاط به حرکت در می‌آید و با پاکسازی جهان از ظلم و شرک، عدل و دین را بر این زمین خسته از سیاهی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زمین، خرم و آباد می‌گردد و برکاتش را به مردم ارزانی می‌دارد</w:t>
      </w:r>
      <w:r>
        <w:rPr>
          <w:rFonts w:eastAsia="IRNazanin" w:cs="IRNazanin"/>
          <w:color w:val="111111"/>
          <w:sz w:val="28"/>
          <w:szCs w:val="28"/>
          <w:rtl w:val="true"/>
          <w:lang w:bidi="fa-IR"/>
        </w:rPr>
        <w:t>.</w:t>
      </w:r>
    </w:p>
    <w:p>
      <w:pPr>
        <w:pStyle w:val="Heading3"/>
        <w:numPr>
          <w:ilvl w:val="2"/>
          <w:numId w:val="1"/>
        </w:numPr>
        <w:rPr/>
      </w:pPr>
      <w:bookmarkStart w:id="54" w:name="__RefHeading___Toc5256639_211673320"/>
      <w:bookmarkStart w:id="55" w:name="_Toc19"/>
      <w:bookmarkEnd w:id="54"/>
      <w:r>
        <w:rPr/>
        <w:t>11</w:t>
      </w:r>
      <w:r>
        <w:rPr>
          <w:rtl w:val="true"/>
        </w:rPr>
        <w:t xml:space="preserve">. </w:t>
      </w:r>
      <w:r>
        <w:rPr>
          <w:rtl w:val="true"/>
        </w:rPr>
        <w:t>ویژگی های حضرت مهدی چیست؟</w:t>
      </w:r>
      <w:bookmarkEnd w:id="55"/>
    </w:p>
    <w:p>
      <w:pPr>
        <w:pStyle w:val="BookText"/>
        <w:rPr/>
      </w:pPr>
      <w:r>
        <w:rPr>
          <w:rFonts w:ascii="IRNazanin" w:hAnsi="IRNazanin" w:eastAsia="IRNazanin"/>
          <w:color w:val="111111"/>
          <w:sz w:val="28"/>
          <w:sz w:val="28"/>
          <w:szCs w:val="28"/>
          <w:rtl w:val="true"/>
          <w:lang w:bidi="fa-IR"/>
        </w:rPr>
        <w:t>از امام حسین علیه السلام نقل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تعرفون المهدی بالسکینة و الوقار و بمعرفة الحلال و الحرام و بحاجة الناس الیه و لا یحتاج الی احد</w:t>
      </w:r>
      <w:r>
        <w:rPr>
          <w:rStyle w:val="FootnoteAnchor"/>
          <w:rtl w:val="true"/>
        </w:rPr>
        <w:footnoteReference w:id="47"/>
      </w:r>
      <w:r>
        <w:rPr>
          <w:rFonts w:ascii="IRNazanin" w:hAnsi="IRNazanin" w:eastAsia="IRNazanin"/>
          <w:color w:val="111111"/>
          <w:sz w:val="28"/>
          <w:sz w:val="28"/>
          <w:szCs w:val="28"/>
          <w:rtl w:val="true"/>
          <w:lang w:bidi="fa-IR"/>
        </w:rPr>
        <w:t>مهدی را با آرامش و وقار و شناخت حلال و حرام و نیاز همگان به او و بی نیازی او از دیگران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لباسه الا الغلیظ و لاطعامه الا الجشب</w:t>
      </w:r>
      <w:r>
        <w:rPr>
          <w:rStyle w:val="FootnoteAnchor"/>
          <w:rtl w:val="true"/>
        </w:rPr>
        <w:footnoteReference w:id="4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جز پارچه ای زبر و خشن و غذای او، جز غذای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اعلم الناس و احکم الناس و اتقی الناس و اسخی الناس و اعبد الناس</w:t>
      </w:r>
      <w:r>
        <w:rPr>
          <w:rStyle w:val="FootnoteAnchor"/>
          <w:rtl w:val="true"/>
        </w:rPr>
        <w:footnoteReference w:id="49"/>
      </w:r>
      <w:r>
        <w:rPr>
          <w:rFonts w:ascii="IRNazanin" w:hAnsi="IRNazanin" w:eastAsia="IRNazanin"/>
          <w:color w:val="111111"/>
          <w:sz w:val="28"/>
          <w:sz w:val="28"/>
          <w:szCs w:val="28"/>
          <w:rtl w:val="true"/>
          <w:lang w:bidi="fa-IR"/>
        </w:rPr>
        <w:t>او عالم ترین مردم و حکیم ترین مردم و با تقواترین مردم، و سخی ترین مردم و عابدترین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بشارة المصطفی از لیث‌بن طاوس نقل می‌کند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سمح بالمال رحیم بالمساکین، شدید علی العمال</w:t>
      </w:r>
      <w:r>
        <w:rPr>
          <w:rStyle w:val="FootnoteAnchor"/>
          <w:rtl w:val="true"/>
        </w:rPr>
        <w:footnoteReference w:id="50"/>
      </w:r>
      <w:r>
        <w:rPr>
          <w:rFonts w:ascii="IRNazanin" w:hAnsi="IRNazanin" w:eastAsia="IRNazanin"/>
          <w:color w:val="111111"/>
          <w:sz w:val="28"/>
          <w:sz w:val="28"/>
          <w:szCs w:val="28"/>
          <w:rtl w:val="true"/>
          <w:lang w:bidi="fa-IR"/>
        </w:rPr>
        <w:t>مهدی، بخشنده ای است که مال را به وفور می بخشد، بر کارگزاران و مسؤولین دولت خویش بسیار سختگیر و بر بینوایان بسیار رؤوف و مهربان است</w:t>
      </w:r>
      <w:r>
        <w:rPr>
          <w:rFonts w:eastAsia="IRNazanin" w:cs="IRNazanin"/>
          <w:color w:val="111111"/>
          <w:sz w:val="28"/>
          <w:szCs w:val="28"/>
          <w:rtl w:val="true"/>
          <w:lang w:bidi="fa-IR"/>
        </w:rPr>
        <w:t>.</w:t>
      </w:r>
      <w:bookmarkStart w:id="56" w:name="pg608_11550"/>
    </w:p>
    <w:p>
      <w:pPr>
        <w:pStyle w:val="Heading3"/>
        <w:numPr>
          <w:ilvl w:val="2"/>
          <w:numId w:val="1"/>
        </w:numPr>
        <w:rPr/>
      </w:pPr>
      <w:bookmarkStart w:id="57" w:name="__RefHeading___Toc5256641_211673320"/>
      <w:bookmarkStart w:id="58" w:name="_Toc20"/>
      <w:bookmarkEnd w:id="56"/>
      <w:bookmarkEnd w:id="57"/>
      <w:r>
        <w:rPr/>
        <w:t>12</w:t>
      </w:r>
      <w:r>
        <w:rPr>
          <w:rtl w:val="true"/>
        </w:rPr>
        <w:t xml:space="preserve">. </w:t>
      </w:r>
      <w:r>
        <w:rPr>
          <w:rtl w:val="true"/>
        </w:rPr>
        <w:t>چگونه حضرت که در یک مکان است، ناظر همه جا می باشد؟</w:t>
      </w:r>
      <w:bookmarkEnd w:id="58"/>
    </w:p>
    <w:p>
      <w:pPr>
        <w:pStyle w:val="BookText"/>
        <w:rPr/>
      </w:pPr>
      <w:r>
        <w:rPr>
          <w:rFonts w:ascii="IRNazanin" w:hAnsi="IRNazanin" w:eastAsia="IRNazanin"/>
          <w:color w:val="111111"/>
          <w:sz w:val="28"/>
          <w:sz w:val="28"/>
          <w:szCs w:val="28"/>
          <w:rtl w:val="true"/>
          <w:lang w:bidi="fa-IR"/>
        </w:rPr>
        <w:t>باید دانست که حاضر و ناظر دانستن امام به این معنا نیست که امام با چشم سر، افراد را نگاه می‌کند؛ همان‌گونه که شاهد و ناظر بودن خدا نیز شهود و دیدن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دارای حقیقت وجودی بسیار بلندی است که مربوط به گستره این عالم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برای پیامبر صلی الله علیه و آله و سلم و امامان علیهم السلام غیر از آنچه که ما آن را نفس و روح می‌نامیم، مقامی والاتر اثبات شده و آن مقام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خدای متعال آفرید، نور پیامبر اکرم و امامان بود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آغاز، نور محمد صلی الله علیه و آله و سلم و علی علیه السلام را خلق کرد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در روایتی دیگر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نور عظمت خویش، آنان را آفرید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از نور خدا، چندان برای ما روشن نیست، ولی می‌توان گفت غیر مادی و مقامی بس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نورانیت، چون محیط و دربردارنده زمان‌ها و مکان‌ها است، بر همه چیز احاطه وجودی دارد و نمونه و مَثَلی است برای علم الهی؛ یعنی همان‌گونه که</w:t>
      </w:r>
      <w:bookmarkStart w:id="59" w:name="pg608_11551"/>
    </w:p>
    <w:p>
      <w:pPr>
        <w:pStyle w:val="BookText"/>
        <w:rPr/>
      </w:pPr>
      <w:bookmarkEnd w:id="59"/>
      <w:r>
        <w:rPr>
          <w:rFonts w:ascii="IRNazanin" w:hAnsi="IRNazanin" w:eastAsia="IRNazanin"/>
          <w:color w:val="111111"/>
          <w:sz w:val="28"/>
          <w:sz w:val="28"/>
          <w:szCs w:val="28"/>
          <w:rtl w:val="true"/>
          <w:lang w:bidi="fa-IR"/>
        </w:rPr>
        <w:t>خدای متعال بر همة ما سوای خویش، احاطه حضوری دارد و این، به زمان و مکان ربطی ندارد، آن‌ها نیز که مظهر تام اسمای الهی‌اند و علمشان هم مظهر علم الهی است، به موجودات احاطه حضوری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استقرار حضرت در مکانی از مکان‌های این کره خاکی، با شاهد و ناظر بودن او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برای بدن مادی است و شاهد و ناظر بودن، مربوط به مقام نورانیت و روح مطهر آنان که وسعت وجودی دارد می‌باشد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60" w:name="__RefHeading___Toc5256643_211673320"/>
      <w:bookmarkStart w:id="61" w:name="_Toc21"/>
      <w:bookmarkEnd w:id="60"/>
      <w:r>
        <w:rPr/>
        <w:t>13</w:t>
      </w:r>
      <w:r>
        <w:rPr>
          <w:rtl w:val="true"/>
        </w:rPr>
        <w:t xml:space="preserve">. </w:t>
      </w:r>
      <w:r>
        <w:rPr>
          <w:rtl w:val="true"/>
        </w:rPr>
        <w:t>لطفاً در مورد آیات و روایاتی که در مورد عرضه کردن اعمال ما به ائمه صحبت می کنند کمی توضیح دهید؟</w:t>
      </w:r>
      <w:bookmarkEnd w:id="61"/>
    </w:p>
    <w:p>
      <w:pPr>
        <w:pStyle w:val="BookText"/>
        <w:rPr/>
      </w:pPr>
      <w:r>
        <w:rPr>
          <w:rFonts w:ascii="IRNazanin" w:hAnsi="IRNazanin" w:eastAsia="IRNazanin"/>
          <w:color w:val="111111"/>
          <w:sz w:val="28"/>
          <w:sz w:val="28"/>
          <w:szCs w:val="28"/>
          <w:rtl w:val="true"/>
          <w:lang w:bidi="fa-IR"/>
        </w:rPr>
        <w:t>خدای سبحان در قرآن مجید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خداوند و فرستاده او و مؤمنان، اعمال شما را می بینند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نبی مکرّم اسلام صلی الله علیه و آله و سلم شاهد و گواه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ارسلناک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أمۀ بشهید و جئنا بک علی</w:t>
      </w:r>
    </w:p>
    <w:p>
      <w:pPr>
        <w:pStyle w:val="BookText"/>
        <w:rPr/>
      </w:pPr>
      <w:r>
        <w:rPr>
          <w:rFonts w:ascii="IRNazanin" w:hAnsi="IRNazanin" w:eastAsia="IRNazanin"/>
          <w:color w:val="111111"/>
          <w:sz w:val="28"/>
          <w:sz w:val="28"/>
          <w:szCs w:val="28"/>
          <w:rtl w:val="true"/>
          <w:lang w:bidi="fa-IR"/>
        </w:rPr>
        <w:t>هؤلاء شهیداً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علامه طباطبایی در تفسیر المیزان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انسان انجام می دهد، از خیر یا شر، خدا و رسولش و مؤمنان، حقیقت عمل خیر یا عمل شر را مشاهده 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ابوبصیر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بامداد، کردار بندگان نیکوکار و فاسق بر رسول خدا صلی الله علیه و آله و سلم عرضه می شود؛ پس بر حذر باشید از کردار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معنای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 الله عملکم و رسوله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همین‌طور در تفسیر آیه شریف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که از نزول ملائکه و روح صحبت می‌کند، مفسرین با استدلالات عقلی و نقلی بیان می‌کنند که کسی جز وجود مقدس حضرت ولی عصر و حجت خدا نمی‌تواند محل نزول ملائکه باشد که امور بندگان به او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هم روایت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اعمالکم لتعرض علیّ فی کلّ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اعمال شما در هر روز و شب بر من عرضه</w:t>
      </w:r>
      <w:bookmarkStart w:id="62" w:name="pg608_11553"/>
    </w:p>
    <w:p>
      <w:pPr>
        <w:pStyle w:val="BookText"/>
        <w:rPr/>
      </w:pPr>
      <w:bookmarkEnd w:id="6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پیامبر صلی الله علیه و آله و سلم و امامان علیهم السلام از حقیقت اعمال بندگان با خبر هستند و اعمال آنان را مشاهده می‌کنند</w:t>
      </w:r>
      <w:r>
        <w:rPr>
          <w:rFonts w:eastAsia="IRNazanin" w:cs="IRNazanin"/>
          <w:color w:val="111111"/>
          <w:sz w:val="28"/>
          <w:szCs w:val="28"/>
          <w:rtl w:val="true"/>
          <w:lang w:bidi="fa-IR"/>
        </w:rPr>
        <w:t>.</w:t>
      </w:r>
    </w:p>
    <w:p>
      <w:pPr>
        <w:pStyle w:val="Heading3"/>
        <w:numPr>
          <w:ilvl w:val="2"/>
          <w:numId w:val="1"/>
        </w:numPr>
        <w:rPr/>
      </w:pPr>
      <w:bookmarkStart w:id="63" w:name="__RefHeading___Toc5256645_211673320"/>
      <w:bookmarkStart w:id="64" w:name="_Toc22"/>
      <w:bookmarkEnd w:id="63"/>
      <w:r>
        <w:rPr/>
        <w:t>14</w:t>
      </w:r>
      <w:r>
        <w:rPr>
          <w:rtl w:val="true"/>
        </w:rPr>
        <w:t xml:space="preserve">. </w:t>
      </w:r>
      <w:r>
        <w:rPr>
          <w:rtl w:val="true"/>
        </w:rPr>
        <w:t xml:space="preserve">آیا موقع گناه، امامان علیهم السلام ناظر اعمال ما هستند و آیا اعمال ما به امام عصر علیه السلام عرضه می شود؟ اگر این چنین باشد، لقب </w:t>
      </w:r>
      <w:r>
        <w:rPr>
          <w:rtl w:val="true"/>
        </w:rPr>
        <w:t>«</w:t>
      </w:r>
      <w:r>
        <w:rPr>
          <w:rtl w:val="true"/>
        </w:rPr>
        <w:t>ستار العیوب</w:t>
      </w:r>
      <w:r>
        <w:rPr>
          <w:rtl w:val="true"/>
        </w:rPr>
        <w:t xml:space="preserve">» </w:t>
      </w:r>
      <w:r>
        <w:rPr>
          <w:rtl w:val="true"/>
        </w:rPr>
        <w:t>بودن خدا برای چیست؟</w:t>
      </w:r>
      <w:bookmarkEnd w:id="64"/>
    </w:p>
    <w:p>
      <w:pPr>
        <w:pStyle w:val="BookText"/>
        <w:rPr/>
      </w:pPr>
      <w:r>
        <w:rPr>
          <w:rFonts w:ascii="IRNazanin" w:hAnsi="IRNazanin" w:eastAsia="IRNazanin"/>
          <w:color w:val="111111"/>
          <w:sz w:val="28"/>
          <w:sz w:val="28"/>
          <w:szCs w:val="28"/>
          <w:rtl w:val="true"/>
          <w:lang w:bidi="fa-IR"/>
        </w:rPr>
        <w:t>معنای ستار بودن خدا، آن است که اعمال انسان ها را از دیگر انسان ها می پوشاند تا آبروی آنان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امامان علیهم السلام مظهر اسما و صفات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ناظر بر اعمال مردم است، پیامبر صلی الله علیه و آله و سلم و امامان علیهم السلام نیز چشم خدا میان خلق هستند و اعمال آنان را می بینند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 که نظارت پیامبر صلی الله علیه و آله و سلم و امام علیه السلام بر اعمال مردم، همانند نظارت خداوند، آثار سازنده فراوانی دارد؛ یعنی همان‌گونه که</w:t>
      </w:r>
    </w:p>
    <w:p>
      <w:pPr>
        <w:pStyle w:val="BookText"/>
        <w:rPr/>
      </w:pPr>
      <w:r>
        <w:rPr>
          <w:rFonts w:ascii="IRNazanin" w:hAnsi="IRNazanin" w:eastAsia="IRNazanin"/>
          <w:color w:val="111111"/>
          <w:sz w:val="28"/>
          <w:sz w:val="28"/>
          <w:szCs w:val="28"/>
          <w:rtl w:val="true"/>
          <w:lang w:bidi="fa-IR"/>
        </w:rPr>
        <w:t>ستّاریت پروردگار، برای تربیت و رشد مردم است، عرضه اعمال مردم بر پیامبر صلی الله علیه و آله و سلم و امامان علیهم السلام نیز در همین جهت است؛ زیرا آنان، هادیان امت از طرف خدایند و فیض الهی از طریق آن بزرگواران بر بندگان نازل می شود؛ بنابراین، هیچ تنافی و تناقضی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که ستّار العیوب است، می داند کجا ستّاری بکند و کجا ستّاری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ستّار عیوب دیگران باشد و در عین حال مخفیانه مرتکب گناهی شود، ذات اقدس اله اجازه نخواهد داد اسرارش نزد دیگران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قیامت خداوند اجازه نمی دهد کسانی که کنار یک دیگرند از اعمال هم باخبر شوند؛ بنابر این، عملکرد خود شخص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پرده دیگران را نَدَرد و آشکارا به گناه دست نیازد، خداوند پرده اش را نمی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کسی که با قلم و بیان و اندیشه های ناصواب خود، آبروی دین خدا و مردم را می برد، به جایی می رسد که شایسته نیست خداوند متعال آبروی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خدای سبحان اجازه می دهد صاحبدلان ببینند او چه کرده است و حتی احتمال دارد در قیامت، مقابل دیگران رسوا شود</w:t>
      </w:r>
      <w:r>
        <w:rPr>
          <w:rFonts w:eastAsia="IRNazanin" w:cs="IRNazanin"/>
          <w:color w:val="111111"/>
          <w:sz w:val="28"/>
          <w:szCs w:val="28"/>
          <w:rtl w:val="true"/>
          <w:lang w:bidi="fa-IR"/>
        </w:rPr>
        <w:t>.</w:t>
      </w:r>
      <w:r>
        <w:rPr>
          <w:rStyle w:val="FootnoteAnchor"/>
          <w:rtl w:val="true"/>
        </w:rPr>
        <w:footnoteReference w:id="62"/>
      </w:r>
      <w:bookmarkStart w:id="65" w:name="pg608_11555"/>
    </w:p>
    <w:p>
      <w:pPr>
        <w:pStyle w:val="Heading3"/>
        <w:numPr>
          <w:ilvl w:val="2"/>
          <w:numId w:val="1"/>
        </w:numPr>
        <w:rPr/>
      </w:pPr>
      <w:bookmarkStart w:id="66" w:name="__RefHeading___Toc5256647_211673320"/>
      <w:bookmarkStart w:id="67" w:name="_Toc23"/>
      <w:bookmarkEnd w:id="65"/>
      <w:bookmarkEnd w:id="66"/>
      <w:r>
        <w:rPr/>
        <w:t>15</w:t>
      </w:r>
      <w:r>
        <w:rPr>
          <w:rtl w:val="true"/>
        </w:rPr>
        <w:t xml:space="preserve">. </w:t>
      </w:r>
      <w:r>
        <w:rPr>
          <w:rtl w:val="true"/>
        </w:rPr>
        <w:t>این که امام زمان عجل الله تعالی فرجه الشریف بر طبق روایاتی، دارای زن و فرزند هست، از نظر سند معتبر است یا نه؟</w:t>
      </w:r>
      <w:bookmarkEnd w:id="67"/>
    </w:p>
    <w:p>
      <w:pPr>
        <w:pStyle w:val="BookText"/>
        <w:rPr/>
      </w:pPr>
      <w:r>
        <w:rPr>
          <w:rFonts w:ascii="IRNazanin" w:hAnsi="IRNazanin" w:eastAsia="IRNazanin"/>
          <w:color w:val="111111"/>
          <w:sz w:val="28"/>
          <w:sz w:val="28"/>
          <w:szCs w:val="28"/>
          <w:rtl w:val="true"/>
          <w:lang w:bidi="fa-IR"/>
        </w:rPr>
        <w:t>دلیل معتبری نداریم که موضوع ازدواج حضرت مهدی عجل الله تعالی فرجه الشریف و وجود فرزند برای آن حضرت را به طور قطع، اثبات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برای اثبات ازدواج حضرت دلیل آورده اند که ازدواج، سنّت پیامبر صلی الله علیه و آله و سلم است و امام مهدی عجل الله تعالی فرجه الشریف، حتماً به سنّت پیامبر صلی الله علیه و آله و سلم عمل می کند؛ ولی باید گفت، آن حضرت، در شرایط غیبت به سر می برد که یک زندگی استثنایی است؛ بنابراین، امکان دارد ازدواج را تا عادی شدن زندگی خود، به تاخیر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اگر حضرت، در همه عمر شریف خود یک بار هم ازدواج کرده باشد و در زمانی محدود، همسری داشته باشد، به سنّت نبوی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همیشه، همسر و فرزندانی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ادعیه ای که برخی به آن‌ها استناد می کنند و برای حضرت فرزندانی را می شمارند، در مواردی، به دو صورت است؛ در یک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روایتی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معمول آن‌ها، قابل حمل و تطبیق به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استنادشان به جزیره خضرا و مانند آن است که اصل چنین قضایایی، بسیار محلِّ نظر و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خود به آن اشاره شده است</w:t>
      </w:r>
      <w:r>
        <w:rPr>
          <w:rFonts w:eastAsia="IRNazanin" w:cs="IRNazanin"/>
          <w:color w:val="111111"/>
          <w:sz w:val="28"/>
          <w:szCs w:val="28"/>
          <w:rtl w:val="true"/>
          <w:lang w:bidi="fa-IR"/>
        </w:rPr>
        <w:t>).</w:t>
      </w:r>
      <w:bookmarkStart w:id="68" w:name="pg608_11556"/>
    </w:p>
    <w:p>
      <w:pPr>
        <w:pStyle w:val="BookText"/>
        <w:rPr/>
      </w:pPr>
      <w:bookmarkEnd w:id="68"/>
      <w:r>
        <w:rPr>
          <w:rFonts w:ascii="IRNazanin" w:hAnsi="IRNazanin" w:eastAsia="IRNazanin"/>
          <w:color w:val="111111"/>
          <w:sz w:val="28"/>
          <w:sz w:val="28"/>
          <w:szCs w:val="28"/>
          <w:rtl w:val="true"/>
          <w:lang w:bidi="fa-IR"/>
        </w:rPr>
        <w:t>در مقابل، برخی دیگر، ازدواج و همسر و فرزند داشتن را منافی با امر غیبت و از لحاظ اجتماعی، قابل سوء استفاده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که امام از دنیا نمی رود، تا آن که نسل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این حدیث گفته نشده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قائم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بنابراین، در باره ازدواج و همسر و فرزند داشتن حضرت یا نفی آن، به صورت قاطع، 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مسأله، یکی از مباحث فرعی در میان مباحث مهدویّت است که اطلاع نداشتن از آن، ضرری ندارد و پی گیری آن نیز ثمری ندارد</w:t>
      </w:r>
      <w:r>
        <w:rPr>
          <w:rFonts w:eastAsia="IRNazanin" w:cs="IRNazanin"/>
          <w:color w:val="111111"/>
          <w:sz w:val="28"/>
          <w:szCs w:val="28"/>
          <w:rtl w:val="true"/>
          <w:lang w:bidi="fa-IR"/>
        </w:rPr>
        <w:t>.</w:t>
      </w:r>
    </w:p>
    <w:p>
      <w:pPr>
        <w:pStyle w:val="Heading3"/>
        <w:numPr>
          <w:ilvl w:val="2"/>
          <w:numId w:val="1"/>
        </w:numPr>
        <w:rPr/>
      </w:pPr>
      <w:bookmarkStart w:id="69" w:name="__RefHeading___Toc5256649_211673320"/>
      <w:bookmarkStart w:id="70" w:name="_Toc24"/>
      <w:bookmarkEnd w:id="69"/>
      <w:r>
        <w:rPr/>
        <w:t>16</w:t>
      </w:r>
      <w:r>
        <w:rPr>
          <w:rtl w:val="true"/>
        </w:rPr>
        <w:t xml:space="preserve">. </w:t>
      </w:r>
      <w:r>
        <w:rPr>
          <w:rtl w:val="true"/>
        </w:rPr>
        <w:t>محل زندگی حضرت مهدی عجل الله تعالی فرجه الشریف در دوره غیبت کجا است؟ آیا داستان جزیره خضرا واقعیت دارد؟</w:t>
      </w:r>
      <w:bookmarkEnd w:id="70"/>
    </w:p>
    <w:p>
      <w:pPr>
        <w:pStyle w:val="BookText"/>
        <w:rPr/>
      </w:pPr>
      <w:r>
        <w:rPr>
          <w:rFonts w:ascii="IRNazanin" w:hAnsi="IRNazanin" w:eastAsia="IRNazanin"/>
          <w:color w:val="111111"/>
          <w:sz w:val="28"/>
          <w:sz w:val="28"/>
          <w:szCs w:val="28"/>
          <w:rtl w:val="true"/>
          <w:lang w:bidi="fa-IR"/>
        </w:rPr>
        <w:t>آنچه دربارة محل زندگی حضرت مهدی عجل الله تعالی فرجه الشریف گفته می شود، براساس حدس و گمان است؛ زیرا غیبت امام، خود دلیل روشنی بر آن است که مکان شناخته شده‌ای برای آن حضرت، وجود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جزیره خضرا که در بحار الأنوار آمده است، اعتباری ندارد و عالمان و کارشناسان دینی، آن را رد کرده‌اند و</w:t>
      </w:r>
    </w:p>
    <w:p>
      <w:pPr>
        <w:pStyle w:val="BookText"/>
        <w:rPr/>
      </w:pPr>
      <w:r>
        <w:rPr>
          <w:rFonts w:ascii="IRNazanin" w:hAnsi="IRNazanin" w:eastAsia="IRNazanin"/>
          <w:color w:val="111111"/>
          <w:sz w:val="28"/>
          <w:sz w:val="28"/>
          <w:szCs w:val="28"/>
          <w:rtl w:val="true"/>
          <w:lang w:bidi="fa-IR"/>
        </w:rPr>
        <w:t>دلائل سستی و بی‌اعتباری آن را بیان کرده‌اند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این داستان، ادعا شده است که امام مهدی عجل الله تعالی فرجه الشریف و فرزندانش، در جزیره ای سبز و خرّم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آنچه درباره امامان معصوم علیهم السلام شنیده ایم، از همراهی و همسانی با شیعیان که در سختی ها و رنج ها زندگی می کنند،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داستان مشتمل بر مطالبی متناقض و متضاد است و در آن سخن از تحریف قرآن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راوی این داستان نیز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خود می گوید داستان جزیره خضرا را در کتب معتبر نیافتم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مقابل داستان فوق، روایاتی داریم که می گوید آن حضرت، میان مردم زندگی می کند و در راه های آن‌ها قدم می گذارد و بر فرش های آنان، پا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حاکی از حضور مداوم و مستمر حضرت در میان شیعیان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میان مردم هست و در راه ها گام بر می دارد؛ به خانه های آن‌ها سر می زند و در شرق و غرب زمین،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را می شنود و بر ایشان سلام می کند و می بیند و دیده نمی شود، تا وقت معین و وعده الهی</w:t>
      </w:r>
      <w:r>
        <w:rPr>
          <w:rFonts w:eastAsia="IRNazanin" w:cs="IRNazanin"/>
          <w:color w:val="111111"/>
          <w:sz w:val="28"/>
          <w:szCs w:val="28"/>
          <w:rtl w:val="true"/>
          <w:lang w:bidi="fa-IR"/>
        </w:rPr>
        <w:t>.</w:t>
      </w:r>
      <w:r>
        <w:rPr>
          <w:rStyle w:val="FootnoteAnchor"/>
          <w:rtl w:val="true"/>
        </w:rPr>
        <w:footnoteReference w:id="66"/>
      </w:r>
      <w:bookmarkStart w:id="71" w:name="pg608_11558"/>
    </w:p>
    <w:p>
      <w:pPr>
        <w:pStyle w:val="Heading3"/>
        <w:numPr>
          <w:ilvl w:val="2"/>
          <w:numId w:val="1"/>
        </w:numPr>
        <w:rPr/>
      </w:pPr>
      <w:bookmarkStart w:id="72" w:name="__RefHeading___Toc5256651_211673320"/>
      <w:bookmarkStart w:id="73" w:name="_Toc25"/>
      <w:bookmarkEnd w:id="71"/>
      <w:bookmarkEnd w:id="72"/>
      <w:r>
        <w:rPr/>
        <w:t>17</w:t>
      </w:r>
      <w:r>
        <w:rPr>
          <w:rtl w:val="true"/>
        </w:rPr>
        <w:t xml:space="preserve">. </w:t>
      </w:r>
      <w:r>
        <w:rPr>
          <w:rtl w:val="true"/>
        </w:rPr>
        <w:t>چطور ممکن است امام مهدی عجل الله تعالی فرجه الشریف دارای عمری چنین طولانی باشد؟</w:t>
      </w:r>
      <w:bookmarkEnd w:id="73"/>
    </w:p>
    <w:p>
      <w:pPr>
        <w:pStyle w:val="BookText"/>
        <w:rPr/>
      </w:pPr>
      <w:r>
        <w:rPr>
          <w:rFonts w:ascii="IRNazanin" w:hAnsi="IRNazanin" w:eastAsia="IRNazanin"/>
          <w:color w:val="111111"/>
          <w:sz w:val="28"/>
          <w:sz w:val="28"/>
          <w:szCs w:val="28"/>
          <w:rtl w:val="true"/>
          <w:lang w:bidi="fa-IR"/>
        </w:rPr>
        <w:t>این امر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دیدگاه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از نظر عقل و دانش بشری، امری غیر ممکن نیست و دانشمندان، با مطالعه اجزای بدن، به این حقیقت رسیده‌اند که ممکن است انسان، سال‌های بسیار طولانی زنده بماند و حتی گرفتار پیری و فرسودگی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شاو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علمی مورد پذیرش همه دانشمندان بیولوژیست، این است که برای عمر بشر، نمی توان حدی تعیین کرد و حتی دیرزیستی نیز مسأله مرزناپذیری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پروفسور اتینگر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 پیشرفت تکنیک ها و کاری که ما شروع کرده ایم، بشر قرن بیست و یکم خواهد توانست هزاران سال عمر کند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بیان کتب و ادیان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در گذشته تاریخ</w:t>
      </w:r>
    </w:p>
    <w:p>
      <w:pPr>
        <w:pStyle w:val="BookText"/>
        <w:rPr/>
      </w:pPr>
      <w:r>
        <w:rPr>
          <w:rFonts w:ascii="IRNazanin" w:hAnsi="IRNazanin" w:eastAsia="IRNazanin"/>
          <w:color w:val="111111"/>
          <w:sz w:val="28"/>
          <w:sz w:val="28"/>
          <w:szCs w:val="28"/>
          <w:rtl w:val="true"/>
          <w:lang w:bidi="fa-IR"/>
        </w:rPr>
        <w:t>انسان‌ها بارها تجربه شده است و در کتاب‌های آسمانی و تاریخی، انسان‌های زیادی با نام و نشان و شرح حال یاد شده‌اند که مدت عمر آن‌ها بسیار درازتر از عمر بشر امروز بوده است؛ برای نمونه چند مورد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آیه‌ای هست که نه تنها از عمر طولانی، بلکه از امکان عمر جاویدان خبر می‌دهد و آن آیه دربارة حضرت یونس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تسبیح نمی گفت، تا روز رستاخیز در شکم ماهی می ماند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با توجه به این آیه شریف، عمر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یونس علیه السلام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زیست‌شناسان، عمر جاویدان نامیده می‌شود، برای انسان و ماهی از نظر قرآن کریم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دربارة حضرت نوح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نوح را به سوی قومش فرستادیم پس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آن ها درنگ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آنچه در این آیه شریف آمده است، مدت پیامبری آن حضرت است و براساس برخی روایات، عمر آن بزرگوار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دربارة حضرت عیسی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نکشتند و به دار نیاویختند؛ بلکه امر به آن 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را نکشتند؛ بلکه خداوند او را به سوی خود بالا برد که خداوند، توانا و فرزانه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به استناد قرآن و احادیث فراوان معتقدند عیسی علیه السلام زنده و در آسمان‌ها است و هنگام ظهور حضرت مهدی عجل الله تعالی فرجه الشریف فرود آمده،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قرآن، در تورات و انجیل نیز سخن از دراز عمران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زیست،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متوشالح</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انجیل نیز عباراتی موجود است که نشانگر آن است که عیسی علیه السلام پس از به دار کشیده شدن، زنده گردیده و به آسمان رفته است و در روزگاری فرود خواهد آمد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عمر آن بزرگوار از دو هزار سال بیشتر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طول عمر، از نظر علمی و عقلی</w:t>
      </w:r>
      <w:bookmarkStart w:id="74" w:name="pg608_11561"/>
    </w:p>
    <w:p>
      <w:pPr>
        <w:pStyle w:val="BookText"/>
        <w:rPr/>
      </w:pPr>
      <w:bookmarkEnd w:id="74"/>
      <w:r>
        <w:rPr>
          <w:rFonts w:ascii="IRNazanin" w:hAnsi="IRNazanin" w:eastAsia="IRNazanin"/>
          <w:color w:val="111111"/>
          <w:sz w:val="28"/>
          <w:sz w:val="28"/>
          <w:szCs w:val="28"/>
          <w:rtl w:val="true"/>
          <w:lang w:bidi="fa-IR"/>
        </w:rPr>
        <w:t>پذیرفتنی است و در گذشته تاریخ، موارد بسیار دارد، در مقیاس قدرت بی‌نهایت خداوند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همه پیروان ادیان آسمانی، تمام ذرات عالم در اختیار خداوند است و تأثیر همه سبب‌ها و علّت‌ها به اراده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نخواهد، سبب‌ها از تأثیر باز می‌ماند و نیز بدون سبب و علّت طبیعی، ایجاد می‌کند و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از دل کوه، شتری بیرون می‌آورد و آتش سوزنده را بر ابراهیم علیه السلام سرد و سلامت می‌سازد</w:t>
      </w:r>
      <w:r>
        <w:rPr>
          <w:rStyle w:val="FootnoteAnchor"/>
          <w:rtl w:val="true"/>
        </w:rPr>
        <w:footnoteReference w:id="75"/>
      </w:r>
      <w:r>
        <w:rPr>
          <w:rFonts w:ascii="IRNazanin" w:hAnsi="IRNazanin" w:eastAsia="IRNazanin"/>
          <w:color w:val="111111"/>
          <w:sz w:val="28"/>
          <w:sz w:val="28"/>
          <w:szCs w:val="28"/>
          <w:rtl w:val="true"/>
          <w:lang w:bidi="fa-IR"/>
        </w:rPr>
        <w:t>و دریا را برای موسی و پیروانش خشک می‌کند و آن‌ها را از میان دو دیوار آبی عبور می‌دهد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آیا از این‌که به عصاره انبیا و اولیا و آخرین ذخیره الهی و نهایت آمال و آرزوی همه نیکان و تحقق‌بخش وعده بزرگ قرآن را عمری طولانی بدهد، ناتوان 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5256653_211673320"/>
      <w:bookmarkStart w:id="76" w:name="_Toc26"/>
      <w:bookmarkEnd w:id="75"/>
      <w:r>
        <w:rPr/>
        <w:t>18</w:t>
      </w:r>
      <w:r>
        <w:rPr>
          <w:rtl w:val="true"/>
        </w:rPr>
        <w:t xml:space="preserve">. </w:t>
      </w:r>
      <w:r>
        <w:rPr>
          <w:rtl w:val="true"/>
        </w:rPr>
        <w:t>آیا عمر طولانی از نظر عقل امکان پذیر است؟</w:t>
      </w:r>
      <w:bookmarkEnd w:id="76"/>
    </w:p>
    <w:p>
      <w:pPr>
        <w:pStyle w:val="BookText"/>
        <w:rPr/>
      </w:pPr>
      <w:r>
        <w:rPr>
          <w:rFonts w:ascii="IRNazanin" w:hAnsi="IRNazanin" w:eastAsia="IRNazanin"/>
          <w:color w:val="111111"/>
          <w:sz w:val="28"/>
          <w:sz w:val="28"/>
          <w:szCs w:val="28"/>
          <w:rtl w:val="true"/>
          <w:lang w:bidi="fa-IR"/>
        </w:rPr>
        <w:t>همه امور، از دیدگاه عقل به دو دسته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طبق روند طبیعی شناخته شده تحقق می‌یابند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امکان پیدایش آن‌ها نیست؛ زیرا شرایط</w:t>
      </w:r>
    </w:p>
    <w:p>
      <w:pPr>
        <w:pStyle w:val="BookText"/>
        <w:rPr/>
      </w:pPr>
      <w:r>
        <w:rPr>
          <w:rFonts w:ascii="IRNazanin" w:hAnsi="IRNazanin" w:eastAsia="IRNazanin"/>
          <w:color w:val="111111"/>
          <w:sz w:val="28"/>
          <w:sz w:val="28"/>
          <w:szCs w:val="28"/>
          <w:rtl w:val="true"/>
          <w:lang w:bidi="fa-IR"/>
        </w:rPr>
        <w:t>تحقق پدیده در آن‌ها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امور محال نیز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نظر عقل، به هیچ عنوان موجود نمی‌شود؛ زیرا به تناقض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تحقق آن، در حالت عادی محال است؛ ولی عقل پیدایش آن را نفی نمی‌کند؛ مانند معجزاتی که از انبیای گرامی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امور، چون دارای شرایط و زمینه‌های شناخته شده نیستند به صورت عادی محال است موجود شوند؛ ولی با وجود علل و شرایط خاص، عقل پیدایش آن‌ها را ممکن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دیدگاه، تبیین دیگری از قدرت خدا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جریان طول عمر امام دوازدهم علیه السلام، نیز از جمله امور محال عادی و به عبارت دیگر خرق عادت است و علم نمی‌تواند خرق عادت را نفی کند در این زمینه مرحوم علامه طباطبایی قدس سرّه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اخباری که در خصوص امام غایب از پیغمبر اکرم صلی الله علیه و آله و سلم و سایر ائمه اهل بیت علیهم السلام وارد شده مراجعه نماید، خواهد دید نوع زندگی امام غایب را به طریق خرق عادت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خرق عادت غیر از محال است و از راه علم هرگز نمی‌توان خرق عادت را نفی کرد؛ زیرا هرگز نمی‌توان اثبات کرد که اسباب و عواملی که در جهان کار می‌کنند تنها همانها هستند که ما آنها 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ایم و می شناسیم و دیگر اسبابی که ما از آنها خبر نداریم، یا آثار و اعمال آنها را ندیده ایم، یا نفهمیده 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ممکن است در فردی یا افرادی از بشر اسباب و عواملی به وجود آید که عمری بسیار طولانی هزار یا چندین هزار ساله برای ایشان تأمین نماید و از اینجاست که جهان پزشکی تا کنون از پیدا کردن راهی برای عمرهای بسیار طولانی، نومید و مأیوس نشده است</w:t>
      </w:r>
      <w:r>
        <w:rPr>
          <w:rFonts w:eastAsia="IRNazanin" w:cs="IRNazanin"/>
          <w:color w:val="111111"/>
          <w:sz w:val="28"/>
          <w:szCs w:val="28"/>
          <w:rtl w:val="true"/>
          <w:lang w:bidi="fa-IR"/>
        </w:rPr>
        <w:t>.</w:t>
      </w:r>
      <w:r>
        <w:rPr>
          <w:rStyle w:val="FootnoteAnchor"/>
          <w:rtl w:val="true"/>
        </w:rPr>
        <w:footnoteReference w:id="78"/>
      </w:r>
      <w:bookmarkStart w:id="77" w:name="pg608_11564"/>
    </w:p>
    <w:p>
      <w:pPr>
        <w:pStyle w:val="Heading2"/>
        <w:numPr>
          <w:ilvl w:val="1"/>
          <w:numId w:val="1"/>
        </w:numPr>
        <w:rPr/>
      </w:pPr>
      <w:bookmarkStart w:id="78" w:name="__RefHeading___Toc5256655_211673320"/>
      <w:bookmarkStart w:id="79" w:name="_Toc27"/>
      <w:bookmarkEnd w:id="77"/>
      <w:bookmarkEnd w:id="78"/>
      <w:r>
        <w:rPr>
          <w:rtl w:val="true"/>
        </w:rPr>
        <w:t>فصل سوم</w:t>
      </w:r>
      <w:r>
        <w:rPr>
          <w:rtl w:val="true"/>
        </w:rPr>
        <w:t xml:space="preserve">: </w:t>
      </w:r>
      <w:r>
        <w:rPr>
          <w:rtl w:val="true"/>
        </w:rPr>
        <w:t>امام مهدی عجل الله تعالی فرجه الشریف در قرآن</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5256657_211673320"/>
      <w:bookmarkStart w:id="81" w:name="_Toc28"/>
      <w:bookmarkEnd w:id="80"/>
      <w:r>
        <w:rPr>
          <w:rtl w:val="true"/>
        </w:rPr>
        <w:t>اشاره</w:t>
      </w:r>
      <w:bookmarkStart w:id="82" w:name="pg608_11566"/>
      <w:bookmarkEnd w:id="81"/>
    </w:p>
    <w:p>
      <w:pPr>
        <w:pStyle w:val="Heading3"/>
        <w:numPr>
          <w:ilvl w:val="2"/>
          <w:numId w:val="1"/>
        </w:numPr>
        <w:rPr/>
      </w:pPr>
      <w:bookmarkStart w:id="83" w:name="__RefHeading___Toc5256659_211673320"/>
      <w:bookmarkStart w:id="84" w:name="_Toc29"/>
      <w:bookmarkEnd w:id="82"/>
      <w:bookmarkEnd w:id="83"/>
      <w:r>
        <w:rPr/>
        <w:t>19</w:t>
      </w:r>
      <w:r>
        <w:rPr>
          <w:rtl w:val="true"/>
        </w:rPr>
        <w:t xml:space="preserve">. </w:t>
      </w:r>
      <w:r>
        <w:rPr>
          <w:rtl w:val="true"/>
        </w:rPr>
        <w:t>قرآن کریم برای معرفی افراد از چه روشهایی استفاده کرده است؟</w:t>
      </w:r>
      <w:bookmarkEnd w:id="84"/>
    </w:p>
    <w:p>
      <w:pPr>
        <w:pStyle w:val="BookText"/>
        <w:rPr/>
      </w:pPr>
      <w:r>
        <w:rPr>
          <w:rFonts w:ascii="IRNazanin" w:hAnsi="IRNazanin" w:eastAsia="IRNazanin"/>
          <w:color w:val="111111"/>
          <w:sz w:val="28"/>
          <w:sz w:val="28"/>
          <w:szCs w:val="28"/>
          <w:rtl w:val="true"/>
          <w:lang w:bidi="fa-IR"/>
        </w:rPr>
        <w:t>قرآن کریم، در جایگاه قانون اساسی اسلام، در موارد متعدد، کلیات مسائل اسلامی را مطرح کرده است و بیان بسیاری از حقایق را به پیامبر صلی الله علیه و آله و سلم و جانشینان او واگذار کرده است و صریحاً، پیامبر صلی الله علیه و آله و سلم را مبیّن و مفسّر قرآن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بر تو نازل کردیم، تا آنچه را بر مردم نازل شده است، برای آنان بیان کنی</w:t>
      </w:r>
      <w:r>
        <w:rPr>
          <w:rFonts w:eastAsia="IRNazanin" w:cs="IRNazanin"/>
          <w:color w:val="111111"/>
          <w:sz w:val="28"/>
          <w:szCs w:val="28"/>
          <w:rtl w:val="true"/>
          <w:lang w:bidi="fa-IR"/>
        </w:rPr>
        <w:t>.</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لطیف این که خداوند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به معنای توضیح و تفسیر است، نه از الفاظی مانند قرائت و تلاوت که به معنای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برای معرفی افراد از روش‌های مختلفی استفاده کرده است؛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به 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پدر هیچ یک از مردان شما نبوده و نیست؛ ولی رسول خدا و ختم کننده آخرین پیامبران است؛ و خداوند به همه 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با 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أَخَذَ اللّهُ مِیثَاقَ بَنِی إِسْرَآئِیلَ وَبَعَثْنَا مِنهُمُ اثْنَیْ عَشَرَ نَقِیبًا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بنی‌اسرائیل پیمان گرفت و از آن‌ها،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با صفت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همانا که از فرستادة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پیروی کنید؛ پیامبری که صفاتش را در تورات و انجیلی که نزدشان است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معروف دستور می‌دهد و از منکر باز می‌دارد؛ اشیاء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bookmarkStart w:id="85" w:name="pg608_11568"/>
    </w:p>
    <w:p>
      <w:pPr>
        <w:pStyle w:val="Heading3"/>
        <w:numPr>
          <w:ilvl w:val="2"/>
          <w:numId w:val="1"/>
        </w:numPr>
        <w:rPr/>
      </w:pPr>
      <w:bookmarkStart w:id="86" w:name="__RefHeading___Toc5256661_211673320"/>
      <w:bookmarkStart w:id="87" w:name="_Toc30"/>
      <w:bookmarkEnd w:id="85"/>
      <w:bookmarkEnd w:id="86"/>
      <w:r>
        <w:rPr/>
        <w:t>20</w:t>
      </w:r>
      <w:r>
        <w:rPr>
          <w:rtl w:val="true"/>
        </w:rPr>
        <w:t xml:space="preserve">. </w:t>
      </w:r>
      <w:r>
        <w:rPr>
          <w:rtl w:val="true"/>
        </w:rPr>
        <w:t>با توجه به اینکه نام پیامبر صلی الله علیه و آله و سلم در تورات ذکر شده است، چرا نام حضرت مهدی عجل الله تعالی فرجه الشریف به صورت صریح در قرآن نیامده است؟</w:t>
      </w:r>
      <w:bookmarkEnd w:id="87"/>
    </w:p>
    <w:p>
      <w:pPr>
        <w:pStyle w:val="BookText"/>
        <w:rPr/>
      </w:pPr>
      <w:r>
        <w:rPr>
          <w:rFonts w:ascii="IRNazanin" w:hAnsi="IRNazanin" w:eastAsia="IRNazanin"/>
          <w:color w:val="111111"/>
          <w:sz w:val="28"/>
          <w:sz w:val="28"/>
          <w:szCs w:val="28"/>
          <w:rtl w:val="true"/>
          <w:lang w:bidi="fa-IR"/>
        </w:rPr>
        <w:t>غیر از وجود مقدس امام مهدی عجل الله تعالی فرجه الشریف موارد فراوان دیگری هست که در قرآن به صراحت از آن‌ها سخن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نام پیامبر اسلام صلی الله علیه و آله و سلم با صراحت در تورات آمده است، دلیل بر این نیست که باید نام امام مهدی عجل الله تعالی فرجه الشریف هم در قرآن با صراحت بیاید؛ چون، ممکن است همان‌گونه که آن جا مصلحت در ذکرِ صریح نام پیامبر صلی الله علیه و آله و سلم بود، این جا مصلحت در عدم تصریح به نام امام مهدی عجل الله تعالی فرجه الشریف باشد، اگر چه با تصریح نام نیز مشکل حق ستیزان حل نمی شود؛ چنان که بشارت پیامبر در تورات و انجیل آمد؛ ولی بسیاری از اهل کتاب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بنی اسراییل با پیامبر زمان خود دربارة فرماندهی طالوت</w:t>
      </w:r>
      <w:r>
        <w:rPr>
          <w:rStyle w:val="FootnoteAnchor"/>
          <w:rtl w:val="true"/>
        </w:rPr>
        <w:footnoteReference w:id="83"/>
      </w:r>
      <w:r>
        <w:rPr>
          <w:rFonts w:ascii="IRNazanin" w:hAnsi="IRNazanin" w:eastAsia="IRNazanin"/>
          <w:color w:val="111111"/>
          <w:sz w:val="28"/>
          <w:sz w:val="28"/>
          <w:szCs w:val="28"/>
          <w:rtl w:val="true"/>
          <w:lang w:bidi="fa-IR"/>
        </w:rPr>
        <w:t xml:space="preserve">دلیل دیگری است بر این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همیشه اختلاف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در مخالفتی آشکار با پیامبرشان ـ با این که نام فرمانده به صراحت گفته شده بود ـ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لَهُ الْمُلْک عَلَیْنَا وَنَحْنُ أَحَقُّ بِالْمُلْک مِنْهُ وَلَمْ یُؤْتَ سَعَةً مِّنَ الْمَالِ</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چگونه او فرمانروای ما باشد، با این‌که ما برای فرمانروایی از او سزاوارتریم و به او مال</w:t>
      </w:r>
    </w:p>
    <w:p>
      <w:pPr>
        <w:pStyle w:val="BookText"/>
        <w:rPr/>
      </w:pPr>
      <w:r>
        <w:rPr>
          <w:rFonts w:ascii="IRNazanin" w:hAnsi="IRNazanin" w:eastAsia="IRNazanin"/>
          <w:color w:val="111111"/>
          <w:sz w:val="28"/>
          <w:sz w:val="28"/>
          <w:szCs w:val="28"/>
          <w:rtl w:val="true"/>
          <w:lang w:bidi="fa-IR"/>
        </w:rPr>
        <w:t>گسترده ای هم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گفته اند اگر نام امام مهدی عجل الله تعالی فرجه الشریف یا سایر امامان، با صراحت در قرآن ذکر می شد، انگیزه مخالفان برای تحریف قرآن، فراوان می شد و این سند جاوید الهی، در خطر تحریف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گونه نیست که تنها راه بیان حقایق، تصریح به اسم و رسم آن‌ها باشد؛ بلکه در بسیاری از موارد، با بیان ویژگی‌های یک حقیقت، البته به صورتی آشکار و روشن، می توان حقیقتی را به دیگران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مسأله امامت و ولایت و نیز مهدویّت و حکومت عدل جهانی، از این شیوه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ولایت پس از پیامبر</w:t>
      </w:r>
      <w:r>
        <w:rPr>
          <w:rStyle w:val="FootnoteAnchor"/>
          <w:rtl w:val="true"/>
        </w:rPr>
        <w:footnoteReference w:id="85"/>
      </w:r>
      <w:r>
        <w:rPr>
          <w:rFonts w:ascii="IRNazanin" w:hAnsi="IRNazanin" w:eastAsia="IRNazanin"/>
          <w:color w:val="111111"/>
          <w:sz w:val="28"/>
          <w:sz w:val="28"/>
          <w:szCs w:val="28"/>
          <w:rtl w:val="true"/>
          <w:lang w:bidi="fa-IR"/>
        </w:rPr>
        <w:t xml:space="preserve">و حکومت جهانی امام مهدی عجل الله تعالی فرجه الشریف </w:t>
      </w:r>
      <w:r>
        <w:rPr>
          <w:rStyle w:val="FootnoteAnchor"/>
          <w:rtl w:val="true"/>
        </w:rPr>
        <w:footnoteReference w:id="86"/>
      </w:r>
      <w:r>
        <w:rPr>
          <w:rFonts w:ascii="IRNazanin" w:hAnsi="IRNazanin" w:eastAsia="IRNazanin"/>
          <w:color w:val="111111"/>
          <w:sz w:val="28"/>
          <w:sz w:val="28"/>
          <w:szCs w:val="28"/>
          <w:rtl w:val="true"/>
          <w:lang w:bidi="fa-IR"/>
        </w:rPr>
        <w:t>را در قالب بیان ویژگی ها و صفات،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زبور، از پس تورات نوشتیم که مسلماً، زمین را بندگان صالح من،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سخن، پیام رسایی است برای قومی که بندگان خدایند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را که ایمان آوردند و عمل صالح انجام دادند، وعده فرمود که آنان را قطعاً در زمین</w:t>
      </w:r>
      <w:bookmarkStart w:id="88" w:name="pg608_11570"/>
    </w:p>
    <w:p>
      <w:pPr>
        <w:pStyle w:val="BookText"/>
        <w:rPr/>
      </w:pPr>
      <w:bookmarkEnd w:id="88"/>
      <w:r>
        <w:rPr>
          <w:rFonts w:ascii="IRNazanin" w:hAnsi="IRNazanin" w:eastAsia="IRNazanin"/>
          <w:color w:val="111111"/>
          <w:sz w:val="28"/>
          <w:sz w:val="28"/>
          <w:szCs w:val="28"/>
          <w:rtl w:val="true"/>
          <w:lang w:bidi="fa-IR"/>
        </w:rPr>
        <w:t>به خلافت خواهد گمارد؛ همان گونه که کسانی را که پیش از آنان بودند به خلافت گمارد و قطعاً برایشان دینشان را مستقر خواهد کرد؛ دینی که آن را برای شان پذیرفت و آنان را از پس خوفشان به حالت امنیت، دگرگون می کند؛ آن چنان که مرا عبادت می کنند و چیزی را با من شریک نگردانند و هر کس بعد از آن کفر ورزد، قطعاً آنان فاسقند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89" w:name="__RefHeading___Toc5256663_211673320"/>
      <w:bookmarkStart w:id="90" w:name="_Toc31"/>
      <w:bookmarkEnd w:id="89"/>
      <w:r>
        <w:rPr/>
        <w:t>21</w:t>
      </w:r>
      <w:r>
        <w:rPr>
          <w:rtl w:val="true"/>
        </w:rPr>
        <w:t xml:space="preserve">. </w:t>
      </w:r>
      <w:r>
        <w:rPr>
          <w:rtl w:val="true"/>
        </w:rPr>
        <w:t>آیا واسطه فیض بودن امام زمان عجل الله تعالی فرجه الشریف، در نعمت ها و در عالم وجود غیر از روایات، ریشه قرآنی هم دارد؟</w:t>
      </w:r>
      <w:bookmarkEnd w:id="90"/>
    </w:p>
    <w:p>
      <w:pPr>
        <w:pStyle w:val="BookText"/>
        <w:rPr/>
      </w:pPr>
      <w:r>
        <w:rPr>
          <w:rFonts w:ascii="IRNazanin" w:hAnsi="IRNazanin" w:eastAsia="IRNazanin"/>
          <w:color w:val="111111"/>
          <w:sz w:val="28"/>
          <w:sz w:val="28"/>
          <w:szCs w:val="28"/>
          <w:rtl w:val="true"/>
          <w:lang w:bidi="fa-IR"/>
        </w:rPr>
        <w:t>در این‌باره به مباحثی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معارفی که قرآن در آیات فراوان به آن اشاره می فرماید،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شفیع،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خود و موجودات دیگر، شفیعان یا به اصطلاح واسطه هایی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در بیان معنای شفاعت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تکوینی، از تمام اسباب وجودی سر می زند و همه اسباب، نزد خداوند، شفیع هستند؛ چون، میان خدا و مسبب خود واسطه اند، اما شفاعت تشریعی که در دایره تکلیف و مجازات واقع است،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دنیا و شفاعت در قیامت که باعث آمرزش گناهان و قرب به خدا می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 توجه به این مطلب، آیاتی که در آن‌ها به شفاعت و سببیت اشاره شده است، واسطه فیض بودن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واسطة فیض بودن، شامل همه موجودات است که مصداق کامل آن، امامان علیهم السلام هستند؛ زیرا آنان، از نظر قدرت وجودی و قرب به خداوند، از همه موجودات بالاتر هستند؛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هیچ شفاعت کننده ای، جز با اذن او نیست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نزد او، جز به فرمان او شفاعت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شفاعتِ شفاعت کنندگان برای آن ها که شایستة شفاعتند از مالکیت او نمی کاهد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علامه طباطبایی تصریح می فرماید که منظور از این دو آیه، شفاعت تکوینی است</w:t>
      </w:r>
      <w:r>
        <w:rPr>
          <w:rStyle w:val="FootnoteAnchor"/>
          <w:rtl w:val="true"/>
        </w:rPr>
        <w:footnoteReference w:id="92"/>
      </w:r>
      <w:r>
        <w:rPr>
          <w:rFonts w:ascii="IRNazanin" w:hAnsi="IRNazanin" w:eastAsia="IRNazanin"/>
          <w:color w:val="111111"/>
          <w:sz w:val="28"/>
          <w:sz w:val="28"/>
          <w:szCs w:val="28"/>
          <w:rtl w:val="true"/>
          <w:lang w:bidi="fa-IR"/>
        </w:rPr>
        <w:t>در ذیل آیه دوم در تفسیر عیاشی از امام صادق علیه السلام نقل شده است که منظور از این شفیعان، ما هستیم، پس هر خیر و خوبی که به ما می رسد، با شفاعت و وساطت و سببیّت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کنیم، امامان، مریض ما را شفا می‌دهند؛ یعنی در حقیقت، آنان در عالَمِ تکوین تصرف می کنند و این بهبودی را از خداوند متعال می گیرند و این هم نوعی وساطت در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در آیات فراونی، واسطه بین خداوند و موجودات دیگر معرفی شده اند، سجده بر انسان کامل می کنند و این خود، نشانه مقام بلند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موجود قوی تر و نزدیک تر به خداوند، سبب و واسطه میان خدا و موجودات پایین تر است؛ پس انسان کامل، واسطه میان فرشتگان و خداوند است و این واسطه بودن، همان واسطه بودن در وجود و فیض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نور آسمان ها و زمین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تفسیر این آیه، مرحوم علامه طباطبایی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اشیا به نور الهی، عین وجود یافتن آن ها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ادامة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خداوند همانند چراغدانی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ثابت می کند، نور خداوند، مَثَلی دارد و در روایت ذیل این آیه، مَثَل به اهل‌بیت علیهم السلام تطبیق داده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نیز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زمین به نور پروردگارش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از امام صادق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الارض</w:t>
      </w:r>
      <w:r>
        <w:rPr>
          <w:rStyle w:val="FootnoteAnchor"/>
          <w:rtl w:val="true"/>
        </w:rPr>
        <w:footnoteReference w:id="97"/>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امام هر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بنورکم؛ زمین، به نور شما اهل بیت، روشن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موارد، می توان نتیجه گرفت خداوند، خالق و به وجود آورنده همه موجودات است؛ اما این فیضِ وجود، به اذن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امامان، به ماسوی الله می رسد؛ همان‌گونه که ربوبیت حضرت حق نیز از طریق امامان علیهم السلام، تحقق می‌یابد</w:t>
      </w:r>
      <w:r>
        <w:rPr>
          <w:rFonts w:eastAsia="IRNazanin" w:cs="IRNazanin"/>
          <w:color w:val="111111"/>
          <w:sz w:val="28"/>
          <w:szCs w:val="28"/>
          <w:rtl w:val="true"/>
          <w:lang w:bidi="fa-IR"/>
        </w:rPr>
        <w:t>.</w:t>
      </w:r>
      <w:bookmarkStart w:id="91" w:name="pg608_11576"/>
    </w:p>
    <w:p>
      <w:pPr>
        <w:pStyle w:val="Heading2"/>
        <w:numPr>
          <w:ilvl w:val="1"/>
          <w:numId w:val="1"/>
        </w:numPr>
        <w:rPr/>
      </w:pPr>
      <w:bookmarkStart w:id="92" w:name="__RefHeading___Toc5256665_211673320"/>
      <w:bookmarkStart w:id="93" w:name="_Toc32"/>
      <w:bookmarkEnd w:id="91"/>
      <w:bookmarkEnd w:id="92"/>
      <w:r>
        <w:rPr>
          <w:rtl w:val="true"/>
        </w:rPr>
        <w:t>فصل چهارم</w:t>
      </w:r>
      <w:r>
        <w:rPr>
          <w:rtl w:val="true"/>
        </w:rPr>
        <w:t xml:space="preserve">: </w:t>
      </w:r>
      <w:r>
        <w:rPr>
          <w:rtl w:val="true"/>
        </w:rPr>
        <w:t>انتظار و منتظران</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5256667_211673320"/>
      <w:bookmarkStart w:id="95" w:name="_Toc33"/>
      <w:bookmarkEnd w:id="94"/>
      <w:r>
        <w:rPr>
          <w:rtl w:val="true"/>
        </w:rPr>
        <w:t>اشاره</w:t>
      </w:r>
      <w:bookmarkStart w:id="96" w:name="pg608_11578"/>
      <w:bookmarkEnd w:id="95"/>
    </w:p>
    <w:p>
      <w:pPr>
        <w:pStyle w:val="Heading3"/>
        <w:numPr>
          <w:ilvl w:val="2"/>
          <w:numId w:val="1"/>
        </w:numPr>
        <w:rPr/>
      </w:pPr>
      <w:bookmarkStart w:id="97" w:name="__RefHeading___Toc5256669_211673320"/>
      <w:bookmarkStart w:id="98" w:name="_Toc34"/>
      <w:bookmarkEnd w:id="96"/>
      <w:bookmarkEnd w:id="97"/>
      <w:r>
        <w:rPr/>
        <w:t>22</w:t>
      </w:r>
      <w:r>
        <w:rPr>
          <w:rtl w:val="true"/>
        </w:rPr>
        <w:t xml:space="preserve">. </w:t>
      </w:r>
      <w:r>
        <w:rPr>
          <w:rtl w:val="true"/>
        </w:rPr>
        <w:t>مقصود از انتظار فرج چیست؟</w:t>
      </w:r>
      <w:bookmarkEnd w:id="98"/>
    </w:p>
    <w:p>
      <w:pPr>
        <w:pStyle w:val="BookText"/>
        <w:rPr/>
      </w:pPr>
      <w:r>
        <w:rPr>
          <w:rFonts w:ascii="IRNazanin" w:hAnsi="IRNazanin" w:eastAsia="IRNazanin"/>
          <w:color w:val="111111"/>
          <w:sz w:val="28"/>
          <w:sz w:val="28"/>
          <w:szCs w:val="28"/>
          <w:rtl w:val="true"/>
          <w:lang w:bidi="fa-IR"/>
        </w:rPr>
        <w:t>فرج، یعنی نصرت، پیروزی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فرج، نصرت و پیروزی حکومت عدل علوی بر حکومت های کفر و شرک و بی داد است؛ بنابراین، انتظار فرج، یعنی انتظار تحقق یافتن این آرمان بزرگ و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حقیقی، کسی است که به حقیقت‌خواهان تشکیل چنین حکومتی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 آن گاه جدی و راست است که شخص منتظر، عامل به عدل و گریزان از ستم و تباهی باشد و گرنه انتظار فرج، در حد یک ادعا و شعار بی محتوا باقی خواهد بود؛ از این رو، در روایات آمده است که انتظار فرج، خود، فرج است؛ زیرا کسی که حقیقتاً منتظر فرج و ظهور حجت خدا و تاسیس حکومت عدل گستر او است، زندگی خود را بر پایه عدل و داد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w:t>
      </w:r>
      <w:bookmarkStart w:id="99" w:name="pg608_11579"/>
    </w:p>
    <w:p>
      <w:pPr>
        <w:pStyle w:val="BookText"/>
        <w:rPr/>
      </w:pPr>
      <w:bookmarkEnd w:id="99"/>
      <w:r>
        <w:rPr>
          <w:rFonts w:ascii="IRNazanin" w:hAnsi="IRNazanin" w:eastAsia="IRNazanin"/>
          <w:color w:val="111111"/>
          <w:sz w:val="28"/>
          <w:sz w:val="28"/>
          <w:szCs w:val="28"/>
          <w:rtl w:val="true"/>
          <w:lang w:bidi="fa-IR"/>
        </w:rPr>
        <w:t>است که حضور و غیبت امام، در نحوة رفتار و سیر و سلوکش تفاوتی ایجاد نمی‌کند و پیش از تشکیل حکومت عدل او، چنین حکومتی را در زندگی خود پایدار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معرفت امام معصوم و عادل و پیشوای فضیلت؛</w:t>
      </w:r>
    </w:p>
    <w:p>
      <w:pPr>
        <w:pStyle w:val="BookText"/>
        <w:rPr/>
      </w:pPr>
      <w:r>
        <w:rPr>
          <w:rFonts w:ascii="IRNazanin" w:hAnsi="IRNazanin" w:eastAsia="IRNazanin"/>
          <w:color w:val="111111"/>
          <w:sz w:val="28"/>
          <w:sz w:val="28"/>
          <w:szCs w:val="28"/>
          <w:rtl w:val="true"/>
          <w:lang w:bidi="fa-IR"/>
        </w:rPr>
        <w:t>ـ عشق به عدالت و ارزش های انسانی؛</w:t>
      </w:r>
    </w:p>
    <w:p>
      <w:pPr>
        <w:pStyle w:val="BookText"/>
        <w:rPr/>
      </w:pPr>
      <w:r>
        <w:rPr>
          <w:rFonts w:ascii="IRNazanin" w:hAnsi="IRNazanin" w:eastAsia="IRNazanin"/>
          <w:color w:val="111111"/>
          <w:sz w:val="28"/>
          <w:sz w:val="28"/>
          <w:szCs w:val="28"/>
          <w:rtl w:val="true"/>
          <w:lang w:bidi="fa-IR"/>
        </w:rPr>
        <w:t>ـ امید به آینده ای روشن و نوید بخش؛</w:t>
      </w:r>
    </w:p>
    <w:p>
      <w:pPr>
        <w:pStyle w:val="BookText"/>
        <w:rPr/>
      </w:pPr>
      <w:r>
        <w:rPr>
          <w:rFonts w:ascii="IRNazanin" w:hAnsi="IRNazanin" w:eastAsia="IRNazanin"/>
          <w:color w:val="111111"/>
          <w:sz w:val="28"/>
          <w:sz w:val="28"/>
          <w:szCs w:val="28"/>
          <w:rtl w:val="true"/>
          <w:lang w:bidi="fa-IR"/>
        </w:rPr>
        <w:t>ـ تلاش برای برقراری حکومتی عدل پیشه و عدل گستر؛</w:t>
      </w:r>
    </w:p>
    <w:p>
      <w:pPr>
        <w:pStyle w:val="BookText"/>
        <w:rPr/>
      </w:pPr>
      <w:r>
        <w:rPr>
          <w:rFonts w:ascii="IRNazanin" w:hAnsi="IRNazanin" w:eastAsia="IRNazanin"/>
          <w:color w:val="111111"/>
          <w:sz w:val="28"/>
          <w:sz w:val="28"/>
          <w:szCs w:val="28"/>
          <w:rtl w:val="true"/>
          <w:lang w:bidi="fa-IR"/>
        </w:rPr>
        <w:t>ـ داشتن روحیه تعهد و مسؤولیت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انتظار فرج است که بهترین اعمال و بهترین عبادت است و چنین منتظری، مقامی عالی دارد و هرگاه در زمان غیبت از دنیا برود، به منزله کسی است که پس از ظهور حضرت حجت علیه السلام زنده و تحت فرمان او در راه خدا جهاد می کند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00" w:name="__RefHeading___Toc5256671_211673320"/>
      <w:bookmarkStart w:id="101" w:name="_Toc35"/>
      <w:bookmarkEnd w:id="100"/>
      <w:r>
        <w:rPr/>
        <w:t>23</w:t>
      </w:r>
      <w:r>
        <w:rPr>
          <w:rtl w:val="true"/>
        </w:rPr>
        <w:t xml:space="preserve">. </w:t>
      </w:r>
      <w:r>
        <w:rPr>
          <w:rtl w:val="true"/>
        </w:rPr>
        <w:t>چرا انتظار فرج، افضل اعمال است؟</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به معنای امید به آینده روشن و تحقّق ارزش ها و خوبی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انسان، شور و نشاط و حرکت می</w:t>
      </w:r>
    </w:p>
    <w:p>
      <w:pPr>
        <w:pStyle w:val="BookText"/>
        <w:rPr/>
      </w:pPr>
      <w:r>
        <w:rPr>
          <w:rFonts w:ascii="IRNazanin" w:hAnsi="IRNazanin" w:eastAsia="IRNazanin"/>
          <w:color w:val="111111"/>
          <w:sz w:val="28"/>
          <w:sz w:val="28"/>
          <w:szCs w:val="28"/>
          <w:rtl w:val="true"/>
          <w:lang w:bidi="fa-IR"/>
        </w:rPr>
        <w:t>دهد؛ به گونه ای که هم برای اصلاح خود اقدام می کند و هم محیط پیرامون خود را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ساکت و ساکن نمی ماند، بلکه کارها و تلاش های خود را در جهت زمینه سازی برای تحقّق ظهور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جامعه، نه تنها خود را از انحرافات اعتقادی و عملی به دور نگه می دارد؛ بلکه سعی در ساختن و اصلاح کردن جامعه دارد؛ بنابراین، انتظار، نه تنها یک عمل فردی که یک کار جمعی و تشکیلاتی است که به طور مداوم، جامعه و افراد را تحت تاثیر قرار می دهد و می تواند ضامن سلامت فکری و عملی فرد و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انتظار، سبب استقامت و پایداری مسلمانان برابر فشارها و سختی ها می شود و از یأس و ناامیدی آنان، جلوگیری می‌کند و به این شکل، راه را برای غلبه و پیروزی آنان هموار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انتظار، ظرفیّت و توانایی فراوانی برای تحقق جامعه آرمانی و اسلامی موعود، ایجاد می کند که در سایه اعمال فردی و جمعی، کمتر به چشم می خورد؛ به همین سبب، با فضیلت ترین عمل ها شمرده شده است</w:t>
      </w:r>
      <w:r>
        <w:rPr>
          <w:rFonts w:eastAsia="IRNazanin" w:cs="IRNazanin"/>
          <w:color w:val="111111"/>
          <w:sz w:val="28"/>
          <w:szCs w:val="28"/>
          <w:rtl w:val="true"/>
          <w:lang w:bidi="fa-IR"/>
        </w:rPr>
        <w:t>.</w:t>
      </w:r>
      <w:bookmarkStart w:id="102" w:name="pg608_11581"/>
    </w:p>
    <w:p>
      <w:pPr>
        <w:pStyle w:val="Heading3"/>
        <w:numPr>
          <w:ilvl w:val="2"/>
          <w:numId w:val="1"/>
        </w:numPr>
        <w:rPr/>
      </w:pPr>
      <w:bookmarkStart w:id="103" w:name="__RefHeading___Toc5256673_211673320"/>
      <w:bookmarkStart w:id="104" w:name="_Toc36"/>
      <w:bookmarkEnd w:id="102"/>
      <w:bookmarkEnd w:id="103"/>
      <w:r>
        <w:rPr/>
        <w:t>24</w:t>
      </w:r>
      <w:r>
        <w:rPr>
          <w:rtl w:val="true"/>
        </w:rPr>
        <w:t xml:space="preserve">. </w:t>
      </w:r>
      <w:r>
        <w:rPr>
          <w:rtl w:val="true"/>
        </w:rPr>
        <w:t>وظایف منتظران امام زمان عجل الله تعالی فرجه الشریف چیست؟</w:t>
      </w:r>
      <w:bookmarkEnd w:id="104"/>
    </w:p>
    <w:p>
      <w:pPr>
        <w:pStyle w:val="BookText"/>
        <w:rPr/>
      </w:pPr>
      <w:r>
        <w:rPr>
          <w:rFonts w:ascii="IRNazanin" w:hAnsi="IRNazanin" w:eastAsia="IRNazanin"/>
          <w:color w:val="111111"/>
          <w:sz w:val="28"/>
          <w:sz w:val="28"/>
          <w:szCs w:val="28"/>
          <w:rtl w:val="true"/>
          <w:lang w:bidi="fa-IR"/>
        </w:rPr>
        <w:t>وظایفی که بر عهده یک منتظر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امام زمان عجل الله تعالی فرجه الشریف ؛ در روایات ما، تأکید فراوان شده است که انسان باید امام زمان خود را بشناسد؛ چون، پیمودن مسیر درست و صراط مستقیم الهی، جز به معرفت او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 هر کس بمیرد؛ در حالی که امام زمان خود را نشناخته باشد، به مرگ جاهلیت مرده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قائم خاندان مرا درک کنند؛ در حالی که پیش از دوران قیام، به او و امامان پیش از او اقتدا کرده و از دشمنان ایشان، اعلام بیزاری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و همراهان من و گرامی ترین امت، نزد من هستند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رفتارها، پرهیزگاری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از یاران حضرت قائم علیه السلام باشد، باید منتظر باشد و در حال انتظار، به پرهیز کاری و اخلاق نیکو رفتار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حقیقت، منتظر محبوب خود باشد، پیوسته در اندیشه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سعی می کند در همه حال، به یاد آن بزرگوار باشد و اعمال خود را از انحراف و کجی 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حضرت، با خواندن دعاهای آن بزرگوار، توسّل به آن عزیز، صدقه دادن برای سلامتی او، انجام دادن خیرات به نیابت او، دعا کردن برای تعجیل فرج او، ندبه کردن در فراق او و تجدید پیمان در یاری او، تحقق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حفظ ایمان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 که در زمان غیبت، خطرات فراوانی برای ایمان و عمل پیش می آید و فکرها و مذاهب انحرافی در مسیر انسان پیدا می شود و شیاطین دوست‌نما سعی در گمراهی انسان دارند، انسان منتظر، پیوسته در حفظ ایمان و عمل خود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او پیرو مجتهد جامع الشرایط مورد سفارش و توجه امامان معصوم علیهم السلام است؛ زیرا او کسی است که از نظر علمی و عملی، مورد تأیید آن حضرت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با درک صحیح معنای انتظار، می کوشد زمینه ظهور امام زمان عجل الله تعالی فرجه الشریف را تقویت کند؛ بنابراین، هم به اصلاح نَفْس و خودسازی می پردازد و هم با امر به معروف و</w:t>
      </w:r>
      <w:bookmarkStart w:id="105" w:name="pg608_11583"/>
    </w:p>
    <w:p>
      <w:pPr>
        <w:pStyle w:val="BookText"/>
        <w:rPr/>
      </w:pPr>
      <w:bookmarkEnd w:id="105"/>
      <w:r>
        <w:rPr>
          <w:rFonts w:ascii="IRNazanin" w:hAnsi="IRNazanin" w:eastAsia="IRNazanin"/>
          <w:color w:val="111111"/>
          <w:sz w:val="28"/>
          <w:sz w:val="28"/>
          <w:szCs w:val="28"/>
          <w:rtl w:val="true"/>
          <w:lang w:bidi="fa-IR"/>
        </w:rPr>
        <w:t>نهی از منکر، سعی در ساختن جامعه دارد؛ پس او فردی متعهد برابر خود و جامعه خویش است</w:t>
      </w:r>
      <w:r>
        <w:rPr>
          <w:rFonts w:eastAsia="IRNazanin" w:cs="IRNazanin"/>
          <w:color w:val="111111"/>
          <w:sz w:val="28"/>
          <w:szCs w:val="28"/>
          <w:rtl w:val="true"/>
          <w:lang w:bidi="fa-IR"/>
        </w:rPr>
        <w:t>.</w:t>
      </w:r>
    </w:p>
    <w:p>
      <w:pPr>
        <w:pStyle w:val="Heading3"/>
        <w:numPr>
          <w:ilvl w:val="2"/>
          <w:numId w:val="1"/>
        </w:numPr>
        <w:rPr/>
      </w:pPr>
      <w:bookmarkStart w:id="106" w:name="__RefHeading___Toc5256675_211673320"/>
      <w:bookmarkStart w:id="107" w:name="_Toc37"/>
      <w:bookmarkEnd w:id="106"/>
      <w:r>
        <w:rPr/>
        <w:t>25</w:t>
      </w:r>
      <w:r>
        <w:rPr>
          <w:rtl w:val="true"/>
        </w:rPr>
        <w:t xml:space="preserve">. </w:t>
      </w:r>
      <w:r>
        <w:rPr>
          <w:rtl w:val="true"/>
        </w:rPr>
        <w:t>چگونه می توانم با حضرت ارتباط برقرار کنم؟</w:t>
      </w:r>
      <w:bookmarkEnd w:id="107"/>
    </w:p>
    <w:p>
      <w:pPr>
        <w:pStyle w:val="BookText"/>
        <w:rPr/>
      </w:pPr>
      <w:r>
        <w:rPr>
          <w:rFonts w:ascii="IRNazanin" w:hAnsi="IRNazanin" w:eastAsia="IRNazanin"/>
          <w:color w:val="111111"/>
          <w:sz w:val="28"/>
          <w:sz w:val="28"/>
          <w:szCs w:val="28"/>
          <w:rtl w:val="true"/>
          <w:lang w:bidi="fa-IR"/>
        </w:rPr>
        <w:t>ارتباط با حضرت مهدی عجل الله تعالی فرجه الشریف به دو شکل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ظاهری و ملاقات کردن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و از راه 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ملاقات با حضرت مهدی عجل الله تعالی فرجه الشریف باید گفت افتخار دیدار حضرت، شرف بسیار بزرگی است؛ امّا در زمان غیبت حضرت که اصل، بر پنهان بودن حضرت از دیدگان مردم است، دلیلی نداریم که درخواست ملاقات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توفیق ملاقات با حضرت، تنها به خواستن و تقاضای ما بستگی ندارد؛ بلکه مشروط است به این‌که امام علیه السلام در آن، مصلحتی ببیند؛ بنابراین، به جا است که آدمی بر ملاقات با حضرت اصرار نورزد و بلکه همّت خود را در راه جلب رضای آن بزرگوار، صرف کند و در این راه، از ارتباط معنوی با امام مدد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اصْبِرُواْ وَصَابِرُواْ وَرَابِطُواْ وَاتَّقُواْ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همدیگر را به صبر وادارید و مرابطه کنید و تقوا</w:t>
      </w:r>
      <w:bookmarkStart w:id="108" w:name="pg608_11584"/>
    </w:p>
    <w:p>
      <w:pPr>
        <w:pStyle w:val="BookText"/>
        <w:rPr/>
      </w:pPr>
      <w:bookmarkEnd w:id="108"/>
      <w:r>
        <w:rPr>
          <w:rFonts w:ascii="IRNazanin" w:hAnsi="IRNazanin" w:eastAsia="IRNazanin"/>
          <w:color w:val="111111"/>
          <w:sz w:val="28"/>
          <w:sz w:val="28"/>
          <w:szCs w:val="28"/>
          <w:rtl w:val="true"/>
          <w:lang w:bidi="fa-IR"/>
        </w:rPr>
        <w:t>و خدا ترسی را پیشه سازید؛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کنید بر ادای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تکالیف الهی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دشمنان پایداری کنید و با امامتان که انتظارش را می کشید، مرابطه 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معلوم است که در پرتو رابطه معنویِ مداوم با امام است که آدمی بر تعهّد و پیمان خود با امام زمانش باقی می‌ماند و پیوسته در جهت اهداف و آرمان های امام خود حرکت می کند و خود را از انحرافات اعتقادی و عملی مصون می دارد</w:t>
      </w:r>
      <w:r>
        <w:rPr>
          <w:rFonts w:eastAsia="IRNazanin" w:cs="IRNazanin"/>
          <w:color w:val="111111"/>
          <w:sz w:val="28"/>
          <w:szCs w:val="28"/>
          <w:rtl w:val="true"/>
          <w:lang w:bidi="fa-IR"/>
        </w:rPr>
        <w:t>.</w:t>
      </w:r>
    </w:p>
    <w:p>
      <w:pPr>
        <w:pStyle w:val="Heading3"/>
        <w:numPr>
          <w:ilvl w:val="2"/>
          <w:numId w:val="1"/>
        </w:numPr>
        <w:rPr/>
      </w:pPr>
      <w:bookmarkStart w:id="109" w:name="__RefHeading___Toc5256677_211673320"/>
      <w:bookmarkStart w:id="110" w:name="_Toc38"/>
      <w:bookmarkEnd w:id="109"/>
      <w:r>
        <w:rPr/>
        <w:t>26</w:t>
      </w:r>
      <w:r>
        <w:rPr>
          <w:rtl w:val="true"/>
        </w:rPr>
        <w:t xml:space="preserve">. </w:t>
      </w:r>
      <w:r>
        <w:rPr>
          <w:rtl w:val="true"/>
        </w:rPr>
        <w:t>چه کار کنم تا موفق شوم به آقا امام زمان عجل الله تعالی فرجه الشریف نزدیک شوم؟</w:t>
      </w:r>
      <w:bookmarkEnd w:id="110"/>
    </w:p>
    <w:p>
      <w:pPr>
        <w:pStyle w:val="BookText"/>
        <w:rPr/>
      </w:pPr>
      <w:r>
        <w:rPr>
          <w:rFonts w:ascii="IRNazanin" w:hAnsi="IRNazanin" w:eastAsia="IRNazanin"/>
          <w:color w:val="111111"/>
          <w:sz w:val="28"/>
          <w:sz w:val="28"/>
          <w:szCs w:val="28"/>
          <w:rtl w:val="true"/>
          <w:lang w:bidi="fa-IR"/>
        </w:rPr>
        <w:t>برای نزدیک شدن به امام عصر عجل الله تعالی فرجه الشریف باید به نکات زیر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فراوان که دربارة معرفت و شناخت امام زمان عجل الله تعالی فرجه الشریف، از پیامبر صلی الله علیه و آله و سلم و اهل‌بیت علیهم السلام روایت شده است، دانسته می شود که از ارکان مهم ارتباط معنوی و قلبی با امام، معرفت ساحت مقدس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در روایات متعددی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w:t>
      </w:r>
    </w:p>
    <w:p>
      <w:pPr>
        <w:pStyle w:val="BookText"/>
        <w:rPr/>
      </w:pPr>
      <w:r>
        <w:rPr>
          <w:rFonts w:ascii="IRNazanin" w:hAnsi="IRNazanin" w:eastAsia="IRNazanin"/>
          <w:color w:val="111111"/>
          <w:sz w:val="28"/>
          <w:sz w:val="28"/>
          <w:szCs w:val="28"/>
          <w:rtl w:val="true"/>
          <w:lang w:bidi="fa-IR"/>
        </w:rPr>
        <w:t>زمانه مات میتة جاهلیة؛ هر کس بمیرد، در حالی که امام زمانش را نشناخته باشد، به مرگ جاهلیت مرده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هرچه شناخت انسان از یک حقیقت، گسترده تر و عمیق تر باشد، امکان ارتباط باطنی با او بیشتر خواهد شد؛ آدمی، با معرفت به حضرت مهدی عجل الله تعالی فرجه الشریف همه جا و همه وقت، حضور او را لمس می کند و خود را کنار او و در محضر او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رسیدن به چنین شناختی از خدا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دوران غیبت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حجت خود را به من بشناسان؛ چرا که اگر حجتت را به من نشناسانی از دینم گمراه خواهم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پیوسته به یاد آن حضرت بودن</w:t>
      </w:r>
    </w:p>
    <w:p>
      <w:pPr>
        <w:pStyle w:val="BookText"/>
        <w:rPr/>
      </w:pPr>
      <w:r>
        <w:rPr>
          <w:rFonts w:ascii="IRNazanin" w:hAnsi="IRNazanin" w:eastAsia="IRNazanin"/>
          <w:color w:val="111111"/>
          <w:sz w:val="28"/>
          <w:sz w:val="28"/>
          <w:szCs w:val="28"/>
          <w:rtl w:val="true"/>
          <w:lang w:bidi="fa-IR"/>
        </w:rPr>
        <w:t xml:space="preserve">برای نزدیکی به امام عصر عجل الله تعالی فرجه الشریف که عصارة همه خوبی ها است، به بهانه های فراوان می‌توان متوسّل شد؛ گاهی با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مقدسش سلام داد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جان سوزش ناله و فغان سرداد و همه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تجدید پیمان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نفس و کسب فضایل روحی و معنوی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ارتباط و انس بیشتر با آن بزرگوار، باید در دوری از گناهان و آلودگی ها بکوشیم و آیینه دل را برای حضور آن وجود مطهّر،</w:t>
      </w:r>
      <w:bookmarkStart w:id="111" w:name="pg608_11586"/>
    </w:p>
    <w:p>
      <w:pPr>
        <w:pStyle w:val="BookText"/>
        <w:rPr/>
      </w:pPr>
      <w:bookmarkEnd w:id="111"/>
      <w:r>
        <w:rPr>
          <w:rFonts w:ascii="IRNazanin" w:hAnsi="IRNazanin" w:eastAsia="IRNazanin"/>
          <w:color w:val="111111"/>
          <w:sz w:val="28"/>
          <w:sz w:val="28"/>
          <w:szCs w:val="28"/>
          <w:rtl w:val="true"/>
          <w:lang w:bidi="fa-IR"/>
        </w:rPr>
        <w:t>غبارروبی کنیم و به جای رذیلت ها و بدی ها، بذر فضیلت ها و خصلت های زیبای اخلاقی را در زمین دل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 انسان و رفتار او، پاک تر باشد، قطعاً بهتر و بیشتر می تواند با پاک ترین موجود عالم، ارتباط برقرار کند؛ چون در این صورت است که سنخیت پدید می‌آید و سنخیّت بین دو شیء، سبب نزدیکی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مراد، این است که فقط کسانی به فهم معارف عمیق قرآن راه می‌یابند که از طهارت روح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اینان، امامان معصوم علیهم السلام هستند که به اسرار قرآن آگاهند و آن را برای دیگران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کوشید با کسب کمالات اخلاقی و تقوا، به ولی عصر علیه السلام شباهت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 و روایات معصومان علیهم السلام تقوای الهی، عبارت از انجام دادن واجبات و ترک محرمات است</w:t>
      </w:r>
      <w:r>
        <w:rPr>
          <w:rFonts w:eastAsia="IRNazanin" w:cs="IRNazanin"/>
          <w:color w:val="111111"/>
          <w:sz w:val="28"/>
          <w:szCs w:val="28"/>
          <w:rtl w:val="true"/>
          <w:lang w:bidi="fa-IR"/>
        </w:rPr>
        <w:t>.</w:t>
      </w:r>
    </w:p>
    <w:p>
      <w:pPr>
        <w:pStyle w:val="Heading3"/>
        <w:numPr>
          <w:ilvl w:val="2"/>
          <w:numId w:val="1"/>
        </w:numPr>
        <w:rPr/>
      </w:pPr>
      <w:bookmarkStart w:id="112" w:name="__RefHeading___Toc5256679_211673320"/>
      <w:bookmarkStart w:id="113" w:name="_Toc39"/>
      <w:bookmarkEnd w:id="112"/>
      <w:r>
        <w:rPr/>
        <w:t>27</w:t>
      </w:r>
      <w:r>
        <w:rPr>
          <w:rtl w:val="true"/>
        </w:rPr>
        <w:t xml:space="preserve">. </w:t>
      </w:r>
      <w:r>
        <w:rPr>
          <w:rtl w:val="true"/>
        </w:rPr>
        <w:t>چگونه می‌توان رضایت امام مهدی عجل الله تعالی فرجه الشریف را به دست آورد؟</w:t>
      </w:r>
      <w:bookmarkEnd w:id="1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آن بزرگوار، فقط در سایه عمل به دین و انجام وظایف و دستورات آن امکان‌پذیر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کسانی که ایمان بیاورند و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دوستی و محبت برای آنان قرار می‌دهد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طبق این آیه شریف، شرط ایجاد محبت و ارتباط، ایمان به همراه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اعمال صالح، توجه به چند عمل، ارزش بیشتری داشته و مورد سفارش امام مهدی عجل الله تعالی فرجه الشریف می‌باشد که با انجام آن‌ها می‌توان محبت و رضایت حضرت را جلب کرد؛ برای نمونه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به نماز، به ویژه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از امام زمان عجل الله تعالی فرجه الشریف 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بهتر از نماز، بینی شیطان را به خاک نمی‌مالد؛ پس نماز بخوان و بینی او را به خاک بمال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کلام دیگری از ایشان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رحمت خداوند به دور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را تا پدیدار شدن ستارگان و نماز صبح را تا ناپدید‌شدن ستارگان به تأخیر اندازد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ـ دقت در کسب و مصرف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از امام زمان عجل الله تعالی فرجه الشریف صادر شده،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برای ما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می‌پذیریم که پاکیزه و طاهر می‌باشند…؛ اما کسانی که اموال ما را</w:t>
      </w:r>
    </w:p>
    <w:p>
      <w:pPr>
        <w:pStyle w:val="BookText"/>
        <w:rPr/>
      </w:pPr>
      <w:r>
        <w:rPr>
          <w:rFonts w:ascii="IRNazanin" w:hAnsi="IRNazanin" w:eastAsia="IRNazanin"/>
          <w:color w:val="111111"/>
          <w:sz w:val="28"/>
          <w:sz w:val="28"/>
          <w:szCs w:val="28"/>
          <w:rtl w:val="true"/>
          <w:lang w:bidi="fa-IR"/>
        </w:rPr>
        <w:t>با اموال خودشان درمی‌آمیزند، هر کس چیزی از اموال ما را حلال شمارد و آن را بخورد، همانا آتش خورده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ـ پرهیز از انجام 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زمان عجل الله تعالی فرجه الشریف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ما را از شیعیان جدا نکرده، مگر آنچه از اعمال ایشان به ما می رسد که خوشایند ما نیست و از آنان انتظار نداریم</w:t>
      </w:r>
      <w:r>
        <w:rPr>
          <w:rFonts w:eastAsia="IRNazanin" w:cs="IRNazanin"/>
          <w:color w:val="111111"/>
          <w:sz w:val="28"/>
          <w:szCs w:val="28"/>
          <w:rtl w:val="true"/>
          <w:lang w:bidi="fa-IR"/>
        </w:rPr>
        <w:t>.</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زمینه سازی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امام زمان عجل الله تعالی فرجه الشریف این است که دوستان در این امر مهم همت گمارند و به تأسی از آن بزرگوار، برای تعجیل در امر ظهور تلاش کنند و در این راه، هم از دعا استفاده کنند</w:t>
      </w:r>
      <w:r>
        <w:rPr>
          <w:rStyle w:val="FootnoteAnchor"/>
          <w:rtl w:val="true"/>
        </w:rPr>
        <w:footnoteReference w:id="111"/>
      </w:r>
      <w:r>
        <w:rPr>
          <w:rFonts w:ascii="IRNazanin" w:hAnsi="IRNazanin" w:eastAsia="IRNazanin"/>
          <w:color w:val="111111"/>
          <w:sz w:val="28"/>
          <w:sz w:val="28"/>
          <w:szCs w:val="28"/>
          <w:rtl w:val="true"/>
          <w:lang w:bidi="fa-IR"/>
        </w:rPr>
        <w:t>و هم در امور زندگی به عالمان مراجعه کنند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مراجعه به علما، باعث حفظ دین مردم و وحدت و انسجام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عهد‌ها و پیمان‌های الهی که همان اطاعت از اهل‌بیت علیهم السلام و عمل در طریق آن است،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bookmarkStart w:id="114" w:name="pg608_11589"/>
    </w:p>
    <w:p>
      <w:pPr>
        <w:pStyle w:val="BookText"/>
        <w:rPr/>
      </w:pPr>
      <w:bookmarkEnd w:id="11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ما، دل‌هایشان در وفای بر عهدی که بر آنها است، اجتماع کند لقای ما برای آنان به تاخیر نمی‌افتد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ـ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قران و انس با آن از طرف حضرت بسیار سفارش شده است و در قرآن و روایات بر روی آن تأکید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ـ زیارات قبور امامان معصوم علیهم السلام و خواندن زیارت جامعة کبیره و عاشورا مورد تاکید امام زمان عجل الله تعالی فرجه الشریف می‌باشد</w:t>
      </w:r>
      <w:r>
        <w:rPr>
          <w:rFonts w:eastAsia="IRNazanin" w:cs="IRNazanin"/>
          <w:color w:val="111111"/>
          <w:sz w:val="28"/>
          <w:szCs w:val="28"/>
          <w:rtl w:val="true"/>
          <w:lang w:bidi="fa-IR"/>
        </w:rPr>
        <w:t>.</w:t>
      </w:r>
    </w:p>
    <w:p>
      <w:pPr>
        <w:pStyle w:val="Heading3"/>
        <w:numPr>
          <w:ilvl w:val="2"/>
          <w:numId w:val="1"/>
        </w:numPr>
        <w:rPr/>
      </w:pPr>
      <w:bookmarkStart w:id="115" w:name="__RefHeading___Toc5256681_211673320"/>
      <w:bookmarkStart w:id="116" w:name="_Toc40"/>
      <w:bookmarkEnd w:id="115"/>
      <w:r>
        <w:rPr/>
        <w:t>28</w:t>
      </w:r>
      <w:r>
        <w:rPr>
          <w:rtl w:val="true"/>
        </w:rPr>
        <w:t xml:space="preserve">. </w:t>
      </w:r>
      <w:r>
        <w:rPr>
          <w:rtl w:val="true"/>
        </w:rPr>
        <w:t>دلیل دعا کردن برای سلامتی امام عصر عجل الله تعالی فرجه الشریف چیست؛ در حالی که خدای منّان، اراده دارد آن حضرت زنده و سلامت بماند؟</w:t>
      </w:r>
      <w:bookmarkEnd w:id="116"/>
    </w:p>
    <w:p>
      <w:pPr>
        <w:pStyle w:val="BookText"/>
        <w:rPr/>
      </w:pPr>
      <w:r>
        <w:rPr>
          <w:rFonts w:ascii="IRNazanin" w:hAnsi="IRNazanin" w:eastAsia="IRNazanin"/>
          <w:color w:val="111111"/>
          <w:sz w:val="28"/>
          <w:sz w:val="28"/>
          <w:szCs w:val="28"/>
          <w:rtl w:val="true"/>
          <w:lang w:bidi="fa-IR"/>
        </w:rPr>
        <w:t>درباره تاثیر دعا، از دو زاویه می توان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دعا دربارة 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دعا برای دعا کننده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اوّل، دعا در سلامتی حضرت، مؤثِّر است؛ زیرا آن حضرت به این سبب که انسان است و در همین عالم زندگی می کند، در معرض آفات و بلایا است و دعا می تواند در دور کردن بلاها و مرض ها از وجود عزیزش مؤثّر باشد؛ همان‌گونه که می‌تواند در بهبود</w:t>
      </w:r>
    </w:p>
    <w:p>
      <w:pPr>
        <w:pStyle w:val="BookText"/>
        <w:rPr/>
      </w:pPr>
      <w:r>
        <w:rPr>
          <w:rFonts w:ascii="IRNazanin" w:hAnsi="IRNazanin" w:eastAsia="IRNazanin"/>
          <w:color w:val="111111"/>
          <w:sz w:val="28"/>
          <w:sz w:val="28"/>
          <w:szCs w:val="28"/>
          <w:rtl w:val="true"/>
          <w:lang w:bidi="fa-IR"/>
        </w:rPr>
        <w:t>بیماری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اراده خدا مبنی بر سلامتی امام، منافاتی ندارد؛ زیرا اراده خدا از طریق اسباب اِعمال می شود و دعا، از مهم ترین وسیله ها و سبب ها برای جریان اراده خدا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که اراده الهی بر آن تعلق گرفته حفظ جان حضرت از مرگ است و این منافاتی با بیماری جسمی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دوم، آثار دعا کردن فراوان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راهی است برای این‌که امام عصر عجل الله تعالی فرجه الشریف را یاد کنیم و به این وسیله، با آن عزیز ارتباط روحی و معنوی پیدا کنیم و این ارتباط، ثمرات بسیاری برای رشد و کمال روحی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برای امام، نوعی عرض ارادت و محبّت به او است که قطعاً از سوی آن منبع جود و کرم، بی پاسخ نخواهد ماند و دعا کننده را مورد لطف و عنایت خاص خود قرار خواهد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امام، یعنی آن وجود عزیز را بر بسیاری از موجودات و پدیده ها مقدَّم دانستن و وجود و نقش او را مدنظر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زیاد شدن محبت آن عزیز در دل ها و جان ها می گردد؛ زیرا ذکر محبوب، سبب فراوانی محبّت نسبت به او است</w:t>
      </w:r>
      <w:r>
        <w:rPr>
          <w:rFonts w:eastAsia="IRNazanin" w:cs="IRNazanin"/>
          <w:color w:val="111111"/>
          <w:sz w:val="28"/>
          <w:szCs w:val="28"/>
          <w:rtl w:val="true"/>
          <w:lang w:bidi="fa-IR"/>
        </w:rPr>
        <w:t>.</w:t>
      </w:r>
      <w:bookmarkStart w:id="117" w:name="pg608_11592"/>
    </w:p>
    <w:p>
      <w:pPr>
        <w:pStyle w:val="Heading2"/>
        <w:numPr>
          <w:ilvl w:val="1"/>
          <w:numId w:val="1"/>
        </w:numPr>
        <w:rPr/>
      </w:pPr>
      <w:bookmarkStart w:id="118" w:name="__RefHeading___Toc5256683_211673320"/>
      <w:bookmarkStart w:id="119" w:name="_Toc41"/>
      <w:bookmarkEnd w:id="117"/>
      <w:bookmarkEnd w:id="118"/>
      <w:r>
        <w:rPr>
          <w:rtl w:val="true"/>
        </w:rPr>
        <w:t>فصل پنجم</w:t>
      </w:r>
      <w:r>
        <w:rPr>
          <w:rtl w:val="true"/>
        </w:rPr>
        <w:t xml:space="preserve">: </w:t>
      </w:r>
      <w:r>
        <w:rPr>
          <w:rtl w:val="true"/>
        </w:rPr>
        <w:t>یاران و نایبان عام و خاص</w:t>
      </w:r>
      <w:bookmarkEnd w:id="1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5256685_211673320"/>
      <w:bookmarkStart w:id="121" w:name="_Toc42"/>
      <w:bookmarkEnd w:id="120"/>
      <w:r>
        <w:rPr>
          <w:rtl w:val="true"/>
        </w:rPr>
        <w:t>اشاره</w:t>
      </w:r>
      <w:bookmarkStart w:id="122" w:name="pg608_11594"/>
      <w:bookmarkEnd w:id="121"/>
    </w:p>
    <w:p>
      <w:pPr>
        <w:pStyle w:val="Heading3"/>
        <w:numPr>
          <w:ilvl w:val="2"/>
          <w:numId w:val="1"/>
        </w:numPr>
        <w:rPr/>
      </w:pPr>
      <w:bookmarkStart w:id="123" w:name="__RefHeading___Toc5256687_211673320"/>
      <w:bookmarkStart w:id="124" w:name="_Toc43"/>
      <w:bookmarkEnd w:id="122"/>
      <w:bookmarkEnd w:id="123"/>
      <w:r>
        <w:rPr/>
        <w:t>29</w:t>
      </w:r>
      <w:r>
        <w:rPr>
          <w:rtl w:val="true"/>
        </w:rPr>
        <w:t xml:space="preserve">. </w:t>
      </w:r>
      <w:r>
        <w:rPr>
          <w:rtl w:val="true"/>
        </w:rPr>
        <w:t>نایب امام زمان عجل الله تعالی فرجه الشریف به چه کسی گفته می شود؟</w:t>
      </w:r>
      <w:bookmarkEnd w:id="124"/>
    </w:p>
    <w:p>
      <w:pPr>
        <w:pStyle w:val="BookText"/>
        <w:rPr/>
      </w:pPr>
      <w:r>
        <w:rPr>
          <w:rFonts w:ascii="IRNazanin" w:hAnsi="IRNazanin" w:eastAsia="IRNazanin"/>
          <w:color w:val="111111"/>
          <w:sz w:val="28"/>
          <w:sz w:val="28"/>
          <w:szCs w:val="28"/>
          <w:rtl w:val="true"/>
          <w:lang w:bidi="fa-IR"/>
        </w:rPr>
        <w:t>مراد از نایب امام علیه السلام کسی است که در زمان غیبت آن وجود مقدس، از طرف او سرپرستی جامعه شیعه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به دو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به طور مشخص و معین از طرف امام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که به طور مشخص و معین از سوی امام معرفی نشده است؛ بلکه دارای صفات و ویژگی‌هایی است که یک نایب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علاوه بر این‌که عقل بدان‌ها اشاره دارد، در روایات نیز به آن‌ها اشاره شده است</w:t>
      </w:r>
      <w:r>
        <w:rPr>
          <w:rFonts w:eastAsia="IRNazanin" w:cs="IRNazanin"/>
          <w:color w:val="111111"/>
          <w:sz w:val="28"/>
          <w:szCs w:val="28"/>
          <w:rtl w:val="true"/>
          <w:lang w:bidi="fa-IR"/>
        </w:rPr>
        <w:t>).</w:t>
      </w:r>
      <w:bookmarkStart w:id="125" w:name="pg608_11595"/>
    </w:p>
    <w:p>
      <w:pPr>
        <w:pStyle w:val="Heading3"/>
        <w:numPr>
          <w:ilvl w:val="2"/>
          <w:numId w:val="1"/>
        </w:numPr>
        <w:rPr/>
      </w:pPr>
      <w:bookmarkStart w:id="126" w:name="__RefHeading___Toc5256689_211673320"/>
      <w:bookmarkStart w:id="127" w:name="_Toc44"/>
      <w:bookmarkEnd w:id="125"/>
      <w:bookmarkEnd w:id="126"/>
      <w:r>
        <w:rPr/>
        <w:t>30</w:t>
      </w:r>
      <w:r>
        <w:rPr>
          <w:rtl w:val="true"/>
        </w:rPr>
        <w:t xml:space="preserve">. </w:t>
      </w:r>
      <w:r>
        <w:rPr>
          <w:rtl w:val="true"/>
        </w:rPr>
        <w:t>نایبان خاص امام مهدی عجل الله تعالی فرجه الشریف چه کسانی بودند؟</w:t>
      </w:r>
      <w:bookmarkEnd w:id="127"/>
    </w:p>
    <w:p>
      <w:pPr>
        <w:pStyle w:val="BookText"/>
        <w:rPr/>
      </w:pPr>
      <w:r>
        <w:rPr>
          <w:rFonts w:ascii="IRNazanin" w:hAnsi="IRNazanin" w:eastAsia="IRNazanin"/>
          <w:color w:val="111111"/>
          <w:sz w:val="28"/>
          <w:sz w:val="28"/>
          <w:szCs w:val="28"/>
          <w:rtl w:val="true"/>
          <w:lang w:bidi="fa-IR"/>
        </w:rPr>
        <w:t>اولین نایب خاص، جناب عثمان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ابوعمر و لقبش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اسد و ساکن شهر سامرا بود؛ لذا گاهی عسکری نیز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شغلش روغن فروشی بود، سمّان 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نایب امام هادی علیه السلام وامام حسن عسکری علیه السلام هم بود و از سوی امام عسکری علیه السلام در جمع چهل نفر از شیعیان به نیابت خاص امام غایب تعیین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نایب دوم، محمد، فرزند نایب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شهر زندگی می‌کرد و به همان شغل پدر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امام عسکری علیه السلام و پدر خویش به مردم معرفی شد، تا بعد از پدرش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توقیعات مختلف امام زمان عجل الله تعالی فرجه الشریف، ایشان جانشین پدرش اعلام شد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سوم، حسین بن روح نوبختی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نوبخت و ایرانی بود و در بغداد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وکلای نایب دوم بود و نایب دوم به امر امام زمان عجل الله تعالی فرجه الشریف بعد از خود حسین بن روح را به مردم معرفی کرد</w:t>
      </w:r>
      <w:r>
        <w:rPr>
          <w:rFonts w:eastAsia="IRNazanin" w:cs="IRNazanin"/>
          <w:color w:val="111111"/>
          <w:sz w:val="28"/>
          <w:szCs w:val="28"/>
          <w:rtl w:val="true"/>
          <w:lang w:bidi="fa-IR"/>
        </w:rPr>
        <w:t>.</w:t>
      </w:r>
      <w:r>
        <w:rPr>
          <w:rStyle w:val="FootnoteAnchor"/>
          <w:rtl w:val="true"/>
        </w:rPr>
        <w:footnoteReference w:id="117"/>
      </w:r>
      <w:bookmarkStart w:id="128" w:name="pg608_11596"/>
    </w:p>
    <w:p>
      <w:pPr>
        <w:pStyle w:val="BookText"/>
        <w:rPr/>
      </w:pPr>
      <w:bookmarkEnd w:id="128"/>
      <w:r>
        <w:rPr>
          <w:rFonts w:ascii="IRNazanin" w:hAnsi="IRNazanin" w:eastAsia="IRNazanin"/>
          <w:color w:val="111111"/>
          <w:sz w:val="28"/>
          <w:sz w:val="28"/>
          <w:szCs w:val="28"/>
          <w:rtl w:val="true"/>
          <w:lang w:bidi="fa-IR"/>
        </w:rPr>
        <w:t>نایب چهارم، علی بن محمد سمری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معرفی نایب سوم، نیابت را عهده دار شد که این معرفی نیز به فرمان امام زمان عجل الله تعالی فرجه الشریف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البته قرائن و نشانه‌ها و کرامت‌های فراوانی وجود داشت که شیعیان به وسیله آن‌ها یقین می‌کردند این فرد نایب واقعی امام است و راست می‌گوید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29" w:name="__RefHeading___Toc5256691_211673320"/>
      <w:bookmarkStart w:id="130" w:name="_Toc45"/>
      <w:bookmarkEnd w:id="129"/>
      <w:r>
        <w:rPr/>
        <w:t>31</w:t>
      </w:r>
      <w:r>
        <w:rPr>
          <w:rtl w:val="true"/>
        </w:rPr>
        <w:t xml:space="preserve">. </w:t>
      </w:r>
      <w:r>
        <w:rPr>
          <w:rtl w:val="true"/>
        </w:rPr>
        <w:t>کدام گروه از افراد جامعه مصداق نایب عام هستند و وظیفه سرپرستی بر دوش آنان گذاشته شده است؟</w:t>
      </w:r>
      <w:bookmarkEnd w:id="130"/>
    </w:p>
    <w:p>
      <w:pPr>
        <w:pStyle w:val="BookText"/>
        <w:rPr/>
      </w:pPr>
      <w:r>
        <w:rPr>
          <w:rFonts w:ascii="IRNazanin" w:hAnsi="IRNazanin" w:eastAsia="IRNazanin"/>
          <w:color w:val="111111"/>
          <w:sz w:val="28"/>
          <w:sz w:val="28"/>
          <w:szCs w:val="28"/>
          <w:rtl w:val="true"/>
          <w:lang w:bidi="fa-IR"/>
        </w:rPr>
        <w:t>از دیدگاه عقل تنها فقها و مجتهدان جامع شرایط، می‌توانند رهبری و سرپرستی جامعه را عهده‌دار باشند؛ چرا که جامعه اسلامی باید بر اساس دستور‌های دین اداره شود؛ لذا زمامدار باید مسلمانی باشد که از مبانی و احکام دین، آگاه باشد، تا بتواند طبق مقررات اسلامی، جامعه را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کسی جز فقیه و مجتهد توانمند در تدبیر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الحوادث الواقعة فارجعوا فیها الی رواة حدیثنا</w:t>
      </w:r>
    </w:p>
    <w:p>
      <w:pPr>
        <w:pStyle w:val="BookText"/>
        <w:rPr/>
      </w:pPr>
      <w:r>
        <w:rPr>
          <w:rFonts w:ascii="IRNazanin" w:hAnsi="IRNazanin" w:eastAsia="IRNazanin"/>
          <w:color w:val="111111"/>
          <w:sz w:val="28"/>
          <w:sz w:val="28"/>
          <w:szCs w:val="28"/>
          <w:rtl w:val="true"/>
          <w:lang w:bidi="fa-IR"/>
        </w:rPr>
        <w:t xml:space="preserve">فانهم حجتی علیکم و انا حجة الله علیهم؛ در حوادث و رویداد هایی که واقع می شود، به راویان احادیث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کارشناسان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حجت من بر شما هستند و من، حجت خدا بر آنانم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روشن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پیشامدها و رخداد‌هایی است که بر جامعه وارد می‌شود و باید به صورت صحیح و طبق نظر دین، از آن‌ها گذر کرد و مصلحت جامعه را در سایه دین دربارة آن‌ها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عمربن حنظله نیز از وجود مقدس امام صادق علیه السلام در بارة وظیفه شیعه برابر مشکلات و منازعات و مرجع صالح برای رسیدگی به امور چنین نقل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نگاه کنند کسانی که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کسی که حدیث ما را روایت می کند و در حلال و حرام ما تأمل و دقت می کند و احکام ما را می شناسد؛ پس به حکم او باید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حکم ما حکم داد و از او پذیرفته نشد، همانا به حکم خدا استخفاف ورزیده شده است و ما را رد کرده است و کسی که ما را رد کند، خدا را رد کرده و این، در حد شرک به خدا است</w:t>
      </w:r>
      <w:r>
        <w:rPr>
          <w:rFonts w:eastAsia="IRNazanin" w:cs="IRNazanin"/>
          <w:color w:val="111111"/>
          <w:sz w:val="28"/>
          <w:szCs w:val="28"/>
          <w:rtl w:val="true"/>
          <w:lang w:bidi="fa-IR"/>
        </w:rPr>
        <w:t>.</w:t>
      </w:r>
      <w:r>
        <w:rPr>
          <w:rStyle w:val="FootnoteAnchor"/>
          <w:rtl w:val="true"/>
        </w:rPr>
        <w:footnoteReference w:id="121"/>
      </w:r>
      <w:bookmarkStart w:id="131" w:name="pg608_11598"/>
    </w:p>
    <w:p>
      <w:pPr>
        <w:pStyle w:val="BookText"/>
        <w:rPr/>
      </w:pPr>
      <w:bookmarkEnd w:id="131"/>
      <w:r>
        <w:rPr>
          <w:rFonts w:ascii="IRNazanin" w:hAnsi="IRNazanin" w:eastAsia="IRNazanin"/>
          <w:color w:val="111111"/>
          <w:sz w:val="28"/>
          <w:sz w:val="28"/>
          <w:szCs w:val="28"/>
          <w:rtl w:val="true"/>
          <w:lang w:bidi="fa-IR"/>
        </w:rPr>
        <w:t>مراد از شخص آگاه به حلال و حرام، همان فقیه است که با تامل در روایات، با احکام اسلامی و دستور‌های دین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علی علیه السلام نقل می‌کند که پیامبر اسلام صلی الله علیه و آله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جانشینانم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دربارة جانشینان پرسیدند،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 یَروُون حدیثی و سنتی؛ کسانی که بعد از من می آیند و حدیث و سنت مرا نقل می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نکته مهم و قابل دقت در روایت، این است که حضرت، به مهم‌ترین ویژگی جانشین اشاره دارد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به دستور‌های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بنابراین، طبق روایات، در دوران غیبت کبرا، فقیه و اسلام شناس، نایب امام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5256693_211673320"/>
      <w:bookmarkStart w:id="133" w:name="_Toc46"/>
      <w:bookmarkEnd w:id="132"/>
      <w:r>
        <w:rPr/>
        <w:t>32</w:t>
      </w:r>
      <w:r>
        <w:rPr>
          <w:rtl w:val="true"/>
        </w:rPr>
        <w:t xml:space="preserve">. </w:t>
      </w:r>
      <w:r>
        <w:rPr>
          <w:rtl w:val="true"/>
        </w:rPr>
        <w:t>چگونه می توان نایب امام زمان عجل الله تعالی فرجه الشریف را در زمان غیبت شناخت؟</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دارای صفات خاصی باشد، به طور عام، از طرف امام زمان عجل الله تعالی فرجه الشریف، مجاز است احکام الهی را تبیین کند و شؤونی را که امام بر عهده</w:t>
      </w:r>
    </w:p>
    <w:p>
      <w:pPr>
        <w:pStyle w:val="BookText"/>
        <w:rPr/>
      </w:pPr>
      <w:r>
        <w:rPr>
          <w:rFonts w:ascii="IRNazanin" w:hAnsi="IRNazanin" w:eastAsia="IRNazanin"/>
          <w:color w:val="111111"/>
          <w:sz w:val="28"/>
          <w:sz w:val="28"/>
          <w:szCs w:val="28"/>
          <w:rtl w:val="true"/>
          <w:lang w:bidi="fa-IR"/>
        </w:rPr>
        <w:t>دارد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شرایط که از قرآن و سنّت استفاده می شود،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بودن و داشتن قوه اجتهاد و استنباط احکام الهی از منابع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تقوا و پرهیز از دنیا پرستی و مفتون نشدن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بصیرت و عالِمِ به زمان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فقهاء، نفس خود را از معاصی و محرمات نگهداری کند و دین خود را حفظ نماید و مخالف هوای خود و مطیع مولای خود باشد پس دیگران باید از او پیروی کنند و این خصوصیات جمع نمی شود مگر در بعضی از فقهای شیعه، نه همة آنها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هر زمان، اگر چند نفر، دارای این شرایط بودند باید اَعلَم آنان برگزیده شود و اگر مساوی بودند، انتخاب هر یک از آنان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مسایل سیاسی و حکومتی، به سبب آن که نظام جامعه مختل نشود، باید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امور قرار گیرد و اختیارات حکومتی نیز در دست او متمرکز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شناخت ولی فقیه به فقهاء و اهل خبره سپرده شده است</w:t>
      </w:r>
      <w:r>
        <w:rPr>
          <w:rFonts w:eastAsia="IRNazanin" w:cs="IRNazanin"/>
          <w:color w:val="111111"/>
          <w:sz w:val="28"/>
          <w:szCs w:val="28"/>
          <w:rtl w:val="true"/>
          <w:lang w:bidi="fa-IR"/>
        </w:rPr>
        <w:t>.</w:t>
      </w:r>
      <w:bookmarkStart w:id="134" w:name="pg608_11600"/>
    </w:p>
    <w:p>
      <w:pPr>
        <w:pStyle w:val="Heading3"/>
        <w:numPr>
          <w:ilvl w:val="2"/>
          <w:numId w:val="1"/>
        </w:numPr>
        <w:rPr/>
      </w:pPr>
      <w:bookmarkStart w:id="135" w:name="__RefHeading___Toc5256695_211673320"/>
      <w:bookmarkStart w:id="136" w:name="_Toc47"/>
      <w:bookmarkEnd w:id="134"/>
      <w:bookmarkEnd w:id="135"/>
      <w:r>
        <w:rPr/>
        <w:t>33</w:t>
      </w:r>
      <w:r>
        <w:rPr>
          <w:rtl w:val="true"/>
        </w:rPr>
        <w:t xml:space="preserve">. </w:t>
      </w:r>
      <w:r>
        <w:rPr>
          <w:rtl w:val="true"/>
        </w:rPr>
        <w:t>ویژگی های یاران امام زمان عجل الله تعالی فرجه الشریف چیست؟</w:t>
      </w:r>
      <w:bookmarkEnd w:id="136"/>
    </w:p>
    <w:p>
      <w:pPr>
        <w:pStyle w:val="BookText"/>
        <w:rPr/>
      </w:pPr>
      <w:r>
        <w:rPr>
          <w:rFonts w:ascii="IRNazanin" w:hAnsi="IRNazanin" w:eastAsia="IRNazanin"/>
          <w:color w:val="111111"/>
          <w:sz w:val="28"/>
          <w:sz w:val="28"/>
          <w:szCs w:val="28"/>
          <w:rtl w:val="true"/>
          <w:lang w:bidi="fa-IR"/>
        </w:rPr>
        <w:t>با توجه به روایات، می توان ویژگی ها و صفات یاران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عمیق به خدا و امام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به ذات خدا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 چنان به خداوند معرفت دارند که ذرّه‌ای تردید و شک در آنان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معرفت صحیح، اطاعت همه جانبه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امام، از فرمان برداری کنیز برابر مولایش، بیشتر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را با عبادت به صبح می رسانند و روزها را با روزه به پایان می برند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این یاد حق، در همه حالات آنان تجلّی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مردانی هستند که گویا، دل هایشان پاره های آهن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نثاری و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در اطراف او می چرخند و با جان خود، از او محافظت می 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 کنند در راه خدا به شهادت برسند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وصف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آنان، شیرانی هستند که از بیشه، بیرون شده اند و اگر اراده کنند، کوه ها را از جا می 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گروهی هستند که به سبب صبر و بردباری در راه خدا، بر خداوند منّت نمی گذارند و از این که جان خویش را تقدیم حضرت حق می کنند به خود نمی بالند و آن را بزرگ نمی شمارند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خودخواهی ها و خواسته های شخصی را از خود دور کرده اند و همه چیز را برای هدف واحد می‌خواهند و زیر یک پرچم به قیام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bookmarkStart w:id="137" w:name="pg608_11602"/>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 دل و هماهنگ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وصف یاران مهدی عجل الله تعالی فرجه الشریف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یارانش بیعت می گیرد که طلا و نقره ای پس انداز نکنند و گندم و جویی ذخیره نکنند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38" w:name="__RefHeading___Toc5256697_211673320"/>
      <w:bookmarkStart w:id="139" w:name="_Toc48"/>
      <w:bookmarkEnd w:id="138"/>
      <w:r>
        <w:rPr/>
        <w:t>34</w:t>
      </w:r>
      <w:r>
        <w:rPr>
          <w:rtl w:val="true"/>
        </w:rPr>
        <w:t xml:space="preserve">. </w:t>
      </w:r>
      <w:r>
        <w:rPr>
          <w:rtl w:val="true"/>
        </w:rPr>
        <w:t>یاران امام زمان عجل الله تعالی فرجه الشریف چند نفرند و از چه شهرهایی هستند؟</w:t>
      </w:r>
      <w:bookmarkEnd w:id="139"/>
    </w:p>
    <w:p>
      <w:pPr>
        <w:pStyle w:val="BookText"/>
        <w:rPr/>
      </w:pPr>
      <w:r>
        <w:rPr>
          <w:rFonts w:ascii="IRNazanin" w:hAnsi="IRNazanin" w:eastAsia="IRNazanin"/>
          <w:color w:val="111111"/>
          <w:sz w:val="28"/>
          <w:sz w:val="28"/>
          <w:szCs w:val="28"/>
          <w:rtl w:val="true"/>
          <w:lang w:bidi="fa-IR"/>
        </w:rPr>
        <w:t>دربارة تعداد یاران حضرت مهدی عجل الله تعالی فرجه الشریف سه دسته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ائمة اطهار علیهم السلام به ما رسیده است که یاران حضرت مهدی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یاران پیامبر صلی الله علیه و آله و سلم در جنگ بدر هستند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منابع روایی اهل سنت نیز همین تعداد به عنوان یاران حضرت مهدی عجل الله تعالی فرجه الشریف بیان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یاران ایشان را ده هزار نفر ذکر می‌کند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شیعیان در گرد حضرت جمع</w:t>
      </w:r>
    </w:p>
    <w:p>
      <w:pPr>
        <w:pStyle w:val="BookText"/>
        <w:rPr/>
      </w:pPr>
      <w:r>
        <w:rPr>
          <w:rFonts w:ascii="IRNazanin" w:hAnsi="IRNazanin" w:eastAsia="IRNazanin"/>
          <w:color w:val="111111"/>
          <w:sz w:val="28"/>
          <w:sz w:val="28"/>
          <w:szCs w:val="28"/>
          <w:rtl w:val="true"/>
          <w:lang w:bidi="fa-IR"/>
        </w:rPr>
        <w:t>می شوند یا می گوید اهل شرق و غرب زمین با نهضت او همراه می شوند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نتیجه جمع این روایات ـ با توجه به قرائن و شواهدی که از خود همین روایات استفاده می شود ـ این است که یاران خاص حضرت که هسته اصلی نیروها را تشکیل می دهند و فرماندهان و کارگزاران حضرت مهدی عجل الله تعالی فرجه الشریف هستند،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اهل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نگرم به قائم بر فراز منبر کوفه؛ در حالی که یارانش گرد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و کارگزاران امام روی زمین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یاران خاص، نخستین کسانی هستند که گرد حضرت مهدی عجل الله تعالی فرجه الشریف جمع می شوند و دعوت جهانی امام مهدی عجل الله تعالی فرجه الشریف با آنان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آشکار شدن دعوت حضرت مهدی عجل الله تعالی فرجه الشریف، تعداد ده هزار نفر، کسانی هستند که به امام علیه السلام می پیوندند و به عنوان هسته اولیه نیروهای حضرت و تحت فرماندهی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قیام جهانی امام زمان عجل الله تعالی فرجه الشریف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قائم، به خدمت آن بزرگوار رسیدند، خدا امر او را به جهانیان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تعداد به دَه هزار نفر رسید، به اذن خداوند متعال خروج می کند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نهضت، توده های انبوه مردم از سراسر جهان که در انتظار منجی بشریت به سر می برند و از ظلم و ستم به ستوه آمده اند، به او</w:t>
      </w:r>
      <w:bookmarkStart w:id="140" w:name="pg608_11604"/>
    </w:p>
    <w:p>
      <w:pPr>
        <w:pStyle w:val="BookText"/>
        <w:rPr/>
      </w:pPr>
      <w:bookmarkEnd w:id="140"/>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دربارة وطن اینان، باید گفت از مکان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وجود مقدس امام جواد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اصحابش، اجتماع می کنند به سوی او به تعداد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نقاط مختلف زمین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البته در برخی روایات نام برخی افراد از بعضی شهرها ذکر شده است که نام این اشخاص مبهم است، مثلاً محمّد از شهر طالقان که می تواند نام عده ی زیادی باشد و به علاوه نام برخی شهرها فرق کرده و برخی از نام ها مربوط به شهرهای متعدد در کشورهای گوناگون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سند این روایت ها، قابل اعتماد نیست؛ لذا نمی توان گفت از کدام شهر، چه افرادی، از گروه یاران هستند؛ ولی آنچه مسلم است، این است که یاران حضرت، از مناطق مختلفند</w:t>
      </w:r>
      <w:r>
        <w:rPr>
          <w:rFonts w:eastAsia="IRNazanin" w:cs="IRNazanin"/>
          <w:color w:val="111111"/>
          <w:sz w:val="28"/>
          <w:szCs w:val="28"/>
          <w:rtl w:val="true"/>
          <w:lang w:bidi="fa-IR"/>
        </w:rPr>
        <w:t>.</w:t>
      </w:r>
    </w:p>
    <w:p>
      <w:pPr>
        <w:pStyle w:val="Heading3"/>
        <w:numPr>
          <w:ilvl w:val="2"/>
          <w:numId w:val="1"/>
        </w:numPr>
        <w:rPr/>
      </w:pPr>
      <w:bookmarkStart w:id="141" w:name="__RefHeading___Toc5256699_211673320"/>
      <w:bookmarkStart w:id="142" w:name="_Toc49"/>
      <w:bookmarkEnd w:id="141"/>
      <w:r>
        <w:rPr/>
        <w:t>35</w:t>
      </w:r>
      <w:r>
        <w:rPr>
          <w:rtl w:val="true"/>
        </w:rPr>
        <w:t xml:space="preserve">. </w:t>
      </w:r>
      <w:r>
        <w:rPr>
          <w:rtl w:val="true"/>
        </w:rPr>
        <w:t xml:space="preserve">آیا انحصار یاران حضرت مهدی عجل الله تعالی فرجه الشریف به </w:t>
      </w:r>
      <w:r>
        <w:rPr/>
        <w:t>313</w:t>
      </w:r>
      <w:r>
        <w:rPr>
          <w:rtl w:val="true"/>
        </w:rPr>
        <w:t xml:space="preserve"> </w:t>
      </w:r>
      <w:r>
        <w:rPr>
          <w:rtl w:val="true"/>
        </w:rPr>
        <w:t xml:space="preserve">نفر، یک نوع تبعیض نیست؟ چرا </w:t>
      </w:r>
      <w:r>
        <w:rPr/>
        <w:t>313</w:t>
      </w:r>
      <w:r>
        <w:rPr>
          <w:rtl w:val="true"/>
        </w:rPr>
        <w:t xml:space="preserve"> </w:t>
      </w:r>
      <w:r>
        <w:rPr>
          <w:rtl w:val="true"/>
        </w:rPr>
        <w:t>نفر؟</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یاران حضرت، منحصر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نیست؛ زیرا حضرت، دارای سه گروه یار است که گروه اول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فرماندهان و بزرگان لشکر حضرت محسوب می شوند و موالیان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لشکر، تعدادی محدود فرمانده دارد و بقیه، تحت نظر اینان در لشکر حضرت به سر می برند و حاکم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انحصار، تبعیض نیست، با توجه به این‌که یاران گروه دوم را لشکر ده هزار نفری و یاران گروه سوم را عموم مؤمنان تشکیل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دلیل خاصی در این‌که چرا یاران گروه اول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تعداد یاران امام مهدی عجل الله تعالی فرجه الشریف همچون یاران پیامبر اکرم صلی الله علیه و آله و سلم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برای آن است که یاد و خاطره جنگ بدر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مسلمانان عده کمی بودند با تجهیزات نامناسب، و فقط تکیه بر خدا داشته و با ایمان وارد معرکه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حفظ اسلام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خاص و ویژه الهی نازل شد، چنانچه در ابتدای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همه گروه‌های مسلمانِ آن زمان،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 از همه اقشار و سنین مختلف تشکیل شده بود و پیروزی قاطع مسلمانان در آن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سران مشرک و کافر سپاه مکه کشته شدند، پیروزی در این جنگ سرآغاز بسیار زیبایی برای شروع حرکت اسلام بود</w:t>
      </w:r>
      <w:r>
        <w:rPr>
          <w:rFonts w:eastAsia="IRNazanin" w:cs="IRNazanin"/>
          <w:color w:val="111111"/>
          <w:sz w:val="28"/>
          <w:szCs w:val="28"/>
          <w:rtl w:val="true"/>
          <w:lang w:bidi="fa-IR"/>
        </w:rPr>
        <w:t>.</w:t>
      </w:r>
      <w:bookmarkStart w:id="143" w:name="pg608_11606"/>
    </w:p>
    <w:p>
      <w:pPr>
        <w:pStyle w:val="Heading3"/>
        <w:numPr>
          <w:ilvl w:val="2"/>
          <w:numId w:val="1"/>
        </w:numPr>
        <w:rPr/>
      </w:pPr>
      <w:bookmarkStart w:id="144" w:name="__RefHeading___Toc5256701_211673320"/>
      <w:bookmarkStart w:id="145" w:name="_Toc50"/>
      <w:bookmarkEnd w:id="143"/>
      <w:bookmarkEnd w:id="144"/>
      <w:r>
        <w:rPr/>
        <w:t>36</w:t>
      </w:r>
      <w:r>
        <w:rPr>
          <w:rtl w:val="true"/>
        </w:rPr>
        <w:t xml:space="preserve">. </w:t>
      </w:r>
      <w:r>
        <w:rPr>
          <w:rtl w:val="true"/>
        </w:rPr>
        <w:t>چرا بیشتر یاران حضرت مهدی عجل الله تعالی فرجه الشریف مرد هستند؟</w:t>
      </w:r>
      <w:bookmarkEnd w:id="145"/>
    </w:p>
    <w:p>
      <w:pPr>
        <w:pStyle w:val="BookText"/>
        <w:rPr/>
      </w:pPr>
      <w:r>
        <w:rPr>
          <w:rFonts w:ascii="IRNazanin" w:hAnsi="IRNazanin" w:eastAsia="IRNazanin"/>
          <w:color w:val="111111"/>
          <w:sz w:val="28"/>
          <w:sz w:val="28"/>
          <w:szCs w:val="28"/>
          <w:rtl w:val="true"/>
          <w:lang w:bidi="fa-IR"/>
        </w:rPr>
        <w:t>پرسش از کم بودن تعداد زنان در مقایسه با مردان، میان یاوران حضرت، حرف صحیح و پسندیده ای نیست؛ چرا که یاوری، نه فقط به معنای جنگیدن و سلاح بر کشیدن است؛ بلکه یار و یاور واقعی، کسی است که با همه وجود، در خدمت امام و اهداف او باشد و آنچه را که حضرت از او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انتظار، به وظیفه یک منتظر واقعی آگاه باشد و آنچه را در این مدّت بایسته است، انجام دهد و در زمان ظهور، گوش به فرمان و مطیع دستورهای او باشد و امر او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زهرا و زینب کبرا علیهما السلام از یاوران پیامبر و امام زمان خود نبودند؛ در حالی که جنگ ظاهری با اسلحه نیز نداشتند؟ هرکس به تاریخ بنگرد، به خوبی به نقش بارز و بی بدیل آنان در یاری رهبر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رهبر در رساندن پیام او و مکتبش، بسیار ارزشمند است و اصولاً حرکت فرهنگی، پایه و اساس است؛ چرا که اگر یاری امام در بُعد فرهنگی و تبیین معارف دین نباشد و مردم از اهداف و برنامه های امام آگاه نباشند، طبعاً، برای کمک به گسترش فرهنگ و مکتب او، سلاح به دست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عرصه مهم، به خوبی می توانند ایفای نقش کنند و یاری امام خود را در حدّ اعلا، اعلام و آشکار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مواردی که یاری کردن مربوط به حالت جنگ و قیام و جهاد باشد، طبیعی است که مردان باید حضور فعّال تر داشته باشند؛</w:t>
      </w:r>
      <w:bookmarkStart w:id="146" w:name="pg608_11607"/>
    </w:p>
    <w:p>
      <w:pPr>
        <w:pStyle w:val="BookText"/>
        <w:rPr/>
      </w:pPr>
      <w:bookmarkEnd w:id="146"/>
      <w:r>
        <w:rPr>
          <w:rFonts w:ascii="IRNazanin" w:hAnsi="IRNazanin" w:eastAsia="IRNazanin"/>
          <w:color w:val="111111"/>
          <w:sz w:val="28"/>
          <w:sz w:val="28"/>
          <w:szCs w:val="28"/>
          <w:rtl w:val="true"/>
          <w:lang w:bidi="fa-IR"/>
        </w:rPr>
        <w:t>چرا که خداوند با توجه به ویژگی های جسمی و روحی زنان و مردان، وظایف و تکالیف را قرار می دهد و ویژگی ها و مشکلات جنگ، به گونه ا ی است که نه با جسم زن سازگاری دارد و نه با روح او هم خوانی دارد؛ لذا وظیفه جهاد، از دوش آنان برداشته شد، مگر در زمان ضرورت</w:t>
      </w:r>
      <w:r>
        <w:rPr>
          <w:rFonts w:eastAsia="IRNazanin" w:cs="IRNazanin"/>
          <w:color w:val="111111"/>
          <w:sz w:val="28"/>
          <w:szCs w:val="28"/>
          <w:rtl w:val="true"/>
          <w:lang w:bidi="fa-IR"/>
        </w:rPr>
        <w:t>.</w:t>
      </w:r>
    </w:p>
    <w:p>
      <w:pPr>
        <w:pStyle w:val="Heading3"/>
        <w:numPr>
          <w:ilvl w:val="2"/>
          <w:numId w:val="1"/>
        </w:numPr>
        <w:rPr/>
      </w:pPr>
      <w:bookmarkStart w:id="147" w:name="__RefHeading___Toc5256703_211673320"/>
      <w:bookmarkStart w:id="148" w:name="_Toc51"/>
      <w:bookmarkEnd w:id="147"/>
      <w:r>
        <w:rPr/>
        <w:t>37</w:t>
      </w:r>
      <w:r>
        <w:rPr>
          <w:rtl w:val="true"/>
        </w:rPr>
        <w:t xml:space="preserve">. </w:t>
      </w:r>
      <w:r>
        <w:rPr>
          <w:rtl w:val="true"/>
        </w:rPr>
        <w:t xml:space="preserve">آیا تعداد </w:t>
      </w:r>
      <w:r>
        <w:rPr/>
        <w:t>313</w:t>
      </w:r>
      <w:r>
        <w:rPr>
          <w:rtl w:val="true"/>
        </w:rPr>
        <w:t xml:space="preserve"> </w:t>
      </w:r>
      <w:r>
        <w:rPr>
          <w:rtl w:val="true"/>
        </w:rPr>
        <w:t>نفر از یاران خاص امام مهدی عجل الله تعالی فرجه الشریف، همه هم عصرِ زمانِ ظهور هستند یا افرادی از سابق نیز میان آنان می باشند؟</w:t>
      </w:r>
      <w:bookmarkEnd w:id="148"/>
    </w:p>
    <w:p>
      <w:pPr>
        <w:pStyle w:val="BookText"/>
        <w:rPr/>
      </w:pPr>
      <w:r>
        <w:rPr>
          <w:rFonts w:ascii="IRNazanin" w:hAnsi="IRNazanin" w:eastAsia="IRNazanin"/>
          <w:color w:val="111111"/>
          <w:sz w:val="28"/>
          <w:sz w:val="28"/>
          <w:szCs w:val="28"/>
          <w:rtl w:val="true"/>
          <w:lang w:bidi="fa-IR"/>
        </w:rPr>
        <w:t xml:space="preserve">تعدادی از یاران گروه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کسانی هستند که در زمان ظهور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اینان شب در بستر خود ناپدید شده، پس صبح در مکه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تکونوا یأت بکم الله جمیعاً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دربارة این گروه است</w:t>
      </w:r>
      <w:r>
        <w:rPr>
          <w:rStyle w:val="FootnoteAnchor"/>
          <w:rtl w:val="true"/>
        </w:rPr>
        <w:footnoteReference w:id="143"/>
      </w:r>
      <w:r>
        <w:rPr>
          <w:rFonts w:ascii="IRNazanin" w:hAnsi="IRNazanin" w:eastAsia="IRNazanin"/>
          <w:color w:val="111111"/>
          <w:sz w:val="28"/>
          <w:sz w:val="28"/>
          <w:szCs w:val="28"/>
          <w:rtl w:val="true"/>
          <w:lang w:bidi="fa-IR"/>
        </w:rPr>
        <w:t>از روایات به خوبی می توان استفاده کرد که تعدادی از یاران، هم عصرِ زمانِ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برخی روایات، استفاده می شود که برخی از بزرگان روزگار گذشته،براساس مصالحی خاص، دوباره زنده شده و در رکاب حضرت و از یاران آن بزرگوار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می کنند با قائم علیه السلام از پشت کوفه ـ یا کعبه ـ </w:t>
      </w:r>
      <w:r>
        <w:rPr>
          <w:rFonts w:eastAsia="IRNazanin" w:cs="IRNazanin"/>
          <w:color w:val="111111"/>
          <w:sz w:val="28"/>
          <w:szCs w:val="28"/>
          <w:lang w:bidi="fa-IR"/>
        </w:rPr>
        <w:t>27</w:t>
      </w:r>
      <w:bookmarkStart w:id="149" w:name="pg608_11608"/>
    </w:p>
    <w:p>
      <w:pPr>
        <w:pStyle w:val="BookText"/>
        <w:rPr/>
      </w:pPr>
      <w:bookmarkEnd w:id="149"/>
      <w:r>
        <w:rPr>
          <w:rFonts w:ascii="IRNazanin" w:hAnsi="IRNazanin" w:eastAsia="IRNazanin"/>
          <w:color w:val="111111"/>
          <w:sz w:val="28"/>
          <w:sz w:val="28"/>
          <w:szCs w:val="28"/>
          <w:rtl w:val="true"/>
          <w:lang w:bidi="fa-IR"/>
        </w:rPr>
        <w:t>مرد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قوم حضرت موسی علیه السلام و هفت نفر از اصحاب کهف، و یوشع بن نون و سلمان و ابودجانه انصاری و مقداد و مالک اشتر؛ پس در نزد آن حضرت، از یاران و والیان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یاران قائم علیه السلام هم از افرادی هستند که هم عصرِ زمانِ ظهورند و هم از افرادی اند که پیش از زمان ظهور، زندگی کرده اند و از دنیا رفته اند</w:t>
      </w:r>
      <w:r>
        <w:rPr>
          <w:rFonts w:eastAsia="IRNazanin" w:cs="IRNazanin"/>
          <w:color w:val="111111"/>
          <w:sz w:val="28"/>
          <w:szCs w:val="28"/>
          <w:rtl w:val="true"/>
          <w:lang w:bidi="fa-IR"/>
        </w:rPr>
        <w:t>.</w:t>
      </w:r>
    </w:p>
    <w:p>
      <w:pPr>
        <w:pStyle w:val="Heading3"/>
        <w:numPr>
          <w:ilvl w:val="2"/>
          <w:numId w:val="1"/>
        </w:numPr>
        <w:rPr/>
      </w:pPr>
      <w:bookmarkStart w:id="150" w:name="__RefHeading___Toc5256705_211673320"/>
      <w:bookmarkStart w:id="151" w:name="_Toc52"/>
      <w:bookmarkEnd w:id="150"/>
      <w:r>
        <w:rPr/>
        <w:t>38</w:t>
      </w:r>
      <w:r>
        <w:rPr>
          <w:rtl w:val="true"/>
        </w:rPr>
        <w:t xml:space="preserve">. </w:t>
      </w:r>
      <w:r>
        <w:rPr>
          <w:rtl w:val="true"/>
        </w:rPr>
        <w:t>یاران حضرت مهدی عجل الله تعالی فرجه الشریف هنگام ظهور،چگونه نزد آن حضرت اجتماع کرده و حاضر می شوند؟</w:t>
      </w:r>
      <w:bookmarkEnd w:id="151"/>
    </w:p>
    <w:p>
      <w:pPr>
        <w:pStyle w:val="BookText"/>
        <w:rPr/>
      </w:pPr>
      <w:r>
        <w:rPr>
          <w:rFonts w:ascii="IRNazanin" w:hAnsi="IRNazanin" w:eastAsia="IRNazanin"/>
          <w:color w:val="111111"/>
          <w:sz w:val="28"/>
          <w:sz w:val="28"/>
          <w:szCs w:val="28"/>
          <w:rtl w:val="true"/>
          <w:lang w:bidi="fa-IR"/>
        </w:rPr>
        <w:t>آنچه دربارة اجتماع یاران در روز موعود مطرح است، مربوط به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یاران خاص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دو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توجه به آشکار شدن علایم، یارانی که توان تهیه مقدمات سفر به مکه را دارند، خود را به میعاد‌گاه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یارانی که باید در مکه حاضر باشند و نتوانسته‌اند به صورت عادی رهسپار آن‌جا شوند، به</w:t>
      </w:r>
    </w:p>
    <w:p>
      <w:pPr>
        <w:pStyle w:val="BookText"/>
        <w:rPr/>
      </w:pPr>
      <w:r>
        <w:rPr>
          <w:rFonts w:ascii="IRNazanin" w:hAnsi="IRNazanin" w:eastAsia="IRNazanin"/>
          <w:color w:val="111111"/>
          <w:sz w:val="28"/>
          <w:sz w:val="28"/>
          <w:szCs w:val="28"/>
          <w:rtl w:val="true"/>
          <w:lang w:bidi="fa-IR"/>
        </w:rPr>
        <w:t xml:space="preserve">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راه باشد، در آن ساعت می‌رسد و کسی که درگیر 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بستر خود ناپدید می‌شود و این، همان فرمایش امیر مؤمنان علی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مفقودان از بسترهایشان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پس سبقت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باشید، خداوند همه شما 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مهدی، هنگام ظهور</w:t>
      </w:r>
      <w:r>
        <w:rPr>
          <w:rFonts w:eastAsia="IRNazanin" w:cs="IRNazanin"/>
          <w:color w:val="111111"/>
          <w:sz w:val="28"/>
          <w:szCs w:val="28"/>
          <w:rtl w:val="true"/>
          <w:lang w:bidi="fa-IR"/>
        </w:rPr>
        <w:t>]».</w:t>
      </w:r>
      <w:r>
        <w:rPr>
          <w:rStyle w:val="FootnoteAnchor"/>
          <w:rtl w:val="true"/>
        </w:rPr>
        <w:footnoteReference w:id="1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ممکن است اجتماع همگی یاران، از نوعی اعجاز برخوردار باشد؛ زیرا روایات در این‌باره به صورت دقیق و شفاف و جزئی به همه نکات اشاره ندارند</w:t>
      </w:r>
      <w:r>
        <w:rPr>
          <w:rFonts w:eastAsia="IRNazanin" w:cs="IRNazanin"/>
          <w:color w:val="111111"/>
          <w:sz w:val="28"/>
          <w:szCs w:val="28"/>
          <w:rtl w:val="true"/>
          <w:lang w:bidi="fa-IR"/>
        </w:rPr>
        <w:t>.</w:t>
      </w:r>
      <w:bookmarkStart w:id="152" w:name="pg608_11610"/>
    </w:p>
    <w:p>
      <w:pPr>
        <w:pStyle w:val="Heading3"/>
        <w:numPr>
          <w:ilvl w:val="2"/>
          <w:numId w:val="1"/>
        </w:numPr>
        <w:rPr/>
      </w:pPr>
      <w:bookmarkStart w:id="153" w:name="__RefHeading___Toc5256707_211673320"/>
      <w:bookmarkStart w:id="154" w:name="_Toc53"/>
      <w:bookmarkEnd w:id="152"/>
      <w:bookmarkEnd w:id="153"/>
      <w:r>
        <w:rPr/>
        <w:t>39</w:t>
      </w:r>
      <w:r>
        <w:rPr>
          <w:rtl w:val="true"/>
        </w:rPr>
        <w:t xml:space="preserve">. </w:t>
      </w:r>
      <w:r>
        <w:rPr>
          <w:rtl w:val="true"/>
        </w:rPr>
        <w:t>آیا با خواندن چهل بار دعای عهد، یار حضرت مهدی عجل الله تعالی فرجه الشریف می‌شویم؟</w:t>
      </w:r>
      <w:bookmarkEnd w:id="154"/>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هر کس دعای عهد را چهل صبح بخواند، از یاران قائم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خواندن دعا به تنهایی کافی نیست؛ بلکه انسان باید قابلیت یاوری امام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عاجزانه از پروردگار خود می‌خواهیم به ما قابلیتی عنایت کند که بتوانیم خود را برای یاوری امام آماده کنیم و واقعاً دست بیعت و وفاداری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ظهور او را می‌طلبیم و از او می‌خواهیم ما را در امر زمینه سازی و ظهور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که در روایات متعددی مطرح شده است، بیانگر این مطلب است که تکرار عمل در چهل مرتبه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روز خود را برای خدا خالص کند چشمه‌های حکمت از قلبش بر زبانش جاری می‌گردد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مناجات حضرت موسی علیه السلام در کوه طور</w:t>
      </w:r>
      <w:r>
        <w:rPr>
          <w:rStyle w:val="FootnoteAnchor"/>
          <w:rtl w:val="true"/>
        </w:rPr>
        <w:footnoteReference w:id="148"/>
      </w:r>
      <w:r>
        <w:rPr>
          <w:rFonts w:ascii="IRNazanin" w:hAnsi="IRNazanin" w:eastAsia="IRNazanin"/>
          <w:color w:val="111111"/>
          <w:sz w:val="28"/>
          <w:sz w:val="28"/>
          <w:szCs w:val="28"/>
          <w:rtl w:val="true"/>
          <w:lang w:bidi="fa-IR"/>
        </w:rPr>
        <w:t>که چهل شب به طول انجامید و یا شهادت چهل مؤمن برای میّت که باعث مغفرت او می‌شود</w:t>
      </w:r>
      <w:r>
        <w:rPr>
          <w:rFonts w:eastAsia="IRNazanin" w:cs="IRNazanin"/>
          <w:color w:val="111111"/>
          <w:sz w:val="28"/>
          <w:szCs w:val="28"/>
          <w:rtl w:val="true"/>
          <w:lang w:bidi="fa-IR"/>
        </w:rPr>
        <w:t>.</w:t>
      </w:r>
      <w:bookmarkStart w:id="155" w:name="pg608_11611"/>
    </w:p>
    <w:p>
      <w:pPr>
        <w:pStyle w:val="BookText"/>
        <w:rPr/>
      </w:pPr>
      <w:bookmarkEnd w:id="155"/>
      <w:r>
        <w:rPr>
          <w:rFonts w:ascii="IRNazanin" w:hAnsi="IRNazanin" w:eastAsia="IRNazanin"/>
          <w:color w:val="111111"/>
          <w:sz w:val="28"/>
          <w:sz w:val="28"/>
          <w:szCs w:val="28"/>
          <w:rtl w:val="true"/>
          <w:lang w:bidi="fa-IR"/>
        </w:rPr>
        <w:t>شاید مراد از چهل بار خواندن دعای عهد نیز این باشد که حقیقت دعا در انسان تجلی یابد</w:t>
      </w:r>
      <w:r>
        <w:rPr>
          <w:rFonts w:eastAsia="IRNazanin" w:cs="IRNazanin"/>
          <w:color w:val="111111"/>
          <w:sz w:val="28"/>
          <w:szCs w:val="28"/>
          <w:rtl w:val="true"/>
          <w:lang w:bidi="fa-IR"/>
        </w:rPr>
        <w:t>.</w:t>
      </w:r>
    </w:p>
    <w:p>
      <w:pPr>
        <w:pStyle w:val="Heading3"/>
        <w:numPr>
          <w:ilvl w:val="2"/>
          <w:numId w:val="1"/>
        </w:numPr>
        <w:rPr/>
      </w:pPr>
      <w:bookmarkStart w:id="156" w:name="__RefHeading___Toc5256709_211673320"/>
      <w:bookmarkStart w:id="157" w:name="_Toc54"/>
      <w:bookmarkEnd w:id="156"/>
      <w:r>
        <w:rPr/>
        <w:t>40</w:t>
      </w:r>
      <w:r>
        <w:rPr>
          <w:rtl w:val="true"/>
        </w:rPr>
        <w:t xml:space="preserve">. </w:t>
      </w:r>
      <w:r>
        <w:rPr>
          <w:rtl w:val="true"/>
        </w:rPr>
        <w:t>نقش زنان در انقلاب حضرت مهدی عجل الله تعالی فرجه الشریف چیست؟</w:t>
      </w:r>
      <w:bookmarkEnd w:id="157"/>
    </w:p>
    <w:p>
      <w:pPr>
        <w:pStyle w:val="BookText"/>
        <w:rPr/>
      </w:pPr>
      <w:r>
        <w:rPr>
          <w:rFonts w:ascii="IRNazanin" w:hAnsi="IRNazanin" w:eastAsia="IRNazanin"/>
          <w:color w:val="111111"/>
          <w:sz w:val="28"/>
          <w:sz w:val="28"/>
          <w:szCs w:val="28"/>
          <w:rtl w:val="true"/>
          <w:lang w:bidi="fa-IR"/>
        </w:rPr>
        <w:t>بدون تردید، نقش زنان در تاریخ اسلام، نقش بسیار مهم و تعیین‌کننده‌ای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زنانی چون نسیبه را مشاهده می‌کنیم که در جنگ احد از رسول خدا صلی الله علیه و آله و سلم دفاع می‌کرد و در این راه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جنگ احد، بدن امام علی علیه السلام پر از زخم شده بود، به طوری که بدن آن حضرت از شصت جا جراحت سخت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دو زن را به نام سلیم و اُمّ عطیه مأمور مداوای حضرت علی علیه السلام نمود، و آن‌ها طبق مأموریت به زخم بندی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نقش پر اهمیت زهرای اطهر علیها السلام در دفاع از حریم ولایت، و رسوایی غاصبان خلافت، امری است روشن و معلوم که در جای خود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انقلاب جهانی حضرت مهدی عجل الله تعالی فرجه الشریف نیز دارای نقش مهمی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بن عمر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قائم علیه السلام سیزده زن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مجروحان را</w:t>
      </w:r>
    </w:p>
    <w:p>
      <w:pPr>
        <w:pStyle w:val="BookText"/>
        <w:rPr/>
      </w:pPr>
      <w:r>
        <w:rPr>
          <w:rFonts w:ascii="IRNazanin" w:hAnsi="IRNazanin" w:eastAsia="IRNazanin"/>
          <w:color w:val="111111"/>
          <w:sz w:val="28"/>
          <w:sz w:val="28"/>
          <w:szCs w:val="28"/>
          <w:rtl w:val="true"/>
          <w:lang w:bidi="fa-IR"/>
        </w:rPr>
        <w:t>مداوا و بیماران را پرستاری می کنند؛ همانطور که زمان پیامبر صلی الله علیه و آله و سلم چنین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نیز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مرد می آیند که میانشان پنجاه نفر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اجتماع می کنند بی آن که قبلاً وعده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آمدنشان مانند ابرهای پاییزی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توجه به این مقدمه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حضور زن در امور اجتماعی یک مسأله پذیرفته شده است و می‌توان برای آن، مؤید‌هایی را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جدی حضرت زهرا علیها السلام و زینب کبرا علیها السلام در امور اجتماعی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میان سپاهیان پیامبر صلی الله علیه و آله و سلم که وظایفی هم چون رساندن آب و غذا به رزمندگان، پرستاری مجروحان، تهیه دارو، رساندن مهمات، انتقال شهدا، تشویق رزمندگان 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در سیره جنگی حضرت امیر علیه السلام می‌توان دید؛ مثل داستان حضور زنی به نام سُوده حمدانی در جنگ صفین که رزمندگان را علیه معاویه تشویق می‌کرد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امام زمان عجل الله تعالی فرجه الشریف ادامه سیره پیامبر صلی الله علیه و آله و سلم و امام علی علیه السلام است، قطعاً در دولت امام زمان عجل الله تعالی فرجه الشریف نیز زنان از یاری حضرت محروم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متعدد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همان کارهایی را که در زمان پیامبر صلی الله علیه و آله و سلم انجام می دادند، در زمان حضرت قائم عجل الله تعالی فرجه الشریف نیز انجام خواهند داد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برخی روایات فقط به اجمال به حضور زن تاکید شده و نامی از تعداد آنان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سیزده زن اشاره دارد که هنگام ظهور حضرت مهدی عجل الله تعالی فرجه الشریف با ایشان خواهند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البته این روایت، تعداد زنان رجعت‌کننده در زمان ظهور حضرت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روایات تعداد زنان را در جمع یاوران اصلی حضرت پنجاه نفر بیان کرده‌اند؛ در دسته دیگری از روایات، تعداد یاران زن تا چند هزار نفر برشمرده شده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این زنان غیر از یاوران اصلی حضرت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می‌توان گفت با توجه به سیره نبوی و علوی، حضور زن در حکومت حضرت ولی عصر عجل الله تعالی فرجه الشریف و میان یاران آن حضرت، امری مسلم است؛ ولی باید توجه داشت که یاری رساندن زنان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متبادر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جنگ منحصر نیست؛ بلکه عرصه‌های مختلفی چون حوزه فرهنگ و سیاست، امور اجتماعی و تربیتی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که در آن‌ها میدان یاری برای زنان با حفظ کرامت آن‌ها، باز است و زنان در حکومت حضرت می‌توانند در این عرصه‌ها نقش داشته باشند؛</w:t>
      </w:r>
      <w:r>
        <w:rPr>
          <w:rStyle w:val="FootnoteAnchor"/>
          <w:rtl w:val="true"/>
        </w:rPr>
        <w:footnoteReference w:id="154"/>
      </w:r>
      <w:bookmarkStart w:id="158" w:name="pg608_11614"/>
    </w:p>
    <w:p>
      <w:pPr>
        <w:pStyle w:val="Heading2"/>
        <w:numPr>
          <w:ilvl w:val="1"/>
          <w:numId w:val="1"/>
        </w:numPr>
        <w:rPr/>
      </w:pPr>
      <w:bookmarkStart w:id="159" w:name="__RefHeading___Toc5256711_211673320"/>
      <w:bookmarkStart w:id="160" w:name="_Toc55"/>
      <w:bookmarkEnd w:id="158"/>
      <w:bookmarkEnd w:id="159"/>
      <w:r>
        <w:rPr>
          <w:rtl w:val="true"/>
        </w:rPr>
        <w:t>فصل ششم</w:t>
      </w:r>
      <w:r>
        <w:rPr>
          <w:rtl w:val="true"/>
        </w:rPr>
        <w:t xml:space="preserve">: </w:t>
      </w:r>
      <w:r>
        <w:rPr>
          <w:rtl w:val="true"/>
        </w:rPr>
        <w:t>دوران غیبت</w:t>
      </w:r>
      <w:bookmarkEnd w:id="1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5256713_211673320"/>
      <w:bookmarkStart w:id="162" w:name="_Toc56"/>
      <w:bookmarkEnd w:id="161"/>
      <w:r>
        <w:rPr>
          <w:rtl w:val="true"/>
        </w:rPr>
        <w:t>اشاره</w:t>
      </w:r>
      <w:bookmarkStart w:id="163" w:name="pg608_11616"/>
      <w:bookmarkEnd w:id="162"/>
    </w:p>
    <w:p>
      <w:pPr>
        <w:pStyle w:val="Heading3"/>
        <w:numPr>
          <w:ilvl w:val="2"/>
          <w:numId w:val="1"/>
        </w:numPr>
        <w:rPr/>
      </w:pPr>
      <w:bookmarkStart w:id="164" w:name="__RefHeading___Toc5256715_211673320"/>
      <w:bookmarkStart w:id="165" w:name="_Toc57"/>
      <w:bookmarkEnd w:id="163"/>
      <w:bookmarkEnd w:id="164"/>
      <w:r>
        <w:rPr/>
        <w:t>41</w:t>
      </w:r>
      <w:r>
        <w:rPr>
          <w:rtl w:val="true"/>
        </w:rPr>
        <w:t xml:space="preserve">. </w:t>
      </w:r>
      <w:r>
        <w:rPr>
          <w:rtl w:val="true"/>
        </w:rPr>
        <w:t>مراد از غیبت امام مهدی عجل الله تعالی فرجه الشریف چیست؟</w:t>
      </w:r>
      <w:bookmarkEnd w:id="1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بودن و مراد از غیبت امام زمان عجل الله تعالی فرجه الشریف این است که زندگی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می‌توان دریافت مراد از پنهان زیستی حضرت مهدی عجل الله تعالی فرجه الشریف این است که مردم او را نمی‌شناسند؛ یعنی آن بزرگوار، میان مردم می‌باشد و آنان او را می‌بینند؛ ولی نمی‌دانند او همان امام زمان عجل الله تعالی فرجه الشریف می‌باشد؛ لذا غیبت حضرت عجل الله تعالی فرجه الشریف به حضرت یوسف علیه السلام تشبیه شده است که با این‌که برادرانش برای خرید گندم به مصر رفتند و او را دیدند؛ ولی وی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بدن حضرت نیز دیده نمی‌شود</w:t>
      </w:r>
      <w:r>
        <w:rPr>
          <w:rFonts w:eastAsia="IRNazanin" w:cs="IRNazanin"/>
          <w:color w:val="111111"/>
          <w:sz w:val="28"/>
          <w:szCs w:val="28"/>
          <w:rtl w:val="true"/>
          <w:lang w:bidi="fa-IR"/>
        </w:rPr>
        <w:t>.</w:t>
      </w:r>
      <w:bookmarkStart w:id="166" w:name="pg608_11617"/>
    </w:p>
    <w:p>
      <w:pPr>
        <w:pStyle w:val="Heading3"/>
        <w:numPr>
          <w:ilvl w:val="2"/>
          <w:numId w:val="1"/>
        </w:numPr>
        <w:rPr/>
      </w:pPr>
      <w:bookmarkStart w:id="167" w:name="__RefHeading___Toc5256717_211673320"/>
      <w:bookmarkStart w:id="168" w:name="_Toc58"/>
      <w:bookmarkEnd w:id="166"/>
      <w:bookmarkEnd w:id="167"/>
      <w:r>
        <w:rPr/>
        <w:t>42</w:t>
      </w:r>
      <w:r>
        <w:rPr>
          <w:rtl w:val="true"/>
        </w:rPr>
        <w:t xml:space="preserve">. </w:t>
      </w:r>
      <w:r>
        <w:rPr>
          <w:rtl w:val="true"/>
        </w:rPr>
        <w:t>چه آثار و فوایدی بر وجود امام غائب مترتب است؟</w:t>
      </w:r>
      <w:bookmarkEnd w:id="168"/>
    </w:p>
    <w:p>
      <w:pPr>
        <w:pStyle w:val="BookText"/>
        <w:rPr/>
      </w:pPr>
      <w:r>
        <w:rPr>
          <w:rFonts w:ascii="IRNazanin" w:hAnsi="IRNazanin" w:eastAsia="IRNazanin"/>
          <w:color w:val="111111"/>
          <w:sz w:val="28"/>
          <w:sz w:val="28"/>
          <w:szCs w:val="28"/>
          <w:rtl w:val="true"/>
          <w:lang w:bidi="fa-IR"/>
        </w:rPr>
        <w:t>به نظر می آید، آثار وجودی امام و حجّت خدا را می توان به سه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آثاری که بر اصل وجود امام در عالم هستی مترتب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امام ظاهر باشد، چه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آثاری که بر افعال امام مترتب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امام ظاهر باشد، چه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آثاری که بر وجود امامِ ظاهر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اثری که بر وجود امام مترتب است، این‌که امام، واسطه فیض الهی بر مخلوقات است و فیض الهی، به واسطه او بر بندگان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بودن، دو گونه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بر اساس اسباب و مسببات است و هر پدیده ای از راه سبب و علت،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سلسله اسباب، وجود مقدس حجت خدا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بر اساس هدف و غایتی خلق شده است و تا زمانی که غایتِ از این نظام و هدف آن، پابرجا است، نظام نیز به حیات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عالم، امکان حیات انسان است و هدف از خلقت آدمی، عبادت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 کامل که همراه معرفتِ کامل است، فقط از طریق امام و حجّت خدا تحقّق می یابد؛ پس تا زمانی که امام هست، هدف از خلقت نیز باقی است؛ لذا در</w:t>
      </w:r>
    </w:p>
    <w:p>
      <w:pPr>
        <w:pStyle w:val="BookText"/>
        <w:rPr/>
      </w:pPr>
      <w:r>
        <w:rPr>
          <w:rFonts w:ascii="IRNazanin" w:hAnsi="IRNazanin" w:eastAsia="IRNazanin"/>
          <w:color w:val="111111"/>
          <w:sz w:val="28"/>
          <w:sz w:val="28"/>
          <w:szCs w:val="28"/>
          <w:rtl w:val="true"/>
          <w:lang w:bidi="fa-IR"/>
        </w:rPr>
        <w:t>سایه وجود او نظام هستی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ستارگان را امان برای اهل آسمان قرار داد و اهل بیتم را امان برای اهل زمین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نظیر این تعبیر، از وجود مقدس امام زمان عجل الله تعالی فرجه الشریف نیز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اوصیا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من، خدا، بلا را از خاندان و شیعیانم دفع می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نظر می آید مراد از بلا، عذاب هایی باشد که به سبب اعمال ناشایست انسان ها باید نازل می شد؛ ولی به سبب آن که وجود مقدس حجت خدا در میان مردم است، عذاب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 و أنت فیهم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خداوند، آنان را عذاب نمی کند؛ در حالی که تو میانشان هستی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امید زنده است، امید به آینده ای سبز و روشن که در آن، اثری از پلیدی و تباهی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چنین ایام زیبایی است و بهترین عمل او نیز انتظار فرج و دمیدن صبح 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Style w:val="FootnoteAnchor"/>
          <w:rtl w:val="true"/>
        </w:rPr>
        <w:footnoteReference w:id="158"/>
      </w:r>
      <w:r>
        <w:rPr>
          <w:rFonts w:ascii="IRNazanin" w:hAnsi="IRNazanin" w:eastAsia="IRNazanin"/>
          <w:color w:val="111111"/>
          <w:sz w:val="28"/>
          <w:sz w:val="28"/>
          <w:szCs w:val="28"/>
          <w:rtl w:val="true"/>
          <w:lang w:bidi="fa-IR"/>
        </w:rPr>
        <w:t>برترین عمل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امامی که منتظر إذْن الهی برای ظهور است، به مردم دلگرمی می دهد و گام های آنان را در جادة انتظار استوار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وجود رهبرِ در تبعید، انقلاب را ایجاد می کند و مردم را به جوشش و حرکت در می آورد یا وعده آمدن فردی در آینده که دورانِ حیاتی در این زمان برای او متصور نیست؟</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وجودی امام، پیدایش و تقویّت روحیة خودسازی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w:t>
      </w:r>
      <w:r>
        <w:rPr>
          <w:rStyle w:val="FootnoteAnchor"/>
          <w:rtl w:val="true"/>
        </w:rPr>
        <w:footnoteReference w:id="159"/>
      </w:r>
      <w:r>
        <w:rPr>
          <w:rFonts w:ascii="IRNazanin" w:hAnsi="IRNazanin" w:eastAsia="IRNazanin"/>
          <w:color w:val="111111"/>
          <w:sz w:val="28"/>
          <w:sz w:val="28"/>
          <w:szCs w:val="28"/>
          <w:rtl w:val="true"/>
          <w:lang w:bidi="fa-IR"/>
        </w:rPr>
        <w:t>امام و حجت خدا، ناظر و شاهد بر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هفته، اعمال انسان ها خدمت آن بزرگوار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دوستدار امام باشد، راضی نمی شود امام، ناظر بر اعمال ناپسند او باشد و با دیدن اعمال بد او، غمگین و ناراحت شود؛ لذا سعی می کند دقت بیشتری در اعمال خود داشته باشد و به گونه ای رفتار کند که رضایت امامش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آثار، آثار دیگری هم هست؛ مانند هدایتگری و پاسخ گویی به نیازهای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آثار را انسان ها در زندگی خود به روشنی احساس کرده‌اند؛ مانند حفظ و نجات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به شیخ مفید نوشتند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اخبار و احوال شما آگاه هستیم و هیچ چیز از</w:t>
      </w:r>
      <w:bookmarkStart w:id="169" w:name="pg608_11620"/>
    </w:p>
    <w:p>
      <w:pPr>
        <w:pStyle w:val="BookText"/>
        <w:rPr/>
      </w:pPr>
      <w:bookmarkEnd w:id="169"/>
      <w:r>
        <w:rPr>
          <w:rFonts w:ascii="IRNazanin" w:hAnsi="IRNazanin" w:eastAsia="IRNazanin"/>
          <w:color w:val="111111"/>
          <w:sz w:val="28"/>
          <w:sz w:val="28"/>
          <w:szCs w:val="28"/>
          <w:rtl w:val="true"/>
          <w:lang w:bidi="fa-IR"/>
        </w:rPr>
        <w:t>اوضاع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رسیدگی و رعایت امور شما، اهمال نکرده ایم و شما را از یاد نبرده ایم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کنار حفظ شیعه از کیدهای دشمنان، نباید عنایات حضرت به بیماران و درماندگان و در راه ماندگان و نیازمندان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متعددی از لطف او بهره برده‌اند و بیماریشان علاج شده و گم گشتگان در راه، به منزل رسیده‌اند و نیازمندان و محتاجان و فقرا، سامان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افعال امام برمی گردد و امام، ظاهر باشد یا غایب، امکان ترتیب اثر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اثری که به وجودِ ظاهریِ امام برمی گردد، حکومت ظاهری است؛ یعنی بشریت امروز به سبب غیبت امام علیه السلام، که علت این غیت هم خود مردم هستند، از حکومت عدل الهی و رشد و تکامل بشری در حدّ اعلای آن محروم شدند و تا زمانی که ظهور امام علیه السلام رخ ندهد، این محرومیت ادامه دارد</w:t>
      </w:r>
      <w:r>
        <w:rPr>
          <w:rFonts w:eastAsia="IRNazanin" w:cs="IRNazanin"/>
          <w:color w:val="111111"/>
          <w:sz w:val="28"/>
          <w:szCs w:val="28"/>
          <w:rtl w:val="true"/>
          <w:lang w:bidi="fa-IR"/>
        </w:rPr>
        <w:t>.</w:t>
      </w:r>
    </w:p>
    <w:p>
      <w:pPr>
        <w:pStyle w:val="Heading3"/>
        <w:numPr>
          <w:ilvl w:val="2"/>
          <w:numId w:val="1"/>
        </w:numPr>
        <w:rPr/>
      </w:pPr>
      <w:bookmarkStart w:id="170" w:name="__RefHeading___Toc5256719_211673320"/>
      <w:bookmarkStart w:id="171" w:name="_Toc59"/>
      <w:bookmarkEnd w:id="170"/>
      <w:r>
        <w:rPr/>
        <w:t>43</w:t>
      </w:r>
      <w:r>
        <w:rPr>
          <w:rtl w:val="true"/>
        </w:rPr>
        <w:t xml:space="preserve">. </w:t>
      </w:r>
      <w:r>
        <w:rPr>
          <w:rtl w:val="true"/>
        </w:rPr>
        <w:t>مسجد مقدس سهله در کوفه چگونه به نام امام زمان عجل الله تعالی فرجه الشریف معروف شد و پیدایش آن، بر اساس چه معیاری بوده است؟</w:t>
      </w:r>
      <w:bookmarkEnd w:id="1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مقدس قدمتی به اندازه آغاز زندگی انسان روی زمین دارد؛ زیرا، در روایتی،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را مبعوث نکرده، جز آن که در مسجد سهله نماز گزارده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مسجد سهله، همیشه، به صورت مسجد و دارای بنا نبوده است؛ اما مکان آن، همیشه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اطراف کوفه، در سه نقطه نماز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محل، محل نزول قائم علیه السلام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این روایات معلوم می شود، آن نقطه، مسجد سهله بوده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بسیاری از پیامبران، در این مسجد، اقامت داشته اند؛ مانند حضرت ابراهیم و حضرت ادریس علیهما السلام و فضیلت های بسیار زیادی برای رفتن و عبادت کردن در آن مسجد، نقل شده است</w:t>
      </w:r>
      <w:r>
        <w:rPr>
          <w:rStyle w:val="FootnoteAnchor"/>
          <w:rtl w:val="true"/>
        </w:rPr>
        <w:footnoteReference w:id="164"/>
      </w:r>
      <w:r>
        <w:rPr>
          <w:rFonts w:ascii="IRNazanin" w:hAnsi="IRNazanin" w:eastAsia="IRNazanin"/>
          <w:color w:val="111111"/>
          <w:sz w:val="28"/>
          <w:sz w:val="28"/>
          <w:szCs w:val="28"/>
          <w:rtl w:val="true"/>
          <w:lang w:bidi="fa-IR"/>
        </w:rPr>
        <w:t>و اعمال خاصی دارد که در مفاتیح الجنان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انتساب این مسجد به امام زمان عجل الله تعالی فرجه الشریف به سبب وجود روایاتی است که در زیر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منزل و محل اقامت امام زمان عجل الله تعالی فرجه الشریف بعد از ظهور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منزل و محل اقامت دائمی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محل بیت المال و محل تقسیم غنائم خواهد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 محل اقامت جانشینان امام زمان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168"/>
      </w:r>
      <w:bookmarkStart w:id="172" w:name="pg608_11622"/>
    </w:p>
    <w:p>
      <w:pPr>
        <w:pStyle w:val="BookText"/>
        <w:rPr/>
      </w:pPr>
      <w:bookmarkEnd w:id="172"/>
      <w:r>
        <w:rPr>
          <w:rFonts w:ascii="IRNazanin" w:hAnsi="IRNazanin" w:eastAsia="IRNazanin"/>
          <w:color w:val="111111"/>
          <w:sz w:val="28"/>
          <w:sz w:val="28"/>
          <w:szCs w:val="28"/>
          <w:rtl w:val="true"/>
          <w:lang w:bidi="fa-IR"/>
        </w:rPr>
        <w:t>علاوه بر موارد بالا که در روایات متعدد آمده و مسجد را منسوب به امام زمان عجل الله تعالی فرجه الشریف می کند، افرادی در مسجد سهله، به محضر امام زمان عجل الله تعالی فرجه الشریف رسیده‌اند و توفیق ملاقات آن امام را یافته‌اند یا مورد عنایت آن حضرت قرار گرفته اند؛ بزرگانی مانند سید مهدی بحرالعلوم، حاج میرزا مهدی اصفهانی، حاج شیخ محمدتقی آملی، آیت‌الله خویی و…</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سیره و روش علما، این بوده است که برای کسب فیض، شب های چهارشنبه، به آن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دربارة شب چهارشنبه یا چهل شب رفتن، روایتی در دست نیست، مگر همان راهنمایی ها که در ملاقات ها صورت گرفته 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73" w:name="__RefHeading___Toc5256721_211673320"/>
      <w:bookmarkStart w:id="174" w:name="_Toc60"/>
      <w:bookmarkEnd w:id="173"/>
      <w:r>
        <w:rPr/>
        <w:t>44</w:t>
      </w:r>
      <w:r>
        <w:rPr>
          <w:rtl w:val="true"/>
        </w:rPr>
        <w:t xml:space="preserve">. </w:t>
      </w:r>
      <w:r>
        <w:rPr>
          <w:rtl w:val="true"/>
        </w:rPr>
        <w:t>مسجد مقدس جمکران در قم چگونه به نام امام زمان عجل الله تعالی فرجه الشریف معروف شد و پیدایش آن، بر اساس چه معیاری بوده است؟</w:t>
      </w:r>
      <w:bookmarkEnd w:id="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مقدس جمکران در قم، از مساجد منسوب به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است که تاریخ بنای آن، بر اساس آنچه از کتاب تاریخ قم نوشته شیخ حسن بن محمد بن حسن قمی معلوم می شود، 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برمی گردد و قدمتی بیش از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سبب بنای این مسجد را فرمان امام‌زمان عجل الله تعالی فرجه الشریف به شیخ حسن بن مثله جمکرانی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 نام دهی در نزدیکی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مثله، از افراد صالح و ساکن این روستا بوده است که امام به او فرمان داد زمینی را که اکنون محل مسجد جمکران است، از دست فردی به نام حسن بن مسلم که بی‌اجازه در آن جا کشت می کرده بگیرد و در آن محل، مسجدی بنا کند و محل هزینه آن را نیز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اولین بنای مسجد جمکران ساخته شد و خود امام‌زمان عجل الله تعالی فرجه الشریف در همان فرمان ساخت مسجد، اعمال آن را نیز بیان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بگویید به این مکان رغبت کنند و آن را عزیز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در آن بخواند؛ مانند کسی است که در کعبه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دستور امام زمان عجل الله تعالی فرجه الشریف این مسجد به نام ایشان معروف است و عاشقان آن حضرت ارادت خاصی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 نیز در باره آن مسجد، جملات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بروجردی می فرماید،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شیخ صدوق اتفاق افتاده است؛ یعنی، ایشان، صحت این جریان را تأیید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نقل مذکور در کتاب تاریخ قم، سیرة عالمان و</w:t>
      </w:r>
      <w:bookmarkStart w:id="175" w:name="pg608_11624"/>
    </w:p>
    <w:p>
      <w:pPr>
        <w:pStyle w:val="BookText"/>
        <w:rPr/>
      </w:pPr>
      <w:bookmarkEnd w:id="175"/>
      <w:r>
        <w:rPr>
          <w:rFonts w:ascii="IRNazanin" w:hAnsi="IRNazanin" w:eastAsia="IRNazanin"/>
          <w:color w:val="111111"/>
          <w:sz w:val="28"/>
          <w:sz w:val="28"/>
          <w:szCs w:val="28"/>
          <w:rtl w:val="true"/>
          <w:lang w:bidi="fa-IR"/>
        </w:rPr>
        <w:t>بزرگان و صالحان، این بوده است که به آن مسجد بروند و افراد زیادی در این مسجد مورد عنایت حضرت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شب چهارشنبه رفتن یا چهل شب رفتن، روایتی در دست نیست؛ اما سیره و روش بزرگان، چنین بوده است و احتمال دارد چنین روشی، با راهنمایی های خود حضرت ولی عصر عجل الله تعالی فرجه الشریف بوده باشد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76" w:name="__RefHeading___Toc5256723_211673320"/>
      <w:bookmarkStart w:id="177" w:name="_Toc61"/>
      <w:bookmarkEnd w:id="176"/>
      <w:r>
        <w:rPr/>
        <w:t>45</w:t>
      </w:r>
      <w:r>
        <w:rPr>
          <w:rtl w:val="true"/>
        </w:rPr>
        <w:t xml:space="preserve">. </w:t>
      </w:r>
      <w:r>
        <w:rPr>
          <w:rtl w:val="true"/>
        </w:rPr>
        <w:t>چرا آن حضرت غایب شد؟</w:t>
      </w:r>
      <w:bookmarkEnd w:id="177"/>
    </w:p>
    <w:p>
      <w:pPr>
        <w:pStyle w:val="BookText"/>
        <w:rPr/>
      </w:pPr>
      <w:r>
        <w:rPr>
          <w:rFonts w:ascii="IRNazanin" w:hAnsi="IRNazanin" w:eastAsia="IRNazanin"/>
          <w:color w:val="111111"/>
          <w:sz w:val="28"/>
          <w:sz w:val="28"/>
          <w:szCs w:val="28"/>
          <w:rtl w:val="true"/>
          <w:lang w:bidi="fa-IR"/>
        </w:rPr>
        <w:t>دربارة غیبت می‌توان، دو نگاه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تاریخ صدر اسلام و حتی پیش از آن می‌نگریم، به خوبی می بینیم که جبهه کفر و باطل برای مقابله با جبهه حق و نابودی آن، از هیچ اقدامی فروگذاری نکرده و در این راه حتی از کشتن پیشوایان دین نیز ابایی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می‌دانستند ادامه حکومت دنیایی و سیطره بر مردم و کسب منافع نامشروع، زمانی امکان پذیر خواهد بود که پیشوایان دین و هادیان حق را از سر راه خود بردارند؛ لذا شهادت امامان علیهم السلام در دستور کار خلفای جور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وحشت و اضطراب حاکمان خودکامه را بیشتر می‌کرد، وعده ظهور حضرت مهدی عجل الله تعالی فرجه الشریف به عنوان منجی و</w:t>
      </w:r>
    </w:p>
    <w:p>
      <w:pPr>
        <w:pStyle w:val="BookText"/>
        <w:rPr/>
      </w:pPr>
      <w:r>
        <w:rPr>
          <w:rFonts w:ascii="IRNazanin" w:hAnsi="IRNazanin" w:eastAsia="IRNazanin"/>
          <w:color w:val="111111"/>
          <w:sz w:val="28"/>
          <w:sz w:val="28"/>
          <w:szCs w:val="28"/>
          <w:rtl w:val="true"/>
          <w:lang w:bidi="fa-IR"/>
        </w:rPr>
        <w:t>مصلح بود؛ از این رو خلفای معاصر امام حسن عسکری علیه السلام ایشان را به شدت تحت نظر داشتند، تا وقتی فرزندش به دنیا می‌آید، او را در همان ابتدای زندگی به شهادت برسانند؛ بنابراین بسیار طبیعی است که خداوند آخرین حجت خود را در پرده غیبت قرار دهد، تا جان او حفظ شود و در موعد مقرر و زمانی که مردم آمادگی داشتند، ظهور کرده و جهان را پر از عدل و داد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علت و حکمت‌های متعددی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آن‌ها ذکر این مقدمه ضروری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سری از اسرار الهی است و ما ایمان داریم که خداوند متعال، هیچ کاری را جز بر اساس حکمت و مصلحت،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صادق علیه السلام نقل شده است، در پاسخِ سوالِ از علت غیبت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به سبب امری است که اجازه نداریم آن را برای شما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سرّی از اسرار الهی است؛ ولی چون می دانیم که خداوند بزرگ، حکیم است، می پذیریم که همه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اگر چه علّت کارها برای ما معلوم نباشد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بعد از بیان مقدمه به علل غیبت از منظر روایات می‌پردازیم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کردن مردم، از سنت های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خود را به اسباب گوناگون می آزماید تا</w:t>
      </w:r>
    </w:p>
    <w:p>
      <w:pPr>
        <w:pStyle w:val="BookText"/>
        <w:rPr/>
      </w:pPr>
      <w:r>
        <w:rPr>
          <w:rFonts w:ascii="IRNazanin" w:hAnsi="IRNazanin" w:eastAsia="IRNazanin"/>
          <w:color w:val="111111"/>
          <w:sz w:val="28"/>
          <w:sz w:val="28"/>
          <w:szCs w:val="28"/>
          <w:rtl w:val="true"/>
          <w:lang w:bidi="fa-IR"/>
        </w:rPr>
        <w:t>میزان استواری آن‌ها در مسیر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امتحان، برای خداوند معلوم است؛ ولی در گذر از سختی ها، بندگان خدا پخته می شوند و به جوهر وجود خود پی‌می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پنجمین فرزندم غایب شد، مراقب دین خود باشید، تا کسی شما را از آن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خواهد بود که گروهی از پیروان او، از اعتقاد خود دست برمی دارند و این غیبت، آزمونی است که خداوند با آن، بندگانش را امتحان می 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پیشه بودن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حجت خدا خالی نمی ماند؛ ولی خداوند به دلیل ستم پیشه بودن و زیاده روی انسان ها، آنان را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خود محروم می سازد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کناره گیری پیامبران از قوم خود، حفظ جان خویشتن بوده است، همان‌گونه که پیامبر اسلام صلی الله علیه و آله و سلم برای حفظ جان خود، از مکه بیرون رفت و در غار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منتظَر، پیش از قیام خود، مدتی از چشم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علت غیبت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البته ترس حضرت بر جان خود، برای آن است که او، آخرین ذخیره الهی است که باید برای تحقّق عدالت جهانی که وعده حتمی خداوند است، بماند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برابر پیامبر و امام، وظایف خود را به درستی انجام ندهد خداوند، پیشوای ایشان را برای مدتی از آنان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همراهی و همنشینی ما را برای قومی خوش ندارد، ما را از میان آنان برگیرد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بیعت نکردن با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امامان پیشین، به بیعت ظاهری با حاکمان جورِ زمان خود مجبور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رسالت امام مهدی عجل الله تعالی فرجه الشریف قیام برضد همه ظالمان و ستمگران است و این امر، با بیعت با آنان سازگاری ندارد، او غایب شد، تا از بیعت با حاکمان جور، رها شود و هر زمان، خداوند اراده کرد، آزادانه با ستمکاران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بیان علت غیبت، چنین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آن زمان که با شمشیر قیام می کند، کسی بر عهده او بیعتی نداشته باشد</w:t>
      </w:r>
      <w:r>
        <w:rPr>
          <w:rFonts w:eastAsia="IRNazanin" w:cs="IRNazanin"/>
          <w:color w:val="111111"/>
          <w:sz w:val="28"/>
          <w:szCs w:val="28"/>
          <w:rtl w:val="true"/>
          <w:lang w:bidi="fa-IR"/>
        </w:rPr>
        <w:t>.</w:t>
      </w:r>
      <w:r>
        <w:rPr>
          <w:rStyle w:val="FootnoteAnchor"/>
          <w:rtl w:val="true"/>
        </w:rPr>
        <w:footnoteReference w:id="177"/>
      </w:r>
      <w:bookmarkStart w:id="178" w:name="pg608_11628"/>
    </w:p>
    <w:p>
      <w:pPr>
        <w:pStyle w:val="Heading3"/>
        <w:numPr>
          <w:ilvl w:val="2"/>
          <w:numId w:val="1"/>
        </w:numPr>
        <w:rPr/>
      </w:pPr>
      <w:bookmarkStart w:id="179" w:name="__RefHeading___Toc5256725_211673320"/>
      <w:bookmarkStart w:id="180" w:name="_Toc62"/>
      <w:bookmarkEnd w:id="178"/>
      <w:bookmarkEnd w:id="179"/>
      <w:r>
        <w:rPr/>
        <w:t>46</w:t>
      </w:r>
      <w:r>
        <w:rPr>
          <w:rtl w:val="true"/>
        </w:rPr>
        <w:t xml:space="preserve">. </w:t>
      </w:r>
      <w:r>
        <w:rPr>
          <w:rtl w:val="true"/>
        </w:rPr>
        <w:t>اگر امام زمان عجل الله تعالی فرجه الشریف بین مردم بود و مردم را به راه راست راهنمایی می کرد بهتر نبود؟ خداوند بر همه چیز قادر است و می تواند او را از شرّ کافران حفظ کند</w:t>
      </w:r>
      <w:r>
        <w:rPr>
          <w:rtl w:val="true"/>
        </w:rPr>
        <w:t>.</w:t>
      </w:r>
      <w:bookmarkEnd w:id="180"/>
    </w:p>
    <w:p>
      <w:pPr>
        <w:pStyle w:val="BookText"/>
        <w:rPr/>
      </w:pPr>
      <w:r>
        <w:rPr>
          <w:rFonts w:ascii="IRNazanin" w:hAnsi="IRNazanin" w:eastAsia="IRNazanin"/>
          <w:color w:val="111111"/>
          <w:sz w:val="28"/>
          <w:sz w:val="28"/>
          <w:szCs w:val="28"/>
          <w:rtl w:val="true"/>
          <w:lang w:bidi="fa-IR"/>
        </w:rPr>
        <w:t>روشن است اگر امام در میان مردم ظاهر بودند و به صورت آشکار مردم را راهنمایی و هدایت می‌کردند، بسیار بهتر بود؛ ولی آیا دشمنان چنین اجازه‌ای را به او می‌دادند؟</w:t>
      </w:r>
    </w:p>
    <w:p>
      <w:pPr>
        <w:pStyle w:val="BookText"/>
        <w:rPr/>
      </w:pPr>
      <w:r>
        <w:rPr>
          <w:rFonts w:ascii="IRNazanin" w:hAnsi="IRNazanin" w:eastAsia="IRNazanin"/>
          <w:color w:val="111111"/>
          <w:sz w:val="28"/>
          <w:sz w:val="28"/>
          <w:szCs w:val="28"/>
          <w:rtl w:val="true"/>
          <w:lang w:bidi="fa-IR"/>
        </w:rPr>
        <w:t>پیامبر صلی الله علیه و آله و سلم و امامان علیهم السلام در موارد متعدد، گفته بودند دستگاه ظلم، به دست حضرت مهدی عجل الله تعالی فرجه الشریف برچیده می شود؛ از این رو وجود مقدّس او، مورد توجّه دو دسته از مردم واقع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مظلومان به امید نجات به دست حضرت 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که چون وجود مقدّس امام را سد راه منافع خود می دیدند، حضرت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متعددی از شهادت اولیای خدا و راهنمایان دین حق به دست ستمگران وجود دارد که از جمله آن‌ها شهادت امامان بزرگوار شیعه علیهم السلام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خداوند محدود نیست؛ ولی نظم هستی، به گونه ای است که کارها، از طریق اسباب و از مجرای عادی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برای حفظ جان انسان های مقدس، از جریان عادی حاکم بر جهان دست بردارد و برخلاف آن عمل کند، بدان معنا است که با تغییر در نظام آفرینش، دیگر دنیا، محل تکلیف و اختیار و امتحان نباشد؛ زیرا خداوند، با اعمال قدرت، جلوی اختیار افراد را در این زمینه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81" w:name="pg608_11629"/>
    </w:p>
    <w:p>
      <w:pPr>
        <w:pStyle w:val="BookText"/>
        <w:rPr/>
      </w:pPr>
      <w:bookmarkEnd w:id="181"/>
      <w:r>
        <w:rPr>
          <w:rFonts w:ascii="IRNazanin" w:hAnsi="IRNazanin" w:eastAsia="IRNazanin"/>
          <w:color w:val="111111"/>
          <w:sz w:val="28"/>
          <w:sz w:val="28"/>
          <w:szCs w:val="28"/>
          <w:rtl w:val="true"/>
          <w:lang w:bidi="fa-IR"/>
        </w:rPr>
        <w:t>علاوه، اگر امام، میان مردم به صورت آشکار حاضر بود یا باید با ظالمان وارد جنگ و پیکار می‌شد یا باید برابر آن‌ها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به تحقق شرایط و اذن الهی مشروط است و بدون آن، قیام و نبرد نتیجه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راه دوم را برگزینند و مؤمنان ببینند حضرت، برابر تمام جنایات و ستم ها سکوت کرده و این سکوت، سالیان طولانی ادامه پیدا کرده است، از اصلاح جهان مأیوس می شوند و در بشارت های پیامبر صلی الله علیه و آله و سلم و قرآن، شک می‌کنند؛ بنابراین، گزینه غیبت تا آماده شدن شرایط و مهیا شدن مردم برای پذیرش قیام و عدالت گستری حضرت، بهترین انتخاب و روش است</w:t>
      </w:r>
      <w:r>
        <w:rPr>
          <w:rFonts w:eastAsia="IRNazanin" w:cs="IRNazanin"/>
          <w:color w:val="111111"/>
          <w:sz w:val="28"/>
          <w:szCs w:val="28"/>
          <w:rtl w:val="true"/>
          <w:lang w:bidi="fa-IR"/>
        </w:rPr>
        <w:t>.</w:t>
      </w:r>
    </w:p>
    <w:p>
      <w:pPr>
        <w:pStyle w:val="Heading3"/>
        <w:numPr>
          <w:ilvl w:val="2"/>
          <w:numId w:val="1"/>
        </w:numPr>
        <w:rPr/>
      </w:pPr>
      <w:bookmarkStart w:id="182" w:name="__RefHeading___Toc5256727_211673320"/>
      <w:bookmarkStart w:id="183" w:name="_Toc63"/>
      <w:bookmarkEnd w:id="182"/>
      <w:r>
        <w:rPr/>
        <w:t>47</w:t>
      </w:r>
      <w:r>
        <w:rPr>
          <w:rtl w:val="true"/>
        </w:rPr>
        <w:t xml:space="preserve">. </w:t>
      </w:r>
      <w:r>
        <w:rPr>
          <w:rtl w:val="true"/>
        </w:rPr>
        <w:t>غیبت امام زمان عجل الله تعالی فرجه الشریف دارای چه مراحلی بود؟ چرا؟</w:t>
      </w:r>
      <w:bookmarkEnd w:id="1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 و پدیده‌های اجتماعی، نیازمند مقدمه و آماده سازی است و باید شرایط را به گونه‌ای فراهم کرد که قابل تحمل و پذیرش عموم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غیبت نیز در همین راستا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در دوران گذشته هرگاه می‌خواستند امام خود را ملاقات کنند، محضر او شرفیاب شده و از وجودش بهره می‌بردند، اینک امام و مقتدای خود را در پس پرده غیبت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بدون زمینه‌سازی، مشکل و غیره منتظره بود؛ از این رو امامان قبلی آرام آرام، شیعیان را با این پدیده آشنا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امام جواد علیه السلام به بعد به صورت‌های مختلفی مانند توجه به نهاد وکالت که از زمان امام باقر و صادق علیهما السلام شکل گرفته بود، انجام ملاقات‌های پشت پرده، برقرار کردن ارتباط از طریق نایب خاص، مسأله غایب شدن امام به شکل جدی‌تری مطرح شد، تا طبیعی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پذیرش و قبول مسأله غیبت را بین شیعیان تقویت می‌کرد؛ لذا آنان دیگر با یک پدیده غریب رو به رو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غییبت در دو مرحله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صغرا؛ امام عصر علیه السلام امر هدایت و رهبری را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طریق نایبان خاص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اداره کردن امور، اولاً موقّتی و جهت آماده سازی مردم برای غیبت کامل بود، ثانیاً برای تثبیت وجود و حقانیت امامت حضرت مهدی عجل الله تعالی فرجه الشریف بود و ثالثاً تعلیم مردم به رجوع به عالمان دین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ازجمله دلایل مرحله غیبت صغرا می‌تواند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وجود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ولادت مخفیانه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شدن مردم برای ورود به غیبت کبرا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برای رجوع کامل به نایبان و علما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کبرا؛ بعد از پایان یافتن دوران غیبت صغرا و آمادگی مردم، به امر الهی دوران غیبت کبرا آغاز شد</w:t>
      </w:r>
      <w:r>
        <w:rPr>
          <w:rFonts w:eastAsia="IRNazanin" w:cs="IRNazanin"/>
          <w:color w:val="111111"/>
          <w:sz w:val="28"/>
          <w:szCs w:val="28"/>
          <w:rtl w:val="true"/>
          <w:lang w:bidi="fa-IR"/>
        </w:rPr>
        <w:t>.</w:t>
      </w:r>
      <w:bookmarkStart w:id="184" w:name="pg608_11631"/>
    </w:p>
    <w:p>
      <w:pPr>
        <w:pStyle w:val="Heading3"/>
        <w:numPr>
          <w:ilvl w:val="2"/>
          <w:numId w:val="1"/>
        </w:numPr>
        <w:rPr/>
      </w:pPr>
      <w:bookmarkStart w:id="185" w:name="__RefHeading___Toc5256729_211673320"/>
      <w:bookmarkStart w:id="186" w:name="_Toc64"/>
      <w:bookmarkEnd w:id="184"/>
      <w:bookmarkEnd w:id="185"/>
      <w:r>
        <w:rPr/>
        <w:t>48</w:t>
      </w:r>
      <w:r>
        <w:rPr>
          <w:rtl w:val="true"/>
        </w:rPr>
        <w:t xml:space="preserve">. </w:t>
      </w:r>
      <w:r>
        <w:rPr>
          <w:rtl w:val="true"/>
        </w:rPr>
        <w:t>آیا امامان در گذشته برای وقوع غیبت و آماده کردن شیعیان برای این امر زمینه سازی کرده اند؟</w:t>
      </w:r>
      <w:bookmarkEnd w:id="1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امری است که سیر حرکت انسان‌ها، آن را ناگزیر کرده است و در این فرایند باید به گونه‌ای برنامه‌ریزی می‌شد تا جامعه شیعه، با کمترین مشکل بتواند پذیرای آن باشد؛ از این رو امامان علیهم السلام از یک سو، راه‌های فهم احکام را به شاگردان می‌آموختند تا بتوانند احکام دین را در حد توان از منابع، استنباط و استخراج کنند و مردم را نیز به آموختن از عالمان و رجوع به آن‌ها فرامی‌خواندند و از سوی دیگر با برقراری نهاد وکالت، مردم را به رجوع به وکیلان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هادی و عسکری علیهما السلام ارتباط مستقیم خود را کمتر کردند و در مواردی از پشت پرده، پرسش‌ها را پاسخ می‌دادند، تا مردم به ندیدن امام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غیبت کوتاه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بینی شد تا مردم به واسطة نواب خاص، برخی مسائل مورد نیاز را بپرسند و در ضمن آن، رجوعِ همیشگی به نایبان را فرا‌بگیرند</w:t>
      </w:r>
      <w:r>
        <w:rPr>
          <w:rFonts w:eastAsia="IRNazanin" w:cs="IRNazanin"/>
          <w:color w:val="111111"/>
          <w:sz w:val="28"/>
          <w:szCs w:val="28"/>
          <w:rtl w:val="true"/>
          <w:lang w:bidi="fa-IR"/>
        </w:rPr>
        <w:t>.</w:t>
      </w:r>
      <w:r>
        <w:rPr>
          <w:rStyle w:val="FootnoteAnchor"/>
          <w:rtl w:val="true"/>
        </w:rPr>
        <w:footnoteReference w:id="179"/>
      </w:r>
      <w:bookmarkStart w:id="187" w:name="pg608_11632"/>
    </w:p>
    <w:p>
      <w:pPr>
        <w:pStyle w:val="Heading3"/>
        <w:numPr>
          <w:ilvl w:val="2"/>
          <w:numId w:val="1"/>
        </w:numPr>
        <w:rPr/>
      </w:pPr>
      <w:bookmarkStart w:id="188" w:name="__RefHeading___Toc5256731_211673320"/>
      <w:bookmarkStart w:id="189" w:name="_Toc65"/>
      <w:bookmarkEnd w:id="187"/>
      <w:bookmarkEnd w:id="188"/>
      <w:r>
        <w:rPr/>
        <w:t>49</w:t>
      </w:r>
      <w:r>
        <w:rPr>
          <w:rtl w:val="true"/>
        </w:rPr>
        <w:t xml:space="preserve">. </w:t>
      </w:r>
      <w:r>
        <w:rPr>
          <w:rtl w:val="true"/>
        </w:rPr>
        <w:t>عده ای از شیعیان، اعتقاد دارند مثلث برمودا، پایگاه حضرت مهدی عجل الله تعالی فرجه الشریف است</w:t>
      </w:r>
      <w:r>
        <w:rPr>
          <w:rtl w:val="true"/>
        </w:rPr>
        <w:t xml:space="preserve">. </w:t>
      </w:r>
      <w:r>
        <w:rPr>
          <w:rtl w:val="true"/>
        </w:rPr>
        <w:t>آیا اسناد و شواهدی وجود دارد تا آن را به اثبات رساند؟</w:t>
      </w:r>
      <w:bookmarkEnd w:id="189"/>
    </w:p>
    <w:p>
      <w:pPr>
        <w:pStyle w:val="BookText"/>
        <w:rPr/>
      </w:pPr>
      <w:r>
        <w:rPr>
          <w:rFonts w:ascii="IRNazanin" w:hAnsi="IRNazanin" w:eastAsia="IRNazanin"/>
          <w:color w:val="111111"/>
          <w:sz w:val="28"/>
          <w:sz w:val="28"/>
          <w:szCs w:val="28"/>
          <w:rtl w:val="true"/>
          <w:lang w:bidi="fa-IR"/>
        </w:rPr>
        <w:t>این جزایر، از لحاظ جغرافیایی، محل مشخصی دارد و در نقشه 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نکته دربارة این جزیره و مثلث برمودا، اخباری است که مخابره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یعنی دو سال پیش از انقلاب اسلامی در ایران، در تمام مطبوعات و رادیوها، اخباری عجیب و غریب از حوادث دردناک و اسرار آمیز از این جزیره و منطقه، نوشته و اعلام شد و به تبع آن، در مجلات داخلی ایران نیز چیزهایی ترجمه و بیان گردید؛ اما اینک دیگر اثری از آن خبرها نیست و در سال های اخیر، دیگر از چنین حادثه هایی سخن گفته نمی شود، در حالی که با گسترش ارتباطات، باید اخبار، بیشتر و دقیق تر از گذشته، ارائه می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درباره پخش گسترده این اخبار، استدلال کرده‌اند که چون کشور کوبا، رابطه خوبی با شوروی سابق داشت و از طرفی، نزدیک بودن آن به ایالات متحده آمریکا، خطر جدی برای آمریکا محسوب می شد و می توانست جایی برای نصب ابزار جاسوسی و جنگی و در واقع پایگاهی برای شوروی در نزدیکی آن کشور باشد، آمریکا به این فکر افتاد که در نزدیکی کوبا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شایعه</w:t>
      </w:r>
    </w:p>
    <w:p>
      <w:pPr>
        <w:pStyle w:val="BookText"/>
        <w:rPr/>
      </w:pPr>
      <w:r>
        <w:rPr>
          <w:rFonts w:ascii="IRNazanin" w:hAnsi="IRNazanin" w:eastAsia="IRNazanin"/>
          <w:color w:val="111111"/>
          <w:sz w:val="28"/>
          <w:sz w:val="28"/>
          <w:szCs w:val="28"/>
          <w:rtl w:val="true"/>
          <w:lang w:bidi="fa-IR"/>
        </w:rPr>
        <w:t>کردن این اخبار، منطقه خطرناک و ناامنی را ایجاد کند و آن جا، پایگاهی بسازد که کوبا را از نزدیک زیر نظر بگیرد و اگر کسی خواست نزدیک شود، او را از بین ببرد و آن را به نیروهای اسرار آمیز منتسب سازد؛ بنابراین، اخبار مخابره شده، همه، جنبه سیاسی و امنیتی داشت و در واقع، ساختگی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برای واقعی جلوه کردن، چند هواپیما و کشتی را نیز از بین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بعضی، با شنیدن این اتفاقات و مشخصات ادعا کردند یا احتمال دادند که آن منطقه، همان جزیره خضرا و محل زندگی اهل‌بیت امام زمان عجل الله تعالی فرجه الشریف است، در حالی که این، احتمالی بیش نیست و عقیده ای شخصی است که ابراز گردیده است و می تواند نشان از کج سلیقه گی افراد باشد؛ زیرا وقتی اخبار دردآور و غم انگیز کشته شدن عده ای افراد بی گناه که بعضاً راه را گم کرده‌اند یا سوار بر کشتی تجاری بوده‌اند دنیا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واقعیت داشتن این جریان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تأسف و تأثر واداشت اگر کسی ادعا کند که آن جا جزیره امام ما است و حضرت و یارانش چنین کارهایی را انجام داده‌اند، اثر منفی بر اذهان همه مردم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ادّعا، به شنوندگان و خوانندگان، چه پیامی را القا می کند؟ آیا جز این است که خشونت طلبی و خون ریزی دین اسلام و پیشوایان دین را تبلیغ می کند؟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مدعیان وجود جزیره خضرا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حال آن را کسی ندیده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دور نیست که آن را به حالت معجزه آسا و خارق العاده، از چشم ها دور کند و کسی آن را</w:t>
      </w:r>
    </w:p>
    <w:p>
      <w:pPr>
        <w:pStyle w:val="BookText"/>
        <w:rPr/>
      </w:pPr>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باید از اینان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چنین کاری را می کند، چه لزومی برای نابودکردن هواپیماها و کشتی ها در آن منطقه هست و چرا باید این افراد بی گناه کشته شوند؛ در حالی که می شود آن جا را نبینند و ردّ شوند؟ در حالی که آنچه در حدیث جزیره خضرا آمده است، با فرض صحت آن، به کشته شدن دشمنان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راه را گم کرده و اتفاقاً به آن جا رسیده، دشمن و مستوجب قتل است؟ آیا ارائه چنین تصویری از اسلام و امام، صحیح است؟</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مثلث برمودا، وجود دارد؛ امّا اخبار نقل شده دربارة آن، ساختگی و برای مقاصد سیاسی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آن، بر جزیره خضرا، ادعایی شخصی است و فقط از سوی یک فرد ناشناخته، به نام ناجی النجار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چنین چیزی، خدشه دار کردن چهره دین و خشن و خطرناک جلوه دادن امام رحمت و رأفت است که با قوانین مسلم دین، سازگاری ندارد</w:t>
      </w:r>
      <w:r>
        <w:rPr>
          <w:rFonts w:eastAsia="IRNazanin" w:cs="IRNazanin"/>
          <w:color w:val="111111"/>
          <w:sz w:val="28"/>
          <w:szCs w:val="28"/>
          <w:rtl w:val="true"/>
          <w:lang w:bidi="fa-IR"/>
        </w:rPr>
        <w:t>.</w:t>
      </w:r>
      <w:r>
        <w:rPr>
          <w:rStyle w:val="FootnoteAnchor"/>
          <w:rtl w:val="true"/>
        </w:rPr>
        <w:footnoteReference w:id="181"/>
      </w:r>
      <w:bookmarkStart w:id="190" w:name="pg608_11635"/>
    </w:p>
    <w:p>
      <w:pPr>
        <w:pStyle w:val="Heading3"/>
        <w:numPr>
          <w:ilvl w:val="2"/>
          <w:numId w:val="1"/>
        </w:numPr>
        <w:rPr/>
      </w:pPr>
      <w:bookmarkStart w:id="191" w:name="__RefHeading___Toc5256733_211673320"/>
      <w:bookmarkStart w:id="192" w:name="_Toc66"/>
      <w:bookmarkEnd w:id="190"/>
      <w:bookmarkEnd w:id="191"/>
      <w:r>
        <w:rPr/>
        <w:t>50</w:t>
      </w:r>
      <w:r>
        <w:rPr>
          <w:rtl w:val="true"/>
        </w:rPr>
        <w:t xml:space="preserve">. </w:t>
      </w:r>
      <w:r>
        <w:rPr>
          <w:rtl w:val="true"/>
        </w:rPr>
        <w:t>مراد از سرداب غیبت چیست؟</w:t>
      </w:r>
      <w:bookmarkEnd w:id="192"/>
    </w:p>
    <w:p>
      <w:pPr>
        <w:pStyle w:val="BookText"/>
        <w:rPr/>
      </w:pPr>
      <w:r>
        <w:rPr>
          <w:rFonts w:ascii="IRNazanin" w:hAnsi="IRNazanin" w:eastAsia="IRNazanin"/>
          <w:color w:val="111111"/>
          <w:sz w:val="28"/>
          <w:sz w:val="28"/>
          <w:szCs w:val="28"/>
          <w:rtl w:val="true"/>
          <w:lang w:bidi="fa-IR"/>
        </w:rPr>
        <w:t>سرداب، به طبقه زیرین ساختمان اطلاق می‌شود که در مناطق گرمسیری برای حفاظت از گرمای شدید، زیر ساختمان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ساختمان‌سازی در بسیاری از مناطق عراق، از جمله شهر سامراء که دارای آب و هوای گرم و خشک می‌باشد،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هادی علیه السلام در شهر سامراء نیز دارای چنین سردابی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پس از شهادت امام هادی علیه السلام در اختیار امام حسن عسکری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شواهد تاریخی، ولادت با سعادت خاتم الاوصیا و منجی عالم بشریت، حضرت مهدی عجل الله تعالی فرجه الشریف در این منزل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علت شرایط حاکم بر زمان و وجود خلفای جور، مخفیانه به دنیا آمد و پس از شهادت پدر گرامی‌اش، غیبت او از آن خانه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حضور و عبادت سه امام بزرگوار شیعه در این خانه و اقامت ایشان در سرداب برای مدتی، این خانه و سرداب آن، نزد شیعه مکانی مقدس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برخی بر این باورند که غیبت امام مهدی عجل الله تعالی فرجه الشریف نیز از همین سرداب آغاز شده است؛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این امر را مطلبی مسلم نمی‌دانند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به علت تولد و زندگی مخفیانه امام زمان عجل الله تعالی فرجه الشریف در زمان حیات پدر و همچنین آغاز غیبت با شهادت پدر و به امامت رسیدن ایشان، اظهار نظر دربارة محل شروع غیبت مشکل است</w:t>
      </w:r>
      <w:r>
        <w:rPr>
          <w:rFonts w:eastAsia="IRNazanin" w:cs="IRNazanin"/>
          <w:color w:val="111111"/>
          <w:sz w:val="28"/>
          <w:szCs w:val="28"/>
          <w:rtl w:val="true"/>
          <w:lang w:bidi="fa-IR"/>
        </w:rPr>
        <w:t>.</w:t>
      </w:r>
      <w:bookmarkStart w:id="193" w:name="pg608_11636"/>
    </w:p>
    <w:p>
      <w:pPr>
        <w:pStyle w:val="Heading3"/>
        <w:numPr>
          <w:ilvl w:val="2"/>
          <w:numId w:val="1"/>
        </w:numPr>
        <w:rPr/>
      </w:pPr>
      <w:bookmarkStart w:id="194" w:name="__RefHeading___Toc5256735_211673320"/>
      <w:bookmarkStart w:id="195" w:name="_Toc67"/>
      <w:bookmarkEnd w:id="193"/>
      <w:bookmarkEnd w:id="194"/>
      <w:r>
        <w:rPr/>
        <w:t>51</w:t>
      </w:r>
      <w:r>
        <w:rPr>
          <w:rtl w:val="true"/>
        </w:rPr>
        <w:t xml:space="preserve">. </w:t>
      </w:r>
      <w:r>
        <w:rPr>
          <w:rtl w:val="true"/>
        </w:rPr>
        <w:t>در روایتی خواندم که، هر حکومتی پیش از قیام امام زمان عجل الله تعالی فرجه الشریف به وجود بیاید، حکومت طاغوت است</w:t>
      </w:r>
      <w:r>
        <w:rPr>
          <w:rtl w:val="true"/>
        </w:rPr>
        <w:t xml:space="preserve">. </w:t>
      </w:r>
      <w:r>
        <w:rPr>
          <w:rtl w:val="true"/>
        </w:rPr>
        <w:t>این حدیث را در رابطه با نظام فعلی ما توضیح دهید</w:t>
      </w:r>
      <w:r>
        <w:rPr>
          <w:rtl w:val="true"/>
        </w:rPr>
        <w:t>.</w:t>
      </w:r>
      <w:bookmarkEnd w:id="195"/>
    </w:p>
    <w:p>
      <w:pPr>
        <w:pStyle w:val="BookText"/>
        <w:rPr/>
      </w:pPr>
      <w:r>
        <w:rPr>
          <w:rFonts w:ascii="IRNazanin" w:hAnsi="IRNazanin" w:eastAsia="IRNazanin"/>
          <w:color w:val="111111"/>
          <w:sz w:val="28"/>
          <w:sz w:val="28"/>
          <w:szCs w:val="28"/>
          <w:rtl w:val="true"/>
          <w:lang w:bidi="fa-IR"/>
        </w:rPr>
        <w:t xml:space="preserve">باید  توجه داشت که برنامه ها و آموزه های دین اسلام، مربوط به دوره و عصر زمانی خاصی نیست؛ بلکه برای عموم مردم در هر عصر و زمان است؛ بنابراین، مردم در هر زمان، مکلّف به اجرای فرمان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 یأمرون بالمعروف و ینهون عن المنکر</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ایدیهما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ها نیازمند برقراری حکومت و ایجاد تشکیلات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دید اسلام باید حکومت اسلامی تشکیل شود و حاکم اسلامی، اداره جامعه را بر عهده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به بررسی روایت نفی حکومت در زمان غیبت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رایة ترفع قبل قیام القائم فصاحبها طاغوت یعبد من دون الله؛ هر پرچمی که پیش از قیام قائم برافراشته شود، صاحب آن، طاغوت است که به جای خدا، پرستش می شود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شبیه این مضمون، از امام باقر علیه السلام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که پیش از پرچم مهدی برافراشته شود، صاحبش،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اول، خوب و قابل اعتبار است؛ ولی سند روایت دوم،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روایت، باید به دو نکته توجه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روایت، چه محتوایی را بیان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دیگری نیز در این‌باره صادر شده است، تا با توجه به آن‌ها معنای صحیح آن روشن 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اعلان جنگ با نظام موجودِ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 قیام است که مردم را به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یعنی فرد ستمگر و متجاوزی که به حریم خدا تجاوز می کند و مردم را به خود می خواند که حاکمیت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عصر غیبت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الفاظ روایت، می توان دریافت، پیش از قیام حضرت مهدی عجل الله تعالی فرجه الشریف عده ای با شعار نجات انسان، مردم را به سوی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بدون آن که اعتقاد کامل و صحیح به دین داشته باشند، و حاکمیت را فقط برای خدا و خلیفه خدا بپذیرند، با پی‌ریزی مکتب های مختلف، خود و اندیشه خود را تنها راه نجات بشریت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طاغوتند که مردم را از راه الهی به سوی</w:t>
      </w:r>
    </w:p>
    <w:p>
      <w:pPr>
        <w:pStyle w:val="BookText"/>
        <w:rPr/>
      </w:pPr>
      <w:r>
        <w:rPr>
          <w:rFonts w:ascii="IRNazanin" w:hAnsi="IRNazanin" w:eastAsia="IRNazanin"/>
          <w:color w:val="111111"/>
          <w:sz w:val="28"/>
          <w:sz w:val="28"/>
          <w:szCs w:val="28"/>
          <w:rtl w:val="true"/>
          <w:lang w:bidi="fa-IR"/>
        </w:rPr>
        <w:t>خود منحرف می کنند؛ از این رو، اگر فرد عادل و پرهیزکاری که نور ایمان و تقوا در تمام زندگانی اش نورافشانی کرده، به پاخیزد و مردم را به سوی دین خدا و زمینه سازی برای ظهور حضرت فرا خواند، اصلاً از موضوع روایت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بیان، روایت دیگری، با سند صحیح از وجود مقدس امام صادق علیه السلام است که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نفر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شما را به قیام و خروج دعوت کرد، خوب بیندیشید که به چه منظور قیام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توجیه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پیش‌تر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زید، مردی دانشمند و راستگو بود و شما را به امامت خودش دعوت نمی کرد؛ بلکه به شخصی دعوت می کرد که مورد توافق و رضایت اهل‌بیت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پیروز می شد، حتماً به وعده اش عمل می کرد و حکومت را به اهلش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برابر دستگاه سلطنت قیام کرد، تا آن را سرنگون سازد؛ اما آن کس که امروز قیام کرده است، شما را به چه امری دعوت می کند؟ آیا شما را به سوی شخصی دعوت می‌کند که مورد توافق و رضایت آل محمد قرار گیرد؟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گیریم که ما به قیام این شخص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که به قدرت نرسیده است، با ما مخالفت می کند؛ پس در صورتی که قدرت یافت و پرچمی</w:t>
      </w:r>
    </w:p>
    <w:p>
      <w:pPr>
        <w:pStyle w:val="BookText"/>
        <w:rPr/>
      </w:pPr>
      <w:r>
        <w:rPr>
          <w:rFonts w:ascii="IRNazanin" w:hAnsi="IRNazanin" w:eastAsia="IRNazanin"/>
          <w:color w:val="111111"/>
          <w:sz w:val="28"/>
          <w:sz w:val="28"/>
          <w:szCs w:val="28"/>
          <w:rtl w:val="true"/>
          <w:lang w:bidi="fa-IR"/>
        </w:rPr>
        <w:t>برافراشت، به طریق اُولی، از ما اطاعت نمی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توجه به این روایت، به خوبی می توان دریافت که اگر قیام کننده، دعوت کننده به خود باشد، طاغوت است؛ ولی اگر هدف او، دعوت مردم به خدا و زمینه سازی برای حاکمیت حجت حق باشد، قیام او نه تنها اشکال ندارد؛ بلکه در راستای اراده خداوند است که می‌خواهد با حاکمیت حاکم اسلامی، به مقررات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رجوع به فقیه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قد جعلته علیکم حاکماً؛ 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حاکم قرار دادم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آیا زندگی تحت سیطره حکومت ظلم، مطلوب خدا و عقل است یا زیر چتر عالم عادل مسلمان و کدام یک به زمینه سازی برای ظهور کمک می کند؟</w:t>
      </w:r>
    </w:p>
    <w:p>
      <w:pPr>
        <w:pStyle w:val="BookText"/>
        <w:rPr/>
      </w:pPr>
      <w:r>
        <w:rPr>
          <w:rFonts w:ascii="IRNazanin" w:hAnsi="IRNazanin" w:eastAsia="IRNazanin"/>
          <w:color w:val="111111"/>
          <w:sz w:val="28"/>
          <w:sz w:val="28"/>
          <w:szCs w:val="28"/>
          <w:rtl w:val="true"/>
          <w:lang w:bidi="fa-IR"/>
        </w:rPr>
        <w:t>امام حسین علیه السلام به نقل از پیامبر صلی الله علیه و آله و سلم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حاکم ستمگری را ببیند که حرام خدا را حلال کرده و عهد خدا را شکسته و با سنت پیامبر صلی الله علیه و آله و سلم مخالفت کرده و میان بندگان خدا به ظلم رفتار کرده است و او، برابر چنین حاکمی با عمل و گفتار مخالفت نکند، بر خدا است که او را در جایگاه همان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قیام برای حق، طاغوت نیست</w:t>
      </w:r>
      <w:r>
        <w:rPr>
          <w:rFonts w:eastAsia="IRNazanin" w:cs="IRNazanin"/>
          <w:color w:val="111111"/>
          <w:sz w:val="28"/>
          <w:szCs w:val="28"/>
          <w:rtl w:val="true"/>
          <w:lang w:bidi="fa-IR"/>
        </w:rPr>
        <w:t>.</w:t>
      </w:r>
      <w:r>
        <w:rPr>
          <w:rStyle w:val="FootnoteAnchor"/>
          <w:rtl w:val="true"/>
        </w:rPr>
        <w:footnoteReference w:id="189"/>
      </w:r>
      <w:bookmarkStart w:id="196" w:name="pg608_11642"/>
    </w:p>
    <w:p>
      <w:pPr>
        <w:pStyle w:val="Heading2"/>
        <w:numPr>
          <w:ilvl w:val="1"/>
          <w:numId w:val="1"/>
        </w:numPr>
        <w:rPr/>
      </w:pPr>
      <w:bookmarkStart w:id="197" w:name="__RefHeading___Toc5256737_211673320"/>
      <w:bookmarkStart w:id="198" w:name="_Toc68"/>
      <w:bookmarkEnd w:id="196"/>
      <w:bookmarkEnd w:id="197"/>
      <w:r>
        <w:rPr>
          <w:rtl w:val="true"/>
        </w:rPr>
        <w:t>فصل هفتم</w:t>
      </w:r>
      <w:r>
        <w:rPr>
          <w:rtl w:val="true"/>
        </w:rPr>
        <w:t xml:space="preserve">: </w:t>
      </w:r>
      <w:r>
        <w:rPr>
          <w:rtl w:val="true"/>
        </w:rPr>
        <w:t>ارتباط و ملاقات</w:t>
      </w:r>
      <w:bookmarkEnd w:id="1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5256739_211673320"/>
      <w:bookmarkStart w:id="200" w:name="_Toc69"/>
      <w:bookmarkEnd w:id="199"/>
      <w:r>
        <w:rPr>
          <w:rtl w:val="true"/>
        </w:rPr>
        <w:t>اشاره</w:t>
      </w:r>
      <w:bookmarkStart w:id="201" w:name="pg608_11644"/>
      <w:bookmarkEnd w:id="200"/>
    </w:p>
    <w:p>
      <w:pPr>
        <w:pStyle w:val="Heading3"/>
        <w:numPr>
          <w:ilvl w:val="2"/>
          <w:numId w:val="1"/>
        </w:numPr>
        <w:rPr/>
      </w:pPr>
      <w:bookmarkStart w:id="202" w:name="__RefHeading___Toc5256741_211673320"/>
      <w:bookmarkStart w:id="203" w:name="_Toc70"/>
      <w:bookmarkEnd w:id="201"/>
      <w:bookmarkEnd w:id="202"/>
      <w:r>
        <w:rPr/>
        <w:t>52</w:t>
      </w:r>
      <w:r>
        <w:rPr>
          <w:rtl w:val="true"/>
        </w:rPr>
        <w:t xml:space="preserve">. </w:t>
      </w:r>
      <w:r>
        <w:rPr>
          <w:rtl w:val="true"/>
        </w:rPr>
        <w:t>حضرت مهدی عجل الله تعالی فرجه الشریف می فرماید</w:t>
      </w:r>
      <w:r>
        <w:rPr>
          <w:rtl w:val="true"/>
        </w:rPr>
        <w:t>: «</w:t>
      </w:r>
      <w:r>
        <w:rPr>
          <w:rtl w:val="true"/>
        </w:rPr>
        <w:t>هر کس بگوید مرا دیده، دروغ گفته است</w:t>
      </w:r>
      <w:r>
        <w:rPr>
          <w:rtl w:val="true"/>
        </w:rPr>
        <w:t>»</w:t>
      </w:r>
      <w:r>
        <w:rPr>
          <w:rtl w:val="true"/>
        </w:rPr>
        <w:t>؛ در حالی که از شخصیت های بزرگ نقل شده است که امام زمان عجل الله تعالی فرجه الشریف را دیده اند</w:t>
      </w:r>
      <w:r>
        <w:rPr>
          <w:rtl w:val="true"/>
        </w:rPr>
        <w:t xml:space="preserve">. </w:t>
      </w:r>
      <w:r>
        <w:rPr>
          <w:rtl w:val="true"/>
        </w:rPr>
        <w:t>این تناقض را حل کنید؟</w:t>
      </w:r>
      <w:bookmarkEnd w:id="203"/>
    </w:p>
    <w:p>
      <w:pPr>
        <w:pStyle w:val="BookText"/>
        <w:rPr/>
      </w:pPr>
      <w:r>
        <w:rPr>
          <w:rFonts w:ascii="IRNazanin" w:hAnsi="IRNazanin" w:eastAsia="IRNazanin"/>
          <w:color w:val="111111"/>
          <w:sz w:val="28"/>
          <w:sz w:val="28"/>
          <w:szCs w:val="28"/>
          <w:rtl w:val="true"/>
          <w:lang w:bidi="fa-IR"/>
        </w:rPr>
        <w:t>برای آن که بتوان به درستی در این‌باره گفت و گو کرد و به قضاوت نشست، ابتدا لازم است متن کلام حضرت را به دقت مرور کرد، تا روشن شود مراد امام مهدی عجل الله تعالی فرجه الشریف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و دروغگو بودن 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آخرین توقیع و نامه ای است که امام زمان عجل الله تعالی فرجه الشریف به آخرین نایب خاص خود، چند روز پیش از مرگ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عزای تو عظیم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تا شش روز دیگر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 ی خود رسیدگی کن و به احدی وصیت مکن که پس از وفات، جانشین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دومین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ظهوری نیست؛ مگر بعد از اذن خدای عزّوجّل و آن، بعد از مدّتی طولانی و قساوت دل ها و پرشدن زمین از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نزد شیعیان من می آید، کسی که ادعای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ادعای مشاهده کند، پیش از خروج سفیانی و ندا، او دروغگو و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 لاقوة إلا بالله العلی العظیم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حدیث، در بردارنده نکاتی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مشاهده، در این دوره، وجود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 مشاهده، پیش از خروج سفیانی و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علامت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دروغگو است و هم افترا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یا تهمت، آن است که فردی به شخص دیگر، عملی یا قولی را نسبت دهد، در حالی که او چنین نکرده باشد؛ بنابراین، بین دروغگو بودن و تهمت زدن،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دروغگویی، تهمت‌زننده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مدعی دیدن باشد؛ ولی به حضرت، نسبتی ندهد، ممکن است دروغگو باشد؛ ولی تهمت زننده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هر دو صفت ناپسند را به مدعی مشاهده، وارد کرده است؛ یعنی، مدعی مشاهده، نسبتی نیز به حضرت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در نامه، بزرگان را بر آن داشت، تا با تأمل و تدبّر دقیق تر، به محتوای نامه بنگرند و سپس اظهار نظر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با توجه به این‌که نامه، در آخرین روزهای عمر نایب چهارم صادر شده و در آن، به پایان نیابت خاصه تصریح شده است،</w:t>
      </w:r>
    </w:p>
    <w:p>
      <w:pPr>
        <w:pStyle w:val="BookText"/>
        <w:rPr/>
      </w:pPr>
      <w:r>
        <w:rPr>
          <w:rFonts w:ascii="IRNazanin" w:hAnsi="IRNazanin" w:eastAsia="IRNazanin"/>
          <w:color w:val="111111"/>
          <w:sz w:val="28"/>
          <w:sz w:val="28"/>
          <w:szCs w:val="28"/>
          <w:rtl w:val="true"/>
          <w:lang w:bidi="fa-IR"/>
        </w:rPr>
        <w:t>چنین گفته اند که مراد از مدعی مشاهده، ادعای نیابت خاصه و ارتباط با حضرت است؛ زیرا نیابت خاص یعنی حضور نزد حضرت، همراه شناخت آن بزرگوار و رساندن سؤالات مردم و ابلاغ پاسخ ها و 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ادعای دیدار دارد و هم آنچه می گوید را از جانب حضرت بیان می کند و حرف ها را پیام حضرت اعلام می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امام خمینی رحمة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تکذیب مدعی مشاهده این است که فردی، مدعی ملاقات باشد؛ ولی شاهد و دلیلی نداشته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شهید صدر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ادعای انحرافی است که شخصی با ادعای مشاهده و ارتباط، بخواهد عقاید و نظر خود را با نام پیام های امام زمان عجل الله تعالی فرجه الشریف به مردم القا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مدعی مشاهده، تکذیب مدعی ظهور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بنابراین می توان دریافت که در روایت، صِرف دیدار، منتفی نشده است و عالمان نیز نفی اصل دیدار را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روایت، مدعی مشاهده را کذّاب می داند؛ حال اگر کسی امام را ببیند و به دیگران نگوید، تحت این روایت قرار نمی گیرد؛ لذا اصل دیدار، امر ممکنی 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علمای ما که موفق به دیدار حضرت شده بودند،</w:t>
      </w:r>
      <w:bookmarkStart w:id="204" w:name="pg608_11647"/>
    </w:p>
    <w:p>
      <w:pPr>
        <w:pStyle w:val="BookText"/>
        <w:rPr/>
      </w:pPr>
      <w:bookmarkEnd w:id="204"/>
      <w:r>
        <w:rPr>
          <w:rFonts w:ascii="IRNazanin" w:hAnsi="IRNazanin" w:eastAsia="IRNazanin"/>
          <w:color w:val="111111"/>
          <w:sz w:val="28"/>
          <w:sz w:val="28"/>
          <w:szCs w:val="28"/>
          <w:rtl w:val="true"/>
          <w:lang w:bidi="fa-IR"/>
        </w:rPr>
        <w:t xml:space="preserve">آن را برای مردم بازگو نمی کردند؛ بلکه اطرافیان و خواص آنان، از روی شواهد و قراینی یا در زمان های بعد، متوجه وقوع دیدار آن عالم با امام می شدند؛ لذا عالمان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گیرند و این روایت، با داستان ملاقات برخی بزرگان تنافی ندارد</w:t>
      </w:r>
      <w:r>
        <w:rPr>
          <w:rFonts w:eastAsia="IRNazanin" w:cs="IRNazanin"/>
          <w:color w:val="111111"/>
          <w:sz w:val="28"/>
          <w:szCs w:val="28"/>
          <w:rtl w:val="true"/>
          <w:lang w:bidi="fa-IR"/>
        </w:rPr>
        <w:t>.</w:t>
      </w:r>
    </w:p>
    <w:p>
      <w:pPr>
        <w:pStyle w:val="Heading3"/>
        <w:numPr>
          <w:ilvl w:val="2"/>
          <w:numId w:val="1"/>
        </w:numPr>
        <w:rPr/>
      </w:pPr>
      <w:bookmarkStart w:id="205" w:name="__RefHeading___Toc5256743_211673320"/>
      <w:bookmarkStart w:id="206" w:name="_Toc71"/>
      <w:bookmarkEnd w:id="205"/>
      <w:r>
        <w:rPr/>
        <w:t>53</w:t>
      </w:r>
      <w:r>
        <w:rPr>
          <w:rtl w:val="true"/>
        </w:rPr>
        <w:t xml:space="preserve">. </w:t>
      </w:r>
      <w:r>
        <w:rPr>
          <w:rtl w:val="true"/>
        </w:rPr>
        <w:t>روایاتی می گوید</w:t>
      </w:r>
      <w:r>
        <w:rPr>
          <w:rtl w:val="true"/>
        </w:rPr>
        <w:t>: «</w:t>
      </w:r>
      <w:r>
        <w:rPr>
          <w:rtl w:val="true"/>
        </w:rPr>
        <w:t>هر کس در غیبت کبرا، ادعای رؤیت امام زمان عجل الله تعالی فرجه الشریف را کرد، او را تکذیب کنید</w:t>
      </w:r>
      <w:r>
        <w:rPr>
          <w:rtl w:val="true"/>
        </w:rPr>
        <w:t>»</w:t>
      </w:r>
      <w:r>
        <w:rPr>
          <w:rtl w:val="true"/>
        </w:rPr>
        <w:t>؛ آیا این روایت، بر خلاف لطف کامل پروردگار نیست و آیا برخی عالمان و صلحا، حضرت مهدی عجل الله تعالی فرجه الشریف را زیارت نکرده اند؟</w:t>
      </w:r>
      <w:bookmarkEnd w:id="206"/>
    </w:p>
    <w:p>
      <w:pPr>
        <w:pStyle w:val="BookText"/>
        <w:rPr/>
      </w:pPr>
      <w:r>
        <w:rPr>
          <w:rFonts w:ascii="IRNazanin" w:hAnsi="IRNazanin" w:eastAsia="IRNazanin"/>
          <w:color w:val="111111"/>
          <w:sz w:val="28"/>
          <w:sz w:val="28"/>
          <w:szCs w:val="28"/>
          <w:rtl w:val="true"/>
          <w:lang w:bidi="fa-IR"/>
        </w:rPr>
        <w:t>در پاسخ به این سؤال، باید توجه داشت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مهربان، الطاف و نعمات خود را از مخلوقات خویش دریغ نمی دارد؛ بلکه این انسان هایند که ناسپاسی می کنند و با ناشکری و کفران نعمت، آن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در خشکی و دریا آشکار شد؛ به دلیل کارهایی که مردم انجام داده اند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نعمت دیدار امام محروم شدیم، به سبب آن بود که قدر امام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از وجود مقدّس امام زمان عجل الله تعالی فرجه الشریف برای شیخ مفید صادر شده است، حضرت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طاعتش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 قلوبشان در وفای به عهدی باشند، که بر عهده آنان است، از آنان، مبارکی دیدار ما به تأخیر نمی افتد، و هر آینه، سرعت می گرفت برای آنان، سعادت دیدار ما با شناخت و معرفت حقیقی و تصدیق آنان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ما را از آنان منع نکرده، مگر آنچه به ما می رسد از آنچه کراهت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ناپسند مردم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ظاهری امام، نعمتی بسیار ارزشمند است و یکی از الطاف خداوند مهربان، توفیق دیدار و شرف یابی به خدمت حجت حق و ولیّ خدا است؛ ولی اگر بنابر مصالح و شرایطی، لازم شد امام غایب شود و طلب دیدار، به حادثه نامطلوبی منجر شود و برای مثال، خطری را متوجه امام یا فرد خواهان دیدار بکند، آیا باز نیز چنین دیداری می تواند لطف الهی باشد؟ باید توجه داشت که خداوند، الطاف بیکران خود را بنابر مصالح و شرایط، بر مردم فرو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دیدار، به صورت کلی و مطلق نفی نشده است؛ بلکه با توجّه دقیق به متن روایت،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w:t>
      </w:r>
      <w:bookmarkStart w:id="207" w:name="pg608_11649"/>
    </w:p>
    <w:p>
      <w:pPr>
        <w:pStyle w:val="BookText"/>
        <w:rPr/>
      </w:pPr>
      <w:bookmarkEnd w:id="207"/>
      <w:r>
        <w:rPr>
          <w:rFonts w:ascii="IRNazanin" w:hAnsi="IRNazanin" w:eastAsia="IRNazanin"/>
          <w:color w:val="111111"/>
          <w:sz w:val="28"/>
          <w:sz w:val="28"/>
          <w:szCs w:val="28"/>
          <w:rtl w:val="true"/>
          <w:lang w:bidi="fa-IR"/>
        </w:rPr>
        <w:t>با توجه به شرایطی، دروغگو و افترا زننده است؛ بنابراین، ممکن است دیدارهایی نیز رخ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مدعی مشاهده، در مواردی، عین لطف است، تا کسی نتواند با ادعای دروغین مشاهده و دیدار، دیگران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عزیز، امری است که نه تنها ممکن است؛ بلکه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و شیخ طوسی که از علمای قدیم ما هستند، در کتاب های خود، کمال الدین و تمام النعمة و الغیبة بابی را گشوده اند دربارة افرادی که امام زمان عجل الله تعالی فرجه الشریف را دیده اند</w:t>
      </w:r>
      <w:r>
        <w:rPr>
          <w:rFonts w:eastAsia="IRNazanin" w:cs="IRNazanin"/>
          <w:color w:val="111111"/>
          <w:sz w:val="28"/>
          <w:szCs w:val="28"/>
          <w:rtl w:val="true"/>
          <w:lang w:bidi="fa-IR"/>
        </w:rPr>
        <w:t>.</w:t>
      </w:r>
    </w:p>
    <w:p>
      <w:pPr>
        <w:pStyle w:val="Heading3"/>
        <w:numPr>
          <w:ilvl w:val="2"/>
          <w:numId w:val="1"/>
        </w:numPr>
        <w:rPr/>
      </w:pPr>
      <w:bookmarkStart w:id="208" w:name="__RefHeading___Toc5256745_211673320"/>
      <w:bookmarkStart w:id="209" w:name="_Toc72"/>
      <w:bookmarkEnd w:id="208"/>
      <w:r>
        <w:rPr/>
        <w:t>54</w:t>
      </w:r>
      <w:r>
        <w:rPr>
          <w:rtl w:val="true"/>
        </w:rPr>
        <w:t xml:space="preserve">. </w:t>
      </w:r>
      <w:r>
        <w:rPr>
          <w:rtl w:val="true"/>
        </w:rPr>
        <w:t>آیا می توان به امام زمان عجل الله تعالی فرجه الشریف نامه نوشت؟ چه شرایطی باید رعایت شود؟</w:t>
      </w:r>
      <w:bookmarkEnd w:id="2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یا به اصطلاح عریضه نویسی، یکی از راه‌های توسل و بیان حاجت به محضر امام زمان عجل الله تعالی فرجه الشریف یا هر امام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عریضه‌نویسی بیان شده است که حاجت خود را در کاغذی نوشته و آن را در چاه پاک یا آب جاری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چاه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این روش، حاجت خود را به امام بیان می‌کنند و امام، با احاطه و علم فراوانی که دارد از خواسته‌های آنان مطلع می‌شود؛ همان‌گونه که هنگام زیارت یا بعد از نماز یا هر وقت دیگر، هر</w:t>
      </w:r>
    </w:p>
    <w:p>
      <w:pPr>
        <w:pStyle w:val="BookText"/>
        <w:rPr/>
      </w:pPr>
      <w:r>
        <w:rPr>
          <w:rFonts w:ascii="IRNazanin" w:hAnsi="IRNazanin" w:eastAsia="IRNazanin"/>
          <w:color w:val="111111"/>
          <w:sz w:val="28"/>
          <w:sz w:val="28"/>
          <w:szCs w:val="28"/>
          <w:rtl w:val="true"/>
          <w:lang w:bidi="fa-IR"/>
        </w:rPr>
        <w:t>حاجتی به طور شفاهی از امام می‌خواهیم، اطلاع می‌یابد و حتی اگر از قلب خویش بگذرانیم، امام علیه السلام اطلاع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شفاهی یا نوشتن کتبی فرقی نمی‌کند و امام در هر صورت اطلاع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نامه یکی دیگر از راه‌های بیان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آموزش‌هایی که امامان معصوم علیهم السلام برای رُقعه نویسی به پیروان خود داده‌اند و همچنین نامه‌ها و عریضه‌هایی که برای امامان بزرگوار علیهم السلام توسط شیعیان نوشته شده است، عریضه باید شامل دو بخش عمدة توقیفی و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بخش توقیفی، محتوایی است که از ناحیه امامان معصوم علیهم السلام به نوشتن آن امر شده است و شیعیان، در همه عریضه‌های خود،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غالباً شامل اذکار و اسمای الهی و توصیف و مدح و ثنای حضرت حق و کلماتی برای توجه و توسل به حضرات معصومان علیهم السلام و ذکر اسامی مبارک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می‌توانند برای این قسمت، با قلم خود، خداوند متعال را بستایند و به درگاه اهل‌بیت علیهم السلام متوسل شوند و هم می‌توانند از مدح و ثنایی که در ادعیه معصومان علیهم السلام وارد شده یا عریضه‌های مختلفی که بزرگان دینی نگاشته‌اند،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اختیاری عریضه، شامل مطالبی است که نویسنده عریضه برای عرض حاجت شخصی، بیان حالات و راز و نیاز با خداوند متعال و امامان علیهم السلام به انتخاب و قلم خود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نوشتن عریضه، نوعی دعا و نیایش است، رعایت آداب دعا، هنگام نوشتن عریضه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آداب دعا کردن و</w:t>
      </w:r>
    </w:p>
    <w:p>
      <w:pPr>
        <w:pStyle w:val="BookText"/>
        <w:rPr/>
      </w:pPr>
      <w:r>
        <w:rPr>
          <w:rFonts w:ascii="IRNazanin" w:hAnsi="IRNazanin" w:eastAsia="IRNazanin"/>
          <w:color w:val="111111"/>
          <w:sz w:val="28"/>
          <w:sz w:val="28"/>
          <w:szCs w:val="28"/>
          <w:rtl w:val="true"/>
          <w:lang w:bidi="fa-IR"/>
        </w:rPr>
        <w:t>عریضه نویسی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داشتن و خواندن دو رکعت نماز؛</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روز پنجشنبه و نوشتن عریضه در صبح روز 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انداخته عریضه، در حالی که انسان رو به قبله ایستاده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انداختن عریضه، نواب خاص امام زمان عجل الله تعالی فرجه الشریف را صدا بزند؛</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رُقعه را به دست دارد بکا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گریه به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رُقعه را به دست دارد، دست‌های خود را به سوی آسمان بگشاید و مشغول دعا و مناجات با خداوند متعال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معمولاً برای نوشتن عریضه، باید از مقدس‌ترین مکان‌ها و معنوی‌ترین زمان‌ها بهره گرفت؛ چرا که استفاده از دو عنصر مکان و زمان در استجابت دعاها و تاثیر گذاری آن‌ها توصیه شده است،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 نوشته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طلوع خورشید نوشته و در چاه انداخته 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ادای نماز شب باشد</w:t>
      </w:r>
      <w:r>
        <w:rPr>
          <w:rFonts w:eastAsia="IRNazanin" w:cs="IRNazanin"/>
          <w:color w:val="111111"/>
          <w:sz w:val="28"/>
          <w:szCs w:val="28"/>
          <w:rtl w:val="true"/>
          <w:lang w:bidi="fa-IR"/>
        </w:rPr>
        <w:t>.</w:t>
      </w:r>
      <w:r>
        <w:rPr>
          <w:rStyle w:val="FootnoteAnchor"/>
          <w:rtl w:val="true"/>
        </w:rPr>
        <w:footnoteReference w:id="203"/>
      </w:r>
      <w:bookmarkStart w:id="210" w:name="pg608_11652"/>
    </w:p>
    <w:p>
      <w:pPr>
        <w:pStyle w:val="Heading3"/>
        <w:numPr>
          <w:ilvl w:val="2"/>
          <w:numId w:val="1"/>
        </w:numPr>
        <w:rPr/>
      </w:pPr>
      <w:bookmarkStart w:id="211" w:name="__RefHeading___Toc5256747_211673320"/>
      <w:bookmarkStart w:id="212" w:name="_Toc73"/>
      <w:bookmarkEnd w:id="210"/>
      <w:bookmarkEnd w:id="211"/>
      <w:r>
        <w:rPr/>
        <w:t>55</w:t>
      </w:r>
      <w:r>
        <w:rPr>
          <w:rtl w:val="true"/>
        </w:rPr>
        <w:t xml:space="preserve">. </w:t>
      </w:r>
      <w:r>
        <w:rPr>
          <w:rtl w:val="true"/>
        </w:rPr>
        <w:t>آیا شخصی که گناه کرده است، می تواند با امام زمان علیه السلام ارتباط داشته باشد؟</w:t>
      </w:r>
      <w:bookmarkEnd w:id="212"/>
    </w:p>
    <w:p>
      <w:pPr>
        <w:pStyle w:val="BookText"/>
        <w:rPr/>
      </w:pPr>
      <w:r>
        <w:rPr>
          <w:rFonts w:ascii="IRNazanin" w:hAnsi="IRNazanin" w:eastAsia="IRNazanin"/>
          <w:color w:val="111111"/>
          <w:sz w:val="28"/>
          <w:sz w:val="28"/>
          <w:szCs w:val="28"/>
          <w:rtl w:val="true"/>
          <w:lang w:bidi="fa-IR"/>
        </w:rPr>
        <w:t>خداوند بزرگ، راه برگشت را به روی هیچ کس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توبه کند و از گناه دست بکشد و به راه صحیح بازگردد، قطعاً مشمول رحمت حق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نشوید که خدا، همه گناهان را می آمرزد؛ زیرا او، بسیار آمرزنده و مهربان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معصوم و حجت خداوند که تجلّی رحمت بی انتهای الهی است نیز با آغوش باز، فرد توبه کننده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زیبای آن، توبه حرّ بن یزید ریاحی و پذیرش وی از سوی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چنین است و طبق حدیث، امام مهدی عجل الله تعالی فرجه الشریف رحمت بر عالمیان ذکر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من هیچ پیامبری را مبعوث نکردم، جز آن که وقتی ایامش کامل و مدتش سپری شد، برای او وصی‌ای قرار دادم…سپس کامل کردم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p>
    <w:p>
      <w:pPr>
        <w:pStyle w:val="BookText"/>
        <w:rPr/>
      </w:pP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عالمیان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که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تواند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دید منظور از ارتباط چیست؟ اگر مراد، این است که بتواند حضرت را ببیند، در پاسخ باید گفت، امکان دیدار به صورت کلّی نفی نشده است؛ بنابراین ممکن است حتّی گناهکاری نیز حضرت را ببیند؛ هر چند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ارتباط قلبی است، به این معنا که فرد، احساس بکند به حضرت نزدیک است و امام زمان عجل الله تعالی فرجه الشریف به او توجه دارد، در پاسخ باید گفت؛ حضرت مهدی عجل الله تعالی فرجه الشریف در توقیعی به مرحوم شیخ مفید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مهملین لمراعاتکم و لا ناسین لذکرکم؛</w:t>
      </w:r>
      <w:r>
        <w:rPr>
          <w:rStyle w:val="FootnoteAnchor"/>
          <w:rtl w:val="true"/>
        </w:rPr>
        <w:footnoteReference w:id="206"/>
      </w:r>
      <w:r>
        <w:rPr>
          <w:rFonts w:ascii="IRNazanin" w:hAnsi="IRNazanin" w:eastAsia="IRNazanin"/>
          <w:color w:val="111111"/>
          <w:sz w:val="28"/>
          <w:sz w:val="28"/>
          <w:szCs w:val="28"/>
          <w:rtl w:val="true"/>
          <w:lang w:bidi="fa-IR"/>
        </w:rPr>
        <w:t>ما، هرگز در رعایت احوال شما کوتاهی نمی کنیم و شما را از یاد نمی بریم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فردی مورد توجه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گناه پشیمان شد و برگشت، حتماً مورد پذیرش قرار می گیرد و حضرت به او توجه بیشتری می کند</w:t>
      </w:r>
      <w:r>
        <w:rPr>
          <w:rFonts w:eastAsia="IRNazanin" w:cs="IRNazanin"/>
          <w:color w:val="111111"/>
          <w:sz w:val="28"/>
          <w:szCs w:val="28"/>
          <w:rtl w:val="true"/>
          <w:lang w:bidi="fa-IR"/>
        </w:rPr>
        <w:t>.</w:t>
      </w:r>
      <w:bookmarkStart w:id="213" w:name="pg608_11654"/>
    </w:p>
    <w:p>
      <w:pPr>
        <w:pStyle w:val="Heading3"/>
        <w:numPr>
          <w:ilvl w:val="2"/>
          <w:numId w:val="1"/>
        </w:numPr>
        <w:rPr/>
      </w:pPr>
      <w:bookmarkStart w:id="214" w:name="__RefHeading___Toc5256749_211673320"/>
      <w:bookmarkStart w:id="215" w:name="_Toc74"/>
      <w:bookmarkEnd w:id="213"/>
      <w:bookmarkEnd w:id="214"/>
      <w:r>
        <w:rPr/>
        <w:t>56</w:t>
      </w:r>
      <w:r>
        <w:rPr>
          <w:rtl w:val="true"/>
        </w:rPr>
        <w:t xml:space="preserve">. </w:t>
      </w:r>
      <w:r>
        <w:rPr>
          <w:rtl w:val="true"/>
        </w:rPr>
        <w:t>عشق و محبت دو سویه دربارة ما و امامان علیهم السلام چگونه است؟</w:t>
      </w:r>
      <w:bookmarkEnd w:id="215"/>
    </w:p>
    <w:p>
      <w:pPr>
        <w:pStyle w:val="BookText"/>
        <w:rPr/>
      </w:pPr>
      <w:r>
        <w:rPr>
          <w:rFonts w:ascii="IRNazanin" w:hAnsi="IRNazanin" w:eastAsia="IRNazanin"/>
          <w:color w:val="111111"/>
          <w:sz w:val="28"/>
          <w:sz w:val="28"/>
          <w:szCs w:val="28"/>
          <w:rtl w:val="true"/>
          <w:lang w:bidi="fa-IR"/>
        </w:rPr>
        <w:t>روابط انسان ها،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رابطه ها، اعتباری و قراردادی است و برخی، رابطه‌ها، واقعی و تکوینی است و قرار داد دو طرف، هیچ تأثیری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انسان و خالق هستی، از نوع رابطه های اصیل و استوار است و در اعماق جان و فطرت،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المدبرون عنی کیف انتظاری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لماتوا شوقاً؛ اگر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اند می دانستند چقدر مشتاق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شوق، جان می سپردند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فرهنگ شیعه، رابطه امام معصوم و شیعیان،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صادق، علیه السلام، می خوانیم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شیعیان ما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زیادی سرشت ما خلق شده و با آب ولایت ما عجین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ما، شاد و در اندوه ما، غمناکند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یکی از شیعیان حضرت علی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دچار تبی شدید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شدت آن کاسته شد، غسل کردم و برای رسیدن به ثواب نماز جمعه و درک فضیلت نماز با مولایم علی علیه السلام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به منبر شتافت و مشغول سخنرانی شد، دوباره تبم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دیدار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بیماری و ناراحتی ام را پرسید و من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بیمار می شود، ما نیز بیمار می شویم و حزن و اندوه او، ما را محزون و غمناک می سازد و هر دعایی که می کند، ما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 اگر دعا نکند، ما برایش دعا می کنیم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ارتباط مقدس و عمیق، ارواح اولیای الهی و شیعیانشان را به منزله روح واحد قرار می دهد و چنان آنان را به هم می پیوندد که ابوبصیر، از یاران حضرت صادق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بدون علت خاص، دچار غم و غصه یا سرور و خوشحالی می شوم؛ 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حزن و شادی که گاه سراغ شما می آید، اثر آن غم و سروری است که در ما ایجاد می شود؛ و چون ما و شما، هر دو از نور خداوند متعال خلق شده ایم، این حالات</w:t>
      </w:r>
    </w:p>
    <w:p>
      <w:pPr>
        <w:pStyle w:val="BookText"/>
        <w:rPr/>
      </w:pPr>
      <w:r>
        <w:rPr>
          <w:rFonts w:ascii="IRNazanin" w:hAnsi="IRNazanin" w:eastAsia="IRNazanin"/>
          <w:color w:val="111111"/>
          <w:sz w:val="28"/>
          <w:sz w:val="28"/>
          <w:szCs w:val="28"/>
          <w:rtl w:val="true"/>
          <w:lang w:bidi="fa-IR"/>
        </w:rPr>
        <w:t>ما، در شما نیز اثر می گذارد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بنابراین، می توان گفت هنگامی که ما به یاد اولیای الهی و عظمت و بزرگواری آنان می افتیم یا مصیبت ها و غم های آنان را به یاد می آوریم و قلبمان متوجه آنان می شود، در اثر همان پیوند شدید روحی میان ما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عنایت و مهر آنان را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زمینه این لطف و عنایت را خود فراهم سازیم و با شخم زدن زمین سخت دل، موقعیتی مناسب برای رشد بذر محبت آنان پدید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لطیف تر است، این که یاد شدن ما توسط حضرت، فقط مربوط به زمانی نیست که ما به یاد آن بزرگوار هستیم؛ بلکه حتّی زمانی که از آن حضرت غافلیم، باز آن عزیز، به یاد ما است و آنچه به خیر و صلاح است، در حق ما انجام می دهد؛ همان‌گونه که در نامه ای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غیر مهملین لمراعاتکم و لا ناسین لذکرکم</w:t>
      </w:r>
      <w:r>
        <w:rPr>
          <w:rStyle w:val="FootnoteAnchor"/>
          <w:rtl w:val="true"/>
        </w:rPr>
        <w:footnoteReference w:id="211"/>
      </w:r>
      <w:r>
        <w:rPr>
          <w:rFonts w:ascii="IRNazanin" w:hAnsi="IRNazanin" w:eastAsia="IRNazanin"/>
          <w:color w:val="111111"/>
          <w:sz w:val="28"/>
          <w:sz w:val="28"/>
          <w:szCs w:val="28"/>
          <w:rtl w:val="true"/>
          <w:lang w:bidi="fa-IR"/>
        </w:rPr>
        <w:t>ما، رعایت امور شما را مهمل نگذاشته ایم و یاد شما را فراموش نکرده ایم</w:t>
      </w:r>
      <w:r>
        <w:rPr>
          <w:rFonts w:eastAsia="IRNazanin" w:cs="IRNazanin"/>
          <w:color w:val="111111"/>
          <w:sz w:val="28"/>
          <w:szCs w:val="28"/>
          <w:rtl w:val="true"/>
          <w:lang w:bidi="fa-IR"/>
        </w:rPr>
        <w:t>.</w:t>
      </w:r>
      <w:bookmarkStart w:id="216" w:name="pg608_11658"/>
    </w:p>
    <w:p>
      <w:pPr>
        <w:pStyle w:val="Heading2"/>
        <w:numPr>
          <w:ilvl w:val="1"/>
          <w:numId w:val="1"/>
        </w:numPr>
        <w:rPr/>
      </w:pPr>
      <w:bookmarkStart w:id="217" w:name="__RefHeading___Toc5256751_211673320"/>
      <w:bookmarkStart w:id="218" w:name="_Toc75"/>
      <w:bookmarkEnd w:id="216"/>
      <w:bookmarkEnd w:id="217"/>
      <w:r>
        <w:rPr>
          <w:rtl w:val="true"/>
        </w:rPr>
        <w:t>فصل هشتم</w:t>
      </w:r>
      <w:r>
        <w:rPr>
          <w:rtl w:val="true"/>
        </w:rPr>
        <w:t xml:space="preserve">: </w:t>
      </w:r>
      <w:r>
        <w:rPr>
          <w:rtl w:val="true"/>
        </w:rPr>
        <w:t>آخرالزمان</w:t>
      </w:r>
      <w:bookmarkEnd w:id="2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5256753_211673320"/>
      <w:bookmarkStart w:id="220" w:name="_Toc76"/>
      <w:bookmarkEnd w:id="219"/>
      <w:r>
        <w:rPr>
          <w:rtl w:val="true"/>
        </w:rPr>
        <w:t>اشاره</w:t>
      </w:r>
      <w:bookmarkStart w:id="221" w:name="pg608_11660"/>
      <w:bookmarkEnd w:id="220"/>
    </w:p>
    <w:p>
      <w:pPr>
        <w:pStyle w:val="Heading3"/>
        <w:numPr>
          <w:ilvl w:val="2"/>
          <w:numId w:val="1"/>
        </w:numPr>
        <w:rPr/>
      </w:pPr>
      <w:bookmarkStart w:id="222" w:name="__RefHeading___Toc5256755_211673320"/>
      <w:bookmarkStart w:id="223" w:name="_Toc77"/>
      <w:bookmarkEnd w:id="221"/>
      <w:bookmarkEnd w:id="222"/>
      <w:r>
        <w:rPr/>
        <w:t>57</w:t>
      </w:r>
      <w:r>
        <w:rPr>
          <w:rtl w:val="true"/>
        </w:rPr>
        <w:t xml:space="preserve">. </w:t>
      </w:r>
      <w:r>
        <w:rPr>
          <w:rtl w:val="true"/>
        </w:rPr>
        <w:t>آخر الزمان یعنی چه؟ آیا ما در آخر الزمان هستیم؟</w:t>
      </w:r>
      <w:bookmarkEnd w:id="2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گفتار‌های ادیان آسمانی و روایات اسلامی مطرح شده است و مراد از آن، روز پایانی عمر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از آن، دوره زمانی ویژه‌ای است که به گونه‌ای معنای آخر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آخر الزمان به سه دوره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پیامبر خاتم صلی الله علیه و آله و سلم که از بعثت آن حضرت تا قیامت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آخر الزمان، به این معنا است که بعد از آن بزرگوار، پیامبر و شریعت دیگری نخواهد آمد و این دوره، دوره آخرین شریعت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غیبت و سال‌های پیش از ظهور که آخر الزمان طبق این</w:t>
      </w:r>
    </w:p>
    <w:p>
      <w:pPr>
        <w:pStyle w:val="BookText"/>
        <w:rPr/>
      </w:pPr>
      <w:r>
        <w:rPr>
          <w:rFonts w:ascii="IRNazanin" w:hAnsi="IRNazanin" w:eastAsia="IRNazanin"/>
          <w:color w:val="111111"/>
          <w:sz w:val="28"/>
          <w:sz w:val="28"/>
          <w:szCs w:val="28"/>
          <w:rtl w:val="true"/>
          <w:lang w:bidi="fa-IR"/>
        </w:rPr>
        <w:t>معنا، پایان دوره ظلم‌ها و فساد‌ها و حکومت‌های غیر الهی است و با ظهور حضرت مهدی عجل الله تعالی فرجه الشریف، همه مظاهر شرک و ظلم و فساد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 و زمان تشکیل دولت عدل الهی که این حاکمیت، تا آخر عمر دنیا برقرار می‌ماند و دیگر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صلی الله علیه و آله و سلم به دختر بزرگوارش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دنیا هرج و مرج شود و فتنه ها آشکار گردد و راه ها بسته شود و عده ای، عده دیگر را فریب دهند، خداوند کسی را که دژهای گمراهی را فتح می کند، برمی انگیزد و او، در آخر الزمان، دین را برپا می 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معلوم می شود یکی از معانی آخرالزمان، دوران غیبت امام دوازدهم علیه السلام است؛ به ویژه سال های پیش از ظهور آن حضرت که فتنه ها و مشکلات، به اوج خود می رسد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با صراحت، به دوران غیبت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مردم در ایمان و بزرگ ترین آنان در یقین، گروهی هستند که در آخرالزمان هستند، پیامبر را ندیده اند، امام آنان نیز در غیبت است و آنان به نوشته ای ایمان می آورند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می توان گفت روایاتی هم که نشانه های مختلفی برای آخر الزمان بیان کرده است، به دوران غیبت و ما قبل ظهور اشاره دارد؛ مانند روایتی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مردم، امر به معروف و نهی از منکر را ترک می کنند و اهل ریا می شوند و نماز و روزه شان ظاهری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زمان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حجاب و بزک کرده ظاهر می شوند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24" w:name="pg608_11663"/>
    </w:p>
    <w:p>
      <w:pPr>
        <w:pStyle w:val="BookText"/>
        <w:rPr/>
      </w:pPr>
      <w:bookmarkEnd w:id="2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روایات، دوران غیبت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شده است، می توان گفت ما در آخرالزمان هستیم؛ به ویژه این‌که بعضی از علائم یاد شده، در زمان ما وجود دارد؛ اما اگر کسی منظور از آخرالزمان را فقط چند سال پیش از ظهور حضرت در نظر بگیرد، چون وقت ظهور مشخص نیست، نمی توان گفت در آخرالزمان هستیم یا نه</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25" w:name="__RefHeading___Toc5256757_211673320"/>
      <w:bookmarkStart w:id="226" w:name="_Toc78"/>
      <w:bookmarkEnd w:id="225"/>
      <w:r>
        <w:rPr/>
        <w:t>58</w:t>
      </w:r>
      <w:r>
        <w:rPr>
          <w:rtl w:val="true"/>
        </w:rPr>
        <w:t xml:space="preserve">. </w:t>
      </w:r>
      <w:r>
        <w:rPr>
          <w:rtl w:val="true"/>
        </w:rPr>
        <w:t>مراد از گسترش و فراگیر شدن ظلم در آخرالزمان و پیش از ظهور چیست؟</w:t>
      </w:r>
      <w:bookmarkEnd w:id="2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مفهوم و چیستی فراگیری ظلم و ستم، دو دید‌گاه اصلی و مهم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ظلم و ستم به معنای غالبیّت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در آستانه ظهور، ظلم و ستم در جهان غالب شده و چهره جهان، چهره ظلم و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غالبیت ظلم و ستم، صلاح و رستگاری نیز میان مردم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این‌که در روایات از فراگیری ظلم و ستم خبر داده شده است نه فراگیری ظالم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اگر در جهان یک ظالم باشد و از او ظلم‌های متعدد و متنوع سر زند و بقیه مردم، مظلوم و ستمدیده باشند،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پرشدن زمین از ستم و جور تحقق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ظلم و ستم به معنای کامل و تمام؛ این عده قائلند فراگیری ظلم و ستم در جهان به طور کامل و تمام صورت می‌پذیرد و جهان، به صورت یکپارچه پر از ظلم و ستم خواهد شد و از صلاح و رستگاری هیچ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دیدگاه صحیح همان دید‌گاه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روایات که به ظلم و جور قبل از ظهور اشاره دارند،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برپا نمی‌شود، تا این که مردی از اهل‌بیت من حکومت کند، نام او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قسط می‌کند همانطور که از ظلم و جور پر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از فرزندان من، مهدی است؛ کسی که زمین را از عدل و داد پر می کند؛ همان گونه که از ظلم و ستم پر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دنیا جز یک روز باقی نمانده باشد، خداوند، آن روز را طولانی کند، تا مردی از فرزندان من قیام کند و زمین را از عدل و داد پر کند، پس از آن که از ستم و بیداد پر شده باشد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موجود، نوعی همسانی میان واژگان عدل و داد و ظلم و جور دیده می‌شود؛ یعنی همان طور که در جامعه بعد از ظهور، عدل و داد فراگیر و همه جانبه می‌شود، در جامعه پیش از ظهور نیز ظلم و جور فراگیر و همه جانبه خواهد شد؛ نه این‌که همه</w:t>
      </w:r>
    </w:p>
    <w:p>
      <w:pPr>
        <w:pStyle w:val="BookText"/>
        <w:rPr/>
      </w:pPr>
      <w:r>
        <w:rPr>
          <w:rFonts w:ascii="IRNazanin" w:hAnsi="IRNazanin" w:eastAsia="IRNazanin"/>
          <w:color w:val="111111"/>
          <w:sz w:val="28"/>
          <w:sz w:val="28"/>
          <w:szCs w:val="28"/>
          <w:rtl w:val="true"/>
          <w:lang w:bidi="fa-IR"/>
        </w:rPr>
        <w:t>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ابتدایی چنین برداشت می‌شود که فراگیری ظلم و ستم، پیش زمینه و از شرایط تحقق ظهور عدل و داد توسط امام مهدی عجل الله تعالی فرجه الشریف است اما با نگاه ژرف و دقیق، معلوم خواهد شد اصل این نظریه و تفکر، غلط و حاکی از سوء برداشت یا عدم اطلاع کافی از فرهنگ و تعالیم روح 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مدعا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ظلم و ستم شرط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روایات، فراگیری ظلم و ستم، شرطی از شرایط ظهور دانسته نشده است؛ بلکه فراگیری ظلم و ستم، در واقع به نوعی، نهایت آمادگی و احساس نیاز شدید مردم به منجی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ظلم و ستم از علائم حتمی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نشانه‌های ظهور نیز به حتمی و غیر حتمی تقسیم شده‌اند و فراگیری ظلم و ستم پیش از ظهور حضرت مهدی عجل الله تعالی فرجه الشریف، از علائم ظهور نمی‌باشد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طبق روایات، یاران امام زمان عجل الله تعالی فرجه الشریف پیش از ظهور حضرت، در آن جامعه رشد کرده، تربیت یافته و در زمان ظهور حضرت در رکاب حضرت به جان‌فشانی می‌پردازند؛ پس بی‌شک، جامعه‌ای که توان پرورش و تربیت یاران آن چنانی را داشته باشد، باید در آن، زمینه‌ها و بستر مناسب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تربیت و پرورش قهری نیست؛ بلکه در سایه تلاش و زحمت و استفاده از بستر مناسب است که به این لیاقت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در جامعه عصر ظهور، ظلم و ستم، همه جای عالم را فرا گرفته باشد، بستر و زمینه‌های مناسب رشد و تربیت از بین</w:t>
      </w:r>
      <w:bookmarkStart w:id="227" w:name="pg608_11667"/>
    </w:p>
    <w:p>
      <w:pPr>
        <w:pStyle w:val="BookText"/>
        <w:rPr/>
      </w:pPr>
      <w:bookmarkEnd w:id="227"/>
      <w:r>
        <w:rPr>
          <w:rFonts w:ascii="IRNazanin" w:hAnsi="IRNazanin" w:eastAsia="IRNazanin"/>
          <w:color w:val="111111"/>
          <w:sz w:val="28"/>
          <w:sz w:val="28"/>
          <w:szCs w:val="28"/>
          <w:rtl w:val="true"/>
          <w:lang w:bidi="fa-IR"/>
        </w:rPr>
        <w:t>خواهد رفت و دیگر پرورش یاران حضرت علیه السلام ممکن نخواهد بود</w:t>
      </w:r>
      <w:r>
        <w:rPr>
          <w:rFonts w:eastAsia="IRNazanin" w:cs="IRNazanin"/>
          <w:color w:val="111111"/>
          <w:sz w:val="28"/>
          <w:szCs w:val="28"/>
          <w:rtl w:val="true"/>
          <w:lang w:bidi="fa-IR"/>
        </w:rPr>
        <w:t>.</w:t>
      </w:r>
    </w:p>
    <w:p>
      <w:pPr>
        <w:pStyle w:val="Heading3"/>
        <w:numPr>
          <w:ilvl w:val="2"/>
          <w:numId w:val="1"/>
        </w:numPr>
        <w:rPr/>
      </w:pPr>
      <w:bookmarkStart w:id="228" w:name="__RefHeading___Toc5256759_211673320"/>
      <w:bookmarkStart w:id="229" w:name="_Toc79"/>
      <w:bookmarkEnd w:id="228"/>
      <w:r>
        <w:rPr/>
        <w:t>59</w:t>
      </w:r>
      <w:r>
        <w:rPr>
          <w:rtl w:val="true"/>
        </w:rPr>
        <w:t xml:space="preserve">. </w:t>
      </w:r>
      <w:r>
        <w:rPr>
          <w:rtl w:val="true"/>
        </w:rPr>
        <w:t>شنیده‌ایم در روایات آمده که دینداری در آخرالزمان مثل گرفتن آتش در دست است</w:t>
      </w:r>
      <w:r>
        <w:rPr>
          <w:rtl w:val="true"/>
        </w:rPr>
        <w:t xml:space="preserve">. </w:t>
      </w:r>
      <w:r>
        <w:rPr>
          <w:rtl w:val="true"/>
        </w:rPr>
        <w:t>چرا دینداری در آخرالزمان، سخت تر از زمان های دیگر است؟</w:t>
      </w:r>
      <w:bookmarkEnd w:id="229"/>
    </w:p>
    <w:p>
      <w:pPr>
        <w:pStyle w:val="BookText"/>
        <w:rPr/>
      </w:pPr>
      <w:r>
        <w:rPr>
          <w:rFonts w:ascii="IRNazanin" w:hAnsi="IRNazanin" w:eastAsia="IRNazanin"/>
          <w:color w:val="111111"/>
          <w:sz w:val="28"/>
          <w:sz w:val="28"/>
          <w:szCs w:val="28"/>
          <w:rtl w:val="true"/>
          <w:lang w:bidi="fa-IR"/>
        </w:rPr>
        <w:t>سختی دینداری در آخرالزمان، دلایلی دارد که مهم ترین آن‌ها، دو عامل زیر می تواند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یک مسلمان معتقد، آن است که وظایف دینی خود را به خوبی بشناسد و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ظاهری امام در جامعه و میان مردم، امر تشخیص وظیفه، راحت تر است؛ چرا که فرد به خدمت امام زمان عجل الله تعالی فرجه الشریف می رسد و کسب تکلیف می کند؛ ولی در زمان غیبت، این امر نیز به صورت کامل، بر عهده خود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وظیفه، دوچندان می شود و کار مشکل تر می گردد؛ چرا که تشخیص وظیفه، مسأله بسیار مهمی است که امکان خطا و اشتباه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امامان علیهم السلام، شیعیان را به حال خود واگذار نکرده اند؛ بلکه از آنان خواسته اند که به عالمان و کارشناسان دین و اسلام شناسان فقیه مراجعه کنند و برای تشخیص وظیفه، از آنان مدد جویند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فریبنده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عامل اصلی و مهم تر در سختی دینداری در دوره آخرالزمان، وضعیت فرهنگی دنیای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های ارتباط جمعی و رسانه ای از یک طرف به شدت با اسلام درگیر شده اند و با انواع تخریب ها و تحریف ها و سیاه نمایی ها، سعی بر آن دارند که چهره خشن و سیاهی از اسلام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ظواهر دنیا را چنان فریبنده و زیبا جلوه می‌دهند و انواع فساد و فحشا را در جامعه پخش می کنند؛ به گونه ای که مردم در کنترل کردن امیال و غرایز خود باید مجاهدت و تلاش فراوان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فسادهای مالی و اخلاقی، چنان گرم می شود که برخی همه چیز را به فراموشی می سپرند و حتی انسانیت را نیز زیر پا قرار می دهند و سخن از حیوان مدرن می گویند و معتقد می شوند که انسان، یکی از اقسام حیوانات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فساد علنی دنیای امروز، حفظ دین و معنویت، بسیار مشکل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هرچند حفظ دین و عمل به وظیفه، در دنیای پرتلاطم و سراسر ظلم و فساد، کاری دشوار است، پاداش انسان های متدین و دین مدار نیز افزون است</w:t>
      </w:r>
      <w:r>
        <w:rPr>
          <w:rFonts w:eastAsia="IRNazanin" w:cs="IRNazanin"/>
          <w:color w:val="111111"/>
          <w:sz w:val="28"/>
          <w:szCs w:val="28"/>
          <w:rtl w:val="true"/>
          <w:lang w:bidi="fa-IR"/>
        </w:rPr>
        <w:t>.</w:t>
      </w:r>
      <w:r>
        <w:rPr>
          <w:rStyle w:val="FootnoteAnchor"/>
          <w:rtl w:val="true"/>
        </w:rPr>
        <w:footnoteReference w:id="223"/>
      </w:r>
      <w:bookmarkStart w:id="230" w:name="pg608_11669"/>
    </w:p>
    <w:p>
      <w:pPr>
        <w:pStyle w:val="BookText"/>
        <w:rPr/>
      </w:pPr>
      <w:bookmarkEnd w:id="230"/>
      <w:r>
        <w:rPr>
          <w:rFonts w:ascii="IRNazanin" w:hAnsi="IRNazanin" w:eastAsia="IRNazanin"/>
          <w:color w:val="111111"/>
          <w:sz w:val="28"/>
          <w:sz w:val="28"/>
          <w:szCs w:val="28"/>
          <w:rtl w:val="true"/>
          <w:lang w:bidi="fa-IR"/>
        </w:rPr>
        <w:t>مؤمنان آخرالزمان، به فرموده امیر مؤمنان، در کارها و فداکاری های نیک و بزرگ مسلمانان صدر اسلام شریکند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اینان، کسانی هستند که پیامبر صلی الله علیه و آله و سلم، آنان را برادر خود خوانده و دیدار آنان را آرزو کرده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افرادی هستند که خداوند، آنان را اولیای خود خوانده</w:t>
      </w:r>
      <w:r>
        <w:rPr>
          <w:rStyle w:val="FootnoteAnchor"/>
          <w:rtl w:val="true"/>
        </w:rPr>
        <w:footnoteReference w:id="226"/>
      </w:r>
      <w:r>
        <w:rPr>
          <w:rFonts w:ascii="IRNazanin" w:hAnsi="IRNazanin" w:eastAsia="IRNazanin"/>
          <w:color w:val="111111"/>
          <w:sz w:val="28"/>
          <w:sz w:val="28"/>
          <w:szCs w:val="28"/>
          <w:rtl w:val="true"/>
          <w:lang w:bidi="fa-IR"/>
        </w:rPr>
        <w:t>و پیامبر صلی الله علیه و آله و سلم در حق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صابران در غیبت که اینان، حزب الله هستند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31" w:name="__RefHeading___Toc5256761_211673320"/>
      <w:bookmarkStart w:id="232" w:name="_Toc80"/>
      <w:bookmarkEnd w:id="231"/>
      <w:r>
        <w:rPr/>
        <w:t>60</w:t>
      </w:r>
      <w:r>
        <w:rPr>
          <w:rtl w:val="true"/>
        </w:rPr>
        <w:t xml:space="preserve">. </w:t>
      </w:r>
      <w:r>
        <w:rPr>
          <w:rtl w:val="true"/>
        </w:rPr>
        <w:t>معنای این جمله که می گویند</w:t>
      </w:r>
      <w:r>
        <w:rPr>
          <w:rtl w:val="true"/>
        </w:rPr>
        <w:t>: «</w:t>
      </w:r>
      <w:r>
        <w:rPr>
          <w:rtl w:val="true"/>
        </w:rPr>
        <w:t>هنگام ظهور، از اسلام و قرآن، چیزی جز نام باقی نمانده است</w:t>
      </w:r>
      <w:r>
        <w:rPr>
          <w:rtl w:val="true"/>
        </w:rPr>
        <w:t>»</w:t>
      </w:r>
      <w:r>
        <w:rPr>
          <w:rtl w:val="true"/>
        </w:rPr>
        <w:t>، چیست؟</w:t>
      </w:r>
      <w:bookmarkEnd w:id="2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مردم از محتوای اسلام و قرآن و حقیقت آن،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شدن، به چند شکل اتفاق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بیش از حد به ظاهر و غفلت از 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جای آن که به دنبال فهم معانی قرآن باشند، بیشتر به خواندن آن و لحن و صوت ارزش می‌هند؛ امّا هرگز برای ترجمه و تفسیر و فهم پیام قرآن، زمانی را اختصاص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جز اسمی از قرآن نمی دانند و نزد آنان، قرآن، همان صداهای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همت افراد، نوشتن قرآن به خط های زیبا و چاپ انواع قرآن در خط ها و اندازه ها و رنگ های مختلف است؛ اما در معنا ی قرآن،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گروه، قرآن جز خطی خوش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توسط افراد غیر متخصص و گم‌شدن هدف اصلی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معانی مختلف و برداشت های غیر معقول از قرآن عرضه شود و به قدری اختلاف قرائت ها و تکثر‌گرایی ها رواج و مقبولیت یابد که معنای اصلی قرآن و منظور الهی از نزول آن، بین مردم گم شود و کسی نداند منظور خداوند، از نزول فلان آیه یا سوره یا کلِّ قرآن و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از قرآن و اسلام، جز اسم چیزی نخواهد ماند؛ زیرا هر کس حرفی خواهد زد و آن را حرف اسلام و قرآن قلمداد خواهد کرد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این تعابیر، حالت غالبی دارد؛ یعنی، غالب مسلمانان از حقیقت اسلام و قرآن، فاصله می گیرند؛ ولی در همان حال، گروهی هستند که عمل به دستورهای قرآن و اهداف اسلام را در متن زندگی خود قرار می دهند؛ به ویژه شیعیان که تحت تعالیم</w:t>
      </w:r>
      <w:bookmarkStart w:id="233" w:name="pg608_11671"/>
    </w:p>
    <w:p>
      <w:pPr>
        <w:pStyle w:val="BookText"/>
        <w:rPr/>
      </w:pPr>
      <w:bookmarkEnd w:id="233"/>
      <w:r>
        <w:rPr>
          <w:rFonts w:ascii="IRNazanin" w:hAnsi="IRNazanin" w:eastAsia="IRNazanin"/>
          <w:color w:val="111111"/>
          <w:sz w:val="28"/>
          <w:sz w:val="28"/>
          <w:szCs w:val="28"/>
          <w:rtl w:val="true"/>
          <w:lang w:bidi="fa-IR"/>
        </w:rPr>
        <w:t>اهل‌بیت علیهم السلام هستند</w:t>
      </w:r>
      <w:r>
        <w:rPr>
          <w:rFonts w:eastAsia="IRNazanin" w:cs="IRNazanin"/>
          <w:color w:val="111111"/>
          <w:sz w:val="28"/>
          <w:szCs w:val="28"/>
          <w:rtl w:val="true"/>
          <w:lang w:bidi="fa-IR"/>
        </w:rPr>
        <w:t>.</w:t>
      </w:r>
    </w:p>
    <w:p>
      <w:pPr>
        <w:pStyle w:val="Heading3"/>
        <w:numPr>
          <w:ilvl w:val="2"/>
          <w:numId w:val="1"/>
        </w:numPr>
        <w:rPr/>
      </w:pPr>
      <w:bookmarkStart w:id="234" w:name="__RefHeading___Toc5256763_211673320"/>
      <w:bookmarkStart w:id="235" w:name="_Toc81"/>
      <w:bookmarkEnd w:id="234"/>
      <w:r>
        <w:rPr/>
        <w:t>61</w:t>
      </w:r>
      <w:r>
        <w:rPr>
          <w:rtl w:val="true"/>
        </w:rPr>
        <w:t xml:space="preserve">. </w:t>
      </w:r>
      <w:r>
        <w:rPr>
          <w:rtl w:val="true"/>
        </w:rPr>
        <w:t xml:space="preserve">منظور از </w:t>
      </w:r>
      <w:r>
        <w:rPr>
          <w:rtl w:val="true"/>
        </w:rPr>
        <w:t>«</w:t>
      </w:r>
      <w:r>
        <w:rPr>
          <w:rtl w:val="true"/>
        </w:rPr>
        <w:t>آرماگدون</w:t>
      </w:r>
      <w:r>
        <w:rPr>
          <w:rtl w:val="true"/>
        </w:rPr>
        <w:t xml:space="preserve">» </w:t>
      </w:r>
      <w:r>
        <w:rPr>
          <w:rtl w:val="true"/>
        </w:rPr>
        <w:t>چیست؟ و غربی ها در این مورد چه فعالیت هایی را انجام داده اند؟</w:t>
      </w:r>
      <w:bookmarkEnd w:id="235"/>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هَرْمَجِدُّن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در اصل واژه‌ای است یونانی که بنا به تعریف واژه‌نامه‌های آمریکایی همچون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نبرد نهایی حق و باطل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واژه، نام شهری در منطقه عمومی شام است که بنا بر آنچه در باب شانزدهم مکاشفات یوحنا، در عهد جدید آمده است، آن‌جا، جنگی عظیم رخ می‌دهد و مرحله حاضر از زندگی بشر در آن زمان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نبرد مذکور، مقدمه تحولی بزرگ است که سرنوشت نهایی آدمی بر روی کره زمین به آن بستگی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شریف ظهور، حادثه‌ای بزرگ است و قدرت‌های بزرگ جهان، سیاست خارجی خود را بر مبنای حوادثی که پیش از آن رخ می‌دهد، جهت داده و نقشه‌های نظامی خود را به شکلی سامان داده‌اند که آمادگی‌های لازم برای این حادثه در آن ملحوظ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مؤسسات دینی و رسانه‌های این دولت‌ها نیزمردم خود را برای پیشواز این حادثه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مؤسسات دینی همراه رسانه‌های دیداری و شنیداری این دولت‌ها، از سال‌های دهه هشتاد میلادی مردم خود را به ایمان جمعی، به وقوع حادثه‌ای بزرگ در سرزمین شام توجه داده‌اند که به نبردی هسته‌ای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پیوسته مردم خود را به ایمان به این نکته فرا می‌خوانند که به زودی لشکری از دشمنان مسیح که بدنه اصلی آن، از میلیون‌ها نظامی تشکیل یافته است، از عراق حرکت می‌کند و پس از گذشتن از رود فرات که در آن زمان، به خشکی گراییده است، به سوی قدس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نیروهای مؤمن به مسیح، راه این لشکر را سد کرده و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است که درگیری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ذوب می‌شوند… دیوارها بر زمین فرو می‌غلتند… پوست تن انسان‌ها در حالی که ایستاده‌اند، ذوب شده و میلیون‌ها نفر از بین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این، نبردی نهایی و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 برای بار دوم، از جایگاه بلند خود بر زمین فرود می‌آید و پس از چندی، زمام رهبری جهان را در دست گرفته و صلح جهانی را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صلح را بر زمین نو و زیر آسمانی تازه بنا می‌کند و این مهم را از مرکز فرماندهی خود در قدس عملی می‌سازد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بررسی انجام گرفته از سوی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اکتبر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منتشر شده است، نشان می‌دهد در حال حاضر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در انتظار واقعه آرماگدون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ذکر مؤسسات دینی و ایستگاه‌های رادیو تلویزیونی</w:t>
      </w:r>
    </w:p>
    <w:p>
      <w:pPr>
        <w:pStyle w:val="BookText"/>
        <w:rPr/>
      </w:pPr>
      <w:r>
        <w:rPr>
          <w:rFonts w:ascii="IRNazanin" w:hAnsi="IRNazanin" w:eastAsia="IRNazanin"/>
          <w:color w:val="111111"/>
          <w:sz w:val="28"/>
          <w:sz w:val="28"/>
          <w:szCs w:val="28"/>
          <w:rtl w:val="true"/>
          <w:lang w:bidi="fa-IR"/>
        </w:rPr>
        <w:t>که به این مهم پرداخته‌اند، در این مجال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دینی آمریکایی، این نکته را روشن ساخته‌اند که سپاهی که از عراق به سوی قدس رهسپار خواهد شد، بنا بر پیشگویی حرقیال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نظامیانی از عراق، ایران، لیبی، سودان و قفقاز در جنوب روسیه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انجیلی در آمریکا، بر پایه این تحلیل که واقعه آرماگدون تنها حادثه‌ای است که بازگشت دوباره مسیح را به زمین ممکن می‌سازد… و این، واقعه‌ای بسیار نزدیک است، به تبلیغ این دیدگاه پرداخته‌اند…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مؤسسات دینی انجیلی آمریکا و اروپا آنچه را روانشناسان گفته‌اند ـ اینکه بی‌گمان ایمان یک نفر به یک قضیه و پافشاری و ایمان او به لزوم به کرسی نشاندن آن، عهده‌دار به کرسی نشستن آن قضیه خواهد بود ـ در قضیه بازگشت دوباره مسیح به زمین پس از حادثه آرماگدون، به کار بسته و به این گفته قائلند که بی‌گمان امکان تحقق هر نوع پیشگویی ابتدا به ایمان مردم و پافشاری آن‌ها بر ضرورت وقوع آن و هم‌چنین به شمار نفرات آن‌ها و شمار نفرات کسانی بستگی دارد که رهبری کاروان تبلیغاتی آن پیشگویی را بر عهده دارند</w:t>
      </w:r>
      <w:r>
        <w:rPr>
          <w:rFonts w:eastAsia="IRNazanin" w:cs="IRNazanin"/>
          <w:color w:val="111111"/>
          <w:sz w:val="28"/>
          <w:szCs w:val="28"/>
          <w:rtl w:val="true"/>
          <w:lang w:bidi="fa-IR"/>
        </w:rPr>
        <w:t>.</w:t>
      </w:r>
      <w:r>
        <w:rPr>
          <w:rStyle w:val="FootnoteAnchor"/>
          <w:rtl w:val="true"/>
        </w:rPr>
        <w:footnoteReference w:id="231"/>
      </w:r>
      <w:bookmarkStart w:id="236" w:name="pg608_11674"/>
    </w:p>
    <w:p>
      <w:pPr>
        <w:pStyle w:val="Heading3"/>
        <w:numPr>
          <w:ilvl w:val="2"/>
          <w:numId w:val="1"/>
        </w:numPr>
        <w:rPr/>
      </w:pPr>
      <w:bookmarkStart w:id="237" w:name="__RefHeading___Toc5256765_211673320"/>
      <w:bookmarkStart w:id="238" w:name="_Toc82"/>
      <w:bookmarkEnd w:id="236"/>
      <w:bookmarkEnd w:id="237"/>
      <w:r>
        <w:rPr/>
        <w:t>62</w:t>
      </w:r>
      <w:r>
        <w:rPr>
          <w:rtl w:val="true"/>
        </w:rPr>
        <w:t xml:space="preserve">. </w:t>
      </w:r>
      <w:r>
        <w:rPr>
          <w:rtl w:val="true"/>
        </w:rPr>
        <w:t xml:space="preserve">تفکرات حاکم بر فیلم های امریکایی </w:t>
      </w:r>
      <w:r>
        <w:rPr>
          <w:rtl w:val="true"/>
        </w:rPr>
        <w:t>(</w:t>
      </w:r>
      <w:r>
        <w:rPr>
          <w:rtl w:val="true"/>
        </w:rPr>
        <w:t xml:space="preserve">هالیوود </w:t>
      </w:r>
      <w:r>
        <w:rPr>
          <w:rtl w:val="true"/>
        </w:rPr>
        <w:t xml:space="preserve">) </w:t>
      </w:r>
      <w:r>
        <w:rPr>
          <w:rtl w:val="true"/>
        </w:rPr>
        <w:t>دربارة تسخیر جهان و این که کسی می آید و جهان را به هم می ریزد چگونه تحلیل می شود؟</w:t>
      </w:r>
      <w:bookmarkEnd w:id="238"/>
    </w:p>
    <w:p>
      <w:pPr>
        <w:pStyle w:val="BookText"/>
        <w:rPr/>
      </w:pPr>
      <w:r>
        <w:rPr>
          <w:rFonts w:ascii="IRNazanin" w:hAnsi="IRNazanin" w:eastAsia="IRNazanin"/>
          <w:color w:val="111111"/>
          <w:sz w:val="28"/>
          <w:sz w:val="28"/>
          <w:szCs w:val="28"/>
          <w:rtl w:val="true"/>
          <w:lang w:bidi="fa-IR"/>
        </w:rPr>
        <w:t>از اوضاع و حوادث عمومی، می‌توان حدس زد که بشر، در آینده نزدیک، بر سر یک دو راهی بسیار حساس واقع خواهد شد؛ یا چشم‌بسته تسلیم مادی‌گرایی و قوانین حاکم بر طبیعت شده و یکسره به احکام الهی پشت پا می‌زند؛ یا توحید خالص را انتخاب کند و به قوانین و احکام الهی، برای اصلاح و علاج بحران‌های جهانی گردن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تشریح این دو تفکر و اهداف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قدرت و علوم مادی</w:t>
      </w:r>
    </w:p>
    <w:p>
      <w:pPr>
        <w:pStyle w:val="BookText"/>
        <w:rPr/>
      </w:pPr>
      <w:r>
        <w:rPr>
          <w:rFonts w:ascii="IRNazanin" w:hAnsi="IRNazanin" w:eastAsia="IRNazanin"/>
          <w:color w:val="111111"/>
          <w:sz w:val="28"/>
          <w:sz w:val="28"/>
          <w:szCs w:val="28"/>
          <w:rtl w:val="true"/>
          <w:lang w:bidi="fa-IR"/>
        </w:rPr>
        <w:t>طرفداران این نظریه،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شر و فساد و بدبختی لازمه جدانشدنی زندگی بشر است؛ لذا هر چه زودتر باید به زندگی بشریت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حیرت‌آور علوم و تکنیک و فراهم شدن سلاح‌های مخرب و کشتار جمعی، جامعه بشری به نقطه انفجار نزدیک شده است و به زودی با دست خود، به زندگی خود خاتمه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راه چاره‌ای اندیشید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عده‌ای تنها راه را تشکیل یک حکومت واحد جهانی می‌دانند، تمام بشریت تحت یک نظام و سیستم مدیریتی واحد قرار</w:t>
      </w:r>
    </w:p>
    <w:p>
      <w:pPr>
        <w:pStyle w:val="BookText"/>
        <w:rPr/>
      </w:pPr>
      <w:r>
        <w:rPr>
          <w:rFonts w:ascii="IRNazanin" w:hAnsi="IRNazanin" w:eastAsia="IRNazanin"/>
          <w:color w:val="111111"/>
          <w:sz w:val="28"/>
          <w:sz w:val="28"/>
          <w:szCs w:val="28"/>
          <w:rtl w:val="true"/>
          <w:lang w:bidi="fa-IR"/>
        </w:rPr>
        <w:t>گیرد و به اصطلاح، دهکده‌ای جهانی با یک رییس به وجود آید، تا دیگر تضاد منافع بین سران قدرت، باعث جنگ‌های تکنولوژیک نابود کننده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تلاش قدرت‌های جهانی برای کسب سلطه برای اداره جهان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ابر قدرت شرق، هم اکنون غرب خود را قدرتی بلامنازع برای رسیدن به ریاست جهان می‌پندارد و برای کسب این مقام، از انواع ابزار‌های تبلیغاتی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با کمک سرمایه‌داران صهیونیزم و با در دست داشتن بزرگ‌ترین مرکز فیلم سازی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سالانه حدود هفتصد فیلم تولید می‌کند و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شبکه‌ها و سینما‌های جهان را تغذیه رسانه‌ای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فیلم‌ها، در مسیر اهداف غرب برای حکومت بر جهان قرار گرفته است و پیوسته این هدف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احکام الهی و مدیریت انسان‌های موحد بر جهان</w:t>
      </w:r>
    </w:p>
    <w:p>
      <w:pPr>
        <w:pStyle w:val="BookText"/>
        <w:rPr/>
      </w:pPr>
      <w:r>
        <w:rPr>
          <w:rFonts w:ascii="IRNazanin" w:hAnsi="IRNazanin" w:eastAsia="IRNazanin"/>
          <w:color w:val="111111"/>
          <w:sz w:val="28"/>
          <w:sz w:val="28"/>
          <w:szCs w:val="28"/>
          <w:rtl w:val="true"/>
          <w:lang w:bidi="fa-IR"/>
        </w:rPr>
        <w:t>این نظریه که بر اساس پیشگویی‌های ادیان الهی ارائه شده و سیر تحول روحی در نوع بشر و گرایش به ارزش‌های انسانی و الهی در قرون اخیر، آن را به منزله یک نظریه و طرح قابل اجرا کرده است، تنها راه برای نجات بشریت را بازگشت به دین و احکام الهی می‌داند و معتقد است این مهم با تشکیل حکومت جهانی به دست رهبری الهی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هر کدام بر اساس آموزه‌های خود، این نظریه را ارائه کرده‌اند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طرح و نظریه دینی برای جهان، مبارزه با هر گونه</w:t>
      </w:r>
      <w:bookmarkStart w:id="239" w:name="pg608_11676"/>
    </w:p>
    <w:p>
      <w:pPr>
        <w:pStyle w:val="BookText"/>
        <w:rPr/>
      </w:pPr>
      <w:bookmarkEnd w:id="239"/>
      <w:r>
        <w:rPr>
          <w:rFonts w:ascii="IRNazanin" w:hAnsi="IRNazanin" w:eastAsia="IRNazanin"/>
          <w:color w:val="111111"/>
          <w:sz w:val="28"/>
          <w:sz w:val="28"/>
          <w:szCs w:val="28"/>
          <w:rtl w:val="true"/>
          <w:lang w:bidi="fa-IR"/>
        </w:rPr>
        <w:t>استثمار، قدرت طلبی و بی‌عدالتی در جامعه جهانی است؛ لذا صاحبان قدرت جهانی به مقابله رو در رو با این تفکر الهی و دینی پرداخته‌اند و به صورت‌های گوناگون به تحریف آن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تحریف و تضعیف، ایجاد یأس و ناامیدی در مردم جهان از روحیه خداجویی و کار‌آمدی دین در زندگی است؛ نشان دادن آینده تاریک و ترسناک و القای این نکته که آموزه‌های ادیان هرگز نمی‌تواند مشکلات امروز و آینده جهان را برطرف کند و تنها نجات‌بخش جهان، قدرت و تفکر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 انواع فیلم‌ها و بازی‌های کامپیوتری و ایجاد بحران‌ها و جنگ‌های مصنوعی در جهان به جوامع انسانی القا می شود</w:t>
      </w:r>
      <w:r>
        <w:rPr>
          <w:rFonts w:eastAsia="IRNazanin" w:cs="IRNazanin"/>
          <w:color w:val="111111"/>
          <w:sz w:val="28"/>
          <w:szCs w:val="28"/>
          <w:rtl w:val="true"/>
          <w:lang w:bidi="fa-IR"/>
        </w:rPr>
        <w:t>.</w:t>
      </w:r>
    </w:p>
    <w:p>
      <w:pPr>
        <w:pStyle w:val="Heading3"/>
        <w:numPr>
          <w:ilvl w:val="2"/>
          <w:numId w:val="1"/>
        </w:numPr>
        <w:rPr/>
      </w:pPr>
      <w:bookmarkStart w:id="240" w:name="__RefHeading___Toc5256767_211673320"/>
      <w:bookmarkStart w:id="241" w:name="_Toc83"/>
      <w:bookmarkEnd w:id="240"/>
      <w:r>
        <w:rPr/>
        <w:t>63</w:t>
      </w:r>
      <w:r>
        <w:rPr>
          <w:rtl w:val="true"/>
        </w:rPr>
        <w:t xml:space="preserve">. </w:t>
      </w:r>
      <w:r>
        <w:rPr>
          <w:rtl w:val="true"/>
        </w:rPr>
        <w:t xml:space="preserve">فیلم هایی مانند </w:t>
      </w:r>
      <w:r>
        <w:rPr>
          <w:rtl w:val="true"/>
        </w:rPr>
        <w:t>«</w:t>
      </w:r>
      <w:r>
        <w:rPr>
          <w:rtl w:val="true"/>
        </w:rPr>
        <w:t>روز استقلال</w:t>
      </w:r>
      <w:r>
        <w:rPr>
          <w:rtl w:val="true"/>
        </w:rPr>
        <w:t>»</w:t>
      </w:r>
      <w:r>
        <w:rPr>
          <w:rtl w:val="true"/>
        </w:rPr>
        <w:t xml:space="preserve">، </w:t>
      </w:r>
      <w:r>
        <w:rPr>
          <w:rtl w:val="true"/>
        </w:rPr>
        <w:t>«</w:t>
      </w:r>
      <w:r>
        <w:rPr>
          <w:rtl w:val="true"/>
        </w:rPr>
        <w:t>نوستراداموس</w:t>
      </w:r>
      <w:r>
        <w:rPr>
          <w:rtl w:val="true"/>
        </w:rPr>
        <w:t xml:space="preserve">» </w:t>
      </w:r>
      <w:r>
        <w:rPr>
          <w:rtl w:val="true"/>
        </w:rPr>
        <w:t xml:space="preserve">یا </w:t>
      </w:r>
      <w:r>
        <w:rPr>
          <w:rtl w:val="true"/>
        </w:rPr>
        <w:t>«</w:t>
      </w:r>
      <w:r>
        <w:rPr>
          <w:rtl w:val="true"/>
        </w:rPr>
        <w:t>بازی جهنم خلیج فارس</w:t>
      </w:r>
      <w:r>
        <w:rPr>
          <w:rtl w:val="true"/>
        </w:rPr>
        <w:t xml:space="preserve">» </w:t>
      </w:r>
      <w:r>
        <w:rPr>
          <w:rtl w:val="true"/>
        </w:rPr>
        <w:t>چه ارتباطی با موضوع مهدویت دارد؟</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 اساس پیشگویی‌های یک پزشک فرانسوی، ساخته شد؛ اما محتوای فیلم، مطابق اهداف غرب برای سلطه بلامنازع بر جهان،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نجات دهنده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جنگ بر ضد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مسیح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وحشتناک تلقی شده و تنها راه نجات را اتحاد با ابر‌قدرت</w:t>
      </w:r>
    </w:p>
    <w:p>
      <w:pPr>
        <w:pStyle w:val="BookText"/>
        <w:rPr/>
      </w:pPr>
      <w:r>
        <w:rPr>
          <w:rFonts w:ascii="IRNazanin" w:hAnsi="IRNazanin" w:eastAsia="IRNazanin"/>
          <w:color w:val="111111"/>
          <w:sz w:val="28"/>
          <w:sz w:val="28"/>
          <w:szCs w:val="28"/>
          <w:rtl w:val="true"/>
          <w:lang w:bidi="fa-IR"/>
        </w:rPr>
        <w:t>غرب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غرب را پیام‌آور صلح جهانی و اسلام و مسلمانان را ضد صلح و امنیت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دربارة حضرت مهدی عجل الله تعالی فرجه الشریف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مردی خونریز و بی‌رحم است و با جنگ‌های خود، تعداد زیادی زنان را بیوه و بچه‌های یتیم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با لباس عربی نشان می‌دهد و در حالی که با فشار دادن یک کلید هر کار بخواهد، انجام می‌دهد، این مطلب را به بیننده القا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متحد شویم و مانع قیام او گردیم؛ زیرا چیزی جز مصیبت و نا‌امنی برای مردم جهان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جهان از او متنفر شوند و از او فاصله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محتوایی تخیلی دارد و آمریکا را نجات دهنده بشریت برابر حمله فضایی به زمین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پیروزی نیرو‌های مدافع زمین در روز استقلال آمریکا، دشمن شکست می‌خورد و آمریکا بر سکوی نجات می‌ایستد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خلیج فارس ـ به ویژه ایران ـ را مرکز حرکت‌های تروریستی جهان می‌شمارد وآمریکا با حضور نظامی در منطقه، سردمدار مبارزه با این‌گونه حرکت‌ها می‌شود</w:t>
      </w:r>
      <w:r>
        <w:rPr>
          <w:rFonts w:eastAsia="IRNazanin" w:cs="IRNazanin"/>
          <w:color w:val="111111"/>
          <w:sz w:val="28"/>
          <w:szCs w:val="28"/>
          <w:rtl w:val="true"/>
          <w:lang w:bidi="fa-IR"/>
        </w:rPr>
        <w:t>.</w:t>
      </w:r>
      <w:bookmarkStart w:id="242" w:name="pg608_11678"/>
    </w:p>
    <w:p>
      <w:pPr>
        <w:pStyle w:val="Heading3"/>
        <w:numPr>
          <w:ilvl w:val="2"/>
          <w:numId w:val="1"/>
        </w:numPr>
        <w:rPr/>
      </w:pPr>
      <w:bookmarkStart w:id="243" w:name="__RefHeading___Toc5256769_211673320"/>
      <w:bookmarkStart w:id="244" w:name="_Toc84"/>
      <w:bookmarkEnd w:id="242"/>
      <w:bookmarkEnd w:id="243"/>
      <w:r>
        <w:rPr/>
        <w:t>64</w:t>
      </w:r>
      <w:r>
        <w:rPr>
          <w:rtl w:val="true"/>
        </w:rPr>
        <w:t xml:space="preserve">. </w:t>
      </w:r>
      <w:r>
        <w:rPr>
          <w:rtl w:val="true"/>
        </w:rPr>
        <w:t>ماجرای کنفرانس تل آویو و مصوبات آن چیست؟</w:t>
      </w:r>
      <w:bookmarkEnd w:id="244"/>
    </w:p>
    <w:p>
      <w:pPr>
        <w:pStyle w:val="BookText"/>
        <w:rPr/>
      </w:pPr>
      <w:r>
        <w:rPr>
          <w:rFonts w:ascii="IRNazanin" w:hAnsi="IRNazanin" w:eastAsia="IRNazanin"/>
          <w:color w:val="111111"/>
          <w:sz w:val="28"/>
          <w:sz w:val="28"/>
          <w:szCs w:val="28"/>
          <w:rtl w:val="true"/>
          <w:lang w:bidi="fa-IR"/>
        </w:rPr>
        <w:t>در این کنفرانس، نظریه‌پردازان غربی در تحلیل انقلاب اسلامی ایران، اعتراف می‌کنند که شیعه دارای دو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سرخ و نگاه سبز و معتقدند شیعه به اسم امام حسین علیه السلام قیام را شروع و به اسم امام زمان عجل الله تعالی فرجه الشریف آن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نهایی در این کنفرانس، نشان دادن تصویری سیاه از انتظا ر سبز شیعه، به جهان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کنفرانس، کتاب‌ها و فیلم‌ها و بازی‌های رایانه‌ای زیادی برای این هدف تهیه و به جهان عرضه شد؛ مانند فیلم صهیون، فیلم آرماگدون و بازی‌های کامپیوتری ماتریکس، نفرین‌شدگان، سام ماجراجو، شیطان مقیم، بازگشت به قلعه ولفن‌اشتاین، دلتا فورس، قیام ملت‌ها و طوفان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کتاب‌هایی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بعدی، زمین سیاره بزرگ مرحوم، جهان نوینی در حال فرا رسیدن است، شما و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چه بر سر ما می آید، آمادگی های فردی برای بحران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تدارک جنگ بزرگ </w:t>
      </w:r>
      <w:r>
        <w:rPr>
          <w:rFonts w:eastAsia="IRNazanin" w:cs="IRNazanin"/>
          <w:color w:val="111111"/>
          <w:sz w:val="28"/>
          <w:szCs w:val="28"/>
          <w:rtl w:val="true"/>
          <w:lang w:bidi="fa-IR"/>
        </w:rPr>
        <w:t>.</w:t>
      </w:r>
      <w:r>
        <w:rPr>
          <w:rStyle w:val="FootnoteAnchor"/>
          <w:rtl w:val="true"/>
        </w:rPr>
        <w:footnoteReference w:id="232"/>
      </w:r>
      <w:bookmarkStart w:id="245" w:name="pg608_11679"/>
    </w:p>
    <w:p>
      <w:pPr>
        <w:pStyle w:val="Heading3"/>
        <w:numPr>
          <w:ilvl w:val="2"/>
          <w:numId w:val="1"/>
        </w:numPr>
        <w:rPr/>
      </w:pPr>
      <w:bookmarkStart w:id="246" w:name="__RefHeading___Toc5256771_211673320"/>
      <w:bookmarkStart w:id="247" w:name="_Toc85"/>
      <w:bookmarkEnd w:id="245"/>
      <w:bookmarkEnd w:id="246"/>
      <w:r>
        <w:rPr/>
        <w:t>65</w:t>
      </w:r>
      <w:r>
        <w:rPr>
          <w:rtl w:val="true"/>
        </w:rPr>
        <w:t xml:space="preserve">. </w:t>
      </w:r>
      <w:r>
        <w:rPr>
          <w:rtl w:val="true"/>
        </w:rPr>
        <w:t>چه سیاست هایی در فیلم سازی هالیوود دنبال می شود؟</w:t>
      </w:r>
      <w:bookmarkEnd w:id="247"/>
    </w:p>
    <w:p>
      <w:pPr>
        <w:pStyle w:val="BookText"/>
        <w:rPr/>
      </w:pPr>
      <w:r>
        <w:rPr>
          <w:rFonts w:ascii="IRNazanin" w:hAnsi="IRNazanin" w:eastAsia="IRNazanin"/>
          <w:color w:val="111111"/>
          <w:sz w:val="28"/>
          <w:sz w:val="28"/>
          <w:szCs w:val="28"/>
          <w:rtl w:val="true"/>
          <w:lang w:bidi="fa-IR"/>
        </w:rPr>
        <w:t xml:space="preserve">به طور خلاصه می‌توان سیاست‌های فیلم‌سازی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اهداف استوار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کردن تفکر لیبرالیسم و بی‌توجه نمودن جامعه انسانی به ارزش‌های دینی و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جلوه دادن وضعیت سیاسی و مدیریتی جهان و القای نیاز جهان به یک حکومت و دهکده جهانی به ریاست غرب؛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انحصاری کردن نجات بخشی جهان در راه‌کار‌های ارائه شده توسط دکترین غرب؛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این نکته که آینده جهان، بسیار ترسناک و ناآرام خواهد بود و ساختن فیلم‌های تخیلی برای انجام این هدف؛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و مبارزه رو در رو با حرکت‌های عدالت‌طلبانه جهانی برضد استعمار‌گران غربی که در جهان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افغانستان، عراق، بوسنی،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و شبیخون به فرهنگ‌ها و ارزش‌های دینی و دور کردن دین‌گرایان، خداپرستان و مسلمانان از توجه به ارزش‌های راستین الهی؛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همسو و هماهنگ نشان دادن مجامع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سازمان ملل، تجارت جهانی، صلح جهانی، کنفرانس‌های جهانی و رسانه‌های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دکترین غرب برای آینده جهان</w:t>
      </w:r>
      <w:r>
        <w:rPr>
          <w:rFonts w:eastAsia="IRNazanin" w:cs="IRNazanin"/>
          <w:color w:val="111111"/>
          <w:sz w:val="28"/>
          <w:szCs w:val="28"/>
          <w:rtl w:val="true"/>
          <w:lang w:bidi="fa-IR"/>
        </w:rPr>
        <w:t>.</w:t>
      </w:r>
      <w:bookmarkStart w:id="248" w:name="pg608_11680"/>
    </w:p>
    <w:p>
      <w:pPr>
        <w:pStyle w:val="Heading2"/>
        <w:numPr>
          <w:ilvl w:val="1"/>
          <w:numId w:val="1"/>
        </w:numPr>
        <w:rPr/>
      </w:pPr>
      <w:bookmarkStart w:id="249" w:name="__RefHeading___Toc5256773_211673320"/>
      <w:bookmarkStart w:id="250" w:name="_Toc86"/>
      <w:bookmarkEnd w:id="248"/>
      <w:bookmarkEnd w:id="249"/>
      <w:r>
        <w:rPr>
          <w:rtl w:val="true"/>
        </w:rPr>
        <w:t>فصل نهم</w:t>
      </w:r>
      <w:r>
        <w:rPr>
          <w:rtl w:val="true"/>
        </w:rPr>
        <w:t xml:space="preserve">: </w:t>
      </w:r>
      <w:r>
        <w:rPr>
          <w:rtl w:val="true"/>
        </w:rPr>
        <w:t>ظهور، علایم و شرایط آن</w:t>
      </w:r>
      <w:bookmarkEnd w:id="2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5256775_211673320"/>
      <w:bookmarkStart w:id="252" w:name="_Toc87"/>
      <w:bookmarkEnd w:id="251"/>
      <w:r>
        <w:rPr>
          <w:rtl w:val="true"/>
        </w:rPr>
        <w:t>اشاره</w:t>
      </w:r>
      <w:bookmarkStart w:id="253" w:name="pg608_11682"/>
      <w:bookmarkEnd w:id="252"/>
    </w:p>
    <w:p>
      <w:pPr>
        <w:pStyle w:val="Heading3"/>
        <w:numPr>
          <w:ilvl w:val="2"/>
          <w:numId w:val="1"/>
        </w:numPr>
        <w:rPr/>
      </w:pPr>
      <w:bookmarkStart w:id="254" w:name="__RefHeading___Toc5256777_211673320"/>
      <w:bookmarkStart w:id="255" w:name="_Toc88"/>
      <w:bookmarkEnd w:id="253"/>
      <w:bookmarkEnd w:id="254"/>
      <w:r>
        <w:rPr/>
        <w:t>66</w:t>
      </w:r>
      <w:r>
        <w:rPr>
          <w:rtl w:val="true"/>
        </w:rPr>
        <w:t xml:space="preserve">. </w:t>
      </w:r>
      <w:r>
        <w:rPr>
          <w:rtl w:val="true"/>
        </w:rPr>
        <w:t>اساس و بنیان حرکت و نهضت حضرت مهدی عجل الله تعالی فرجه الشریف آیا بر پایه معجزه است یا روندی عادی و طبیعی مانند انقلاب های دیگر جهان دارد؟</w:t>
      </w:r>
      <w:bookmarkEnd w:id="255"/>
    </w:p>
    <w:p>
      <w:pPr>
        <w:pStyle w:val="BookText"/>
        <w:rPr/>
      </w:pPr>
      <w:r>
        <w:rPr>
          <w:rFonts w:ascii="IRNazanin" w:hAnsi="IRNazanin" w:eastAsia="IRNazanin"/>
          <w:color w:val="111111"/>
          <w:sz w:val="28"/>
          <w:sz w:val="28"/>
          <w:szCs w:val="28"/>
          <w:rtl w:val="true"/>
          <w:lang w:bidi="fa-IR"/>
        </w:rPr>
        <w:t>نهضت جهانی امام مهدی عجل الله تعالی فرجه الشریف را به دوگونه می‌توان تفسیر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اعجازآمیز و مافوق طبیعی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عادی و در چارچوب نوامیس طبیعت که از سوی خداوند، بر هستی حکم می‌راند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تفسیر نخست که گاه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حصولی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نهضت امام مهدی عجل الله تعالی فرجه الشریف پدیده‌ای است که با اراده مستقیم الهی و به کمک عوامل غیبی آغاز می‌شود و به انجام می‌رسد و اقبال و ادبار مردم و نیز توجه و تلاش یا غفلت و سستی آن‌ها، هیچ تأثیری در تقدیم یا تأخیر این حادثه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دیدگاه دوم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تحصیلی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حرکت جهانی آن حضرت، روالی عادی و طبیعی دارد و از</w:t>
      </w:r>
    </w:p>
    <w:p>
      <w:pPr>
        <w:pStyle w:val="BookText"/>
        <w:rPr/>
      </w:pPr>
      <w:r>
        <w:rPr>
          <w:rFonts w:ascii="IRNazanin" w:hAnsi="IRNazanin" w:eastAsia="IRNazanin"/>
          <w:color w:val="111111"/>
          <w:sz w:val="28"/>
          <w:sz w:val="28"/>
          <w:szCs w:val="28"/>
          <w:rtl w:val="true"/>
          <w:lang w:bidi="fa-IR"/>
        </w:rPr>
        <w:t>این رو نیازمند فراهم شدن بسترها و شرایط، توسط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دیدگاه، دیدگاه دوم، به طریق صواب، نزدیک‌تر است؛ چرا که دیدگاه نخست، از اشکالات متعددی برخوردار است که در ادامه، پاره‌ای از آن‌ها را به اختصار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اعجاز‌آمیز بودن نهضت امام مهدی عجل الله تعالی فرجه الشریف اعتقادی بر خلاف اصل و روال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جهان هستی که جهان اسباب و مسببات است، هیچ پدیدة عادی ای را نمی توان نشان کرد که بدون اسباب و علل عادی، تحقق یافته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چرا که به تعبیر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أن یجری الاشیاء إلا بأسبابها؛</w:t>
      </w:r>
      <w:r>
        <w:rPr>
          <w:rStyle w:val="FootnoteAnchor"/>
          <w:rtl w:val="true"/>
        </w:rPr>
        <w:footnoteReference w:id="233"/>
      </w:r>
      <w:r>
        <w:rPr>
          <w:rFonts w:ascii="IRNazanin" w:hAnsi="IRNazanin" w:eastAsia="IRNazanin"/>
          <w:color w:val="111111"/>
          <w:sz w:val="28"/>
          <w:sz w:val="28"/>
          <w:szCs w:val="28"/>
          <w:rtl w:val="true"/>
          <w:lang w:bidi="fa-IR"/>
        </w:rPr>
        <w:t>خداوند، ابا دارد از این که پدیده ها را جز به واسطة اسباب، تحقق بخشد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طبیعتاً نهضت امام مهدی عجل الله تعالی فرجه الشریف نیز مشمول همین قانون خواهد بود و اگر کسی مدعی باشد که این مهم، با دخالت عوامل فوق طبیعی و بدون فراهم شدن بسترهای عادی، شکل خواهد گرفت، باید بر مدعای خود دلیلی قاطع اقامه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دیدگاه، با محتوای پاره‌ای از آیات قرآن کریم نیز ناسازگار است؛ برای نمونه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به روشنی تغییر سرنوشت جوامع را از رهگذر تحولاتی می‌داند که می‌بایست در درون آن جوامع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سنت الهی بر این است که سرنوشت جوامع، نه با دخالت عوامل غیبی و نامرئی، که بر اساس شایستگی‌ها و لیاقت‌های خود آن‌ها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که در آخر الزمان به دست امام مهدی عجل الله تعالی فرجه الشریف در عالم انسانی تحقق خواهد یافت نیز مصداقی از آیه مورد اشاره است؛ از این رو، برای ایجاد چنین تحولی که از نظر وسعت و عمق، بی‌نظیر است، نباید منتظر دخالت عوامل فوق طبیعی نشست؛ بلکه می‌بایست در تودة مردم، زمینه چنین تحولی شکل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اعجازی بودن حرکت امام مهدی عجل الله تعالی فرجه الشریف معتقد باشیم، برای این سؤال اساسی که چرا غیبت آن حضرت، صدها سال به طول انجامیده است، پاسخی نخواهیم داشت؛ چون اگر بنا است کار آن بزرگوار، به وسیله اعجاز به سامان برسد، بسیار منطقی است که بپرسیم چرا این اعجاز، صدها سال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نیست برای ساخته شدن دنیایی سرشار از خوبی‌ها و تهی از رنج‌ها و حرمان‌ها، در مردم تحولی به وجود آید و به رشد و بلوغ برسند و این مهم، تنها به یک اشاره خداوند توانا و به امدادهای غیبی، شدنی است، چرا این اشاره خداوندی، قرن‌ها به تأخیر افتاده</w:t>
      </w:r>
    </w:p>
    <w:p>
      <w:pPr>
        <w:pStyle w:val="BookText"/>
        <w:rPr/>
      </w:pPr>
      <w:r>
        <w:rPr>
          <w:rFonts w:ascii="IRNazanin" w:hAnsi="IRNazanin" w:eastAsia="IRNazanin"/>
          <w:color w:val="111111"/>
          <w:sz w:val="28"/>
          <w:sz w:val="28"/>
          <w:szCs w:val="28"/>
          <w:rtl w:val="true"/>
          <w:lang w:bidi="fa-IR"/>
        </w:rPr>
        <w:t>است و از همان نخست، کارها به سامان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به سادگی به این سؤال پاسخ می‌دهد که اگر ظهور، فرایندی است عادی، برای تحققش نیز باید مردم مهیا شوند و شرایط و زمینه‌های آن را فراهم کنند و چون تاکنون چنین نکرده‌اند، ظهور نیز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تذکر این نکته ضروری است که عادی دانستن نهضت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امدادهای غیبی نیست؛ چرا که بی‌گمان، آن حضرت از آغاز تا سرانجام حرکت الهی خود، به وسیله امدادهای ویژه الهی، تأیید و مساعدت خواهند شد و این موضوع، از روایات متعددی به دست می‌آید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تأیید حرکت‌های الهی، توسط امدادهای غیبی و عوامل فوق طبیعی خود، یکی از قوانین حاکم بر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افراد یا اجتماعاتی را که با نیاتی زلال در مسیر کمال، گام بر می‌دارند، در شرایط بحرانی با نیروهای پیدا و پنهان خود یاری کند؛ از این رو نمی‌توان به استناد احادیثی که از تأیید شدن امام مهدی به وسیله فرشتگان و سایر نیروهای فوق طبیعی سخن</w:t>
      </w:r>
      <w:bookmarkStart w:id="256" w:name="pg608_11686"/>
    </w:p>
    <w:p>
      <w:pPr>
        <w:pStyle w:val="BookText"/>
        <w:rPr/>
      </w:pPr>
      <w:bookmarkEnd w:id="256"/>
      <w:r>
        <w:rPr>
          <w:rFonts w:ascii="IRNazanin" w:hAnsi="IRNazanin" w:eastAsia="IRNazanin"/>
          <w:color w:val="111111"/>
          <w:sz w:val="28"/>
          <w:sz w:val="28"/>
          <w:szCs w:val="28"/>
          <w:rtl w:val="true"/>
          <w:lang w:bidi="fa-IR"/>
        </w:rPr>
        <w:t>می‌گویند، غیرعادی و معجزه‌آسا بودن نهضت آن حضرت را برداشت کرد؛ چرا که این احادیث، ناظر به موارد خاصی و جزئی‌اند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است میان این‌که نهضت امام مهدی عجل الله تعالی فرجه الشریف را از اساس، معجزه‌گونه تفسیر کنیم یا این‌که معتقد باشیم جریان انقلاب جهانی آن حضرت، از روال عادی و طبیعی برخوردار است و امدادهای غیبی، در موارد خاص، آن را تأیید می‌کنند</w:t>
      </w:r>
      <w:r>
        <w:rPr>
          <w:rFonts w:eastAsia="IRNazanin" w:cs="IRNazanin"/>
          <w:color w:val="111111"/>
          <w:sz w:val="28"/>
          <w:szCs w:val="28"/>
          <w:rtl w:val="true"/>
          <w:lang w:bidi="fa-IR"/>
        </w:rPr>
        <w:t>.</w:t>
      </w:r>
    </w:p>
    <w:p>
      <w:pPr>
        <w:pStyle w:val="Heading3"/>
        <w:numPr>
          <w:ilvl w:val="2"/>
          <w:numId w:val="1"/>
        </w:numPr>
        <w:rPr/>
      </w:pPr>
      <w:bookmarkStart w:id="257" w:name="__RefHeading___Toc5256779_211673320"/>
      <w:bookmarkStart w:id="258" w:name="_Toc89"/>
      <w:bookmarkEnd w:id="257"/>
      <w:r>
        <w:rPr/>
        <w:t>67</w:t>
      </w:r>
      <w:r>
        <w:rPr>
          <w:rtl w:val="true"/>
        </w:rPr>
        <w:t xml:space="preserve">. </w:t>
      </w:r>
      <w:r>
        <w:rPr>
          <w:rtl w:val="true"/>
        </w:rPr>
        <w:t>مراد از شرایط ظهور چیست؟ با علایم ظهور چه تفاوتی دارد؟</w:t>
      </w:r>
      <w:bookmarkEnd w:id="258"/>
    </w:p>
    <w:p>
      <w:pPr>
        <w:pStyle w:val="BookText"/>
        <w:rPr/>
      </w:pPr>
      <w:r>
        <w:rPr>
          <w:rFonts w:ascii="IRNazanin" w:hAnsi="IRNazanin" w:eastAsia="IRNazanin"/>
          <w:color w:val="111111"/>
          <w:sz w:val="28"/>
          <w:sz w:val="28"/>
          <w:szCs w:val="28"/>
          <w:rtl w:val="true"/>
          <w:lang w:bidi="fa-IR"/>
        </w:rPr>
        <w:t>شرایط یک پدیده، به اموری گفته می‌شود که آن پدیده، به آن‌ها وابستگی وجودی دارد و تا آن‌ها نباشند، آن شیء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شرایط ظهور به اموری اطلاق می‌شود که امر ظهور امام زمان عجل الله تعالی فرجه الشریف به وجود آن‌ها وابسته بوده و تا آن‌ها محقق نشوند، ظهور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علایم ظهور، به اموری گفته می‌شود که بیانگر نزدیکی امر ظهور می‌باشند و تحقق هر یک از آن‌ها، نشانه نزدیک‌تر شدن فرج و ظهور امام عصر علیه السلام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تعریفی که از شرایط و علایم ظهور ارائه شد، تفاوت‌هایی که بین این دو موضوع وجود دارد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و اساسی این است که وابستگی ظهور به شرایط، یک ارتباط و وابستگی وجودیِ تامّ و حقیقی است؛ ولی علایم برای ظهور، فقط حالت کاشفیّت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59" w:name="pg608_11687"/>
    </w:p>
    <w:p>
      <w:pPr>
        <w:pStyle w:val="BookText"/>
        <w:rPr/>
      </w:pPr>
      <w:bookmarkEnd w:id="259"/>
      <w:r>
        <w:rPr>
          <w:rFonts w:ascii="IRNazanin" w:hAnsi="IRNazanin" w:eastAsia="IRNazanin"/>
          <w:color w:val="111111"/>
          <w:sz w:val="28"/>
          <w:sz w:val="28"/>
          <w:szCs w:val="28"/>
          <w:rtl w:val="true"/>
          <w:lang w:bidi="fa-IR"/>
        </w:rPr>
        <w:t>کنار این اختلاف، می‌توان به تفاوت‌های دیگر نیز اشاره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 به صورت پراکنده و جدا از هم می‌تواند رخ دهند و در نهایت، ظهور امام زمان عجل الله تعالی فرجه الشریف حادث شود؛ ولی شرایط باید با هم و کنار یک‌دیگر، تحقق یافته و موجود باشند، تا امام زمان عجل الله تعالی فرجه الشریف ظهور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عدم ارتباط وجودی بین علایم با ظهور، امکان دارد یک علامت یا برخی از علایم اتفاق نیفتند یا در یک زمان حادث شوند و پایان پذیرند و بعد از آن ظهور واقع شود؛ ولی برای تحقق ظهور، باید همه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باشند؛ لذا در صورت نبودن حتی یک شرط، ظهور امام مهدی عجل الله تعالی فرجه الشریف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علت رابطه وجودی بین شرط و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علایم، چون حالت نشانه بودن را دارند، لذا ممکن است یک علامت،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 ولی شرایط، باید پیش از ظهور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 دیگری نیز وجود دارد</w:t>
      </w:r>
      <w:r>
        <w:rPr>
          <w:rFonts w:eastAsia="IRNazanin" w:cs="IRNazanin"/>
          <w:color w:val="111111"/>
          <w:sz w:val="28"/>
          <w:szCs w:val="28"/>
          <w:rtl w:val="true"/>
          <w:lang w:bidi="fa-IR"/>
        </w:rPr>
        <w:t>.</w:t>
      </w:r>
    </w:p>
    <w:p>
      <w:pPr>
        <w:pStyle w:val="Heading3"/>
        <w:numPr>
          <w:ilvl w:val="2"/>
          <w:numId w:val="1"/>
        </w:numPr>
        <w:rPr/>
      </w:pPr>
      <w:bookmarkStart w:id="260" w:name="__RefHeading___Toc5256781_211673320"/>
      <w:bookmarkStart w:id="261" w:name="_Toc90"/>
      <w:bookmarkEnd w:id="260"/>
      <w:r>
        <w:rPr/>
        <w:t>68</w:t>
      </w:r>
      <w:r>
        <w:rPr>
          <w:rtl w:val="true"/>
        </w:rPr>
        <w:t xml:space="preserve">. </w:t>
      </w:r>
      <w:r>
        <w:rPr>
          <w:rtl w:val="true"/>
        </w:rPr>
        <w:t>برای آن که ظهور امام مهدی عجل الله تعالی فرجه الشریف واقع شود، چه شرایطی باید موجود باشند؟</w:t>
      </w:r>
      <w:bookmarkEnd w:id="2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انقلاب جهانی و بزرگ امام مهدی عجل الله تعالی فرجه الشریف مانند هر انقلاب دیگر، چهار شرط متصور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w:t>
      </w:r>
    </w:p>
    <w:p>
      <w:pPr>
        <w:pStyle w:val="BookText"/>
        <w:rPr/>
      </w:pPr>
      <w:r>
        <w:rPr>
          <w:rFonts w:ascii="IRNazanin" w:hAnsi="IRNazanin" w:eastAsia="IRNazanin"/>
          <w:color w:val="111111"/>
          <w:sz w:val="28"/>
          <w:sz w:val="28"/>
          <w:szCs w:val="28"/>
          <w:rtl w:val="true"/>
          <w:lang w:bidi="fa-IR"/>
        </w:rPr>
        <w:t>یک انقلاب، برای در‌هم‌شکستن وضع موجود و برقراری وضع مطلوب، به دو نوع برنامه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برای نابودی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مناسب برای حرکت جامعه به طرف وضعیت مطلوب و رسیدن به حالت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تثبیت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جهانی حضرت مهدی عجل الله تعالی فرجه الشریف نیز این دو نوع برنامه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حضرت در قسمت اول، بر اساس روایات، پس از دعوت به راستی، حرکت مسلحانه تا نابودی کامل شرک و کفر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حضرت مهدی عجل الله تعالی فرجه الشریف هنگام ظهور، ابتدا مردم را دعوت به دین حق و امامت خویش می‌کند و اگر کسی مخالفت کرد و خواست به راه شرک و کفر و تباهی ادامه دهد، حضرت با وی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گرفته از قرآن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برنامه حضرت در بخش دوم نیز بر اساس عمل به کتاب خدا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از طرف خالق و پروردگار انسان فرستاده شده و تضمین‌کننده سعادت دنیایی و آخرتی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بیانی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سنت او،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w:t>
      </w:r>
    </w:p>
    <w:p>
      <w:pPr>
        <w:pStyle w:val="BookText"/>
        <w:rPr/>
      </w:pPr>
      <w:r>
        <w:rPr>
          <w:rFonts w:ascii="IRNazanin" w:hAnsi="IRNazanin" w:eastAsia="IRNazanin"/>
          <w:color w:val="111111"/>
          <w:sz w:val="28"/>
          <w:sz w:val="28"/>
          <w:szCs w:val="28"/>
          <w:rtl w:val="true"/>
          <w:lang w:bidi="fa-IR"/>
        </w:rPr>
        <w:t>من به پا خواهد داشت و آنان را به کتاب پروردگارم دعوت می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شرط دیگر برای پیدایش یک انقلاب، وجود رهبر و پیشوایی آگاه، توانمند، شجاع، قاطع، دلسوز و فداکار است، تا با آشنایی کامل از اهداف و برنامه‌ها، امکانات و زمینه‌ها، موانع و مشکلات، با مدیریتی صحیح و هوشمندانه، حرکت انقلاب را رهبری کند و تا آخرین نفس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عظیم امام مهدی عجل الله تعالی فرجه الشریف نیز دارای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انقلاب، بزرگ مردی از دودمان پیامبر صلی الله علیه و آله و سلم و سلسله نورانی امامت است که در دامان ولایت پرورش یافته و وارث علوم انبیا و آگاه به قرآن و 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در بیانی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امت از ما است، کسی که زمین را از قسط و عدل پر می کند همان گونه که از جور و ظلم پر شده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یک انقلاب، وجود یارانی فداکار است که با آشنایی با رهبر و برنامه‌ها و اهداف او و اعتقاد راسخ به آن‌ها، تا آخرین لحظه،</w:t>
      </w:r>
    </w:p>
    <w:p>
      <w:pPr>
        <w:pStyle w:val="BookText"/>
        <w:rPr/>
      </w:pPr>
      <w:r>
        <w:rPr>
          <w:rFonts w:ascii="IRNazanin" w:hAnsi="IRNazanin" w:eastAsia="IRNazanin"/>
          <w:color w:val="111111"/>
          <w:sz w:val="28"/>
          <w:sz w:val="28"/>
          <w:szCs w:val="28"/>
          <w:rtl w:val="true"/>
          <w:lang w:bidi="fa-IR"/>
        </w:rPr>
        <w:t>از رهبر و انقلاب دست برندارند و آماده هر‌گونه فداکاری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جهانی امام مهدی عجل الله تعالی فرجه الشریف نیز به یارانی نیاز دارد که ضمن آشنایی و اعتقاد به امام و دین، تا آخرین لحظه فداکاری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ضمن حدیثی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به سوی او اجتماع می کنند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تعداد اهل بدر، از نقاط مختلف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عده جمع شدند، خدا امر او را ظاهر می کند و چون عقد کامل شد ـ که ده هزار نفرند ـ به اذن خدا خروج می کند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پذیرش عمومی</w:t>
      </w:r>
    </w:p>
    <w:p>
      <w:pPr>
        <w:pStyle w:val="BookText"/>
        <w:rPr/>
      </w:pPr>
      <w:r>
        <w:rPr>
          <w:rFonts w:ascii="IRNazanin" w:hAnsi="IRNazanin" w:eastAsia="IRNazanin"/>
          <w:color w:val="111111"/>
          <w:sz w:val="28"/>
          <w:sz w:val="28"/>
          <w:szCs w:val="28"/>
          <w:rtl w:val="true"/>
          <w:lang w:bidi="fa-IR"/>
        </w:rPr>
        <w:t>یکی دیگر از شرایط یک انقلاب و تحقق آن،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خواستار تغییر حاکمیت و وضع موجود بوده و رهبر انقلاب و برنامه‌های او را واقعاً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حرکت انقلاب به سرانجام مطلوب نخواهد 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امام مهدی عجل الله تعالی فرجه الشریف نیز این شرط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حدی از رشد و آگاهی رسیده باشند که پذیرای حرکت اصلاحی و قیام بزرگ منجی عالم بشریت باشند، تا هنگام قیام، او را پذیرفته و برای تحقق اهداف و برنامه‌های او همکاری کنند</w:t>
      </w:r>
      <w:r>
        <w:rPr>
          <w:rFonts w:eastAsia="IRNazanin" w:cs="IRNazanin"/>
          <w:color w:val="111111"/>
          <w:sz w:val="28"/>
          <w:szCs w:val="28"/>
          <w:rtl w:val="true"/>
          <w:lang w:bidi="fa-IR"/>
        </w:rPr>
        <w:t>.</w:t>
      </w:r>
      <w:r>
        <w:rPr>
          <w:rStyle w:val="FootnoteAnchor"/>
          <w:rtl w:val="true"/>
        </w:rPr>
        <w:footnoteReference w:id="240"/>
      </w:r>
      <w:bookmarkStart w:id="262" w:name="pg608_11694"/>
    </w:p>
    <w:p>
      <w:pPr>
        <w:pStyle w:val="Heading3"/>
        <w:numPr>
          <w:ilvl w:val="2"/>
          <w:numId w:val="1"/>
        </w:numPr>
        <w:rPr/>
      </w:pPr>
      <w:bookmarkStart w:id="263" w:name="__RefHeading___Toc5256783_211673320"/>
      <w:bookmarkStart w:id="264" w:name="_Toc91"/>
      <w:bookmarkEnd w:id="262"/>
      <w:bookmarkEnd w:id="263"/>
      <w:r>
        <w:rPr/>
        <w:t>69</w:t>
      </w:r>
      <w:r>
        <w:rPr>
          <w:rtl w:val="true"/>
        </w:rPr>
        <w:t xml:space="preserve">. </w:t>
      </w:r>
      <w:r>
        <w:rPr>
          <w:rtl w:val="true"/>
        </w:rPr>
        <w:t>با توجه به این که امام زمان عجل الله تعالی فرجه الشریف ظهور نمی کند، مگر این که جهان پر از ظلم شود، آیا این روایت با دعوت انسان ها به آماده سازی شرایط فرج، منافات ندارد؟</w:t>
      </w:r>
      <w:bookmarkEnd w:id="264"/>
    </w:p>
    <w:p>
      <w:pPr>
        <w:pStyle w:val="BookText"/>
        <w:rPr/>
      </w:pPr>
      <w:r>
        <w:rPr>
          <w:rFonts w:ascii="IRNazanin" w:hAnsi="IRNazanin" w:eastAsia="IRNazanin"/>
          <w:color w:val="111111"/>
          <w:sz w:val="28"/>
          <w:sz w:val="28"/>
          <w:szCs w:val="28"/>
          <w:rtl w:val="true"/>
          <w:lang w:bidi="fa-IR"/>
        </w:rPr>
        <w:t xml:space="preserve">برخی بر این باورند که بین فراوانی ظلم و ستم با ظهور امام زمان عجل الله تعالی فرجه الشریف، رابطه ای تمام وجود دارد؛ به گونه‌ای که ظهور، زمانی است که ظلم و ستم فراگیر شده باشد؛ ولی شرطْ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کامل مطلب، توجه به چند نکته لازم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 سرنوشت انسان ها و اعمال اختیاری آنان رابطه است، جای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آینده هر شخص را در دست خودش می داند</w:t>
      </w:r>
      <w:r>
        <w:rPr>
          <w:rStyle w:val="FootnoteAnchor"/>
          <w:rtl w:val="true"/>
        </w:rPr>
        <w:footnoteReference w:id="241"/>
      </w:r>
      <w:r>
        <w:rPr>
          <w:rFonts w:ascii="IRNazanin" w:hAnsi="IRNazanin" w:eastAsia="IRNazanin"/>
          <w:color w:val="111111"/>
          <w:sz w:val="28"/>
          <w:sz w:val="28"/>
          <w:szCs w:val="28"/>
          <w:rtl w:val="true"/>
          <w:lang w:bidi="fa-IR"/>
        </w:rPr>
        <w:t>‌و هم سرنوشت جامعه را با خواست و عملکرد مردم پیوند زده است؛</w:t>
      </w:r>
      <w:r>
        <w:rPr>
          <w:rStyle w:val="FootnoteAnchor"/>
          <w:rtl w:val="true"/>
        </w:rPr>
        <w:footnoteReference w:id="242"/>
      </w:r>
      <w:r>
        <w:rPr>
          <w:rFonts w:ascii="IRNazanin" w:hAnsi="IRNazanin" w:eastAsia="IRNazanin"/>
          <w:color w:val="111111"/>
          <w:sz w:val="28"/>
          <w:sz w:val="28"/>
          <w:szCs w:val="28"/>
          <w:rtl w:val="true"/>
          <w:lang w:bidi="fa-IR"/>
        </w:rPr>
        <w:t>یعنی تعیین سرنوشت خوب یا بد جامعه، در</w:t>
      </w:r>
    </w:p>
    <w:p>
      <w:pPr>
        <w:pStyle w:val="BookText"/>
        <w:rPr/>
      </w:pPr>
      <w:r>
        <w:rPr>
          <w:rFonts w:ascii="IRNazanin" w:hAnsi="IRNazanin" w:eastAsia="IRNazanin"/>
          <w:color w:val="111111"/>
          <w:sz w:val="28"/>
          <w:sz w:val="28"/>
          <w:szCs w:val="28"/>
          <w:rtl w:val="true"/>
          <w:lang w:bidi="fa-IR"/>
        </w:rPr>
        <w:t>دست مردمان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می خواهد دربارة مسائل اجتماعی ساکت نباشد و برابر ظلم و ستم، تا برقراری عدالت بایستد و حتّی در این راه، به پیکار و مبارزه برخیزد؛</w:t>
      </w:r>
      <w:r>
        <w:rPr>
          <w:rStyle w:val="FootnoteAnchor"/>
          <w:rtl w:val="true"/>
        </w:rPr>
        <w:footnoteReference w:id="243"/>
      </w:r>
      <w:r>
        <w:rPr>
          <w:rFonts w:ascii="IRNazanin" w:hAnsi="IRNazanin" w:eastAsia="IRNazanin"/>
          <w:color w:val="111111"/>
          <w:sz w:val="28"/>
          <w:sz w:val="28"/>
          <w:szCs w:val="28"/>
          <w:rtl w:val="true"/>
          <w:lang w:bidi="fa-IR"/>
        </w:rPr>
        <w:t>و کوتاهی در این‌باره را نمی پذیرد و مؤاخذه می 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 همین اساس، امر به معروف و نهی از منکر، از واجبات دین شمرده شده است و خداوند به اجرای این دو فریضه بزرگ، امر کرده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 گاه یک آموزه دین نمی تواند برخلاف سایر آموزه های دین باشد، وگرنه این، خود نشانه باطل بودن آن دین است؛ لذا یکی از ویژگی های قرآن، عدم اختلاف در آن است؛ از این رو، معنا ندارد خداوند در آیات متعدد، مردم را به توبه و ترک گناه</w:t>
      </w:r>
    </w:p>
    <w:p>
      <w:pPr>
        <w:pStyle w:val="BookText"/>
        <w:rPr/>
      </w:pPr>
      <w:r>
        <w:rPr>
          <w:rFonts w:ascii="IRNazanin" w:hAnsi="IRNazanin" w:eastAsia="IRNazanin"/>
          <w:color w:val="111111"/>
          <w:sz w:val="28"/>
          <w:sz w:val="28"/>
          <w:szCs w:val="28"/>
          <w:rtl w:val="true"/>
          <w:lang w:bidi="fa-IR"/>
        </w:rPr>
        <w:t xml:space="preserve">امر کند و جایی دیگر، برای تحقّق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امر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قیام حضرت، بدون یار و یاور تحقق پذیر نیست،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به وجود یاوران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یعنی حرکت برای اجرای برنامه ها و اهداف انقلاب و تبلیغ آن‌ها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مردم را با انقلاب آشنا و همراه می کنند و در حین انقلاب، انواع فداکاری ها را انجام می دهند و بعد از انقلاب، از هیچ تلاشی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وقتی می توانند موفق باشند که خود را همرنگ انقلاب و رهبر آن کرده باشند، تا مردم جلوه های انقلاب را در رفتار آنان ببینند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در مسیر گناه و ظلم، مردم را به طرف امام زمان عجل الله تعالی فرجه الشریف سوق می دهد؟ بر همین اساس، خداوند بر ایمان و عمل صالح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زبور، بعد از ذکر نوشتیم که زمین را بندگان صالح من ارث می‌برند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اند و عمل صالح انجام داده اند، وعده داده است که خلافت زمین را به آنان واگذارد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تحقّق انقلاب امام مهدی عجل الله تعالی فرجه الشریف این است که ایمان و عمل صالح در پرونده افراد باشد، تا انقلاب رخ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حرکت به سوی کمال و کسب آن از طریق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که ایمان بیاورند و عمل صالح انجام دهند و یک دیگر را به حق و راستی سفارش بکنند، از خسران و ضرر به دورند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 از انسان می خواهد در گناه نماند و به سوی او رجوع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 آورده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کنید، توبه ای خالص</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خداوند، انسان را در تعیین سرنوشت خود و جامعه، دارای تأثیر می داند و از او می خواهد برای اصلاح گام بردارد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وعده ظهور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منجی، به معنای صحیح آن، نه سکوت و تن دادن به ظلم است و نه کمک به فراگیر شدن ظلم؛ بلکه باید خواستار ظهور باشد و در این راه، تمام تلاش خود را به کار گیرد و اگر در این مسیر، به تشکیلات و حکومتی نیاز است که حرکت برای زمینه‌سازی را سامان دهد، برای تشکیل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bookmarkStart w:id="265" w:name="pg608_11703"/>
    </w:p>
    <w:p>
      <w:pPr>
        <w:pStyle w:val="BookText"/>
        <w:rPr/>
      </w:pPr>
      <w:bookmarkEnd w:id="265"/>
      <w:r>
        <w:rPr>
          <w:rFonts w:ascii="IRNazanin" w:hAnsi="IRNazanin" w:eastAsia="IRNazanin"/>
          <w:color w:val="111111"/>
          <w:sz w:val="28"/>
          <w:sz w:val="28"/>
          <w:szCs w:val="28"/>
          <w:rtl w:val="true"/>
          <w:lang w:bidi="fa-IR"/>
        </w:rPr>
        <w:t>ظالمان و مفسدان نیز بی‌کار نخواهند نشست و به مقابله بر می‌خیزند؛ لذا جبهه ظلم، در نهایت درجه ظلم حرکت می کند و جبهه حق، به اوج تلاش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خداوند، به مدد انسان های حق طلب می آید و با ظهور مهدی عزیز عجل الله تعالی فرجه الشریف کار ظالمان را یکسره می کند</w:t>
      </w:r>
      <w:r>
        <w:rPr>
          <w:rFonts w:eastAsia="IRNazanin" w:cs="IRNazanin"/>
          <w:color w:val="111111"/>
          <w:sz w:val="28"/>
          <w:szCs w:val="28"/>
          <w:rtl w:val="true"/>
          <w:lang w:bidi="fa-IR"/>
        </w:rPr>
        <w:t>.</w:t>
      </w:r>
    </w:p>
    <w:p>
      <w:pPr>
        <w:pStyle w:val="Heading3"/>
        <w:numPr>
          <w:ilvl w:val="2"/>
          <w:numId w:val="1"/>
        </w:numPr>
        <w:rPr/>
      </w:pPr>
      <w:bookmarkStart w:id="266" w:name="__RefHeading___Toc5256785_211673320"/>
      <w:bookmarkStart w:id="267" w:name="_Toc92"/>
      <w:bookmarkEnd w:id="266"/>
      <w:r>
        <w:rPr/>
        <w:t>70</w:t>
      </w:r>
      <w:r>
        <w:rPr>
          <w:rtl w:val="true"/>
        </w:rPr>
        <w:t xml:space="preserve">. </w:t>
      </w:r>
      <w:r>
        <w:rPr>
          <w:rtl w:val="true"/>
        </w:rPr>
        <w:t>آیا با توجه به شرایط کنونی جهان، زمینه‌ها و شرایط برای ظهور امام مهدی عجل الله تعالی فرجه الشریف آماده است؟</w:t>
      </w:r>
      <w:bookmarkEnd w:id="267"/>
    </w:p>
    <w:p>
      <w:pPr>
        <w:pStyle w:val="BookText"/>
        <w:rPr/>
      </w:pPr>
      <w:r>
        <w:rPr>
          <w:rFonts w:ascii="IRNazanin" w:hAnsi="IRNazanin" w:eastAsia="IRNazanin"/>
          <w:color w:val="111111"/>
          <w:sz w:val="28"/>
          <w:sz w:val="28"/>
          <w:szCs w:val="28"/>
          <w:rtl w:val="true"/>
          <w:lang w:bidi="fa-IR"/>
        </w:rPr>
        <w:t>برای تحقق امر فرج حضرت ولی عصر علیه السلام باید دست کم چهار شرط فراهم باشد</w:t>
      </w:r>
      <w:r>
        <w:rPr>
          <w:rStyle w:val="FootnoteAnchor"/>
          <w:rtl w:val="true"/>
        </w:rPr>
        <w:footnoteReference w:id="251"/>
      </w:r>
      <w:r>
        <w:rPr>
          <w:rFonts w:ascii="IRNazanin" w:hAnsi="IRNazanin" w:eastAsia="IRNazanin"/>
          <w:color w:val="111111"/>
          <w:sz w:val="28"/>
          <w:sz w:val="28"/>
          <w:szCs w:val="28"/>
          <w:rtl w:val="true"/>
          <w:lang w:bidi="fa-IR"/>
        </w:rPr>
        <w:t>، تا خداوند اذن ظهور را صادر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از شروط چهارگانه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که دربردارنده طرح و برنامه حرکتی امام زمان عجل الله تعالی فرجه الشریف است، بر وجود مقدس پیامبر اسلام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مقدس امام مهدی عجل الله تعالی فرجه الشریف که رهبرِ قیامِ بزرگِ جهانی است،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تشخیص این‌که آیا سایر شرایط فراهم شده و جهان، آماده پذیرش و ظهور حضرت هست، امری مشکل و به بیان دقیق‌تر، از</w:t>
      </w:r>
    </w:p>
    <w:p>
      <w:pPr>
        <w:pStyle w:val="BookText"/>
        <w:rPr/>
      </w:pPr>
      <w:r>
        <w:rPr>
          <w:rFonts w:ascii="IRNazanin" w:hAnsi="IRNazanin" w:eastAsia="IRNazanin"/>
          <w:color w:val="111111"/>
          <w:sz w:val="28"/>
          <w:sz w:val="28"/>
          <w:szCs w:val="28"/>
          <w:rtl w:val="true"/>
          <w:lang w:bidi="fa-IR"/>
        </w:rPr>
        <w:t>دسترس علم بشری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ما نمی دانیم که شمار یاران امام زمان عجل الله تعالی فرجه الشریف کامل شده است یا نه؟ ما در شرایط کنونی جهان، امیدوار ظهور و نجات مظلومان هستیم؛ ولی نمی‌دانیم آیا مردم، به راستی آمادگی پذیرش حضرت و عدل فرا‌گیر او را دارند و در راه اعتلای دین و برقراری احکام نورانی آن، حاضر به همکاری و فداکاری هستند یا نه؟ به نظر می آید اظهار نظر قطعی در این‌باره،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آنچه برای ما بسیار مهم و کاربردی است، شناخت وظیفه و حرکت صحیح در جاده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کردار خود را اصلاح کنیم و در وفای به عهدی که با خدا بسته ایم، ثابت قدم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خود به شیخ مفید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ما، در اجتماع به وفای عهد خود پایدار باشند، ظهور به تأخیر نمی افتد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نیز برای ظهورش دعای فراوان، بکنیم؛ چرا که آن حضرت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الدعاء بتعجیل الفرج؛ برای تعجیل فرج، بسیار دعا کنید</w:t>
      </w:r>
      <w:r>
        <w:rPr>
          <w:rFonts w:eastAsia="IRNazanin" w:cs="IRNazanin"/>
          <w:color w:val="111111"/>
          <w:sz w:val="28"/>
          <w:szCs w:val="28"/>
          <w:rtl w:val="true"/>
          <w:lang w:bidi="fa-IR"/>
        </w:rPr>
        <w:t>».</w:t>
      </w:r>
      <w:bookmarkStart w:id="268" w:name="pg608_11707"/>
    </w:p>
    <w:p>
      <w:pPr>
        <w:pStyle w:val="Heading3"/>
        <w:numPr>
          <w:ilvl w:val="2"/>
          <w:numId w:val="1"/>
        </w:numPr>
        <w:rPr/>
      </w:pPr>
      <w:bookmarkStart w:id="269" w:name="__RefHeading___Toc5256787_211673320"/>
      <w:bookmarkStart w:id="270" w:name="_Toc93"/>
      <w:bookmarkEnd w:id="268"/>
      <w:bookmarkEnd w:id="269"/>
      <w:r>
        <w:rPr/>
        <w:t>71</w:t>
      </w:r>
      <w:r>
        <w:rPr>
          <w:rtl w:val="true"/>
        </w:rPr>
        <w:t xml:space="preserve">. </w:t>
      </w:r>
      <w:r>
        <w:rPr>
          <w:rtl w:val="true"/>
        </w:rPr>
        <w:t>دنیا و مردم، چه شرایطی باید داشته باشند تا امام زمان عجل الله تعالی فرجه الشریف ظهور کنند؟</w:t>
      </w:r>
      <w:bookmarkEnd w:id="270"/>
    </w:p>
    <w:p>
      <w:pPr>
        <w:pStyle w:val="BookText"/>
        <w:rPr/>
      </w:pPr>
      <w:r>
        <w:rPr>
          <w:rFonts w:ascii="IRNazanin" w:hAnsi="IRNazanin" w:eastAsia="IRNazanin"/>
          <w:color w:val="111111"/>
          <w:sz w:val="28"/>
          <w:sz w:val="28"/>
          <w:szCs w:val="28"/>
          <w:rtl w:val="true"/>
          <w:lang w:bidi="fa-IR"/>
        </w:rPr>
        <w:t>شاید بتوان در یک جمله گفت که مردم باید با همه وجود، خواستار و پذیرای منجی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بفهمند برپایی عدالت واقعی و امنیّت و آرامش برای همگان و ایجاد سعادت برای جامعه انسانی و نجات بشریّت از تباهی و نابودی، از عهده مکاتب و ایسم های بشری و حکومت‌های غیر الهی خارج است و فقط در سایه دین و رهبری آسمانی، می توان صبح روشنی را برای بشریت به انتظار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معرفت، مردم واقعاً باید خواستار عدالت باشند و حاضر باشند برای برپایی عدالت تلاش و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خداوند سرنوشت انسان‌ها را به نوع اختیارشان مرتبط کرده و فرموده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خداوند، آنچه را برای قومی است تغییر نمی دهد مگر آن که آنان خودشان را تغییر دهند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w:t>
      </w:r>
      <w:r>
        <w:rPr>
          <w:rStyle w:val="FootnoteAnchor"/>
          <w:rtl w:val="true"/>
        </w:rPr>
        <w:footnoteReference w:id="254"/>
      </w:r>
      <w:bookmarkStart w:id="271" w:name="pg608_11709"/>
    </w:p>
    <w:p>
      <w:pPr>
        <w:pStyle w:val="BookText"/>
        <w:rPr/>
      </w:pPr>
      <w:bookmarkEnd w:id="271"/>
      <w:r>
        <w:rPr>
          <w:rFonts w:ascii="IRNazanin" w:hAnsi="IRNazanin" w:eastAsia="IRNazanin"/>
          <w:color w:val="111111"/>
          <w:sz w:val="28"/>
          <w:sz w:val="28"/>
          <w:szCs w:val="28"/>
          <w:rtl w:val="true"/>
          <w:lang w:bidi="fa-IR"/>
        </w:rPr>
        <w:t>بنابراین، مردم دنیا باید خواستار واقعی حضرت و عدالت‌گستری او باشند و حق و عدالت و بهره وری از منافع و مواهب دنیا را برای همه بخواهند و در راه مبارزه با ظلم و پیاده کردن عدالت، تا آخر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امام زمان عجل الله تعالی فرجه الشریف ظهور می کند</w:t>
      </w:r>
      <w:r>
        <w:rPr>
          <w:rFonts w:eastAsia="IRNazanin" w:cs="IRNazanin"/>
          <w:color w:val="111111"/>
          <w:sz w:val="28"/>
          <w:szCs w:val="28"/>
          <w:rtl w:val="true"/>
          <w:lang w:bidi="fa-IR"/>
        </w:rPr>
        <w:t>.</w:t>
      </w:r>
    </w:p>
    <w:p>
      <w:pPr>
        <w:pStyle w:val="Heading3"/>
        <w:numPr>
          <w:ilvl w:val="2"/>
          <w:numId w:val="1"/>
        </w:numPr>
        <w:rPr/>
      </w:pPr>
      <w:bookmarkStart w:id="272" w:name="__RefHeading___Toc5256789_211673320"/>
      <w:bookmarkStart w:id="273" w:name="_Toc94"/>
      <w:bookmarkEnd w:id="272"/>
      <w:r>
        <w:rPr/>
        <w:t>72</w:t>
      </w:r>
      <w:r>
        <w:rPr>
          <w:rtl w:val="true"/>
        </w:rPr>
        <w:t xml:space="preserve">. </w:t>
      </w:r>
      <w:r>
        <w:rPr>
          <w:rtl w:val="true"/>
        </w:rPr>
        <w:t>امام زمان عجل الله تعالی فرجه الشریف آمدنی است یا آوردنی؟</w:t>
      </w:r>
      <w:bookmarkEnd w:id="273"/>
    </w:p>
    <w:p>
      <w:pPr>
        <w:pStyle w:val="BookText"/>
        <w:rPr/>
      </w:pPr>
      <w:r>
        <w:rPr>
          <w:rFonts w:ascii="IRNazanin" w:hAnsi="IRNazanin" w:eastAsia="IRNazanin"/>
          <w:color w:val="111111"/>
          <w:sz w:val="28"/>
          <w:sz w:val="28"/>
          <w:szCs w:val="28"/>
          <w:rtl w:val="true"/>
          <w:lang w:bidi="fa-IR"/>
        </w:rPr>
        <w:t>آنچه از متن دین در باره اختیار و ارادة آدمی به دست می آید، این است که انسان، بی‌شک، در زندگی فردی و اجتماعی خود اختیار دارد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باید گفت، امام زمان عجل الله تعالی فرجه الشریف امامی آوردنی است؛ همان طور که حقیقتی آمدنی و ظهور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زمانی که</w:t>
      </w:r>
    </w:p>
    <w:p>
      <w:pPr>
        <w:pStyle w:val="BookText"/>
        <w:rPr/>
      </w:pPr>
      <w:r>
        <w:rPr>
          <w:rFonts w:ascii="IRNazanin" w:hAnsi="IRNazanin" w:eastAsia="IRNazanin"/>
          <w:color w:val="111111"/>
          <w:sz w:val="28"/>
          <w:sz w:val="28"/>
          <w:szCs w:val="28"/>
          <w:rtl w:val="true"/>
          <w:lang w:bidi="fa-IR"/>
        </w:rPr>
        <w:t>شرایط برای جنبش جهانی فراهم نشود، او هرگز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ما مسلمانان مسؤولیت آماده سازی جنبش مهدوی را داریم، تا با کسب معرفت دربارة امام و با آگاهی دهی به جامعه انسانی برای ایجاد بستر توحیدی، اراده جمعی و فردی خود را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آوردنی است؛ چرا که این بخش از مقدمات، بی‌شک در اختیار ما انسان ها نهاده شده است و بلکه از ما خواسته شده است در این راه گام برداریم و هرگز سستی و کاهلی از خود نشان ندهیم؛ امّا این‌که به حکم ضرورت، مسأله مهدویت در زندگی انسانی براساس حکمت الهی، نهادینه شده و امری است که به طراح نظام هستی باز می گردد و اختیار انسانی در آن نقشی ندارد، امام آمدنی است؛ یعنی پس از آن که تمام اراده های انسانی، دست به دست هم داد و مردم، از سر اضطرار و آمادگی، در جست وجوی آن مهدی موعود برآمدند، آن گاه خدای متعال، براساس حکمت و مصلحتی که همواره در کار نظام هستی و تدبیر الهی بوده است، اراده می فرماید و ظهور را رخصت می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که زمینة اذنِ ظهور از سوی خدای متعال، در اختیار انسانی است؛ ولی اصلِ اذنِ الهی، از اختیار آدمی بیرون است و باید دعا و ندبه کرد، تا خدای متعال امر به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قرآنی، هر گاه اضطرار آدمی به غایت خود رسید، بدون تردید، اجابت الهی به دنبال آن خواهد آمد</w:t>
      </w:r>
      <w:r>
        <w:rPr>
          <w:rFonts w:eastAsia="IRNazanin" w:cs="IRNazanin"/>
          <w:color w:val="111111"/>
          <w:sz w:val="28"/>
          <w:szCs w:val="28"/>
          <w:rtl w:val="true"/>
          <w:lang w:bidi="fa-IR"/>
        </w:rPr>
        <w:t>.</w:t>
      </w:r>
      <w:r>
        <w:rPr>
          <w:rStyle w:val="FootnoteAnchor"/>
          <w:rtl w:val="true"/>
        </w:rPr>
        <w:footnoteReference w:id="256"/>
      </w:r>
      <w:bookmarkStart w:id="274" w:name="pg608_11713"/>
    </w:p>
    <w:p>
      <w:pPr>
        <w:pStyle w:val="Heading3"/>
        <w:numPr>
          <w:ilvl w:val="2"/>
          <w:numId w:val="1"/>
        </w:numPr>
        <w:rPr/>
      </w:pPr>
      <w:bookmarkStart w:id="275" w:name="__RefHeading___Toc5256791_211673320"/>
      <w:bookmarkStart w:id="276" w:name="_Toc95"/>
      <w:bookmarkEnd w:id="274"/>
      <w:bookmarkEnd w:id="275"/>
      <w:r>
        <w:rPr/>
        <w:t>73</w:t>
      </w:r>
      <w:r>
        <w:rPr>
          <w:rtl w:val="true"/>
        </w:rPr>
        <w:t xml:space="preserve">. </w:t>
      </w:r>
      <w:r>
        <w:rPr>
          <w:rtl w:val="true"/>
        </w:rPr>
        <w:t>چرا امام زمان عجل الله تعالی فرجه الشریف ظهور نمی کند؟ مانع عمده ظهور چیست؟</w:t>
      </w:r>
      <w:bookmarkEnd w:id="276"/>
    </w:p>
    <w:p>
      <w:pPr>
        <w:pStyle w:val="BookText"/>
        <w:rPr/>
      </w:pPr>
      <w:r>
        <w:rPr>
          <w:rFonts w:ascii="IRNazanin" w:hAnsi="IRNazanin" w:eastAsia="IRNazanin"/>
          <w:color w:val="111111"/>
          <w:sz w:val="28"/>
          <w:sz w:val="28"/>
          <w:szCs w:val="28"/>
          <w:rtl w:val="true"/>
          <w:lang w:bidi="fa-IR"/>
        </w:rPr>
        <w:t>شاید بتوان گفت یکی از شرایط عمده برای ظهور، وجود یاورانی است که همراه امام، بار قیام را بر دوش بکشند و تا آخر، از همراهی و یاری رهبر خود دست برندارند و او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در گفت وگویی با امام صادق علیه السلام دربارة عدم قیام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به خارج مدینه برد تا آن که وقت نماز، در محلی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جوانی که در آن نزدیکی بز می چراند،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من، به تعداد این بزها بودند، بر جای نمی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حیوانات آن گله را شمردم و یافتم که عدد آن ها از هفده تجاوز نمی کند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شرط، لازم است؛ ولی کافی نیست؛ بلکه باید زمینه های دیگر نیز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شرایط، قابلیت مردم برای پذیرش دولت حق است، به این معنا که عموم مردم و جامعه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گروهی خاص و در منطقه 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درجه ای از معرفت برسند که</w:t>
      </w:r>
    </w:p>
    <w:p>
      <w:pPr>
        <w:pStyle w:val="BookText"/>
        <w:rPr/>
      </w:pPr>
      <w:r>
        <w:rPr>
          <w:rFonts w:ascii="IRNazanin" w:hAnsi="IRNazanin" w:eastAsia="IRNazanin"/>
          <w:color w:val="111111"/>
          <w:sz w:val="28"/>
          <w:sz w:val="28"/>
          <w:szCs w:val="28"/>
          <w:rtl w:val="true"/>
          <w:lang w:bidi="fa-IR"/>
        </w:rPr>
        <w:t>دریابند حکومت ها و مکاتب ساخته بشر، جوابگوی نیاز مردم نیست و به وسیله این ها، سعادت و عدالت واقعی به بشر هدیه نمی‌شود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مردم، خود باید ظهور عدالت را بخواهند و جهانیان را با زیبایی های دوران ظهور آشنا کنند و روحیه عدالت‌طلبی و ظلم ستیزی را همه جا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طوسی، در کتاب تجرید الاعتقاد، علت غیبت امام را کوتاهی مردم می داند؛ چرا که اعمال و کردار مردم، باعث شد امام از میان مردم برود؛ بنابراین، مردم باید از راه غلطی که رفته اند، برگردند و امام را بخواهند، تا ظهور صورت گیرد</w:t>
      </w:r>
      <w:r>
        <w:rPr>
          <w:rFonts w:eastAsia="IRNazanin" w:cs="IRNazanin"/>
          <w:color w:val="111111"/>
          <w:sz w:val="28"/>
          <w:szCs w:val="28"/>
          <w:rtl w:val="true"/>
          <w:lang w:bidi="fa-IR"/>
        </w:rPr>
        <w:t>.</w:t>
      </w:r>
      <w:r>
        <w:rPr>
          <w:rStyle w:val="FootnoteAnchor"/>
          <w:rtl w:val="true"/>
        </w:rPr>
        <w:footnoteReference w:id="258"/>
      </w:r>
      <w:bookmarkStart w:id="277" w:name="pg608_11717"/>
    </w:p>
    <w:p>
      <w:pPr>
        <w:pStyle w:val="Heading3"/>
        <w:numPr>
          <w:ilvl w:val="2"/>
          <w:numId w:val="1"/>
        </w:numPr>
        <w:rPr/>
      </w:pPr>
      <w:bookmarkStart w:id="278" w:name="__RefHeading___Toc5256793_211673320"/>
      <w:bookmarkStart w:id="279" w:name="_Toc96"/>
      <w:bookmarkEnd w:id="277"/>
      <w:bookmarkEnd w:id="278"/>
      <w:r>
        <w:rPr/>
        <w:t>74</w:t>
      </w:r>
      <w:r>
        <w:rPr>
          <w:rtl w:val="true"/>
        </w:rPr>
        <w:t xml:space="preserve">. </w:t>
      </w:r>
      <w:r>
        <w:rPr>
          <w:rtl w:val="true"/>
        </w:rPr>
        <w:t>انقلاب اسلامی ایران، چه نقشی در امر قیام و ظهور امام مهدی عجل الله تعالی فرجه الشریف دارد؟</w:t>
      </w:r>
      <w:bookmarkEnd w:id="279"/>
    </w:p>
    <w:p>
      <w:pPr>
        <w:pStyle w:val="BookText"/>
        <w:rPr/>
      </w:pPr>
      <w:r>
        <w:rPr>
          <w:rFonts w:ascii="IRNazanin" w:hAnsi="IRNazanin" w:eastAsia="IRNazanin"/>
          <w:color w:val="111111"/>
          <w:sz w:val="28"/>
          <w:sz w:val="28"/>
          <w:szCs w:val="28"/>
          <w:rtl w:val="true"/>
          <w:lang w:bidi="fa-IR"/>
        </w:rPr>
        <w:t>هر انقلاب و نهضت، برای رسیدن به اهداف عالی خود، به مقدمات و آمادگی‌هایی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قیام جهانی و فراگیر حضرت ولی عصر علیه السلام نیز به زمینه‌ها و شرایطی نیاز دارد که بخشی از آن‌ها را افراد جامعه بشری آماده می‌کنند و با تشکیل یک حکومت و انقلاب برخاسته از متن جامعه که بر احیای ارزش‌های فراموش شده مبتنی است و در راستای اهداف و شعار‌های بلند حضرت بقیة الله الاعظم علیه السلام حرکت می‌کند، می‌تواند شرایط و زمینه را برای ظهور حضرت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ناس من المشرق فیوطئون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للمهدی یعنی سلطانه؛ گروهی از مردم از طرف مشرق خروج می‌کنند پس آماده می‌کنند برای مهدی عجل الله تعالی فرجه الشریف حکومتش را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این راستا، امام راحل، معمار بزرگ انقلاب و بنیانگذار این نظام الهی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خواست خدا، دست تجاوز و ستم همه ستمگران را</w:t>
      </w:r>
    </w:p>
    <w:p>
      <w:pPr>
        <w:pStyle w:val="BookText"/>
        <w:rPr/>
      </w:pPr>
      <w:r>
        <w:rPr>
          <w:rFonts w:ascii="IRNazanin" w:hAnsi="IRNazanin" w:eastAsia="IRNazanin"/>
          <w:color w:val="111111"/>
          <w:sz w:val="28"/>
          <w:sz w:val="28"/>
          <w:szCs w:val="28"/>
          <w:rtl w:val="true"/>
          <w:lang w:bidi="fa-IR"/>
        </w:rPr>
        <w:t>در کشور‌های اسلامی می‌شکنیم و با صدور انقلابمان که در حقیقت صدور انقلاب راستین و بیان احکام محمدی صلی الله علیه و آله و سلم است، به سیطره و سلطه و ظلم جهان‌خواران خاتمه می‌دهیم و به یاری خدا، راه را برای ظهور منجی و مصلح کل و امامت مطلق حق، امام زمان علیهم السلام هموار می‌کنیم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خمینی در بخشی دیگر، انقلاب ایران را شروع انقلاب حضرت مهدی عجل الله تعالی فرجه الشریف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 علیه السلام است که خداوند، به همه مسلمانان و جهانیان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مقام معظم رهبری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حاکمیت اسلام و برای نزدیک شدن ملت های مسلمان به عهد ظهور مهدی موعود عجل الله تعالی فرجه الشریف به وسیله ملت ایران برداشته شده است و آن، ایجاد حاکمیت قرآن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ایشان رابطه این دو انقلاب را به اینگونه تبیین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در راه آن هدفی که امام زمان عجل الله تعالی فرجه الشریف برای تأمین آن هدف مبعوث می‌شود و ظاهر می‌شود یک مقدمه</w:t>
      </w:r>
      <w:bookmarkStart w:id="280" w:name="pg608_11720"/>
    </w:p>
    <w:p>
      <w:pPr>
        <w:pStyle w:val="BookText"/>
        <w:rPr/>
      </w:pPr>
      <w:bookmarkEnd w:id="280"/>
      <w:r>
        <w:rPr>
          <w:rFonts w:ascii="IRNazanin" w:hAnsi="IRNazanin" w:eastAsia="IRNazanin"/>
          <w:color w:val="111111"/>
          <w:sz w:val="28"/>
          <w:sz w:val="28"/>
          <w:szCs w:val="28"/>
          <w:rtl w:val="true"/>
          <w:lang w:bidi="fa-IR"/>
        </w:rPr>
        <w:t>لازم و یک گام بزرگ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گام بزرگ را برنمی‌داشتیم، یقیناً ظهور ولی عصر علیه السلام به عقب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مادران شهید داده و پدران داغدار و افرادی که در طول این مبارزه زحمت کشیده اند، بدانید و شما ای امام بزرگوار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ـ که بهتر از 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موجب پیشرفت حرکت انسانیت به سوی سر منزل تاریخ و موجب تسریع در ظهور ولی عصر علیه السلام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 تر کردید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 انقلاب اسلامی ایران، همچنان که برخاسته از اعتقاد به امامت است، زمینه ساز قیام و حکومت امام مهدی عجل الله تعالی فرجه الشریف نیز است</w:t>
      </w:r>
      <w:r>
        <w:rPr>
          <w:rFonts w:eastAsia="IRNazanin" w:cs="IRNazanin"/>
          <w:color w:val="111111"/>
          <w:sz w:val="28"/>
          <w:szCs w:val="28"/>
          <w:rtl w:val="true"/>
          <w:lang w:bidi="fa-IR"/>
        </w:rPr>
        <w:t>.</w:t>
      </w:r>
    </w:p>
    <w:p>
      <w:pPr>
        <w:pStyle w:val="Heading3"/>
        <w:numPr>
          <w:ilvl w:val="2"/>
          <w:numId w:val="1"/>
        </w:numPr>
        <w:rPr/>
      </w:pPr>
      <w:bookmarkStart w:id="281" w:name="__RefHeading___Toc5256795_211673320"/>
      <w:bookmarkStart w:id="282" w:name="_Toc97"/>
      <w:bookmarkEnd w:id="281"/>
      <w:r>
        <w:rPr/>
        <w:t>75</w:t>
      </w:r>
      <w:r>
        <w:rPr>
          <w:rtl w:val="true"/>
        </w:rPr>
        <w:t xml:space="preserve">. </w:t>
      </w:r>
      <w:r>
        <w:rPr>
          <w:rtl w:val="true"/>
        </w:rPr>
        <w:t>هنگام ظهور حضرت مهدی عجل الله تعالی فرجه الشریف ایران اسلامی ما، در چه شرایط و موقعیت اجتماعی است؟</w:t>
      </w:r>
      <w:bookmarkEnd w:id="2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می توان شرایط ایران را تاحدودی این گونه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معارف دین اسلام و مکتب تشیع، از ایران و قم، به جهانیان صادر می شود؛ لذا موقعیّت علمی ایران ممتاز است و</w:t>
      </w:r>
    </w:p>
    <w:p>
      <w:pPr>
        <w:pStyle w:val="BookText"/>
        <w:rPr/>
      </w:pPr>
      <w:r>
        <w:rPr>
          <w:rFonts w:ascii="IRNazanin" w:hAnsi="IRNazanin" w:eastAsia="IRNazanin"/>
          <w:color w:val="111111"/>
          <w:sz w:val="28"/>
          <w:sz w:val="28"/>
          <w:szCs w:val="28"/>
          <w:rtl w:val="true"/>
          <w:lang w:bidi="fa-IR"/>
        </w:rPr>
        <w:t>اصلی ترین مرکز نشر مذهب اهل‌بیت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وجود مقدّس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کوفه، از مؤمنان خالی می گردد و دانش، مانند ماری که در سوراخش پنهان می شود، از آن شهر رخت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ظاهر می شود در شهری به نام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معدن علم و فضل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به سایر شهرها پخش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در زمین، ناآگاهی در دین باقی نمی ماند، حتی زنان در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نزدیک ظهور قائم علیه السلام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قم به سایر شهرها در شرق و غرب پخش می شود و حجّت بر جهانیان تمام می شود؛ به گونه ای که در تمام زمین، فردی پیدا نمی شود که دین و علم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قائم علیه السلام قیام می کند و سبب انتقام خدا و غضب او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زیرا خداوند،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را روا نمی دارد، مگر وقتی که حجّت را انکار کنند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ایران خیزش و جنبشی بزرگ برای دعوت مردم به طرف دین،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قم، مردم را به سوی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گرد او اجتماع می کنند که مانند پاره های آهنند و بادهای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آنان را از جای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نمی شوند و کناره گیری نمی‌کنند و بر</w:t>
      </w:r>
      <w:bookmarkStart w:id="283" w:name="pg608_11724"/>
    </w:p>
    <w:p>
      <w:pPr>
        <w:pStyle w:val="BookText"/>
        <w:rPr/>
      </w:pPr>
      <w:bookmarkEnd w:id="283"/>
      <w:r>
        <w:rPr>
          <w:rFonts w:ascii="IRNazanin" w:hAnsi="IRNazanin" w:eastAsia="IRNazanin"/>
          <w:color w:val="111111"/>
          <w:sz w:val="28"/>
          <w:sz w:val="28"/>
          <w:szCs w:val="28"/>
          <w:rtl w:val="true"/>
          <w:lang w:bidi="fa-IR"/>
        </w:rPr>
        <w:t>خدا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پیروزی برای متقین و پرهیزکاران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شاید این حرکت، همان حرکتی است که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گروهی از مشرق زمین، خروج می کنند و طالب حق هستند؛ اما به آنان پاسخ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خواسته خود تأکید می کنند؛ ولی جواب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دیدند، شمشیرها را به دوش می کشند و مقابل دشمن می ایستند، تا حق به آنان داده می شود، اما این بار قبول نمی کنند؛ بلکه قیام می کنند و نمی دهند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w:t>
      </w:r>
      <w:r>
        <w:rPr>
          <w:rStyle w:val="FootnoteAnchor"/>
          <w:rtl w:val="true"/>
        </w:rPr>
        <w:footnoteReference w:id="266"/>
      </w:r>
    </w:p>
    <w:p>
      <w:pPr>
        <w:pStyle w:val="Heading3"/>
        <w:numPr>
          <w:ilvl w:val="2"/>
          <w:numId w:val="1"/>
        </w:numPr>
        <w:rPr/>
      </w:pPr>
      <w:bookmarkStart w:id="284" w:name="__RefHeading___Toc5256797_211673320"/>
      <w:bookmarkStart w:id="285" w:name="_Toc98"/>
      <w:bookmarkEnd w:id="284"/>
      <w:r>
        <w:rPr/>
        <w:t>76</w:t>
      </w:r>
      <w:r>
        <w:rPr>
          <w:rtl w:val="true"/>
        </w:rPr>
        <w:t xml:space="preserve">. </w:t>
      </w:r>
      <w:r>
        <w:rPr>
          <w:rtl w:val="true"/>
        </w:rPr>
        <w:t>با وجود پیشرفت علم و با وجود سلاح های مدرن، آیا مبارزه امام زمان عجل الله تعالی فرجه الشریف با شمشیر خواهد بود؟</w:t>
      </w:r>
      <w:bookmarkEnd w:id="2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سلاح حضرت و یارانش هنگام ظهور چه خواهد بود، امری است که حقیقت آن، برای ما روشن و آشکار نیست؛ چرا که سخن از آینده ای است که ترسیم صحیح و دقیقی از آن، برای ما قابل</w:t>
      </w:r>
    </w:p>
    <w:p>
      <w:pPr>
        <w:pStyle w:val="BookText"/>
        <w:rPr/>
      </w:pPr>
      <w:r>
        <w:rPr>
          <w:rFonts w:ascii="IRNazanin" w:hAnsi="IRNazanin" w:eastAsia="IRNazanin"/>
          <w:color w:val="111111"/>
          <w:sz w:val="28"/>
          <w:sz w:val="28"/>
          <w:szCs w:val="28"/>
          <w:rtl w:val="true"/>
          <w:lang w:bidi="fa-IR"/>
        </w:rPr>
        <w:t>پیش‌بینی نیست؛ لذا تعیین و مشخص کردن نوع سلاح،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چند نکته قابل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به شمشیر اشاره شده است، لزوماً به معنای آن نیست که نوع سلاح حضرت، شمشیر است؛ بلکه معنای آن، این است که قیام امام مهدی عجل الله تعالی فرجه الشریف مسلحانه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و غلبه بر دشمن، تنها با تکیه بر سلاح و ادوات جنگی نیست؛ بلکه درایت و فرماندهی درست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از درایت و فرماندهی خود که از علم الهی سرچشمه گرفته است،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علاوه بر امدادهای غیبی و فرشتگان،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است و خداوند، وحشتی در دل دشمنان او می افکند که توان درست فکرکردن و درست بهره بردن از تجهیزات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نیز در جنگ های بدر و احزاب، به این ابزارها مؤیَّد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جنگی و ابزارها، به گونه ای است که فقط دشمنان نظامی را از پای در می آورد، نه آن که به مردم عادی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رعایت شده و فقط کسانی که به جنگ برخاسته اند، کشته می شوند، نه آن که خوب و بد و مردم غیرنظامی نیز به قتل برسند؛ چنان که در سلاح های متعارف امروزی،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 شود، این است که بین حضرت با دشمنان، جنگ و درگیری رخ می دهد و طرفین کشته می دهند؛ یعنی علاوه بر آن که لشکریان دشمن تار و مار می شوند، عده ای از یاران امام نیز به شهادت می رسند؛ بنابراین، نوع سلاح ها باید به گونه</w:t>
      </w:r>
      <w:bookmarkStart w:id="286" w:name="pg608_11729"/>
    </w:p>
    <w:p>
      <w:pPr>
        <w:pStyle w:val="BookText"/>
        <w:rPr/>
      </w:pPr>
      <w:bookmarkEnd w:id="286"/>
      <w:r>
        <w:rPr>
          <w:rFonts w:ascii="IRNazanin" w:hAnsi="IRNazanin" w:eastAsia="IRNazanin"/>
          <w:color w:val="111111"/>
          <w:sz w:val="28"/>
          <w:sz w:val="28"/>
          <w:szCs w:val="28"/>
          <w:rtl w:val="true"/>
          <w:lang w:bidi="fa-IR"/>
        </w:rPr>
        <w:t>ای باشد که برای طرفین، استفاده جنگی از آن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 بررسی سلاح، از مسایل مهم مهدویت نیست و لذا دانستن آن، اهمیت چندانی ندارد و کنکاش در آن نیز نتیجة چندانی نمی دهد</w:t>
      </w:r>
      <w:r>
        <w:rPr>
          <w:rFonts w:eastAsia="IRNazanin" w:cs="IRNazanin"/>
          <w:color w:val="111111"/>
          <w:sz w:val="28"/>
          <w:szCs w:val="28"/>
          <w:rtl w:val="true"/>
          <w:lang w:bidi="fa-IR"/>
        </w:rPr>
        <w:t>.</w:t>
      </w:r>
    </w:p>
    <w:p>
      <w:pPr>
        <w:pStyle w:val="Heading3"/>
        <w:numPr>
          <w:ilvl w:val="2"/>
          <w:numId w:val="1"/>
        </w:numPr>
        <w:rPr/>
      </w:pPr>
      <w:bookmarkStart w:id="287" w:name="__RefHeading___Toc5256799_211673320"/>
      <w:bookmarkStart w:id="288" w:name="_Toc99"/>
      <w:bookmarkEnd w:id="287"/>
      <w:r>
        <w:rPr/>
        <w:t>77</w:t>
      </w:r>
      <w:r>
        <w:rPr>
          <w:rtl w:val="true"/>
        </w:rPr>
        <w:t xml:space="preserve">. </w:t>
      </w:r>
      <w:r>
        <w:rPr>
          <w:rtl w:val="true"/>
        </w:rPr>
        <w:t>مراد از علایم ظهور چیست؟</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نشانه است؛ بنابراین منظور از علایم ظهور، نشانه‌هایی است که نزدیک شدن ظهور را خبر می‌دهند و تنها جنبة اعلام و کاشفیت دارند؛ یعنی تحقق آن‌ها کاشف از این واقعیت است که ظهور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را از جهات مختلفی می‌توان تقسیم بندی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عادی و غیر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و غیر حتمی؛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از ظاهر روایات به دست می‌آید تقسیم علایم به غیر حتمی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غیر حتمی یا موقوف نشانه‌هایی است که رخ دادن آن‌ها قطعی نیست و ممکن است به دلیل عدم تحقق شرایط یا ایجاد مانع به وقوع نپیوندند؛ اما علایم حتمی، علایمی است که رخ دادن آن‌ها حتمی و قطعی است</w:t>
      </w:r>
      <w:r>
        <w:rPr>
          <w:rFonts w:eastAsia="IRNazanin" w:cs="IRNazanin"/>
          <w:color w:val="111111"/>
          <w:sz w:val="28"/>
          <w:szCs w:val="28"/>
          <w:rtl w:val="true"/>
          <w:lang w:bidi="fa-IR"/>
        </w:rPr>
        <w:t>.</w:t>
      </w:r>
      <w:bookmarkStart w:id="289" w:name="pg608_11731"/>
    </w:p>
    <w:p>
      <w:pPr>
        <w:pStyle w:val="Heading3"/>
        <w:numPr>
          <w:ilvl w:val="2"/>
          <w:numId w:val="1"/>
        </w:numPr>
        <w:rPr/>
      </w:pPr>
      <w:bookmarkStart w:id="290" w:name="__RefHeading___Toc5256801_211673320"/>
      <w:bookmarkStart w:id="291" w:name="_Toc100"/>
      <w:bookmarkEnd w:id="289"/>
      <w:bookmarkEnd w:id="290"/>
      <w:r>
        <w:rPr/>
        <w:t>78</w:t>
      </w:r>
      <w:r>
        <w:rPr>
          <w:rtl w:val="true"/>
        </w:rPr>
        <w:t xml:space="preserve">. </w:t>
      </w:r>
      <w:r>
        <w:rPr>
          <w:rtl w:val="true"/>
        </w:rPr>
        <w:t>علایم ظهور کدامند؟</w:t>
      </w:r>
      <w:bookmarkEnd w:id="291"/>
    </w:p>
    <w:p>
      <w:pPr>
        <w:pStyle w:val="BookText"/>
        <w:rPr/>
      </w:pPr>
      <w:r>
        <w:rPr>
          <w:rFonts w:ascii="IRNazanin" w:hAnsi="IRNazanin" w:eastAsia="IRNazanin"/>
          <w:color w:val="111111"/>
          <w:sz w:val="28"/>
          <w:sz w:val="28"/>
          <w:szCs w:val="28"/>
          <w:rtl w:val="true"/>
          <w:lang w:bidi="fa-IR"/>
        </w:rPr>
        <w:t>در منابع و متون روایی، به بسیاری از رخداد‌های طبیعی و غیر طبیعی و دگر‌گونی‌های سیاسی و حوادث اجتماعی به عنوان نشانه‌های ظهور،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روایات مربوط به این مسأله؛ مانند سایر مسائل دیگر، همه از جهت درستی و اعتبار،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این روایات، برخی از جهت سند غیر قابل اعتمادند و برخی هم از جهت مضمون و مطالبی که در آن مطرح شده، جای بحث و تامل دارند؛ بنابراین، نمی‌توان به صرف دیدن یک روایت ـ بدون بررسی کارشناسانه از جهت سند و دلالت ـ به آن اعتماد کرده و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نشانه‌هایی که در احادیث،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دارای سند معتبر بوده و در مواردی، کنار یک‌دیگر از آن‌ها سخن به میان آمده است، علایم معروف و حتمی پنجگانه زیر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علیه السلام پنج نشانه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سفیانی،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نفس زکیه، 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اشاره کوتاه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حضرت مهدی عجل الله تعالی فرجه الشریف مردی از نسل ابوسفیان، در منطقه شام، خروج می‌کند و با تصرف بخش‌هایی از سرزمین اسلام، برای یافتن و کشتن شیعیان جایزه تعیین می‌کند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در بیدا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مدینه و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که در آستانه ظهور حضرت مهدی عجل الله تعالی فرجه الشریف خروج می‌کند، هنگامی که از ظهور ایشان با خبر می‌شود سپاهی عظیم به مدینه و مکه می‌فرستد و چون به سرزمین بیدا می‌رسند، خداوند آنان را در کام زمین فرو می‌برد و هلاک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از یمن قیام می‌کند و مردم را 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اجمالاً از نشانه‌های ظهور است؛ هر چند جزئیات و چگونگی قیام وی، روشن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 نفس زکیه، یعنی انسان پاک 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حضرت مهدی عجل الله تعالی فرجه الشریف، جوانی بی‌گناه، مظلومانه در مسجد الحرام به قتل می‌رسد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صدایی است که در آستانه ظهور</w:t>
      </w:r>
      <w:bookmarkStart w:id="292" w:name="pg608_11735"/>
    </w:p>
    <w:p>
      <w:pPr>
        <w:pStyle w:val="BookText"/>
        <w:rPr/>
      </w:pPr>
      <w:bookmarkEnd w:id="292"/>
      <w:r>
        <w:rPr>
          <w:rFonts w:ascii="IRNazanin" w:hAnsi="IRNazanin" w:eastAsia="IRNazanin"/>
          <w:color w:val="111111"/>
          <w:sz w:val="28"/>
          <w:sz w:val="28"/>
          <w:szCs w:val="28"/>
          <w:rtl w:val="true"/>
          <w:lang w:bidi="fa-IR"/>
        </w:rPr>
        <w:t>حضرت مهدی عجل الله تعالی فرجه الشریف، از آسمان به گوش می‌رسد و همه مردم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پیام آسمانی، دعوت به حق و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کننده ای از آسمان، نام قائم ما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شرق و غرب است، آن را می شنود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در برخی روایات، به نشانه‌های دیگری نیز اشاره شده است؛ مانند خورشید گرفتگی در نیمه ماه رمضان و ماه گرفتگی در آخر آن</w:t>
      </w:r>
      <w:r>
        <w:rPr>
          <w:rStyle w:val="FootnoteAnchor"/>
          <w:rtl w:val="true"/>
        </w:rPr>
        <w:footnoteReference w:id="272"/>
      </w:r>
      <w:r>
        <w:rPr>
          <w:rFonts w:ascii="IRNazanin" w:hAnsi="IRNazanin" w:eastAsia="IRNazanin"/>
          <w:color w:val="111111"/>
          <w:sz w:val="28"/>
          <w:sz w:val="28"/>
          <w:szCs w:val="28"/>
          <w:rtl w:val="true"/>
          <w:lang w:bidi="fa-IR"/>
        </w:rPr>
        <w:t>یا طلوع خورشید از مغرب</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93" w:name="__RefHeading___Toc5256803_211673320"/>
      <w:bookmarkStart w:id="294" w:name="_Toc101"/>
      <w:bookmarkEnd w:id="293"/>
      <w:r>
        <w:rPr/>
        <w:t>79</w:t>
      </w:r>
      <w:r>
        <w:rPr>
          <w:rtl w:val="true"/>
        </w:rPr>
        <w:t xml:space="preserve">. </w:t>
      </w:r>
      <w:r>
        <w:rPr>
          <w:rtl w:val="true"/>
        </w:rPr>
        <w:t>کدام یک از علایم ظهور واقع شده است؟</w:t>
      </w:r>
      <w:bookmarkEnd w:id="29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باورند که بسیاری از علایم غیر حتمی ظهور اتفاق افتاده است و فقط علایمِ حتمیِ نزدیک ظهور،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این‌باره سخن قطعی و کاملی نمی‌توان گفت؛ زیرا منابع اصلی و قدیمی شیعه، معمولاً از نشانه‌های خاص و محدود نام برده‌اند و بسیاری از این نشانه‌هایی که به عنوان علایمِ اتفاق افتاده،</w:t>
      </w:r>
    </w:p>
    <w:p>
      <w:pPr>
        <w:pStyle w:val="BookText"/>
        <w:rPr/>
      </w:pPr>
      <w:r>
        <w:rPr>
          <w:rFonts w:ascii="IRNazanin" w:hAnsi="IRNazanin" w:eastAsia="IRNazanin"/>
          <w:color w:val="111111"/>
          <w:sz w:val="28"/>
          <w:sz w:val="28"/>
          <w:szCs w:val="28"/>
          <w:rtl w:val="true"/>
          <w:lang w:bidi="fa-IR"/>
        </w:rPr>
        <w:t>مطرح می‌شوند یا اصولاً در این منابع ذکر نشده یا بسیار کم رنگ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آن است که اخباری که این گونه نشانه‌ها را بیان کرده‌اند، چندان مورد اعتنای علمای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اسناد برخی از روایات، اشکال دارد و نقل آن‌ها در کتب روایی جامع؛ مانند بحارالانوار به دو علت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اصل نقل‌ها برای تأمل و تدبر دیگران دربارة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شود که همه گروه‌ها ـ چه موافق و چه مخالف اهل‌بیت علیهم السلام ـ در اصل ظهور حضرت مهدی عجل الله تعالی فرجه الشریف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ذیل روایتی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که متن آن تغییر یافته و اشتباه دارد و سند آن به بدترین خلق خدا؛ یعنی عمر بن سعد منتهی می شود، آوردم تا دانسته شود همه حضرت مهدی عجل الله تعالی فرجه الشریف را قبول دارند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همچنین، این سؤال زمانی قابل پاسخ است که ما تطبیق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تطبیق آن است که علامتی را با حادثه خارجی تطبیق داده و بگوییم این حادثه همان نشانه گفته شده در روایات است؛ اما باید توجه داشت که اولاً ما از لحاظ علم محدود می‌باشیم، و نمی‌دانیم آیا واقعاً این حادثه، همان نشانه است یا نه، و ثانیاً بعضی از علامت‌ها، دارای سند معتبر و قابل قبولی نیست، تا خود نشانه را بپذیریم و بخواهیم از وقوع آن سخن بگوییم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قراین و شواهد قطعی وجود داشته باشد، می‌توان گفت</w:t>
      </w:r>
      <w:bookmarkStart w:id="295" w:name="pg608_11740"/>
    </w:p>
    <w:p>
      <w:pPr>
        <w:pStyle w:val="BookText"/>
        <w:rPr/>
      </w:pPr>
      <w:bookmarkEnd w:id="295"/>
      <w:r>
        <w:rPr>
          <w:rFonts w:ascii="IRNazanin" w:hAnsi="IRNazanin" w:eastAsia="IRNazanin"/>
          <w:color w:val="111111"/>
          <w:sz w:val="28"/>
          <w:sz w:val="28"/>
          <w:szCs w:val="28"/>
          <w:rtl w:val="true"/>
          <w:lang w:bidi="fa-IR"/>
        </w:rPr>
        <w:t>نشانه‌ای از نشانه‌ها واقع شده است و این،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شباهت حادثه با یک علامت، این احتمال را ایجاد می‌کند که شاید این واقعه، همان علامت ظهور باشد؛ لذا حالت آمادگی را در فرد منتظر ایجاد می‌کند</w:t>
      </w:r>
      <w:r>
        <w:rPr>
          <w:rFonts w:eastAsia="IRNazanin" w:cs="IRNazanin"/>
          <w:color w:val="111111"/>
          <w:sz w:val="28"/>
          <w:szCs w:val="28"/>
          <w:rtl w:val="true"/>
          <w:lang w:bidi="fa-IR"/>
        </w:rPr>
        <w:t>.</w:t>
      </w:r>
    </w:p>
    <w:p>
      <w:pPr>
        <w:pStyle w:val="Heading3"/>
        <w:numPr>
          <w:ilvl w:val="2"/>
          <w:numId w:val="1"/>
        </w:numPr>
        <w:rPr/>
      </w:pPr>
      <w:bookmarkStart w:id="296" w:name="__RefHeading___Toc5256805_211673320"/>
      <w:bookmarkStart w:id="297" w:name="_Toc102"/>
      <w:bookmarkEnd w:id="296"/>
      <w:r>
        <w:rPr/>
        <w:t>80</w:t>
      </w:r>
      <w:r>
        <w:rPr>
          <w:rtl w:val="true"/>
        </w:rPr>
        <w:t xml:space="preserve">. </w:t>
      </w:r>
      <w:r>
        <w:rPr>
          <w:rtl w:val="true"/>
        </w:rPr>
        <w:t>آیا به نظر شما، نشانه های ظهور نزدیک است یا این، صِرف تصوراتی است که ما داریم؟</w:t>
      </w:r>
      <w:bookmarkEnd w:id="297"/>
    </w:p>
    <w:p>
      <w:pPr>
        <w:pStyle w:val="BookText"/>
        <w:rPr/>
      </w:pPr>
      <w:r>
        <w:rPr>
          <w:rFonts w:ascii="IRNazanin" w:hAnsi="IRNazanin" w:eastAsia="IRNazanin"/>
          <w:color w:val="111111"/>
          <w:sz w:val="28"/>
          <w:sz w:val="28"/>
          <w:szCs w:val="28"/>
          <w:rtl w:val="true"/>
          <w:lang w:bidi="fa-IR"/>
        </w:rPr>
        <w:t>با توجه به این‌که زمان ظهور مشخص نیست، زمانِ نشانه های مرتبطِ نزدیک به آن نیز مشخص نیست؛ بنابراین، سخن از نزدیکی یا دوری ظهور، امری پسندیده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 ای با توجه به اوضاع و شرایط فعلی حاکم بر جهان، به این باور رسیده اند که دوره ای که در آن زندگی می کنیم، همان دوره آخرالزمان است که در روایات به آن اشاره شده است؛ زیرا برای آخرالزمان نشانه هایی گفته شده؛ مانند گسترش فساد و تفسیر دین بر اساس هوا و هوس و… که این نشانه ها در دوره زمانی ما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کنونی، آخرالزمان است و ظهور نیز در این دوران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وجود انقلاب اسلامی ایران و زنده شدن نام و یاد امام زمان عجل الله تعالی فرجه الشریف و معرفی آن حضرت به دنیا، آمادگی و اقبال مردم به پذیرش او، بیشتر شده و امید به ظهور هم فزون‌تر شده است</w:t>
      </w:r>
      <w:r>
        <w:rPr>
          <w:rFonts w:eastAsia="IRNazanin" w:cs="IRNazanin"/>
          <w:color w:val="111111"/>
          <w:sz w:val="28"/>
          <w:szCs w:val="28"/>
          <w:rtl w:val="true"/>
          <w:lang w:bidi="fa-IR"/>
        </w:rPr>
        <w:t>.</w:t>
      </w:r>
      <w:bookmarkStart w:id="298" w:name="pg608_11742"/>
    </w:p>
    <w:p>
      <w:pPr>
        <w:pStyle w:val="BookText"/>
        <w:rPr/>
      </w:pPr>
      <w:bookmarkEnd w:id="298"/>
      <w:r>
        <w:rPr>
          <w:rFonts w:ascii="IRNazanin" w:hAnsi="IRNazanin" w:eastAsia="IRNazanin"/>
          <w:color w:val="111111"/>
          <w:sz w:val="28"/>
          <w:sz w:val="28"/>
          <w:szCs w:val="28"/>
          <w:rtl w:val="true"/>
          <w:lang w:bidi="fa-IR"/>
        </w:rPr>
        <w:t>به هر حال، ما در عین آن که باید به تعجیل در فرج امید داشته باشیم و آمادگی برای ظهور را در خود تقویت بکنیم، نباید فکر خود را متوجه اموری بکنیم که از محدوده علم ما فراتر است و راهی برای دسترسی به آن نداریم؛ لذا سخن از نزدیکی علایم، امری قابل قبول نیست</w:t>
      </w:r>
      <w:r>
        <w:rPr>
          <w:rFonts w:eastAsia="IRNazanin" w:cs="IRNazanin"/>
          <w:color w:val="111111"/>
          <w:sz w:val="28"/>
          <w:szCs w:val="28"/>
          <w:rtl w:val="true"/>
          <w:lang w:bidi="fa-IR"/>
        </w:rPr>
        <w:t>.</w:t>
      </w:r>
    </w:p>
    <w:p>
      <w:pPr>
        <w:pStyle w:val="Heading3"/>
        <w:numPr>
          <w:ilvl w:val="2"/>
          <w:numId w:val="1"/>
        </w:numPr>
        <w:rPr/>
      </w:pPr>
      <w:bookmarkStart w:id="299" w:name="__RefHeading___Toc5256807_211673320"/>
      <w:bookmarkStart w:id="300" w:name="_Toc103"/>
      <w:bookmarkEnd w:id="299"/>
      <w:r>
        <w:rPr/>
        <w:t>81</w:t>
      </w:r>
      <w:r>
        <w:rPr>
          <w:rtl w:val="true"/>
        </w:rPr>
        <w:t xml:space="preserve">. </w:t>
      </w:r>
      <w:r>
        <w:rPr>
          <w:rtl w:val="true"/>
        </w:rPr>
        <w:t>دجال کیست؟</w:t>
      </w:r>
      <w:bookmarkEnd w:id="300"/>
    </w:p>
    <w:p>
      <w:pPr>
        <w:pStyle w:val="BookText"/>
        <w:rPr/>
      </w:pPr>
      <w:r>
        <w:rPr>
          <w:rFonts w:ascii="IRNazanin" w:hAnsi="IRNazanin" w:eastAsia="IRNazanin"/>
          <w:color w:val="111111"/>
          <w:sz w:val="28"/>
          <w:sz w:val="28"/>
          <w:szCs w:val="28"/>
          <w:rtl w:val="true"/>
          <w:lang w:bidi="fa-IR"/>
        </w:rPr>
        <w:t xml:space="preserve">دجّال،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دجّال، در کتاب های مقدس مسیحیان آ‌مده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انجیل، این واژه، بارها به کار رفته است و از کسانی که منکر حضرت مسیح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ترجمه انگلیسی کتاب های مقدس مسیحی، واژه آنتی کریست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ضد مسیح، به کار رفته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از اهل سنّت، خروج دجّال از نشانه های برپایی قیامت دانسته شده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اما درکتب روایی شیعه، تنها دو روایت در باره خروج دجّال، در جایگاه یکی از علائم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آمده است</w:t>
      </w:r>
      <w:r>
        <w:rPr>
          <w:rStyle w:val="FootnoteAnchor"/>
          <w:rtl w:val="true"/>
        </w:rPr>
        <w:footnoteReference w:id="277"/>
      </w:r>
      <w:r>
        <w:rPr>
          <w:rFonts w:ascii="IRNazanin" w:hAnsi="IRNazanin" w:eastAsia="IRNazanin"/>
          <w:color w:val="111111"/>
          <w:sz w:val="28"/>
          <w:sz w:val="28"/>
          <w:szCs w:val="28"/>
          <w:rtl w:val="true"/>
          <w:lang w:bidi="fa-IR"/>
        </w:rPr>
        <w:t>که هیچ کدام از این دو روایت، از نظر سند، معتبر و قابل قبول نیست؛ بنابراین، از نظر منابع شیعی، دلیل معتبری بر این‌که خروج دجّال یکی از علایم ظهور باشد، وجود ندارد؛ امّا در عین حال، با توجه به روایات زیادی که در منابع اهل سنّت آمده است، احتمال دارد اصل قضیه دجّال، به طور اجمال، صحت داشته باشد؛ امّا بدون تردید بسیاری از ویژگی هایی که برای آن بیان شده است، افسانه 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فرض پذیرش، این سؤال مطرح است که مقصود از دجّال چیست؟</w:t>
      </w:r>
    </w:p>
    <w:p>
      <w:pPr>
        <w:pStyle w:val="BookText"/>
        <w:rPr/>
      </w:pPr>
      <w:r>
        <w:rPr>
          <w:rFonts w:ascii="IRNazanin" w:hAnsi="IRNazanin" w:eastAsia="IRNazanin"/>
          <w:color w:val="111111"/>
          <w:sz w:val="28"/>
          <w:sz w:val="28"/>
          <w:szCs w:val="28"/>
          <w:rtl w:val="true"/>
          <w:lang w:bidi="fa-IR"/>
        </w:rPr>
        <w:t>دو احتمال اساسی در این‌باره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معنای لغوی دجال مقصود از آن، نام شخص معینی نباشد؛ بلکه هر کس که با ادعاهای پوچ و بی‌اساس و با تمسک به انواع اسباب حیله گری و نیرنگ، در صدد فریب مردم باشد،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دجّال ها متعدد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روایاتی که در آن، سخن از دجّال های متعدد رفته است، این احتمال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رسول خدا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قبل خروج الدجال نیّف علی سبعین رجالاً؛ پیش از خروج دجال، بیش از هفتاد دجال، خروج خواهد کرد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احتمال، قضیه دجال، نشانه این است که در آستانه انقلاب امام مهدی عجل الله تعالی فرجه الشریف افراد فریب کار و حیله گری، برای نگهداشتن</w:t>
      </w:r>
    </w:p>
    <w:p>
      <w:pPr>
        <w:pStyle w:val="BookText"/>
        <w:rPr/>
      </w:pPr>
      <w:r>
        <w:rPr>
          <w:rFonts w:ascii="IRNazanin" w:hAnsi="IRNazanin" w:eastAsia="IRNazanin"/>
          <w:color w:val="111111"/>
          <w:sz w:val="28"/>
          <w:sz w:val="28"/>
          <w:szCs w:val="28"/>
          <w:rtl w:val="true"/>
          <w:lang w:bidi="fa-IR"/>
        </w:rPr>
        <w:t>فرهنگ و نظام جاهلی، همه تلاش خود را به کار می گیرند و با تزویر و حیله گری، مردم را از اصالت و تحقق انقلاب جهانی منجی، دلسرد یا مردّد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همین روایات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امت خویش را از خطر دجّال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تأییدی دیگر بر همین احتمال است که مقصود از دجّال، هر شخص حیله گر و دروغگویی است که پیش از خروج حضرت مهدی عجل الله تعالی فرجه الشریف در صدد فریب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کنایه از کفر جهانی و سیطرة فرهنگ مادی بر همه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با ظاهری فریبنده و با قدرت مادی و صنعتی و فنی عظیمی که در اختیار دارد، سعی می کند مردم را فریب دهد و مرعوب قدرت و ظاهر فریبنده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این‌که پیامبران، امت های خود را از فتنه دجال بیم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است که آنان را از افتادن به دام مادیت و ورطه حاکمیت طاغوت و استکبار جهانی برحذر داشته اند؛ پس احتمال می رود، منظور از دجال ـ با آن شرایط و اوصافی که در این روایات برای او شمرده شده است ـ همان استکبار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دجال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کوهی از طعام و شهری از آب،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امکانات</w:t>
      </w:r>
      <w:bookmarkStart w:id="301" w:name="pg608_11749"/>
    </w:p>
    <w:p>
      <w:pPr>
        <w:pStyle w:val="BookText"/>
        <w:rPr/>
      </w:pPr>
      <w:bookmarkEnd w:id="301"/>
      <w:r>
        <w:rPr>
          <w:rFonts w:ascii="IRNazanin" w:hAnsi="IRNazanin" w:eastAsia="IRNazanin"/>
          <w:color w:val="111111"/>
          <w:sz w:val="28"/>
          <w:sz w:val="28"/>
          <w:szCs w:val="28"/>
          <w:rtl w:val="true"/>
          <w:lang w:bidi="fa-IR"/>
        </w:rPr>
        <w:t>عظیم و گسترده ای است که استکبار در اختیار دارد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302" w:name="__RefHeading___Toc5256809_211673320"/>
      <w:bookmarkStart w:id="303" w:name="_Toc104"/>
      <w:bookmarkEnd w:id="302"/>
      <w:r>
        <w:rPr/>
        <w:t>82</w:t>
      </w:r>
      <w:r>
        <w:rPr>
          <w:rtl w:val="true"/>
        </w:rPr>
        <w:t xml:space="preserve">. </w:t>
      </w:r>
      <w:r>
        <w:rPr>
          <w:rtl w:val="true"/>
        </w:rPr>
        <w:t>خراسانی کیست؟</w:t>
      </w:r>
      <w:bookmarkEnd w:id="303"/>
    </w:p>
    <w:p>
      <w:pPr>
        <w:pStyle w:val="BookText"/>
        <w:rPr/>
      </w:pPr>
      <w:r>
        <w:rPr>
          <w:rFonts w:ascii="IRNazanin" w:hAnsi="IRNazanin" w:eastAsia="IRNazanin"/>
          <w:color w:val="111111"/>
          <w:sz w:val="28"/>
          <w:sz w:val="28"/>
          <w:szCs w:val="28"/>
          <w:rtl w:val="true"/>
          <w:lang w:bidi="fa-IR"/>
        </w:rPr>
        <w:t>دربارة شخصیت خراسانی و فرمانده نظامی او سؤال‌های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مربوط به خراسانی که از طریق اهل سنت و همچنین در منابع متأخر شیعه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آن شخص، از ذریه امام حسن مجتبی علیه السلام یا امام حسین علیه السلام است و از او با عنوان هاشمی خراسانی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روایاتی که در منابع اصلی و اولی حدیث شیعه مانند غیبت نعمانی، کتاب غیبت طوسی و الارشاد مفید دربارة این شخص وارد شده است، احتمال دارد او را یاور خراسانیان یا رهبر اهالی خراسان یا فرمانده لشکر خراسان تفسیر کرد؛ زیرا این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قراین موجود دربارة شخصیت او دلالت دارد وی همزمان با خروج سفیانی و یمانی ظاهر می‌شود و نیرو‌های خود را به سوی عراق اعزام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bookmarkStart w:id="304" w:name="pg608_11751"/>
    </w:p>
    <w:p>
      <w:pPr>
        <w:pStyle w:val="BookText"/>
        <w:rPr/>
      </w:pPr>
      <w:bookmarkEnd w:id="304"/>
      <w:r>
        <w:rPr>
          <w:rFonts w:ascii="IRNazanin" w:hAnsi="IRNazanin" w:eastAsia="IRNazanin"/>
          <w:color w:val="111111"/>
          <w:sz w:val="28"/>
          <w:sz w:val="28"/>
          <w:szCs w:val="28"/>
          <w:rtl w:val="true"/>
          <w:lang w:bidi="fa-IR"/>
        </w:rPr>
        <w:t>خروج سفیانی و خراسانی و یمانی، در یک سال و یک ماه خواهد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آنچه از روایات مربوط به وی به دست می‌آید، این است که او رهبری و هدایت حرکت بزرگ از طرف مشرق زمین را به عهده دارد</w:t>
      </w:r>
      <w:r>
        <w:rPr>
          <w:rFonts w:eastAsia="IRNazanin" w:cs="IRNazanin"/>
          <w:color w:val="111111"/>
          <w:sz w:val="28"/>
          <w:szCs w:val="28"/>
          <w:rtl w:val="true"/>
          <w:lang w:bidi="fa-IR"/>
        </w:rPr>
        <w:t>.</w:t>
      </w:r>
    </w:p>
    <w:p>
      <w:pPr>
        <w:pStyle w:val="Heading3"/>
        <w:numPr>
          <w:ilvl w:val="2"/>
          <w:numId w:val="1"/>
        </w:numPr>
        <w:rPr/>
      </w:pPr>
      <w:bookmarkStart w:id="305" w:name="__RefHeading___Toc5256811_211673320"/>
      <w:bookmarkStart w:id="306" w:name="_Toc105"/>
      <w:bookmarkEnd w:id="305"/>
      <w:r>
        <w:rPr/>
        <w:t>83</w:t>
      </w:r>
      <w:r>
        <w:rPr>
          <w:rtl w:val="true"/>
        </w:rPr>
        <w:t xml:space="preserve">. </w:t>
      </w:r>
      <w:r>
        <w:rPr>
          <w:rtl w:val="true"/>
        </w:rPr>
        <w:t>منظور از قتل نفس زکیه چیست؟</w:t>
      </w:r>
      <w:bookmarkEnd w:id="306"/>
    </w:p>
    <w:p>
      <w:pPr>
        <w:pStyle w:val="BookText"/>
        <w:rPr/>
      </w:pPr>
      <w:r>
        <w:rPr>
          <w:rFonts w:ascii="IRNazanin" w:hAnsi="IRNazanin" w:eastAsia="IRNazanin"/>
          <w:color w:val="111111"/>
          <w:sz w:val="28"/>
          <w:sz w:val="28"/>
          <w:szCs w:val="28"/>
          <w:rtl w:val="true"/>
          <w:lang w:bidi="fa-IR"/>
        </w:rPr>
        <w:t>پس از آن‌که اراده خداوند بر ظهور حضرت قرار گرفت، بر اساس روایات، پانزده روز پیش از آن، شخصی در مسجد الحرام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وی که به قتل نفس زکیه مشهور است، یکی از پنج علامت حتمی ظهور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علائم حتمی که وقوعش قبل از قیام قائم قطعی خواهد بود خروج سفیانی، خسف بیداء، کشته شدن نفس زکیه و ندای آسمانی است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قیام قائم و کشته شدن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w:t>
      </w:r>
    </w:p>
    <w:p>
      <w:pPr>
        <w:pStyle w:val="BookText"/>
        <w:rPr/>
      </w:pPr>
      <w:r>
        <w:rPr>
          <w:rFonts w:ascii="IRNazanin" w:hAnsi="IRNazanin" w:eastAsia="IRNazanin"/>
          <w:color w:val="111111"/>
          <w:sz w:val="28"/>
          <w:sz w:val="28"/>
          <w:szCs w:val="28"/>
          <w:rtl w:val="true"/>
          <w:lang w:bidi="fa-IR"/>
        </w:rPr>
        <w:t>بود، مگر پانزده شب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برخی روایات استفاده می‌شود این شخص، جوانی است از فرزندان پیامبر به نام محمد بن الحسن که گویا چون انسان پاک و وارسته‌ای بوده و بدون گناه کشته می‌شود، به نفس زکیه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الحرام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روایت امام باقر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از آل محمد صلی الله علیه و آله و سلم که نام او محمد بن حسن ـ نفس پاک ـ است بین رکن و مقام کشته می 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درباره علت و کیفیت کشته شدن وی در روایتی از وجود مقدس امام باقر علیه السلام چنین نقل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نمی‌خواهند؛ ولی من کسی را به سوی آنان می‌فرستم، تا برایشان اتمام حجت کند و به آنچه سزاوار است، مانند من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خود را می‌خواهد،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اهل مکه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از طرف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ما اهل‌بیت رحمت و معدن رسالت و خلافت هستیم و ما از فرزندان محمد صلی الله علیه و آله و سلم</w:t>
      </w:r>
      <w:bookmarkStart w:id="307" w:name="pg608_11755"/>
    </w:p>
    <w:p>
      <w:pPr>
        <w:pStyle w:val="BookText"/>
        <w:rPr/>
      </w:pPr>
      <w:bookmarkEnd w:id="307"/>
      <w:r>
        <w:rPr>
          <w:rFonts w:ascii="IRNazanin" w:hAnsi="IRNazanin" w:eastAsia="IRNazanin"/>
          <w:color w:val="111111"/>
          <w:sz w:val="28"/>
          <w:sz w:val="28"/>
          <w:szCs w:val="28"/>
          <w:rtl w:val="true"/>
          <w:lang w:bidi="fa-IR"/>
        </w:rPr>
        <w:t>و از تبار و سلاله پیامبرانیم و به درستی که ما مورد ظلم و ستم واقع گردیده و مقهور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پیامبرمان از دنیا رفت، تا امروز، حق ما از ما گرفته شده است، پس اکنون ما شما را به یاری می طلبیم؛ پس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جوان این کلام را بگوید، مردم به سوی او بروند و او را بین رکن و مقام ذبح کنند و او است نفس زکیه</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308" w:name="__RefHeading___Toc5256813_211673320"/>
      <w:bookmarkStart w:id="309" w:name="_Toc106"/>
      <w:bookmarkEnd w:id="308"/>
      <w:r>
        <w:rPr/>
        <w:t>84</w:t>
      </w:r>
      <w:r>
        <w:rPr>
          <w:rtl w:val="true"/>
        </w:rPr>
        <w:t xml:space="preserve">. </w:t>
      </w:r>
      <w:r>
        <w:rPr>
          <w:rtl w:val="true"/>
        </w:rPr>
        <w:t>دربارة سید حسنی توضیح دهید</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سید حسنی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 روایات چنین استفاده می شود که اصل وجود شخصی با نام حسنی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ویژگی ها و قضایایی برای ایشان نقل شده است که از اعتبار چندانی برخوردار نیستند و ما به اشاره ای اجمالی،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سه تن بعنوان حسنی معروف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از دوستداران حضرت است؛ امام از خدا درخواست اجازه ظهور می کنند حسنی از این موضوع با خبر شده و اقدام به خروج می کند اهل مکه به او هجوم برده، او را کشته و سرش را به نزد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 پس از این واقعه ظهور صاحب الامر علیه السلام صورت می گیرد و مردم با ایشان بیعت می کنند ظاهرا این شخص همان نفس زکیه خواهد بود که بحث آن گذشت</w:t>
      </w:r>
      <w:r>
        <w:rPr>
          <w:rStyle w:val="FootnoteAnchor"/>
          <w:rtl w:val="true"/>
        </w:rPr>
        <w:footnoteReference w:id="285"/>
      </w:r>
      <w:r>
        <w:rPr>
          <w:rFonts w:ascii="IRNazanin" w:hAnsi="IRNazanin" w:eastAsia="IRNazanin"/>
          <w:color w:val="111111"/>
          <w:sz w:val="28"/>
          <w:sz w:val="28"/>
          <w:szCs w:val="28"/>
          <w:rtl w:val="true"/>
          <w:lang w:bidi="fa-IR"/>
        </w:rPr>
        <w:t xml:space="preserve">دومی شخصی است که با سپاه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در شام درگیر می شود و سرانجام مغلوب خواهد شد؛ و سومین حسنی همان شخصی مورد بحث است که از بلاد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کرده و با یارانش در کوفه مستقر خواهد 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خروج و استقرار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بسیار طولانی مفضل بن عمرو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حسنی آن جوانمرد خوشرو از جانب دیلم خروج خواهد کرد وی با صدای فصیح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 غمگین محزون و ندا کننده از مکه یعنی مهدی علیه السلام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 هایی از طالقان که از جنس طلا و نقره نیستند بلکه مردانی اند بسان پاره های آهن سوار بر اسب های ابلق در مسیر خود به سمت کوفه</w:t>
      </w:r>
    </w:p>
    <w:p>
      <w:pPr>
        <w:pStyle w:val="BookText"/>
        <w:rPr/>
      </w:pPr>
      <w:r>
        <w:rPr>
          <w:rFonts w:ascii="IRNazanin" w:hAnsi="IRNazanin" w:eastAsia="IRNazanin"/>
          <w:color w:val="111111"/>
          <w:sz w:val="28"/>
          <w:sz w:val="28"/>
          <w:szCs w:val="28"/>
          <w:rtl w:val="true"/>
          <w:lang w:bidi="fa-IR"/>
        </w:rPr>
        <w:t>با ستمگران جنگیده، آنان را کشته تا وارد کوفه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قرارگاه خود قرار می دهند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 مکان ملاقات حسنی با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فوق استفاده می شود که خروج حسنی همزمان یا بعد از ظهور حضرت خواهد بود زیرا در ادامه روایت فوق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مهدی علیه السلام و اصحابشان به کوفه حسنی با خبر شده؛ 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کیست که به ساحت و منطقه ما وارد شده است؟ حسنی در پاسخ آنان می گوید بیرون شویم و ببینیم او کیست و 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می داند که او مهدی علیه السلام است و او را می شناسد و از این سخن غرضی جز اینکه امام را به اصحاب خود بشناساند ندارد پس حسنی با سپاه خود نزد حضرت می آیند و</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حسنی با امام زمان علیه السلام گفتگویی جالب بین آنان صورت می گیرد امام صادق علیه السلام در ادامه همان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به امام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محمدی آثار جدت پیامبر صلی الله علیه و علی آله و سلم عصا، انگشتر، عمامه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علی علیه السلام کجاست؟ حضرت همه آنها را به او عرضه می کند سپس حضرت یا حسنی عصا را برداشته و</w:t>
      </w:r>
      <w:bookmarkStart w:id="310" w:name="pg608_11761"/>
    </w:p>
    <w:p>
      <w:pPr>
        <w:pStyle w:val="BookText"/>
        <w:rPr/>
      </w:pPr>
      <w:bookmarkEnd w:id="310"/>
      <w:r>
        <w:rPr>
          <w:rFonts w:ascii="IRNazanin" w:hAnsi="IRNazanin" w:eastAsia="IRNazanin"/>
          <w:color w:val="111111"/>
          <w:sz w:val="28"/>
          <w:sz w:val="28"/>
          <w:szCs w:val="28"/>
          <w:rtl w:val="true"/>
          <w:lang w:bidi="fa-IR"/>
        </w:rPr>
        <w:t>در سنگ سختی فرو می برد بلافاصله عصا سبز شده و برگ در می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یابن رسول الله دست خود را دراز کن تا با تو بیعت کنم و به این ترتیب او و سپاهیانش با حضرت بیعت می کنند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256815_211673320"/>
      <w:bookmarkStart w:id="312" w:name="_Toc107"/>
      <w:bookmarkEnd w:id="311"/>
      <w:r>
        <w:rPr/>
        <w:t>85</w:t>
      </w:r>
      <w:r>
        <w:rPr>
          <w:rtl w:val="true"/>
        </w:rPr>
        <w:t xml:space="preserve">. </w:t>
      </w:r>
      <w:r>
        <w:rPr>
          <w:rtl w:val="true"/>
        </w:rPr>
        <w:t>دربارة یمانی توضیح دهید</w:t>
      </w:r>
      <w:r>
        <w:rPr>
          <w:rtl w:val="true"/>
        </w:rPr>
        <w:t>.</w:t>
      </w:r>
      <w:bookmarkEnd w:id="312"/>
    </w:p>
    <w:p>
      <w:pPr>
        <w:pStyle w:val="BookText"/>
        <w:rPr/>
      </w:pPr>
      <w:r>
        <w:rPr>
          <w:rFonts w:ascii="IRNazanin" w:hAnsi="IRNazanin" w:eastAsia="IRNazanin"/>
          <w:color w:val="111111"/>
          <w:sz w:val="28"/>
          <w:sz w:val="28"/>
          <w:szCs w:val="28"/>
          <w:rtl w:val="true"/>
          <w:lang w:bidi="fa-IR"/>
        </w:rPr>
        <w:t>روایات متعددی دلالت دارد که یمانی یکی از پنج علامت ظهور امام زمان علیه 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 گوید شنیدم 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قائم پنج علامت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سفیانی، خسف بیداء، کشته شدن نفس زکیه و یمانی</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این پنج علامت بعنوان علائم حتمی مطرح</w:t>
      </w:r>
    </w:p>
    <w:p>
      <w:pPr>
        <w:pStyle w:val="BookText"/>
        <w:rPr/>
      </w:pPr>
      <w:r>
        <w:rPr>
          <w:rFonts w:ascii="IRNazanin" w:hAnsi="IRNazanin" w:eastAsia="IRNazanin"/>
          <w:color w:val="111111"/>
          <w:sz w:val="28"/>
          <w:sz w:val="28"/>
          <w:szCs w:val="28"/>
          <w:rtl w:val="true"/>
          <w:lang w:bidi="fa-IR"/>
        </w:rPr>
        <w:t>شده اند در روایتی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قبل از قیام قائم از علائم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ندای آسمانی، کشته شدن نفس زکیه و خسف بیداء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ظهور قائم علیه السلام چند تن خروج خواهند کرد مهم ترین آنها خروج سفیانی، یمانی و خراسانی است که مطابق برخی روایات در یک سال و یک ماه و یک روز رخ خواهد داد 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سه تن خراسانی، سفیانی و یمانی در یک سال، یک ماه و در یک روز خواهد بود و</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فوق در ادامه پرچم یمانی را هدایت کننده ترین پرچم به حق دانسته که بیانگر حرکت مثبت ایشان و هدایتگر بودن ایشان است که مردم را به حق و راستی دعوت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تذکر این نکته ضروری است که واژه یمانی یعنی کسی که اهل یمن و منسوب بدانجاست و یمانی نیز با همین عنوان معروف است ولی آیا نام اصلی ایشان چیست؟ و آیا اهل یمن است و از یمن خروج خواهد کرد؟ یا اهل یمن است ولی از مکان دیگری قیام خواهد کرد؟ و یا غیر یمنی است ولی از یمن قیام خواهد کرد؟ و یا سرانجام ایشان چه خواهد شد؟ و وظیفه مردم در برابر قیام یمانی چیست؟ این پرسش ها و پرسش هایی دیگر از این قبیل از</w:t>
      </w:r>
      <w:bookmarkStart w:id="313" w:name="pg608_11766"/>
    </w:p>
    <w:p>
      <w:pPr>
        <w:pStyle w:val="BookText"/>
        <w:rPr/>
      </w:pPr>
      <w:bookmarkEnd w:id="313"/>
      <w:r>
        <w:rPr>
          <w:rFonts w:ascii="IRNazanin" w:hAnsi="IRNazanin" w:eastAsia="IRNazanin"/>
          <w:color w:val="111111"/>
          <w:sz w:val="28"/>
          <w:sz w:val="28"/>
          <w:szCs w:val="28"/>
          <w:rtl w:val="true"/>
          <w:lang w:bidi="fa-IR"/>
        </w:rPr>
        <w:t>جمله مسائلی است که یا در روایات به آنها پاسخی داده نشده است و یا اگر پاسخی بیان شده در روایاتی طرح شده که از اعتبار قال توجهی برخوردار نیستند لذا از ارائه آنها خودداری شده است</w:t>
      </w:r>
      <w:r>
        <w:rPr>
          <w:rFonts w:eastAsia="IRNazanin" w:cs="IRNazanin"/>
          <w:color w:val="111111"/>
          <w:sz w:val="28"/>
          <w:szCs w:val="28"/>
          <w:rtl w:val="true"/>
          <w:lang w:bidi="fa-IR"/>
        </w:rPr>
        <w:t>.</w:t>
      </w:r>
    </w:p>
    <w:p>
      <w:pPr>
        <w:pStyle w:val="Heading3"/>
        <w:numPr>
          <w:ilvl w:val="2"/>
          <w:numId w:val="1"/>
        </w:numPr>
        <w:rPr/>
      </w:pPr>
      <w:bookmarkStart w:id="314" w:name="__RefHeading___Toc5256817_211673320"/>
      <w:bookmarkStart w:id="315" w:name="_Toc108"/>
      <w:bookmarkEnd w:id="314"/>
      <w:r>
        <w:rPr/>
        <w:t>86</w:t>
      </w:r>
      <w:r>
        <w:rPr>
          <w:rtl w:val="true"/>
        </w:rPr>
        <w:t xml:space="preserve">. </w:t>
      </w:r>
      <w:r>
        <w:rPr>
          <w:rtl w:val="true"/>
        </w:rPr>
        <w:t>سفیانی کیست؟ دربارة او توضیح دهید</w:t>
      </w:r>
      <w:r>
        <w:rPr>
          <w:rtl w:val="true"/>
        </w:rPr>
        <w:t>.</w:t>
      </w:r>
      <w:bookmarkEnd w:id="3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یکی از نشانه‌های حتمی ظهور، خروج فردی معروف به سفیانی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جزئیات حرکت وی نمی‌توان به روشنی و با قطعیت چیزی گفت؛ اما به صورت کلی می‌توان بیان کرد او که گویا از نسل بنی امیه و ابوسفیان است چند ماهی پیش از ظهور، خروج و قیام خود را از منطقه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جنوب غرب سوریه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و بر منطقه عراق، سوریه، اردن و این نواحی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خون ریز است که در زمان تسلط و حکومت او عده زیادی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احساس خبر ظهور، لشکری را برای مبارزه و کشتن امام مهدی عجل الله تعالی فرجه الشریف به طرف مدینه و مکه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به اراده خداوند به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پس از ظهور و حرکت به سمت عراق، سفیانی را می‌کشد</w:t>
      </w:r>
      <w:r>
        <w:rPr>
          <w:rFonts w:eastAsia="IRNazanin" w:cs="IRNazanin"/>
          <w:color w:val="111111"/>
          <w:sz w:val="28"/>
          <w:szCs w:val="28"/>
          <w:rtl w:val="true"/>
          <w:lang w:bidi="fa-IR"/>
        </w:rPr>
        <w:t>.</w:t>
      </w:r>
      <w:bookmarkStart w:id="316" w:name="pg608_11768"/>
    </w:p>
    <w:p>
      <w:pPr>
        <w:pStyle w:val="Heading3"/>
        <w:numPr>
          <w:ilvl w:val="2"/>
          <w:numId w:val="1"/>
        </w:numPr>
        <w:rPr/>
      </w:pPr>
      <w:bookmarkStart w:id="317" w:name="__RefHeading___Toc5256819_211673320"/>
      <w:bookmarkStart w:id="318" w:name="_Toc109"/>
      <w:bookmarkEnd w:id="316"/>
      <w:bookmarkEnd w:id="317"/>
      <w:r>
        <w:rPr/>
        <w:t>87</w:t>
      </w:r>
      <w:r>
        <w:rPr>
          <w:rtl w:val="true"/>
        </w:rPr>
        <w:t xml:space="preserve">. </w:t>
      </w:r>
      <w:r>
        <w:rPr>
          <w:rtl w:val="true"/>
        </w:rPr>
        <w:t>جهان در آستانه ظهور امام زمان عجل الله تعالی فرجه الشریف در چه شرایطی است؟</w:t>
      </w:r>
      <w:bookmarkEnd w:id="318"/>
    </w:p>
    <w:p>
      <w:pPr>
        <w:pStyle w:val="BookText"/>
        <w:rPr/>
      </w:pPr>
      <w:r>
        <w:rPr>
          <w:rFonts w:ascii="IRNazanin" w:hAnsi="IRNazanin" w:eastAsia="IRNazanin"/>
          <w:color w:val="111111"/>
          <w:sz w:val="28"/>
          <w:sz w:val="28"/>
          <w:szCs w:val="28"/>
          <w:rtl w:val="true"/>
          <w:lang w:bidi="fa-IR"/>
        </w:rPr>
        <w:t>وقتی ظلم و تباهی چهره عالم را سیاه و ظلمانی کرده است و آن‌گاه که ستمگران، گستره زمین را جولانگه بدی‌ها و نامردی‌ها ساخته‌اند و مظلومان جهان، دست‌های یاری‌خواهی را به آسمان گشوده‌اند، ناگهان ندایی آسمانی، سیاهی شب را می‌درد و در ماه خدا، رمضان، ظهور موعود بزرگ را بشارت می‌دهد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قلب‌ها به تپش می‌افتد و چشم‌ها خیره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پرستان، مضطرب و هراسان از طلوع صبح ایمان، در پی راه چاره‌ای هستند و منتظران مهدی عجل الله تعالی فرجه الشریف از هر کسی، سراغ کوی یار می‌گیرند و برای دیدار او و حضور در زمره یاوران او،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سفیانی که بر منطقه وسیعی مانند سوریه، اردن و عراق سلطه دارد، سپاهی را تجهیز می‌کند، تا با امام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سفیانی که در مسیر مکه به تعقیب امام پرداخته است، در محلی به نام بیدا به کام زمین می‌رود و نابود می‌شود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نفس زکیّه، به فاصله کوتاهی، امام مهدی عجل الله تعالی فرجه الشریف در سیمای مردی جوان در مسجدالحرام ظهور می‌کند، در حالی که پیراهن مبارک پیامبر گرامی اسلام صلی الله علیه و آله و سلم را بر تن دارد و پرچم پیامبر را</w:t>
      </w:r>
    </w:p>
    <w:p>
      <w:pPr>
        <w:pStyle w:val="BookText"/>
        <w:rPr/>
      </w:pPr>
      <w:r>
        <w:rPr>
          <w:rFonts w:ascii="IRNazanin" w:hAnsi="IRNazanin" w:eastAsia="IRNazanin"/>
          <w:color w:val="111111"/>
          <w:sz w:val="28"/>
          <w:sz w:val="28"/>
          <w:szCs w:val="28"/>
          <w:rtl w:val="true"/>
          <w:lang w:bidi="fa-IR"/>
        </w:rPr>
        <w:t>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دیوار کعبه تکیه می‌زند و بین رکن و مقام، سرود ظهور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درود و سلام بر پیامبر صلی الله علیه و آله و سلم و خاندان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توانا یاری می طلبیم و نیز هر کس از جهانیان را که به ندای ما پاسخ دهد، به یاوری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خود و خاندانش را معرفی می‌کند و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اللّه فینا لاتَخْذُلُونا وَانْصُرُونا یَنْصُرْکمُ اللّهُ تَعالی؛ درباره رعایت حقوق ما،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عدالت گستری و ستم 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نگذارید و یاریمان کنید تا خدا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گرفتن سخنان امام، آسمانیان بر زمینیان سبقت می‌گیرند و فرشتگان، گروه گروه فرود می‌آیند و با امام بیعت می‌کنند؛ در حالی که پیشاپیش آن‌ها فرشته وحی، جبرئیل با امام دست همراهی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زمینی که از نقاط مختلف عالم به سرزمین وحی آمده‌اند بر گرد خورشید تابناک امامت، حلقه زده و پیمان وفا‌داری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سبز، جاری است، تا آن که ده هزار سرباز جان بر کف در اردوگاه امام علیه السلام حضور می‌یابند و با آن فرزند پیامبر صلی الله علیه و آله و سلم بیعت می‌کنند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خیل یاوران، پرچم قیام را برافراشته و به سرعت بر مکه و اطراف آن مسلط می‌شود و سرزمین پیامبر را از وجود نااهلان،</w:t>
      </w:r>
    </w:p>
    <w:p>
      <w:pPr>
        <w:pStyle w:val="BookText"/>
        <w:rPr/>
      </w:pPr>
      <w:r>
        <w:rPr>
          <w:rFonts w:ascii="IRNazanin" w:hAnsi="IRNazanin" w:eastAsia="IRNazanin"/>
          <w:color w:val="111111"/>
          <w:sz w:val="28"/>
          <w:sz w:val="28"/>
          <w:szCs w:val="28"/>
          <w:rtl w:val="true"/>
          <w:lang w:bidi="fa-IR"/>
        </w:rPr>
        <w:t>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مدینه می‌شود، تا سایه عدالت و مهر را بر آن بگستراند و سرکشان شهر را بر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با دو مشکل روبه رو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ظاهر دیندار، مقابل او قرار می گیرند وقتی نصایح حضرت و موعظه اش در دل آنان اثر نمی گذارد، کار به جنگ می کشد و همه آنان کشته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لشکر سفیانی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حضرت، کوفه را نیز به تصرف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 و اندرزهای حضرت، در دل چون سنگ آنان نیز اثر نمی گذارد و جنگ، شعله ور می شود که به هلاکت سفیانی و یاران او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شهر کوفه را مرکز حکومت جهانی خود برمی‌گزیند و از آن‌جا به مدیریّت قیام می‌پردازد و برای دعوت جهانیان به اسلام و زندگی در پرتو قوانین قرآن و در هم کوبیدن بساط ظلم و ستم، یاران و سپاهیان نور را به نقاط مختلف عالم گسیل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به یک سنگرهای کلیدی جهان را فتح می‌کند؛ زیرا علاوه بر یارانِ وفادار و مؤمن، از امداد فرشتگان الهی نیز برخوردار است و مانند پیامبر اسلام صلی الله علیه و آله و سلم از لشکر رعب و وحشت مدد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چنان ترسی از او و یارانش در دل‌های دشمنان می‌افکند که هیچ قدرتی را توان رویارویی با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از ما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گفتنی است یکی از نقاط جهان که به وسیله سپاه امام فتح می‌شود، بیت‌المقدس است</w:t>
      </w:r>
      <w:r>
        <w:rPr>
          <w:rStyle w:val="FootnoteAnchor"/>
          <w:rtl w:val="true"/>
        </w:rPr>
        <w:footnoteReference w:id="297"/>
      </w:r>
      <w:r>
        <w:rPr>
          <w:rFonts w:ascii="IRNazanin" w:hAnsi="IRNazanin" w:eastAsia="IRNazanin"/>
          <w:color w:val="111111"/>
          <w:sz w:val="28"/>
          <w:sz w:val="28"/>
          <w:szCs w:val="28"/>
          <w:rtl w:val="true"/>
          <w:lang w:bidi="fa-IR"/>
        </w:rPr>
        <w:t>و پس از آن، واقعه بسیار مبارکی اتفاق می‌افتد که در جریان قیام و انقلاب امام مهدی علیه السلام سرنوشت‌ساز است و جبهه آن حضرت را تقویت می‌کند و آن، فرود آمدن حضرت عیسی علیه السلام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که به فرموده قرآن، زنده است و در آسمان‌ها به سر می‌برد، به زمین می‌آید و پشت سر امام مهدی عجل الله تعالی فرجه الشریف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فضیلت و برتری پیشوای دوازدهم شیعیان را بر خود و پیروی خود را از امام مهدی، علیه السلام، به همگان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 که مرا به حق برانگیخت در حالی که بشارت دهنده مردمان باشم، اگر از عمر دنیا نمانده باشد مگر یک روز، خداوند آن روز را چنان طولانی کند تا فرزندم مهدی عجل الله تعالی فرجه الشریف در آن قیام کند، پس از آن عیسی بن مریم علیه السلام فرود می آید و پشت سر مهدی عجل الله تعالی فرجه الشریف نماز می خواند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اقدام حضرت عیسی علیه السلام، بسیاری از مسیحیان که جمعیت فراوانی از جهان را تشکیل می‌دهند، به آخرین ذخیره الهی و پیشوای شیعیان،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عیسی علیه السلام را برای</w:t>
      </w:r>
    </w:p>
    <w:p>
      <w:pPr>
        <w:pStyle w:val="BookText"/>
        <w:rPr/>
      </w:pPr>
      <w:r>
        <w:rPr>
          <w:rFonts w:ascii="IRNazanin" w:hAnsi="IRNazanin" w:eastAsia="IRNazanin"/>
          <w:color w:val="111111"/>
          <w:sz w:val="28"/>
          <w:sz w:val="28"/>
          <w:szCs w:val="28"/>
          <w:rtl w:val="true"/>
          <w:lang w:bidi="fa-IR"/>
        </w:rPr>
        <w:t>چنان روزی حفظ کرده است، تا چراغ هدایتی برای حق‌طلبان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ظهور معجزات به دستِ هدایتگر حضرت مهدی عجل الله تعالی فرجه الشریف و طرح مباحث فکری برای راهنمایی بشریّت، از برنامه‌های انقلاب بزرگ مهدوی است که راه را برای هدایت مردم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امام، الواح تورات تحریف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نقاط خاصی از دنیا دفن شده است، خارج می‌کند</w:t>
      </w:r>
      <w:r>
        <w:rPr>
          <w:rStyle w:val="FootnoteAnchor"/>
          <w:rtl w:val="true"/>
        </w:rPr>
        <w:footnoteReference w:id="299"/>
      </w:r>
      <w:r>
        <w:rPr>
          <w:rFonts w:ascii="IRNazanin" w:hAnsi="IRNazanin" w:eastAsia="IRNazanin"/>
          <w:color w:val="111111"/>
          <w:sz w:val="28"/>
          <w:sz w:val="28"/>
          <w:szCs w:val="28"/>
          <w:rtl w:val="true"/>
          <w:lang w:bidi="fa-IR"/>
        </w:rPr>
        <w:t>و بسیاری از یهودیان که نشانه‌های امامت او را در الواح می‌بینند، به آن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دیگر نیز با مشاهده این تحول بزرگ و نیز شنیدن پیام حقِ امام و دیدن معجزات از آن حضرت، گروه گروه به آن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وعده حتمی پروردگار محقّق می‌شود و اسلام عزیز، همه عالم را زیر پرچم خود می‌گیرد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الدّینِ کلِّه وَلَوْکرِهَ الْمُشْرِکونَ</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 او خدایی است که پیامبرش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دین حق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همه دین‌ها غالب گرداند اگرچه کافران را خوش نیاید</w:t>
      </w:r>
      <w:r>
        <w:rPr>
          <w:rFonts w:eastAsia="IRNazanin" w:cs="IRNazanin"/>
          <w:color w:val="111111"/>
          <w:sz w:val="28"/>
          <w:szCs w:val="28"/>
          <w:rtl w:val="true"/>
          <w:lang w:bidi="fa-IR"/>
        </w:rPr>
        <w:t>.</w:t>
      </w:r>
      <w:bookmarkStart w:id="319" w:name="pg608_11778"/>
    </w:p>
    <w:p>
      <w:pPr>
        <w:pStyle w:val="Heading3"/>
        <w:numPr>
          <w:ilvl w:val="2"/>
          <w:numId w:val="1"/>
        </w:numPr>
        <w:rPr/>
      </w:pPr>
      <w:bookmarkStart w:id="320" w:name="__RefHeading___Toc5256821_211673320"/>
      <w:bookmarkStart w:id="321" w:name="_Toc110"/>
      <w:bookmarkEnd w:id="319"/>
      <w:bookmarkEnd w:id="320"/>
      <w:r>
        <w:rPr/>
        <w:t>88</w:t>
      </w:r>
      <w:r>
        <w:rPr>
          <w:rtl w:val="true"/>
        </w:rPr>
        <w:t xml:space="preserve">. </w:t>
      </w:r>
      <w:r>
        <w:rPr>
          <w:rtl w:val="true"/>
        </w:rPr>
        <w:t>آیا امام زمان عجل الله تعالی فرجه الشریف از زمان ظهور خود اطلاع دارد؟</w:t>
      </w:r>
      <w:bookmarkEnd w:id="321"/>
    </w:p>
    <w:p>
      <w:pPr>
        <w:pStyle w:val="BookText"/>
        <w:rPr/>
      </w:pPr>
      <w:r>
        <w:rPr>
          <w:rFonts w:ascii="IRNazanin" w:hAnsi="IRNazanin" w:eastAsia="IRNazanin"/>
          <w:color w:val="111111"/>
          <w:sz w:val="28"/>
          <w:sz w:val="28"/>
          <w:szCs w:val="28"/>
          <w:rtl w:val="true"/>
          <w:lang w:bidi="fa-IR"/>
        </w:rPr>
        <w:t>عده ای بر این باورند که امام زمان عجل الله تعالی فرجه الشریف از زمان ظهور،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اثبات ادعای خود، به احادیث عدم توقیت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تعیین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تعیین کنندگان وقت دروغگویند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نوقّت لأحدٍ وقتاً؛ ما برای هیچ کس وقتی را معین نکردیم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یا روایاتی که ظهور را به قیامت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مثله مثل الساعة التی لایجلّیها لوقتها الا 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کس جز او نمی‌تواند وقت آن را آشکار سازد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مقابل، عده ای دیگر دلالت این احادیث را تمام نمی دانند؛ زیرا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وقت کنندگان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تعیین وقت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علم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روایتی که ظهور را به قیامت تشبیه کرده نیز قابل توجیه کردن است؛ زیرا بین این که آشکار کردن وقت فقط با خدا است با این که علم آن فقط نزد خدا است،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روایاتی داریم که علم اهل‌بیت علیهم السلام، متصل به علم الهی است و به</w:t>
      </w:r>
      <w:bookmarkStart w:id="322" w:name="pg608_11780"/>
    </w:p>
    <w:p>
      <w:pPr>
        <w:pStyle w:val="BookText"/>
        <w:rPr/>
      </w:pPr>
      <w:bookmarkEnd w:id="322"/>
      <w:r>
        <w:rPr>
          <w:rFonts w:ascii="IRNazanin" w:hAnsi="IRNazanin" w:eastAsia="IRNazanin"/>
          <w:color w:val="111111"/>
          <w:sz w:val="28"/>
          <w:sz w:val="28"/>
          <w:szCs w:val="28"/>
          <w:rtl w:val="true"/>
          <w:lang w:bidi="fa-IR"/>
        </w:rPr>
        <w:t>گذشته و آینده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باب های متعددی، روایاتی را دربارة علم ائمه علیهم السلام، مطرح می‌کند، از جمله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علیهم السلام یعلمون علم ما کان و ما یکون و انه لا یخفی علیهم الشئ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اظهار نظر قاطعانه در این باره، مشکل است؛ به علاوه، دانستن این‌که حضرت، به ظهور علم دارد یا نه، برای ما فایده ندارد</w:t>
      </w:r>
      <w:r>
        <w:rPr>
          <w:rFonts w:eastAsia="IRNazanin" w:cs="IRNazanin"/>
          <w:color w:val="111111"/>
          <w:sz w:val="28"/>
          <w:szCs w:val="28"/>
          <w:rtl w:val="true"/>
          <w:lang w:bidi="fa-IR"/>
        </w:rPr>
        <w:t>.</w:t>
      </w:r>
    </w:p>
    <w:p>
      <w:pPr>
        <w:pStyle w:val="Heading3"/>
        <w:numPr>
          <w:ilvl w:val="2"/>
          <w:numId w:val="1"/>
        </w:numPr>
        <w:rPr/>
      </w:pPr>
      <w:bookmarkStart w:id="323" w:name="__RefHeading___Toc5256823_211673320"/>
      <w:bookmarkStart w:id="324" w:name="_Toc111"/>
      <w:bookmarkEnd w:id="323"/>
      <w:r>
        <w:rPr/>
        <w:t>89</w:t>
      </w:r>
      <w:r>
        <w:rPr>
          <w:rtl w:val="true"/>
        </w:rPr>
        <w:t xml:space="preserve">. </w:t>
      </w:r>
      <w:r>
        <w:rPr>
          <w:rtl w:val="true"/>
        </w:rPr>
        <w:t>حضرت صاحب الزمان عجل الله تعالی فرجه الشریف قیام خود را از کجا آغاز می کند؟</w:t>
      </w:r>
      <w:bookmarkEnd w:id="324"/>
    </w:p>
    <w:p>
      <w:pPr>
        <w:pStyle w:val="BookText"/>
        <w:rPr/>
      </w:pPr>
      <w:r>
        <w:rPr>
          <w:rFonts w:ascii="IRNazanin" w:hAnsi="IRNazanin" w:eastAsia="IRNazanin"/>
          <w:color w:val="111111"/>
          <w:sz w:val="28"/>
          <w:sz w:val="28"/>
          <w:szCs w:val="28"/>
          <w:rtl w:val="true"/>
          <w:lang w:bidi="fa-IR"/>
        </w:rPr>
        <w:t>بنابر آنچه از روایات متعدد به دست می آید، محل شروع نهضت و قیام امام زمان عجل الله تعالی فرجه الشریف مکه و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قائم میان گروهی به عدد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گردنه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کنار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آید، تا آن که پشت خود را به حجرالاسود تکیه می دهد و پرچم پیروزی را که پرچمی مخصوص است به اهتزاز در می آورد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روایتی دیگر از آن حضرت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الحرام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کعبه تکیه می‌زند،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نزد او حاضر</w:t>
      </w:r>
      <w:bookmarkStart w:id="325" w:name="pg608_11782"/>
    </w:p>
    <w:p>
      <w:pPr>
        <w:pStyle w:val="BookText"/>
        <w:rPr/>
      </w:pPr>
      <w:bookmarkEnd w:id="325"/>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بر زبانش جاری می شود،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در زمین و خلیفه او و حجت او بر شما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این‌که مکه و مسجدالحرام، محل ظهور و قیام حضرت مهدی عجل الله تعالی فرجه الشریف است، همه مسلمانان ـ چه شیعه و چه اهل سنت ـ اتفاق نظر دارند؛ زیرا روایات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روایات، در قالب های گوناگون صادر شده است؛ در برخی، سخن از بیعت با حضرت در کنار کعبه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یبایع بین الرکن و المقام؛ بیعت می‌شود با او بین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در برخی، خطبه آن عزیز کنار کعبه بیان شده</w:t>
      </w:r>
      <w:r>
        <w:rPr>
          <w:rStyle w:val="FootnoteAnchor"/>
          <w:rtl w:val="true"/>
        </w:rPr>
        <w:footnoteReference w:id="308"/>
      </w:r>
      <w:r>
        <w:rPr>
          <w:rFonts w:ascii="IRNazanin" w:hAnsi="IRNazanin" w:eastAsia="IRNazanin"/>
          <w:color w:val="111111"/>
          <w:sz w:val="28"/>
          <w:sz w:val="28"/>
          <w:szCs w:val="28"/>
          <w:rtl w:val="true"/>
          <w:lang w:bidi="fa-IR"/>
        </w:rPr>
        <w:t>و در برخی، از تجمع یاران در مکه</w:t>
      </w:r>
      <w:r>
        <w:rPr>
          <w:rStyle w:val="FootnoteAnchor"/>
          <w:rtl w:val="true"/>
        </w:rPr>
        <w:footnoteReference w:id="309"/>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326" w:name="__RefHeading___Toc5256825_211673320"/>
      <w:bookmarkStart w:id="327" w:name="_Toc112"/>
      <w:bookmarkEnd w:id="326"/>
      <w:r>
        <w:rPr/>
        <w:t>90</w:t>
      </w:r>
      <w:r>
        <w:rPr>
          <w:rtl w:val="true"/>
        </w:rPr>
        <w:t xml:space="preserve">. </w:t>
      </w:r>
      <w:r>
        <w:rPr>
          <w:rtl w:val="true"/>
        </w:rPr>
        <w:t>چرا حضرت در مکه ظهور می کند؟</w:t>
      </w:r>
      <w:bookmarkEnd w:id="3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و حقیقی آن برای ما روشن نیست؛ ولی توجه به چند</w:t>
      </w:r>
      <w:bookmarkStart w:id="328" w:name="pg608_11784"/>
    </w:p>
    <w:p>
      <w:pPr>
        <w:pStyle w:val="BookText"/>
        <w:rPr/>
      </w:pPr>
      <w:bookmarkEnd w:id="328"/>
      <w:r>
        <w:rPr>
          <w:rFonts w:ascii="IRNazanin" w:hAnsi="IRNazanin" w:eastAsia="IRNazanin"/>
          <w:color w:val="111111"/>
          <w:sz w:val="28"/>
          <w:sz w:val="28"/>
          <w:szCs w:val="28"/>
          <w:rtl w:val="true"/>
          <w:lang w:bidi="fa-IR"/>
        </w:rPr>
        <w:t>نکته باعث می‌شود، مکه مکان مناسبی برای ظهور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و کعبه قبله‌گاه مسلمین بوده و مردم هر روز بارها به سوی آن مکان مقدس توجه پیدا می‌کنند و در برابر آن سر به خاک می‌سایند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 مکه، مکان مقدسی است که انبیای بزرگوار الهی از آدم تا خاتم صلی الله علیه و آله و سلم به امر خدا در آنجا حاضر شده و ضمن زیارت و طواف، عبودیت خود را نشان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زادگاه پیامبر خاتم صلی الله علیه و آله و سلم و محل بعثت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ظهور حضرت مهدی عجل الله تعالی فرجه الشریف در مکه بیانگر آن باشد که ظهور آن بزرگوار در ادامه حرکت همه انبیای الهی و اوصیای او و در راستای رسالت پیامبر اکرم صلی الله علیه و آله و سلم است و او با ظهورش می‌خواهد قرن‌ها تلاش و مجاهدت پیامبران را به نتیجه برساند و دین حق را با استقرار کامل عدالت در جهان پیاده کند</w:t>
      </w:r>
      <w:r>
        <w:rPr>
          <w:rFonts w:eastAsia="IRNazanin" w:cs="IRNazanin"/>
          <w:color w:val="111111"/>
          <w:sz w:val="28"/>
          <w:szCs w:val="28"/>
          <w:rtl w:val="true"/>
          <w:lang w:bidi="fa-IR"/>
        </w:rPr>
        <w:t>.</w:t>
      </w:r>
    </w:p>
    <w:p>
      <w:pPr>
        <w:pStyle w:val="Heading3"/>
        <w:numPr>
          <w:ilvl w:val="2"/>
          <w:numId w:val="1"/>
        </w:numPr>
        <w:rPr/>
      </w:pPr>
      <w:bookmarkStart w:id="329" w:name="__RefHeading___Toc5256827_211673320"/>
      <w:bookmarkStart w:id="330" w:name="_Toc113"/>
      <w:bookmarkEnd w:id="329"/>
      <w:r>
        <w:rPr/>
        <w:t>91</w:t>
      </w:r>
      <w:r>
        <w:rPr>
          <w:rtl w:val="true"/>
        </w:rPr>
        <w:t xml:space="preserve">. </w:t>
      </w:r>
      <w:r>
        <w:rPr>
          <w:rtl w:val="true"/>
        </w:rPr>
        <w:t>دربارة جنگ های زمان ظهور سخنانی گفته می شود، حقیقت آن چگونه است؟</w:t>
      </w:r>
      <w:bookmarkEnd w:id="330"/>
    </w:p>
    <w:p>
      <w:pPr>
        <w:pStyle w:val="BookText"/>
        <w:rPr/>
      </w:pPr>
      <w:r>
        <w:rPr>
          <w:rFonts w:ascii="IRNazanin" w:hAnsi="IRNazanin" w:eastAsia="IRNazanin"/>
          <w:color w:val="111111"/>
          <w:sz w:val="28"/>
          <w:sz w:val="28"/>
          <w:szCs w:val="28"/>
          <w:rtl w:val="true"/>
          <w:lang w:bidi="fa-IR"/>
        </w:rPr>
        <w:t>جنگ‌هایی که در زمینه ظهور مطرح است، مربوط به دو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 و خون ریزی‌های 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ارتباطی با</w:t>
      </w:r>
    </w:p>
    <w:p>
      <w:pPr>
        <w:pStyle w:val="BookText"/>
        <w:rPr/>
      </w:pPr>
      <w:r>
        <w:rPr>
          <w:rFonts w:ascii="IRNazanin" w:hAnsi="IRNazanin" w:eastAsia="IRNazanin"/>
          <w:color w:val="111111"/>
          <w:sz w:val="28"/>
          <w:sz w:val="28"/>
          <w:szCs w:val="28"/>
          <w:rtl w:val="true"/>
          <w:lang w:bidi="fa-IR"/>
        </w:rPr>
        <w:t>امام زمان عجل الله تعالی فرجه الشریف و ظهور آن حضرت ندارد؛ بلکه به سبب زیاده طلبی‌ها و خودخواهی‌های برخی انسان‌ها، بر جامعه بشریت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خداوند سرنوشت انسان‌ها را در اختیار خود آنان گذاشته است، آن‌ها می‌توانند با تعقل و درایت از بروز این حوادث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حوادث، اهل‌بیت علیهم السلام به ما آموزش داده‌اند که چگونه تحت سرپرستی فقها و علما، از کنار این حوادث عبور کنیم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مربوط به 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روایت که عقل، آن‌ها را تایید می‌کند، قیام حضرت را قیام مسلحانه می‌دانیم؛ ولی کشتار در مقیاس وسیع را به دلایل زیر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به کشتار‌های زیاد اشاره شده است، معمولا دارای سند ضعیف است؛ لذا اعتمادی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مظهر رحمت پروردگار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و هدایت انسان‌ها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بشریت را از پلیدی‌ها، رذالت‌ها و حیوان صفتی‌ها دور کند؛ لذا هنگام ظهور، ابتدا خود را معرفی کرده و به تبیین حرکت و هدف خود می‌پردازد و مردم را به پذیرش حق و راستی، عمل به نیکی‌ها و بندگی خداوند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با کسانی وارد جنگ می‌شود که مقابل جریان حق بایستند و نه تنها حاضر به پذیرش حق نباشند؛ بلکه بخواهند با جنگ با حضرت، برای همیشه امید به صلح و نجات را در میان بشریت از بین ببرند و به حکومت ظالمانه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مانند غده‌های عفونی و چرکینی هستند که باید زیر چاقوی جراحی قرار گرفته و از پیکره بشریت خارج شوند، تا بقیه اعضا و اجزا، از عفونت، رهایی یافته و بتوانند به زندگی سالم و پر نشاط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این گونه افراد، نه تنها مطابق عقل و شرع است؛ بلکه عموم مردم نیز خواهان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خواهان مجازات افرادی مانند هیتلر، صدام، بوش و دیگر سرکردگان ظالم بشریت نیستند؟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حرکت و قیام حضرت، با تبلیغِ به دینِ حق و راستی شروع می‌شود و کلام او، با فطرت سلیم و الهی انسان‌ها هماهنگ است، بیشترِ مردمِ خستهِ از ظلم و فساد و تبه کاری، به</w:t>
      </w:r>
      <w:bookmarkStart w:id="331" w:name="pg608_11790"/>
    </w:p>
    <w:p>
      <w:pPr>
        <w:pStyle w:val="BookText"/>
        <w:rPr/>
      </w:pPr>
      <w:bookmarkEnd w:id="331"/>
      <w:r>
        <w:rPr>
          <w:rFonts w:ascii="IRNazanin" w:hAnsi="IRNazanin" w:eastAsia="IRNazanin"/>
          <w:color w:val="111111"/>
          <w:sz w:val="28"/>
          <w:sz w:val="28"/>
          <w:szCs w:val="28"/>
          <w:rtl w:val="true"/>
          <w:lang w:bidi="fa-IR"/>
        </w:rPr>
        <w:t>ندای او پاسخ مثبت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مردمی که خودشان خواهان ظهور منجی هستند، آیا معقول است با او وارد جنگ شوند؟</w:t>
      </w:r>
    </w:p>
    <w:p>
      <w:pPr>
        <w:pStyle w:val="Heading3"/>
        <w:numPr>
          <w:ilvl w:val="2"/>
          <w:numId w:val="1"/>
        </w:numPr>
        <w:rPr/>
      </w:pPr>
      <w:bookmarkStart w:id="332" w:name="__RefHeading___Toc5256829_211673320"/>
      <w:bookmarkStart w:id="333" w:name="_Toc114"/>
      <w:bookmarkEnd w:id="332"/>
      <w:r>
        <w:rPr/>
        <w:t>92</w:t>
      </w:r>
      <w:r>
        <w:rPr>
          <w:rtl w:val="true"/>
        </w:rPr>
        <w:t xml:space="preserve">. </w:t>
      </w:r>
      <w:r>
        <w:rPr>
          <w:rtl w:val="true"/>
        </w:rPr>
        <w:t>زمان ظهور حضرت حجت، چه وقتی است؟</w:t>
      </w:r>
      <w:bookmarkEnd w:id="333"/>
    </w:p>
    <w:p>
      <w:pPr>
        <w:pStyle w:val="BookText"/>
        <w:rPr/>
      </w:pPr>
      <w:r>
        <w:rPr>
          <w:rFonts w:ascii="IRNazanin" w:hAnsi="IRNazanin" w:eastAsia="IRNazanin"/>
          <w:color w:val="111111"/>
          <w:sz w:val="28"/>
          <w:sz w:val="28"/>
          <w:szCs w:val="28"/>
          <w:rtl w:val="true"/>
          <w:lang w:bidi="fa-IR"/>
        </w:rPr>
        <w:t>امامان معصوم علیهم السلام همواره در پاسخ به این پرسش، سکوت اختیار می کردند و علم آن را نزد پروردگار می دانستند؛ ولی کسانی یافت شده‌اند که در جواب احساسات پاک منتظران، به بیاناتی خلاف سیرة امامان علیهم السلام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کوتاه در بوستان معطر کلام امامان معصوم علیهم السلام می توان مضمون روایات مربوط به وقت ظهور حضرت مهدی را این گونه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 از زمان ظهور، نزد پروردگار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کنندگان وقت ظهور،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ظهور، ناگهانی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ظهور، همانند خود ظهور، از اسرار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توجه به موارد زیر، سودمند می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شاعر پرآوازه شیعه، دعبل خزاعی، در محضر هشتمین آفتاب آسمان ولایت، شعری نیک خواند و سخن را با اشاره به قیام واپسین پیشوای شیعیان به پایان برد، اشک از دیدگاه آن امام همام جاری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لبانت با این دو بیت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و کی قیام خواهد کرد؟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سپس حضرت به معرفی امام منتظر پرداخت و این گونه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چه زمانی ظهور خواهد کرد؟ پدرم، از پدرش، و ایشان از پدرانش، نقل کرد که وقتی به پیامبر اکرم صلی الله علیه و آله و سلم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فرزندانت کی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ظهور او، همانند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دربارة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او نمی تواند وقت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سنگین است و این امر اتفاق نمی افتد، مگر به صورت ناگهانی</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همین مطلب را آن امام غایب نیز این گونه یاد آور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ظهور و فرج پس به درستی که کار آن، با خدای تعالی است و تعیین کنندگان وقت، دروغ می گویند</w:t>
      </w:r>
      <w:r>
        <w:rPr>
          <w:rFonts w:eastAsia="IRNazanin" w:cs="IRNazanin"/>
          <w:color w:val="111111"/>
          <w:sz w:val="28"/>
          <w:szCs w:val="28"/>
          <w:rtl w:val="true"/>
          <w:lang w:bidi="fa-IR"/>
        </w:rPr>
        <w:t>.</w:t>
      </w:r>
      <w:r>
        <w:rPr>
          <w:rStyle w:val="FootnoteAnchor"/>
          <w:rtl w:val="true"/>
        </w:rPr>
        <w:footnoteReference w:id="313"/>
      </w:r>
      <w:bookmarkStart w:id="334" w:name="pg608_11794"/>
    </w:p>
    <w:p>
      <w:pPr>
        <w:pStyle w:val="BookText"/>
        <w:rPr/>
      </w:pPr>
      <w:bookmarkEnd w:id="334"/>
      <w:r>
        <w:rPr>
          <w:rFonts w:ascii="IRNazanin" w:hAnsi="IRNazanin" w:eastAsia="IRNazanin"/>
          <w:color w:val="111111"/>
          <w:sz w:val="28"/>
          <w:sz w:val="28"/>
          <w:szCs w:val="28"/>
          <w:rtl w:val="true"/>
          <w:lang w:bidi="fa-IR"/>
        </w:rPr>
        <w:t>از این دو روایت و روایات دیگر در این باره، به روشنی می توان دریافت که زمان آغاز ظهور، یکی از اسرار الهی است و دست اندیشة بشر از رسیدن به آن، بسی کوتاه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35" w:name="__RefHeading___Toc5256831_211673320"/>
      <w:bookmarkStart w:id="336" w:name="_Toc115"/>
      <w:bookmarkEnd w:id="335"/>
      <w:r>
        <w:rPr/>
        <w:t>93</w:t>
      </w:r>
      <w:r>
        <w:rPr>
          <w:rtl w:val="true"/>
        </w:rPr>
        <w:t xml:space="preserve">. </w:t>
      </w:r>
      <w:r>
        <w:rPr>
          <w:rtl w:val="true"/>
        </w:rPr>
        <w:t>حضرت علی علیه السلام، هنگام قبول خلافت، فرمود</w:t>
      </w:r>
      <w:r>
        <w:rPr>
          <w:rtl w:val="true"/>
        </w:rPr>
        <w:t>: «</w:t>
      </w:r>
      <w:r>
        <w:rPr>
          <w:rtl w:val="true"/>
        </w:rPr>
        <w:t>علّت قبول خلافت از سوی من، عهد و مسؤولیتی است که خدا از عالمان و دانشمندان گرفته است که برابر شکم بارگی ستمگران و گرسنگی ستمدیدگان و بیچارگان سکوت نکنند</w:t>
      </w:r>
      <w:r>
        <w:rPr>
          <w:rtl w:val="true"/>
        </w:rPr>
        <w:t xml:space="preserve">. </w:t>
      </w:r>
      <w:r>
        <w:rPr>
          <w:rtl w:val="true"/>
        </w:rPr>
        <w:t>اینک مردم، اطراف مرا گرفته و اصرار به قبول آن دارند</w:t>
      </w:r>
      <w:r>
        <w:rPr>
          <w:rtl w:val="true"/>
        </w:rPr>
        <w:t xml:space="preserve">». </w:t>
      </w:r>
      <w:r>
        <w:rPr>
          <w:rtl w:val="true"/>
        </w:rPr>
        <w:t>چرا اکنون که مردم، این همه استغاثه می کنند و فریاد تمنای ظهور مهدی عجل الله تعالی فرجه الشریف سر می دهند و ظلم و جور، بیداد می کند و فقر، گریبان گیر ملت ها شده است، حضرت نمی آید؟</w:t>
      </w:r>
      <w:bookmarkEnd w:id="3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این مطلب اشاره می‌کنیم که سکوت نکردن برابر شکم‌بارگی</w:t>
      </w:r>
    </w:p>
    <w:p>
      <w:pPr>
        <w:pStyle w:val="BookText"/>
        <w:rPr/>
      </w:pPr>
      <w:r>
        <w:rPr>
          <w:rFonts w:ascii="IRNazanin" w:hAnsi="IRNazanin" w:eastAsia="IRNazanin"/>
          <w:color w:val="111111"/>
          <w:sz w:val="28"/>
          <w:sz w:val="28"/>
          <w:szCs w:val="28"/>
          <w:rtl w:val="true"/>
          <w:lang w:bidi="fa-IR"/>
        </w:rPr>
        <w:t>ستمگران و فقر محرومان، دارای مراحل و راهکارهای متعدد است که یکی از آن‌ها، قیام و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رحلت پیامبر صلی الله علیه و آله و سلم بیست و پنج سال خانه نشین شد و اقدام ظاهری برای تشکیل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پس از صلح با معاویه، به مدینه بازگشت و حرکت ظاهری خاصی برابر ظلم‌های معاویه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بزرگوار، کاملاً سکوت کرده بودند یا متناسب با شرایط زمان، عهد و مسؤولیت الهی خود را انجام می‌دادند؟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 اگر حضرت علی علیه السلام هنگام قبول خلافت، آن کلام بلند را فرمود و خلافت را پذیرفت، بدان سبب بود که مردم، آمادگی پذیرش را اعلام کردند و حجت بر امام تمام شد؛ ولی تاریخ نشان داد مردم، واقعاً آمادگی پذیرش را نداشتند؛ لذا حضرت پس از حکومتی حدوداً پنج ساله، در مسجد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ضایعه بسیار بزرگ و غیر قابل جبرانی برای جامعه بشریت بود؛ ولی راه امامت، به وسیله امام حسن و سایر امامان علیهم السلام ادامه یافت علاوه بر آن، وظیفه حضرت علی علیه السلام آن نبود که با قیامی جهانی، عدالت را فراگیر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امام، از سوی خداوند با توجه به زمان و محیط و مردم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آخرین امام است و وظیفه او، فراگیر کردن عدالت و اسلام در سرتاسر جهان است؛ لذا زمان ظهور، وقتی خواهد بود که واقعاً مردم قابلیّت پذیرش را در خود ایجاد کنند و حضرت را بخواهند و تا آخر همراه باشند</w:t>
      </w:r>
      <w:r>
        <w:rPr>
          <w:rFonts w:eastAsia="IRNazanin" w:cs="IRNazanin"/>
          <w:color w:val="111111"/>
          <w:sz w:val="28"/>
          <w:szCs w:val="28"/>
          <w:rtl w:val="true"/>
          <w:lang w:bidi="fa-IR"/>
        </w:rPr>
        <w:t>.</w:t>
      </w:r>
      <w:bookmarkStart w:id="337" w:name="pg608_11800"/>
    </w:p>
    <w:p>
      <w:pPr>
        <w:pStyle w:val="Heading2"/>
        <w:numPr>
          <w:ilvl w:val="1"/>
          <w:numId w:val="1"/>
        </w:numPr>
        <w:rPr/>
      </w:pPr>
      <w:bookmarkStart w:id="338" w:name="__RefHeading___Toc5256833_211673320"/>
      <w:bookmarkStart w:id="339" w:name="_Toc116"/>
      <w:bookmarkEnd w:id="337"/>
      <w:bookmarkEnd w:id="338"/>
      <w:r>
        <w:rPr>
          <w:rtl w:val="true"/>
        </w:rPr>
        <w:t>فصل دهم</w:t>
      </w:r>
      <w:r>
        <w:rPr>
          <w:rtl w:val="true"/>
        </w:rPr>
        <w:t xml:space="preserve">: </w:t>
      </w:r>
      <w:r>
        <w:rPr>
          <w:rtl w:val="true"/>
        </w:rPr>
        <w:t>دوران ظهور و حکومت حضرت مهدی عجل الله تعالی فرجه الشریف</w:t>
      </w:r>
      <w:bookmarkEnd w:id="3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5256835_211673320"/>
      <w:bookmarkStart w:id="341" w:name="_Toc117"/>
      <w:bookmarkEnd w:id="340"/>
      <w:r>
        <w:rPr>
          <w:rtl w:val="true"/>
        </w:rPr>
        <w:t>اشاره</w:t>
      </w:r>
      <w:bookmarkStart w:id="342" w:name="pg608_11804"/>
      <w:bookmarkEnd w:id="341"/>
    </w:p>
    <w:p>
      <w:pPr>
        <w:pStyle w:val="BookText"/>
        <w:rPr/>
      </w:pPr>
      <w:bookmarkEnd w:id="34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3" w:name="__RefHeading___Toc5256837_211673320"/>
      <w:bookmarkStart w:id="344" w:name="_Toc118"/>
      <w:bookmarkEnd w:id="343"/>
      <w:r>
        <w:rPr/>
        <w:t>94</w:t>
      </w:r>
      <w:r>
        <w:rPr>
          <w:rtl w:val="true"/>
        </w:rPr>
        <w:t xml:space="preserve">. </w:t>
      </w:r>
      <w:r>
        <w:rPr>
          <w:rtl w:val="true"/>
        </w:rPr>
        <w:t>آیا پروژه جهانی سازی یا فرایند جهانی شدن با حکومت جهانی امام مهدی، هم گرایی دارد یا واگرایی؟</w:t>
      </w:r>
      <w:bookmarkEnd w:id="3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پاسخی مناسب در این رابطه، ابتدا باید ویژگی های جامعه مهدوی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منابع و متون دینی و روایی ما، دربارة حکومت مهدوی وجود دارد، گویای آن است که رکن اصلی و خمیر مایه بنیادین حرکت جهانی امام زمان عجل الله تعالی فرجه الشریف گسترش همه جانبه و تقویت و توسعه توحید و یگانه پرستی و درکنار آن، مبارزه فراگیر و مستمر با همه تفکرات و جریان های انحرافی و الحادی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مهدوی، آموزه ها و تعالیم فراموش شده پیامبران الهی برپا می گردد و همه دستگاه های استبدادی، در نهاد حکومت و قدرت زایل می گردند 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مهدوی، محرومان و مستضعفان و بندگان صالح و مؤمن خداوند، از جایگاه رفیعی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فرهنگی، مرکب از ارزش ها و هنجارها،</w:t>
      </w:r>
    </w:p>
    <w:p>
      <w:pPr>
        <w:pStyle w:val="BookText"/>
        <w:rPr/>
      </w:pPr>
      <w:r>
        <w:rPr>
          <w:rFonts w:ascii="IRNazanin" w:hAnsi="IRNazanin" w:eastAsia="IRNazanin"/>
          <w:color w:val="111111"/>
          <w:sz w:val="28"/>
          <w:sz w:val="28"/>
          <w:szCs w:val="28"/>
          <w:rtl w:val="true"/>
          <w:lang w:bidi="fa-IR"/>
        </w:rPr>
        <w:t>عقاید و باورها، آرمان ها و…، براساس آموزه های قرآن کریم و سنّت معصومان شکل می گیرد و همه اجزا و عناصر اجتماعی، متأثر از این نظام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جویی و عدالت خواهی و مبارزه همه جانبه و مستمر با منکرات و عوامل اجرایی و شیوع آن، از برنامه ها و سیاست های اصولی در حکومت جهانی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همه جانبه و فراگیر، در همه ابعاد و شؤون بهره برداری از منابع طبیعی، توزیع عادلانه فرصت های اجتماعی و ایجاد روابط صمیمانه و دوستی متقابل بین افراد و … همه و همه، از ویژگی های جامعه آرمانی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همه متغیرها و الگوها، برآمده از دین و برای تحقق و تحکیم بنیان های دینی است که خصیصه اصلی جامعه مهدوی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جهانی شدن، متغیرها و الگوهایی را می توان برای نمونه ذکر کرد؛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مرزهای ملی و فرهنگی و به جای آن، تداخل آن‌ها و تلاش در زمینه ایجاد تفاهم بر اصول مشترک فرهنگی و دست کشیدن از باورها و ارزش ها و هنجارهای فرهنگی و سیاسی و اقتصادی و…، افزایش ارتباطات و تعاملات جهانی و نزدیک کردن آن، از حیث زمان و مکان، به کمک وسایل و فن آوری های جدید ارتباطی و الکترونیکی، تبدیل نهادهای اجتماعی و ملی به نهادهای جهانی و توافق جهانی ملت ها بر باورها و ارزش های مشترک و یکسان سازی جهان بینی ها، کاهش و حذف سنت ها و عناصر اجتماعی هویت ساز، ایجاد و گسترش سازمان های جهانی و تأکید بر نهادهای سیاسی</w:t>
      </w:r>
      <w:bookmarkStart w:id="345" w:name="pg608_11808"/>
    </w:p>
    <w:p>
      <w:pPr>
        <w:pStyle w:val="BookText"/>
        <w:rPr/>
      </w:pPr>
      <w:bookmarkEnd w:id="345"/>
      <w:r>
        <w:rPr>
          <w:rFonts w:ascii="IRNazanin" w:hAnsi="IRNazanin" w:eastAsia="IRNazanin"/>
          <w:color w:val="111111"/>
          <w:sz w:val="28"/>
          <w:sz w:val="28"/>
          <w:szCs w:val="28"/>
          <w:rtl w:val="true"/>
          <w:lang w:bidi="fa-IR"/>
        </w:rPr>
        <w:t>اقتصادی جهانی… حذف دین و باورها و سنت های دینی و به جای آن، تأکید بر سکولاریسم و دموکراسی و پلورالیزم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خصوصیت ها و ویژگی ها، در دو نوع حکومت و نگرش، معلوم می گردد که این دو، از جهاتی شبیه به هم و در نتیجه، هم گرایی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گرایی و شباهت، در اصل جهانی شدن و وحدت جهانی، استوار است؛ اما در تعیین محتوا و الگوها، کاملاً با هم متفاوتند؛ زیرا آنچه امروزه با عنوان جهانی شدن مطرح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و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مَنشی که به دنبال حذف دین و آموزه های دینی و ملی جوامع و فرهنگ های محلی و ملی و سعی و تلاش بر حاکمیت جهان بینی سکولار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در تعیین محتوای جهانی شدن، واگرایی جدی و اصولی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سخن،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مهدوی، اجرای عدالت فراگیر و بهره مندی عموم مردم از مواهب و امکانات خدادادی است؛ در حالی که در جهانی سازی جدید، هدف آن است که منافع عده ای خاص تأمین شود، البته در قالبی جدید</w:t>
      </w:r>
      <w:r>
        <w:rPr>
          <w:rFonts w:eastAsia="IRNazanin" w:cs="IRNazanin"/>
          <w:color w:val="111111"/>
          <w:sz w:val="28"/>
          <w:szCs w:val="28"/>
          <w:rtl w:val="true"/>
          <w:lang w:bidi="fa-IR"/>
        </w:rPr>
        <w:t>.</w:t>
      </w:r>
    </w:p>
    <w:p>
      <w:pPr>
        <w:pStyle w:val="Heading3"/>
        <w:numPr>
          <w:ilvl w:val="2"/>
          <w:numId w:val="1"/>
        </w:numPr>
        <w:rPr/>
      </w:pPr>
      <w:bookmarkStart w:id="346" w:name="__RefHeading___Toc5256839_211673320"/>
      <w:bookmarkStart w:id="347" w:name="_Toc119"/>
      <w:bookmarkEnd w:id="346"/>
      <w:r>
        <w:rPr/>
        <w:t>95</w:t>
      </w:r>
      <w:r>
        <w:rPr>
          <w:rtl w:val="true"/>
        </w:rPr>
        <w:t xml:space="preserve">. </w:t>
      </w:r>
      <w:r>
        <w:rPr>
          <w:rtl w:val="true"/>
        </w:rPr>
        <w:t>آیا انقلاب مهدی عجل الله تعالی فرجه الشریف الزاماً به حکومت واحد جهانی می‌انجامد؟</w:t>
      </w:r>
      <w:bookmarkEnd w:id="34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که شکوفایی و تعالی برخی استعدادها و کمالات او در جامعه تحقق می‌یابد؛ چون جوامع</w:t>
      </w:r>
    </w:p>
    <w:p>
      <w:pPr>
        <w:pStyle w:val="BookText"/>
        <w:rPr/>
      </w:pPr>
      <w:r>
        <w:rPr>
          <w:rFonts w:ascii="IRNazanin" w:hAnsi="IRNazanin" w:eastAsia="IRNazanin"/>
          <w:color w:val="111111"/>
          <w:sz w:val="28"/>
          <w:sz w:val="28"/>
          <w:szCs w:val="28"/>
          <w:rtl w:val="true"/>
          <w:lang w:bidi="fa-IR"/>
        </w:rPr>
        <w:t>کوچک انسانی به یک‌دیگر پیوند خورده و جامعه جهانی را شکل داده‌اند و از آن، به دهکده کوچک جهانی یاد می‌کنند، محیط مناسب رشد برای عموم انسان‌ها زمانی است که این جامعه جهانی حرکتی مناسب و هماهنگ در کل زیر مجموعه‌ها داشته باشد؛ پس قانونی کامل و فراگیر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آیه سوم سورة مائده</w:t>
      </w:r>
      <w:r>
        <w:rPr>
          <w:rStyle w:val="FootnoteAnchor"/>
          <w:rtl w:val="true"/>
        </w:rPr>
        <w:footnoteReference w:id="315"/>
      </w:r>
      <w:r>
        <w:rPr>
          <w:rFonts w:ascii="IRNazanin" w:hAnsi="IRNazanin" w:eastAsia="IRNazanin"/>
          <w:color w:val="111111"/>
          <w:sz w:val="28"/>
          <w:sz w:val="28"/>
          <w:szCs w:val="28"/>
          <w:rtl w:val="true"/>
          <w:lang w:bidi="fa-IR"/>
        </w:rPr>
        <w:t>کامل‌ترین قانون و معرفت در دسترس انسان‌ها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به تنهایی ضامن ایجاد جامعه سالم نیست؛ لذا تا کنون چنین جامعه‌ای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برداشت‌های مختلف از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نقص و درجات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 حرکت رو به رشد انسان‌ها از سوی دیگر، به معلم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می‌باشد، تا به تبیین وتعلیم قانون الهی بپردازد و علاوه بر معلم، به مربی و تزکیه کننده نیز لازم است؛ از این رو خداوند وظیفه تبیین و تزکیه را بر دوش انبیا قرار داد تا علاوه بر تلاوت و ابلاغ وحی به این دو مهم همت گمارند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مؤمنان منت نهاد هنگامی که در میان آنها، پیامبری از خودشان برانگیخت؛ که آیات او را بر آنها بخواند و آن ها را پاک کند و کتاب و حکمت بیاموزد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 رحلت خاتم الانبیا صلی الله علیه و آله و سلم این دو وظیفه مهم به عهده اوصیا و امامان معصوم علیهم السلام قرار گرفت؛ بنابراین غدیر، پاسخی دیگر به نیاز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 معلم معصوم، کنار یک‌دیگر نیز موجب پیدایش مدینه فاضله نیست؛ چنان‌که تا کنون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این دو رکن مهم، مدیریت جامعه نیز در اختیار معصوم عالم باشد تا او با علم الهی که به دین، وضع جامعه، نیازها و امکانات دارد در هرم قدرت قرار گیرد و با استفاده از کارگزاران شایسته و بهره وری صحیح از امکانات، محیط مناسبی را برای رشد انسان‌ها فراهم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فوق روشن شد که اولاً؛ جامعه جهانی، به دین اسلام نیازمند است، ثانیاً؛ به معلم و مربی معصوم علیه السلام نیاز دارد و ثالثاً؛ محتاج امامت و مدیریت امام عالم معصوم است؛ پس انقلاب جهانی امام مهدی عجل الله تعالی فرجه الشریف و تشکیل حکومت واحد جهانی، نیاز جامعه بشری است</w:t>
      </w:r>
      <w:r>
        <w:rPr>
          <w:rFonts w:eastAsia="IRNazanin" w:cs="IRNazanin"/>
          <w:color w:val="111111"/>
          <w:sz w:val="28"/>
          <w:szCs w:val="28"/>
          <w:rtl w:val="true"/>
          <w:lang w:bidi="fa-IR"/>
        </w:rPr>
        <w:t>.</w:t>
      </w:r>
      <w:r>
        <w:rPr>
          <w:rStyle w:val="FootnoteAnchor"/>
          <w:rtl w:val="true"/>
        </w:rPr>
        <w:footnoteReference w:id="317"/>
      </w:r>
      <w:bookmarkStart w:id="348" w:name="pg608_11814"/>
    </w:p>
    <w:p>
      <w:pPr>
        <w:pStyle w:val="Heading3"/>
        <w:numPr>
          <w:ilvl w:val="2"/>
          <w:numId w:val="1"/>
        </w:numPr>
        <w:rPr/>
      </w:pPr>
      <w:bookmarkStart w:id="349" w:name="__RefHeading___Toc5256841_211673320"/>
      <w:bookmarkStart w:id="350" w:name="_Toc120"/>
      <w:bookmarkEnd w:id="348"/>
      <w:bookmarkEnd w:id="349"/>
      <w:r>
        <w:rPr/>
        <w:t>96</w:t>
      </w:r>
      <w:r>
        <w:rPr>
          <w:rtl w:val="true"/>
        </w:rPr>
        <w:t xml:space="preserve">. </w:t>
      </w:r>
      <w:r>
        <w:rPr>
          <w:rtl w:val="true"/>
        </w:rPr>
        <w:t>آیا با ظهور امام زمان عجل الله تعالی فرجه الشریف همه مردم مسلمان می شوند؟</w:t>
      </w:r>
      <w:bookmarkEnd w:id="350"/>
    </w:p>
    <w:p>
      <w:pPr>
        <w:pStyle w:val="BookText"/>
        <w:rPr/>
      </w:pPr>
      <w:r>
        <w:rPr>
          <w:rFonts w:ascii="IRNazanin" w:hAnsi="IRNazanin" w:eastAsia="IRNazanin"/>
          <w:color w:val="111111"/>
          <w:sz w:val="28"/>
          <w:sz w:val="28"/>
          <w:szCs w:val="28"/>
          <w:rtl w:val="true"/>
          <w:lang w:bidi="fa-IR"/>
        </w:rPr>
        <w:t>در این‌باره، دو دسته آیات و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 و روایاتی است که ظاهر آن‌ها وجود غیرمسلمان در دوران حکومت حضرت مهدی عجل الله تعالی فرجه الشریف است؛ مانند آیه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و دشمنی را تا قیامت میان آنان افکندیم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مشابه این آیه، دربارة مسیحیّت نیز آمده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مقتضای ظاهر این آیات، آن است که دین یهود و مسیحیت، تا قیامت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همین مطلب نتیجه گیری می شود؛ مانند روایت ابو بصیر از امام صادق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حضرت مهدی، با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از سر آشتی و مسالمت رفتار می کند؛ همان گونه که پیامبر صلی الله علیه و آله و سلم با آنان از سر مسالمت رفتار کرد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آیات و روایاتی است که ظاهر آن‌ها می رساند که در زمان امام مهدی عجل الله تعالی فرجه الشریف همه مردم، مسلمان می شوند و هیچ دینی جز اسلام باقی نخواهد ماند؛ مانند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هر آن که در آسمان و زمین است، تسلیم هستند؛ از روی میل یا به اجبار و به سوی او، بازگردانده می 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امام کاظم علیه السلام نقل شده است که در تفسیر این آیه،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شأن حضرت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ظاهر شود، دین اسلام را بر یهود و نصارا و صابئان و کفار شرق و غرب، عرضه می دارد؛ پس هر</w:t>
      </w:r>
    </w:p>
    <w:p>
      <w:pPr>
        <w:pStyle w:val="BookText"/>
        <w:rPr/>
      </w:pPr>
      <w:r>
        <w:rPr>
          <w:rFonts w:ascii="IRNazanin" w:hAnsi="IRNazanin" w:eastAsia="IRNazanin"/>
          <w:color w:val="111111"/>
          <w:sz w:val="28"/>
          <w:sz w:val="28"/>
          <w:szCs w:val="28"/>
          <w:rtl w:val="true"/>
          <w:lang w:bidi="fa-IR"/>
        </w:rPr>
        <w:t xml:space="preserve">کس با میل و اختیار، اسلام بیاورد، به نماز و زکات و سایر واجبات، امرش می کند و هر کسی از قبول اسلام امتناع ورزد، گردنش را می زند، تا این که در شرق و غرب زمین جز موحد و خداپرست، کسی باقی نمی ماند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نیز امام حسن، از امیرالمومنین علیهما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از دادگری و روشنی و عقل و منطق و دلایل واضح و روشن پر می کند و سر تا سر زمین، تسلیم او می شوند به طوری که هر کافری ایمان می آورد و هر بدکاری، نیکوکار می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دلیل وجود این دو دسته آیات و روایات، بین عالمان و دانشمندان، اختلاف نظر وجود دارد؛ ولی می توان به این شکل اختلاف را حل کرد که بگوییم این دو دسته از آیات و روایات، مربوط به دو دوران از حکومت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اشاره به سیره و روش حضرت در ابتدای ظهور دارد و دسته دوم، اشاره به دوره تحکیم و تثبیت حاکمیت حضرت مهدی عجل الله تعالی فرجه الشریف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آن حضرت، در ابتدای ظهور، تنها کافرانی را که به ظلم و فساد در زمین مشغولند، سرکوب می کند و از بین می برد؛ ولی با کافرانی که از ظلم و جور و فساد دورند و پذیرای حکومت دادگستر آن حضرت هستند، همانند سیره پیامبر اکرم صلی الله علیه و آله و سلم از سر</w:t>
      </w:r>
    </w:p>
    <w:p>
      <w:pPr>
        <w:pStyle w:val="BookText"/>
        <w:rPr/>
      </w:pPr>
      <w:r>
        <w:rPr>
          <w:rFonts w:ascii="IRNazanin" w:hAnsi="IRNazanin" w:eastAsia="IRNazanin"/>
          <w:color w:val="111111"/>
          <w:sz w:val="28"/>
          <w:sz w:val="28"/>
          <w:szCs w:val="28"/>
          <w:rtl w:val="true"/>
          <w:lang w:bidi="fa-IR"/>
        </w:rPr>
        <w:t>مسالمت رفتار می کند و از آنان، جزیه</w:t>
      </w:r>
      <w:r>
        <w:rPr>
          <w:rStyle w:val="FootnoteAnchor"/>
          <w:rtl w:val="true"/>
        </w:rPr>
        <w:footnoteReference w:id="324"/>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برقراری عدل و فراگیری آن در سراسر زمین و از بین بردن باطل ها و بدعت ها و آشکار شدن نشانه ها و آیات حق، حجت های روشن الهی بر مردم تمام می شود و دیگر جای هیچ عذری برای کفر و شرک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همه مردم، مسلمان خواهند شد و آن زمان، کفر و شرک، مصداق روشن ظلم و تجاوز از حق خواهد بود که در حکومت عدل‌گستر مهدی عجل الله تعالی فرجه الشریف، هیچ جایی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امام حسن از امیرالمومنین علیهما السلام آمد، به روشنی،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ذیل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بر همه دین ها غالب شده بود، از آتش پرستان و یهودیان و نصارا و ستاره پرستان و از تفرقه و نفاق و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تا آن را بر همه آیین ها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روز ظهور حضرت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326"/>
      </w:r>
      <w:bookmarkStart w:id="351" w:name="pg608_11822"/>
    </w:p>
    <w:p>
      <w:pPr>
        <w:pStyle w:val="Heading3"/>
        <w:numPr>
          <w:ilvl w:val="2"/>
          <w:numId w:val="1"/>
        </w:numPr>
        <w:rPr/>
      </w:pPr>
      <w:bookmarkStart w:id="352" w:name="__RefHeading___Toc5256843_211673320"/>
      <w:bookmarkStart w:id="353" w:name="_Toc121"/>
      <w:bookmarkEnd w:id="351"/>
      <w:bookmarkEnd w:id="352"/>
      <w:r>
        <w:rPr/>
        <w:t>97</w:t>
      </w:r>
      <w:r>
        <w:rPr>
          <w:rtl w:val="true"/>
        </w:rPr>
        <w:t xml:space="preserve">. </w:t>
      </w:r>
      <w:r>
        <w:rPr>
          <w:rtl w:val="true"/>
        </w:rPr>
        <w:t>برنامه حکومتی و اصلاحی امام مهدی عجل الله تعالی فرجه الشریف چیست؟</w:t>
      </w:r>
      <w:bookmarkEnd w:id="353"/>
    </w:p>
    <w:p>
      <w:pPr>
        <w:pStyle w:val="BookText"/>
        <w:rPr/>
      </w:pPr>
      <w:r>
        <w:rPr>
          <w:rFonts w:ascii="IRNazanin" w:hAnsi="IRNazanin" w:eastAsia="IRNazanin"/>
          <w:color w:val="111111"/>
          <w:sz w:val="28"/>
          <w:sz w:val="28"/>
          <w:szCs w:val="28"/>
          <w:rtl w:val="true"/>
          <w:lang w:bidi="fa-IR"/>
        </w:rPr>
        <w:t>با توجه به روایات فراوانی که دربارة دوران حکومت حضرت مهدی عجل الله تعالی فرجه الشریف موجود است، برنامه‌های حکومتی حضرت را در سه محور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 این برنامه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روزگاری که هوای نفس حکومت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ظهور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رستگاری را جایگزین هوای نفس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نظر اشخاص بر قرآن مقدم شده، افکار را متوجه قرآن می کند و آن را حاکم بر جامعه می سازد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معرفت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قیام می کند، دست خود را بر سر بندگان خواهد نهاد و عقل های ایشان را جمع کرده و اخلاق آن ها را به کمال خواهد رساند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دانش بشر به طور چشمگیر و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مهدی عجل الله تعالی فرجه الشریف به شما حکمت و دانش داده می شود، تا آن جا که زن در درون خانه اش مطابق کتاب خدا و سنت پیامبر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بدعت‌ها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بدعتی را وا نگذارد مگر این که آن را از ریشه برکند و از هیچ سنّتی نمی گذرد مگر این که آن را برپا خواهد داشت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برنامه‌های اقتصادی دوران حاکمیت حضرت را می‌توان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آسمان باران می ریزد و زمین گیاه بیرون می آورد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گنج های زمین برای او آشکار می 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خاندان پیامبر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تقسیم می کند و میان خلق، به عدالت رفتار می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میان مردم به مساوات رفتار می کند به گونه ای که کسی پیدا نشود که نیازمند زکات 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زمین هیچ ویرانه ای نمی ماند، جز این که آباد می 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فراوانی رسیده است که به پاره‌ای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گسترش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رذائل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قاطع حبائل الکذب و الافتراء این طامس آثار الزیغ و الاهواء…؛ کجا است آن که ریسمان های دروغ و افترا را ریشه کن خواهد کرد؟ کجا است آن که آثار گمراهی و هوای و هوس را نابود خواهد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قیام کند، زمین به نور پروردگارش روشن شود</w:t>
      </w:r>
      <w:r>
        <w:rPr>
          <w:rFonts w:eastAsia="IRNazanin" w:cs="IRNazanin"/>
          <w:color w:val="111111"/>
          <w:sz w:val="28"/>
          <w:szCs w:val="28"/>
          <w:rtl w:val="true"/>
          <w:lang w:bidi="fa-IR"/>
        </w:rPr>
        <w:t>.</w:t>
      </w:r>
      <w:bookmarkStart w:id="354" w:name="pg608_11827"/>
    </w:p>
    <w:p>
      <w:pPr>
        <w:pStyle w:val="BookText"/>
        <w:rPr/>
      </w:pPr>
      <w:bookmarkEnd w:id="354"/>
      <w:r>
        <w:rPr>
          <w:rFonts w:ascii="IRNazanin" w:hAnsi="IRNazanin" w:eastAsia="IRNazanin"/>
          <w:color w:val="111111"/>
          <w:sz w:val="28"/>
          <w:sz w:val="28"/>
          <w:szCs w:val="28"/>
          <w:rtl w:val="true"/>
          <w:lang w:bidi="fa-IR"/>
        </w:rPr>
        <w:t>او، ترازوی عدالت را میان خلق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عدالت را جاری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ظلم و ستم روا ندارد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امید روزی که بتوانیم آن دوران نورانی و سراسر معنوی را درک کنیم</w:t>
      </w:r>
      <w:r>
        <w:rPr>
          <w:rFonts w:eastAsia="IRNazanin" w:cs="IRNazanin"/>
          <w:color w:val="111111"/>
          <w:sz w:val="28"/>
          <w:szCs w:val="28"/>
          <w:rtl w:val="true"/>
          <w:lang w:bidi="fa-IR"/>
        </w:rPr>
        <w:t>.</w:t>
      </w:r>
    </w:p>
    <w:p>
      <w:pPr>
        <w:pStyle w:val="Heading3"/>
        <w:numPr>
          <w:ilvl w:val="2"/>
          <w:numId w:val="1"/>
        </w:numPr>
        <w:rPr/>
      </w:pPr>
      <w:bookmarkStart w:id="355" w:name="__RefHeading___Toc5256845_211673320"/>
      <w:bookmarkStart w:id="356" w:name="_Toc122"/>
      <w:bookmarkEnd w:id="355"/>
      <w:r>
        <w:rPr/>
        <w:t>98</w:t>
      </w:r>
      <w:r>
        <w:rPr>
          <w:rtl w:val="true"/>
        </w:rPr>
        <w:t xml:space="preserve">. </w:t>
      </w:r>
      <w:r>
        <w:rPr>
          <w:rtl w:val="true"/>
        </w:rPr>
        <w:t>آیا امام زمان عجل الله تعالی فرجه الشریف و اصحابش در عصر ظهور از امداد‌های غیبی برخوردارند؟</w:t>
      </w:r>
      <w:bookmarkEnd w:id="356"/>
    </w:p>
    <w:p>
      <w:pPr>
        <w:pStyle w:val="BookText"/>
        <w:rPr/>
      </w:pPr>
      <w:r>
        <w:rPr>
          <w:rFonts w:ascii="IRNazanin" w:hAnsi="IRNazanin" w:eastAsia="IRNazanin"/>
          <w:color w:val="111111"/>
          <w:sz w:val="28"/>
          <w:sz w:val="28"/>
          <w:szCs w:val="28"/>
          <w:rtl w:val="true"/>
          <w:lang w:bidi="fa-IR"/>
        </w:rPr>
        <w:t>از روایات استفاده می‌شود در عصر ظهور که حاکمیت حق و عدل و نابودی شرک و کفر در آن رقم می‌خورد، منادیان راستی از الطاف و امداد‌های خاص خداوند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امداد‌های الهی برای حضرت مهدی عجل الله تعالی فرجه الشریف و یارانش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لحاظ جسمی قوی بنیه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پسر صلت 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و صاحب امر هستم؛ ولی نه آن صاحب امری که زمین را از عدل و داد پر می‌کند، آن‌گاه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صاحب آن امر باشم؛ در حالی که ناتوانی جسمی مرا می‌بینی؟ قائم کسی است که وقتی ظهور کند، در سن پیران است؛ ولی به نظر جوان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قوی و تنومند</w:t>
      </w:r>
    </w:p>
    <w:p>
      <w:pPr>
        <w:pStyle w:val="BookText"/>
        <w:rPr/>
      </w:pPr>
      <w:r>
        <w:rPr>
          <w:rFonts w:ascii="IRNazanin" w:hAnsi="IRNazanin" w:eastAsia="IRNazanin"/>
          <w:color w:val="111111"/>
          <w:sz w:val="28"/>
          <w:sz w:val="28"/>
          <w:szCs w:val="28"/>
          <w:rtl w:val="true"/>
          <w:lang w:bidi="fa-IR"/>
        </w:rPr>
        <w:t>دارد؛ به طوری که اگر دست را به سوی بزرگ ترین درخت دراز کند، آن را از ریشه بیرون می آورد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وصف یاران امام مهدی عجل الله تعالی فرجه الشریف از امام سجاد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قائم ما قیام کند، خداوند سستی و ضعف را از شیعیان ما دور می کند و دل هایشان را چون پاره های آهن محکم و استوار می نماید و به هر کدام از آنان، قدرت چهل مرد می بخشد و آنان فرمانروایان و بزرگان زمین می شوند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فرا رسیدن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ترس را از دل شیعیان ما برمی دارد و در دل دشمنان ما جای می دهد، در آن هنگام، هر یک از شیعیان ما از نیزه برنده تر و از شیر شجاع تر می شوند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 بیت، با ترس و رعب یاری می 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مهدی عجل الله تعالی فرجه الشریف را با فرشتگان، جن و شیعیان مخلص یاری می کند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او پرچم پیامبر را به اهتزاز درآورد، سیزده هزار و سیزده فرشته به زیر پرچمش گرد می آیند که با نوح پیامبر در کشتی، با ابراهیم خلیل در آتش و با عیسی هنگام عروج به آسمان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هزار فرشته به یاری حضرت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بر سرزمین کربلا فرود آمده بودند، تا در رکاب امام حسین علیه السلام بجنگند؛ ولی اذن این کار را نیافتند و به آسمان رفتند و چون با اذن جهاد بازگشتند، امام حسین علیه السلام را شهید یافتند و در اندوه از دست دادن این فیض بزرگ، همواره ناراحت و اندوهگینند و تا روز رستاخیز، گرداگرد ضریح امام حسین علیه السلام می گردند و اشک می ریزند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نیز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در جنگ بدر به پیامبر صلی الله علیه و آله و سلم یاری دادند، هنوز به آسمان باز نگشته اند، تا این که صاحب الامر را یاری رسانند و تعدادشان پنج هزار فرشته می باشد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امدادهای الهی به صورت‌های مختلفی شامل حال حضرت و یارانش می‌شود</w:t>
      </w:r>
      <w:r>
        <w:rPr>
          <w:rFonts w:eastAsia="IRNazanin" w:cs="IRNazanin"/>
          <w:color w:val="111111"/>
          <w:sz w:val="28"/>
          <w:szCs w:val="28"/>
          <w:rtl w:val="true"/>
          <w:lang w:bidi="fa-IR"/>
        </w:rPr>
        <w:t>.</w:t>
      </w:r>
      <w:bookmarkStart w:id="357" w:name="pg608_11833"/>
    </w:p>
    <w:p>
      <w:pPr>
        <w:pStyle w:val="Heading3"/>
        <w:numPr>
          <w:ilvl w:val="2"/>
          <w:numId w:val="1"/>
        </w:numPr>
        <w:rPr/>
      </w:pPr>
      <w:bookmarkStart w:id="358" w:name="__RefHeading___Toc5256847_211673320"/>
      <w:bookmarkStart w:id="359" w:name="_Toc123"/>
      <w:bookmarkEnd w:id="357"/>
      <w:bookmarkEnd w:id="358"/>
      <w:r>
        <w:rPr/>
        <w:t>99</w:t>
      </w:r>
      <w:r>
        <w:rPr>
          <w:rtl w:val="true"/>
        </w:rPr>
        <w:t xml:space="preserve">. </w:t>
      </w:r>
      <w:r>
        <w:rPr>
          <w:rtl w:val="true"/>
        </w:rPr>
        <w:t>منظور از کشته شدن شیطان به دست امام زمان عجل الله تعالی فرجه الشریف چیست؟</w:t>
      </w:r>
      <w:bookmarkEnd w:id="359"/>
    </w:p>
    <w:p>
      <w:pPr>
        <w:pStyle w:val="BookText"/>
        <w:rPr/>
      </w:pPr>
      <w:r>
        <w:rPr>
          <w:rFonts w:ascii="IRNazanin" w:hAnsi="IRNazanin" w:eastAsia="IRNazanin"/>
          <w:color w:val="111111"/>
          <w:sz w:val="28"/>
          <w:sz w:val="28"/>
          <w:szCs w:val="28"/>
          <w:rtl w:val="true"/>
          <w:lang w:bidi="fa-IR"/>
        </w:rPr>
        <w:t>قرآن مجید، نقل می کند که شیطان پس از این‌که به دلیل سجده نکردن بر انسان و تمرّد از دستور الهی، رانده شد، به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برانگیخته خواهند شد، مهلت ده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شیطان، در این درخواست، دو مطلب از خداوند متعال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مهلت داده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مهلت، تا قیامت و روز مبعوث شدن بندگان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حق تعالی به درخواست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مهلت یافتگانی، تا روز و وقت معلوم</w:t>
      </w:r>
      <w:r>
        <w:rPr>
          <w:rFonts w:eastAsia="IRNazanin" w:cs="IRNazanin"/>
          <w:color w:val="111111"/>
          <w:sz w:val="28"/>
          <w:szCs w:val="28"/>
          <w:rtl w:val="true"/>
          <w:lang w:bidi="fa-IR"/>
        </w:rPr>
        <w:t>».</w:t>
      </w:r>
      <w:r>
        <w:rPr>
          <w:rStyle w:val="FootnoteAnchor"/>
          <w:rtl w:val="true"/>
        </w:rPr>
        <w:footnoteReference w:id="34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او مهلت داده است و درخواست نخست او را اجابت کرده است؛ امّا درخواست دوم او که خواسته بود، تا روز قیامت مهلت داشته باشد، اجابت نشده است؛ بلکه تا روز و وقت معلوم به او مهلت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است؟ در بحار 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از</w:t>
      </w:r>
    </w:p>
    <w:p>
      <w:pPr>
        <w:pStyle w:val="BookText"/>
        <w:rPr/>
      </w:pPr>
      <w:r>
        <w:rPr>
          <w:rFonts w:ascii="IRNazanin" w:hAnsi="IRNazanin" w:eastAsia="IRNazanin"/>
          <w:color w:val="111111"/>
          <w:sz w:val="28"/>
          <w:sz w:val="28"/>
          <w:szCs w:val="28"/>
          <w:rtl w:val="true"/>
          <w:lang w:bidi="fa-IR"/>
        </w:rPr>
        <w:t>امام صادق علیه السلام، روایتی وارد شده است که ابن وهب از امام، دربارة سرنوشت ابلیس در آیه پرسش می کند که این روز، چه روزی است؟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می کنی آن روز، زمانی است که خدا در آن روز، مردم را مبعوث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ابلیس را تا روز قیام قائم ما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امام زمان عجل الله تعالی فرجه الشریف، ابلیس را محکم می گیرد و گردن او را می زند و آن روز، زمان معلوم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قتل شیطان و ابلیس، به معنای از بین رفتن همه شیاطین ـ به ویژه انسان های شیطان صفت ـ نیست؛ زیرا تکلیف برقرار است و تکلیف، دائر مدار اختیار خیر و شر است ضمن این‌که نفس اماره نیز هست</w:t>
      </w:r>
      <w:r>
        <w:rPr>
          <w:rFonts w:eastAsia="IRNazanin" w:cs="IRNazanin"/>
          <w:color w:val="111111"/>
          <w:sz w:val="28"/>
          <w:szCs w:val="28"/>
          <w:rtl w:val="true"/>
          <w:lang w:bidi="fa-IR"/>
        </w:rPr>
        <w:t>.</w:t>
      </w:r>
      <w:r>
        <w:rPr>
          <w:rStyle w:val="FootnoteAnchor"/>
          <w:rtl w:val="true"/>
        </w:rPr>
        <w:footnoteReference w:id="348"/>
      </w:r>
      <w:bookmarkStart w:id="360" w:name="pg608_11837"/>
    </w:p>
    <w:p>
      <w:pPr>
        <w:pStyle w:val="Heading3"/>
        <w:numPr>
          <w:ilvl w:val="2"/>
          <w:numId w:val="1"/>
        </w:numPr>
        <w:rPr/>
      </w:pPr>
      <w:bookmarkStart w:id="361" w:name="__RefHeading___Toc5256849_211673320"/>
      <w:bookmarkStart w:id="362" w:name="_Toc124"/>
      <w:bookmarkEnd w:id="360"/>
      <w:bookmarkEnd w:id="361"/>
      <w:r>
        <w:rPr/>
        <w:t>100</w:t>
      </w:r>
      <w:r>
        <w:rPr>
          <w:rtl w:val="true"/>
        </w:rPr>
        <w:t xml:space="preserve">. </w:t>
      </w:r>
      <w:r>
        <w:rPr>
          <w:rtl w:val="true"/>
        </w:rPr>
        <w:t>اگر حضرت مهدی عجل الله تعالی فرجه الشریف، شیطان را بکشند، مردمان پس از ظهور، از فریب های شیطان در امان خواهند ماند</w:t>
      </w:r>
      <w:r>
        <w:rPr>
          <w:rtl w:val="true"/>
        </w:rPr>
        <w:t xml:space="preserve">. </w:t>
      </w:r>
      <w:r>
        <w:rPr>
          <w:rtl w:val="true"/>
        </w:rPr>
        <w:t>این، چگونه با عدالت خدا سازگار است؟</w:t>
      </w:r>
      <w:bookmarkEnd w:id="362"/>
    </w:p>
    <w:p>
      <w:pPr>
        <w:pStyle w:val="BookText"/>
        <w:rPr/>
      </w:pPr>
      <w:r>
        <w:rPr>
          <w:rFonts w:ascii="IRNazanin" w:hAnsi="IRNazanin" w:eastAsia="IRNazanin"/>
          <w:color w:val="111111"/>
          <w:sz w:val="28"/>
          <w:sz w:val="28"/>
          <w:szCs w:val="28"/>
          <w:rtl w:val="true"/>
          <w:lang w:bidi="fa-IR"/>
        </w:rPr>
        <w:t>اجر و پاداش انسان‌هایی که در دوران پیش از ظهور زندگی می‌کنند و دین خود را نگه داشته‌اند و تسلیم وسوسه‌های شیطان نشده‌اند، از مردمانی که در دوران ظهور زندگی خواهند کرد و تحت حاکمیت عدل الهی روزگار سپری می‌کنند،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 که عبادت همراه خوف و در دولت باطل؛ مانند عبادت در حالت امن و دولت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یک از شما که نماز فریضه را فُرادا و پنهان از دشمن و در وقت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علنی و با جماعت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او 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بنویسد و کسی که نماز مستحبی را در وقتش به درستی بخواند، خداوند برای او ثواب ده نماز مستحبی بنویسد و فردی که کار نیک و حسنه‌ای انجام دهد، خداوند ثواب بیست عمل حسنه برای او بنویسد و هر کس نیکوتر انجام دهد، خداوند ثواب را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علت این پاداش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صابرِ همراهِ امام و منتظرِ دولت حق هستید، بر امام و بر جان‌های خود از شر حاکمان ظالم در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در دست ظالمان است و شما را از آن منع می‌کنند و در تنگی و طلب معاش قرار می‌دهند؛ در حالی که بر</w:t>
      </w:r>
    </w:p>
    <w:p>
      <w:pPr>
        <w:pStyle w:val="BookText"/>
        <w:rPr/>
      </w:pPr>
      <w:r>
        <w:rPr>
          <w:rFonts w:ascii="IRNazanin" w:hAnsi="IRNazanin" w:eastAsia="IRNazanin"/>
          <w:color w:val="111111"/>
          <w:sz w:val="28"/>
          <w:sz w:val="28"/>
          <w:szCs w:val="28"/>
          <w:rtl w:val="true"/>
          <w:lang w:bidi="fa-IR"/>
        </w:rPr>
        <w:t>دین و عبادت و اطاعت از امام و ترس از دشمن خود صابر هستید؛ از این رو خداوند اعمال شما را چند برابر می کند؛ پس بر شما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پایان حدیث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به این حال بمیرد، نزد خداوند افضل است از بسیاری که در بدر و احد حضور داشتند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طبق برخی روایات شیطان کشته می‌شود و مردم در زمان ظهور از شر وسوسه‌ها و فریب‌های او در امان خواهند ماند؛ ولی باز هم انسان دارای حق انتخاب و اختیار است؛ پس باز هم امکان خطا و اشتباه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درونی و وسوسه‌های او، آدمی را رها نمی‌کند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چون دنیا محل ابتلا و امتحان است و مردم دوران ظهور نیز امتحان می‌شوند، امتحان آنان در مقطعی دیگر و به صورت دیگر و شاید مشکل‌تر انجام شود؛ برای نمونه، دانش آموزی که در مقطع دبستان امتحان می‌دهد، در حد و اندازه علمی و توان فکری از او آزمون گرفته می‌شود و وقتی به مقطع راهنمایی و دبیرستان وارد می‌شود، با توجه به رشد علمی و فکری، امتحان سخت‌تری را باید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فرد، وقتی وارد دانشگاه شد، باز باید امتحان بدهد و حتی ممکن است امتحان او به جای ده سؤال، فقط یک سؤال باشد و به او اجازه استفاده از کتاب نیز داده شود؛ ولی روشن است که امتحان او، بسیار سخت‌تر است و بخشش و ارفاق استاد نسبت به او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 ابتدایی بشنود در دانشگاه چنین امتحانی می‌گیرند، آن را شاید نوعی ظلم بداند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من که علم کمتری دارم، باید سؤالات بیشتری را، آن هم به صورت حفظی پاسخ دهم؛ ولی دانشجو، هم سؤالات کمتری دارد و هم حق استفاده از کتاب برای او محفوظ است؛ ولی فردی که به همه دوره‌های تحصیلی اشراف دارد، در می‌یابد که کلام این دانش آموز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 نیز چنین است که امتیازاتی بی‌نظیر و بی‌بدیل دارد؛ ولی امتحانات خاص خود را نیز دارد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روشن می‌شود که خداوند در همه حال دربارة بندگان، عدالت را مراعات می‌کند</w:t>
      </w:r>
      <w:r>
        <w:rPr>
          <w:rFonts w:eastAsia="IRNazanin" w:cs="IRNazanin"/>
          <w:color w:val="111111"/>
          <w:sz w:val="28"/>
          <w:szCs w:val="28"/>
          <w:rtl w:val="true"/>
          <w:lang w:bidi="fa-IR"/>
        </w:rPr>
        <w:t>.</w:t>
      </w:r>
      <w:bookmarkStart w:id="363" w:name="pg608_11843"/>
    </w:p>
    <w:p>
      <w:pPr>
        <w:pStyle w:val="Heading3"/>
        <w:numPr>
          <w:ilvl w:val="2"/>
          <w:numId w:val="1"/>
        </w:numPr>
        <w:rPr/>
      </w:pPr>
      <w:bookmarkStart w:id="364" w:name="__RefHeading___Toc5256851_211673320"/>
      <w:bookmarkStart w:id="365" w:name="_Toc125"/>
      <w:bookmarkEnd w:id="363"/>
      <w:bookmarkEnd w:id="364"/>
      <w:r>
        <w:rPr/>
        <w:t>101</w:t>
      </w:r>
      <w:r>
        <w:rPr>
          <w:rtl w:val="true"/>
        </w:rPr>
        <w:t xml:space="preserve">. </w:t>
      </w:r>
      <w:r>
        <w:rPr>
          <w:rtl w:val="true"/>
        </w:rPr>
        <w:t>آیا پس از ظهور یا قیام یا تشکیل حکومت بقیة الله کسی هم گناه می کند؟ اختیار چه می شود؟</w:t>
      </w:r>
      <w:bookmarkEnd w:id="365"/>
    </w:p>
    <w:p>
      <w:pPr>
        <w:pStyle w:val="BookText"/>
        <w:rPr/>
      </w:pPr>
      <w:r>
        <w:rPr>
          <w:rFonts w:ascii="IRNazanin" w:hAnsi="IRNazanin" w:eastAsia="IRNazanin"/>
          <w:color w:val="111111"/>
          <w:sz w:val="28"/>
          <w:sz w:val="28"/>
          <w:szCs w:val="28"/>
          <w:rtl w:val="true"/>
          <w:lang w:bidi="fa-IR"/>
        </w:rPr>
        <w:t>بعد از ظهور حضرت حجت عجل الله تعالی فرجه الشریف مانند پیش از ظهور، اختیار باقی است و برای انسان، امکان گناه کردن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مسلم که هم ادله عقلی و هم ادله نقلی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ذاتاً در افعال خود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وجدانی است که اگر انسان در خود تأمل کند، این مطلب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       خود دلیل اختیار است ای صنم</w:t>
      </w:r>
    </w:p>
    <w:p>
      <w:pPr>
        <w:pStyle w:val="BookText"/>
        <w:rPr/>
      </w:pPr>
      <w:r>
        <w:rPr>
          <w:rFonts w:ascii="IRNazanin" w:hAnsi="IRNazanin" w:eastAsia="IRNazanin"/>
          <w:color w:val="111111"/>
          <w:sz w:val="28"/>
          <w:sz w:val="28"/>
          <w:szCs w:val="28"/>
          <w:rtl w:val="true"/>
          <w:lang w:bidi="fa-IR"/>
        </w:rPr>
        <w:t>در قرآن کریم هم آیات متعددی اشاره به این حکم عقل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الْحَقُّ مِن رَّبِّکمْ فَمَن شَاء فَلْیُؤْمِن وَمَن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پروردگارتان است؛ پس هر که بخواهد ایمان بیاورد و هرکه بخواهد انکار کند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دین ما،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قیامت برای تمام افراد، از اول هستی تا به آخر، حتّی برای پیامبران و امامان</w:t>
      </w:r>
    </w:p>
    <w:p>
      <w:pPr>
        <w:pStyle w:val="BookText"/>
        <w:rPr/>
      </w:pPr>
      <w:r>
        <w:rPr>
          <w:rFonts w:ascii="IRNazanin" w:hAnsi="IRNazanin" w:eastAsia="IRNazanin"/>
          <w:color w:val="111111"/>
          <w:sz w:val="28"/>
          <w:sz w:val="28"/>
          <w:szCs w:val="28"/>
          <w:rtl w:val="true"/>
          <w:lang w:bidi="fa-IR"/>
        </w:rPr>
        <w:t>ثابت است و هیچ استثنایی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مسأله قیامت و ثواب و عقاب، متفرع بر اختیار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ادله نقلی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مردم را یا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یا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لفظ، شامل تمام افراد می شود و انسان های پس از ظهور، یا ایمان می آوردند که مشمول این خطابات و تکالیف هستند یا ایمان نمی آورند که باز هم نشانه اختیار و امکان گناه برای آنان است و هیچ دلیلی بر استثنا کردن و خارج کردن آن افراد از تحت خطابات قرآن، نداریم</w:t>
      </w:r>
      <w:r>
        <w:rPr>
          <w:rFonts w:eastAsia="IRNazanin" w:cs="IRNazanin"/>
          <w:color w:val="111111"/>
          <w:sz w:val="28"/>
          <w:szCs w:val="28"/>
          <w:rtl w:val="true"/>
          <w:lang w:bidi="fa-IR"/>
        </w:rPr>
        <w:t>.</w:t>
      </w:r>
      <w:bookmarkStart w:id="366" w:name="pg608_11847"/>
    </w:p>
    <w:p>
      <w:pPr>
        <w:pStyle w:val="Heading3"/>
        <w:numPr>
          <w:ilvl w:val="2"/>
          <w:numId w:val="1"/>
        </w:numPr>
        <w:rPr/>
      </w:pPr>
      <w:bookmarkStart w:id="367" w:name="__RefHeading___Toc5256853_211673320"/>
      <w:bookmarkStart w:id="368" w:name="_Toc126"/>
      <w:bookmarkEnd w:id="366"/>
      <w:bookmarkEnd w:id="367"/>
      <w:r>
        <w:rPr/>
        <w:t>102</w:t>
      </w:r>
      <w:r>
        <w:rPr>
          <w:rtl w:val="true"/>
        </w:rPr>
        <w:t xml:space="preserve">. </w:t>
      </w:r>
      <w:r>
        <w:rPr>
          <w:rtl w:val="true"/>
        </w:rPr>
        <w:t>برخی می گویند با توجه به روایات در زمان امام مهدی عجل الله تعالی فرجه الشریف امکان گناه کردن وجود ندارد، آیا این گفته ها درست است؟</w:t>
      </w:r>
      <w:bookmarkEnd w:id="368"/>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 با توجه به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امام مهدی عجل الله تعالی فرجه الشریف امکان گناه کردن وجود ندارد، آیا این گفته ها درست است؟</w:t>
      </w:r>
    </w:p>
    <w:p>
      <w:pPr>
        <w:pStyle w:val="BookText"/>
        <w:rPr/>
      </w:pPr>
      <w:r>
        <w:rPr>
          <w:rFonts w:ascii="IRNazanin" w:hAnsi="IRNazanin" w:eastAsia="IRNazanin"/>
          <w:color w:val="111111"/>
          <w:sz w:val="28"/>
          <w:sz w:val="28"/>
          <w:szCs w:val="28"/>
          <w:rtl w:val="true"/>
          <w:lang w:bidi="fa-IR"/>
        </w:rPr>
        <w:t>این روایات، نه فقط دلالت بر عدم امکان گناه و بی اختیار بودن انسان نمی کند؛ بلکه کاملاً دلالت بر وجود اختیار و امکان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 دانیم که مقصود از عدل در این روایات، عدل در مقابل ظلم است، و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امکان تحقق دارد که امکان ظلم باشد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جایی می توان گفت یک فعل، عادلانه است که امکان ظالمانه بودن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امکان ظلم نباشد و انسان مجبور به انجام یک طرف باشد، دیگر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است که اختیار داشتن انسان، بدین معنا نیست که حتماً باید ظلم و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اختیار انسان را ثابت</w:t>
      </w:r>
      <w:bookmarkStart w:id="369" w:name="pg608_11849"/>
    </w:p>
    <w:p>
      <w:pPr>
        <w:pStyle w:val="BookText"/>
        <w:rPr/>
      </w:pPr>
      <w:bookmarkEnd w:id="369"/>
      <w:r>
        <w:rPr>
          <w:rFonts w:ascii="IRNazanin" w:hAnsi="IRNazanin" w:eastAsia="IRNazanin"/>
          <w:color w:val="111111"/>
          <w:sz w:val="28"/>
          <w:sz w:val="28"/>
          <w:szCs w:val="28"/>
          <w:rtl w:val="true"/>
          <w:lang w:bidi="fa-IR"/>
        </w:rPr>
        <w:t>می‌کند امکان گناه و ظلم است، نه انجام گناه</w:t>
      </w:r>
      <w:r>
        <w:rPr>
          <w:rFonts w:eastAsia="IRNazanin" w:cs="IRNazanin"/>
          <w:color w:val="111111"/>
          <w:sz w:val="28"/>
          <w:szCs w:val="28"/>
          <w:rtl w:val="true"/>
          <w:lang w:bidi="fa-IR"/>
        </w:rPr>
        <w:t>.</w:t>
      </w:r>
    </w:p>
    <w:p>
      <w:pPr>
        <w:pStyle w:val="Heading3"/>
        <w:numPr>
          <w:ilvl w:val="2"/>
          <w:numId w:val="1"/>
        </w:numPr>
        <w:rPr/>
      </w:pPr>
      <w:bookmarkStart w:id="370" w:name="__RefHeading___Toc5256855_211673320"/>
      <w:bookmarkStart w:id="371" w:name="_Toc127"/>
      <w:bookmarkEnd w:id="370"/>
      <w:r>
        <w:rPr/>
        <w:t>103</w:t>
      </w:r>
      <w:r>
        <w:rPr>
          <w:rtl w:val="true"/>
        </w:rPr>
        <w:t xml:space="preserve">. </w:t>
      </w:r>
      <w:r>
        <w:rPr>
          <w:rtl w:val="true"/>
        </w:rPr>
        <w:t>اگر در زمان امام عصر عجل الله تعالی فرجه الشریف امکان گناه وجود دارد پس چرا ظلم و گناه صورت نمی گیرد و یا بسیار اندک است؟</w:t>
      </w:r>
      <w:bookmarkEnd w:id="371"/>
    </w:p>
    <w:p>
      <w:pPr>
        <w:pStyle w:val="BookText"/>
        <w:rPr/>
      </w:pPr>
      <w:r>
        <w:rPr>
          <w:rFonts w:ascii="IRNazanin" w:hAnsi="IRNazanin" w:eastAsia="IRNazanin"/>
          <w:color w:val="111111"/>
          <w:sz w:val="28"/>
          <w:sz w:val="28"/>
          <w:szCs w:val="28"/>
          <w:rtl w:val="true"/>
          <w:lang w:bidi="fa-IR"/>
        </w:rPr>
        <w:t>جواب این سؤال، به صورت بسیار زیبایی در روایاتی که ویژگی‌های آن زمان را بیان می کند،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ریشه گناه، غلبه کردن هوای نفس بر عقل و خرد است و اگر انسان تابع عقل باشد و بر عواقب گناه بیندیشد، هرگز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شده که در آن زمان، عقل انسان ها کامل می شود،</w:t>
      </w:r>
      <w:r>
        <w:rPr>
          <w:rStyle w:val="FootnoteAnchor"/>
          <w:rtl w:val="true"/>
        </w:rPr>
        <w:footnoteReference w:id="356"/>
      </w:r>
      <w:r>
        <w:rPr>
          <w:rFonts w:ascii="IRNazanin" w:hAnsi="IRNazanin" w:eastAsia="IRNazanin"/>
          <w:color w:val="111111"/>
          <w:sz w:val="28"/>
          <w:sz w:val="28"/>
          <w:szCs w:val="28"/>
          <w:rtl w:val="true"/>
          <w:lang w:bidi="fa-IR"/>
        </w:rPr>
        <w:t>پس در آن زمان، چون عقول کامل می شود و هوای نفس تابع عقل می گردد، کسی به کسی ظلم نمی کند؛ گرچه امکان ظلم و گناه هست و اختیار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انسان‌های دوران ظهور همانند انسان‌های دوران غیبت دارای اختیارند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باید نیکی را بخواهند و به آن عمل کنند، تا سزاوار دریافت پاداش الهی شده و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نه لایق پاداش است و نه مستحق مجازات و کیفر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سخن از اجرای عدالت فراگیر است، خود نشانه آن است که ممکن است فردی دچار خطا و انحراف بشود؛ ولی اگر رفتار او</w:t>
      </w:r>
      <w:bookmarkStart w:id="372" w:name="pg608_11851"/>
    </w:p>
    <w:p>
      <w:pPr>
        <w:pStyle w:val="BookText"/>
        <w:rPr/>
      </w:pPr>
      <w:bookmarkEnd w:id="372"/>
      <w:r>
        <w:rPr>
          <w:rFonts w:ascii="IRNazanin" w:hAnsi="IRNazanin" w:eastAsia="IRNazanin"/>
          <w:color w:val="111111"/>
          <w:sz w:val="28"/>
          <w:sz w:val="28"/>
          <w:szCs w:val="28"/>
          <w:rtl w:val="true"/>
          <w:lang w:bidi="fa-IR"/>
        </w:rPr>
        <w:t>منجر به تجاوز به حقوق دیگران شد، به سرعت عدالت دربارة او اجرا شده و مجازات می‌شود</w:t>
      </w:r>
      <w:r>
        <w:rPr>
          <w:rFonts w:eastAsia="IRNazanin" w:cs="IRNazanin"/>
          <w:color w:val="111111"/>
          <w:sz w:val="28"/>
          <w:szCs w:val="28"/>
          <w:rtl w:val="true"/>
          <w:lang w:bidi="fa-IR"/>
        </w:rPr>
        <w:t>.</w:t>
      </w:r>
    </w:p>
    <w:p>
      <w:pPr>
        <w:pStyle w:val="Heading3"/>
        <w:numPr>
          <w:ilvl w:val="2"/>
          <w:numId w:val="1"/>
        </w:numPr>
        <w:rPr/>
      </w:pPr>
      <w:bookmarkStart w:id="373" w:name="__RefHeading___Toc5256857_211673320"/>
      <w:bookmarkStart w:id="374" w:name="_Toc128"/>
      <w:bookmarkEnd w:id="373"/>
      <w:r>
        <w:rPr/>
        <w:t>104</w:t>
      </w:r>
      <w:r>
        <w:rPr>
          <w:rtl w:val="true"/>
        </w:rPr>
        <w:t xml:space="preserve">. </w:t>
      </w:r>
      <w:r>
        <w:rPr>
          <w:rtl w:val="true"/>
        </w:rPr>
        <w:t>سیمای دوران ظهور و دوران حکومت امام مهدی عجل الله تعالی فرجه الشریف چگونه است؟</w:t>
      </w:r>
      <w:bookmarkEnd w:id="374"/>
    </w:p>
    <w:p>
      <w:pPr>
        <w:pStyle w:val="BookText"/>
        <w:rPr/>
      </w:pPr>
      <w:r>
        <w:rPr>
          <w:rFonts w:ascii="IRNazanin" w:hAnsi="IRNazanin" w:eastAsia="IRNazanin"/>
          <w:color w:val="111111"/>
          <w:sz w:val="28"/>
          <w:sz w:val="28"/>
          <w:szCs w:val="28"/>
          <w:rtl w:val="true"/>
          <w:lang w:bidi="fa-IR"/>
        </w:rPr>
        <w:t>به صورت خلاصه طبق آیات شریف قرآن، آینده جهان از آن دین اسلام و حاکمیت دین حق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کل زمین در اختیار بندگان صالح قرار می‌گیرد</w:t>
      </w:r>
      <w:r>
        <w:rPr>
          <w:rStyle w:val="FootnoteAnchor"/>
          <w:rtl w:val="true"/>
        </w:rPr>
        <w:footnoteReference w:id="358"/>
      </w:r>
      <w:r>
        <w:rPr>
          <w:rFonts w:ascii="IRNazanin" w:hAnsi="IRNazanin" w:eastAsia="IRNazanin"/>
          <w:color w:val="111111"/>
          <w:sz w:val="28"/>
          <w:sz w:val="28"/>
          <w:szCs w:val="28"/>
          <w:rtl w:val="true"/>
          <w:lang w:bidi="fa-IR"/>
        </w:rPr>
        <w:t>و حجت خدا و مؤمنان صالح، به خلافت و حکومت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دین مورد رضایت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و برقرار می‌شود و احکام و معارف آن در سرتاسر جهان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کامل برقرار می‌گردد و عوامل نا امنی و مظاهر ظلم و فساد از بین می‌رود و عبودیت و بندگی حقیقی به صورت عمومی تحقق می‌یابد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آن روزگار طلایی، قرآن، نماز و مسجد جایگاه حقیقی خود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به یک فرهنگ عمومی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فرموده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شیعیان خود را می‌بینم که در مسجد کوفه، خیمه‌ها زده و قرآن را بدان گونه که نازل شده به مردم</w:t>
      </w:r>
    </w:p>
    <w:p>
      <w:pPr>
        <w:pStyle w:val="BookText"/>
        <w:rPr/>
      </w:pPr>
      <w:r>
        <w:rPr>
          <w:rFonts w:ascii="IRNazanin" w:hAnsi="IRNazanin" w:eastAsia="IRNazanin"/>
          <w:color w:val="111111"/>
          <w:sz w:val="28"/>
          <w:sz w:val="28"/>
          <w:szCs w:val="28"/>
          <w:rtl w:val="true"/>
          <w:lang w:bidi="fa-IR"/>
        </w:rPr>
        <w:t>می آموزند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این صورت است که مسجد مکان تعلیم و تربیت دینی می‌شود و نماز که رکن اصلی دین و بهترین نوع عبادت است، خالصانه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تبیین آن روزگار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می کنند مرا و برای من چیزی را شریک قایل نمی شوند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آن دوران، زینت‌ها و بناهای اضافی مسجد از بین می‌رود، تا این مکان به درستی محل مناجات و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وری از منافع مادی به بهترین حالت شکل می‌گیرد و برکات و نعمات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منافع مادی در زمان ظهور دو مشخصه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آن عصر، فضیلت‌محور و ارزش‌مدار خواهد بود؛ از این رو از منافع مادی در راستای حیات معنوی استفاه شده و دنیا ابزار حرکت تکاملی و کسب سعادت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مادی به صورت صحیح در اختیار عموم قرار می‌گیرد و همه از آن بهره می‌برند و جامعه طبقاتی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زمین، گنج‌های خود را بیرون ریخته و آشکار می‌کند؛ به گونه‌ای که مردم با چشم خود، آن‌ها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زکات، سراغ</w:t>
      </w:r>
    </w:p>
    <w:p>
      <w:pPr>
        <w:pStyle w:val="BookText"/>
        <w:rPr/>
      </w:pPr>
      <w:r>
        <w:rPr>
          <w:rFonts w:ascii="IRNazanin" w:hAnsi="IRNazanin" w:eastAsia="IRNazanin"/>
          <w:color w:val="111111"/>
          <w:sz w:val="28"/>
          <w:sz w:val="28"/>
          <w:szCs w:val="28"/>
          <w:rtl w:val="true"/>
          <w:lang w:bidi="fa-IR"/>
        </w:rPr>
        <w:t>کسی می روند که نیازمند باشد، تا زکاتشان را به او بدهند؛ ولی کسی یافت نمی شود و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می شوند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 اساس روایات، در دوران حکومت امام زمان عجل الله تعالی فرجه الشریف بهترین نوع زندگی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مردم را با خدا آشنا نموده و یاد خدا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 ترس می‌کند و سجایای اخلاقی را میان جوامع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عقل‌ها را کمال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انسان‌ها بدی را از خوبی باز می‌شناسند و به گرد زشتی‌ها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حکومت آن حضرت، دوران کمال انسانی و عصر رهایی انسان‌ها از بند عبودیت نفس و رهایی از اطاعت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می کند، دستش را بر سر بندگان گذارد و عقول آن ها را جمع ساخته و اخلاقشان را به کمال می رساند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مهدی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از سینه ها بیرون می رود</w:t>
      </w:r>
      <w:r>
        <w:rPr>
          <w:rFonts w:eastAsia="IRNazanin" w:cs="IRNazanin"/>
          <w:color w:val="111111"/>
          <w:sz w:val="28"/>
          <w:szCs w:val="28"/>
          <w:rtl w:val="true"/>
          <w:lang w:bidi="fa-IR"/>
        </w:rPr>
        <w:t>.</w:t>
      </w:r>
      <w:r>
        <w:rPr>
          <w:rStyle w:val="FootnoteAnchor"/>
          <w:rtl w:val="true"/>
        </w:rPr>
        <w:footnoteReference w:id="364"/>
      </w:r>
      <w:bookmarkStart w:id="375" w:name="pg608_11857"/>
    </w:p>
    <w:p>
      <w:pPr>
        <w:pStyle w:val="Heading3"/>
        <w:numPr>
          <w:ilvl w:val="2"/>
          <w:numId w:val="1"/>
        </w:numPr>
        <w:rPr/>
      </w:pPr>
      <w:bookmarkStart w:id="376" w:name="__RefHeading___Toc5256859_211673320"/>
      <w:bookmarkStart w:id="377" w:name="_Toc129"/>
      <w:bookmarkEnd w:id="375"/>
      <w:bookmarkEnd w:id="376"/>
      <w:r>
        <w:rPr/>
        <w:t>105</w:t>
      </w:r>
      <w:r>
        <w:rPr>
          <w:rtl w:val="true"/>
        </w:rPr>
        <w:t xml:space="preserve">. </w:t>
      </w:r>
      <w:r>
        <w:rPr>
          <w:rtl w:val="true"/>
        </w:rPr>
        <w:t>نقش و برنامه حضرت عیسی علیه السلام در حکومت حضرت مهدی عجل الله تعالی فرجه الشریف چیست؟</w:t>
      </w:r>
      <w:bookmarkEnd w:id="377"/>
    </w:p>
    <w:p>
      <w:pPr>
        <w:pStyle w:val="BookText"/>
        <w:rPr/>
      </w:pPr>
      <w:r>
        <w:rPr>
          <w:rFonts w:ascii="IRNazanin" w:hAnsi="IRNazanin" w:eastAsia="IRNazanin"/>
          <w:color w:val="111111"/>
          <w:sz w:val="28"/>
          <w:sz w:val="28"/>
          <w:szCs w:val="28"/>
          <w:rtl w:val="true"/>
          <w:lang w:bidi="fa-IR"/>
        </w:rPr>
        <w:t>آنچه از مجموع روایات دربارة نزول حضرت عیسی علیه السلام استفاده می شود، اصل فرود آمدن آن بزرگوار و نماز خواندن او پشت سر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چیزی بیش از این مطرح نشده است که بتوان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اهل سنت، به نکته های دیگری مانند حضور حضرت عیسی علیه السلام در بیت المقدس، نیز درگیری و جنگ او با دجّال و قتل دجال نیز اشاره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نماز خواندن حضرت عیسی علیه السلام پشت سر امام مهدی عجل الله تعالی فرجه الشریف که آخرین حجت خدا میان مسلمانان و جانشین بر حق پیامبر خاتم است، برای اثبات این حقیقت بزرگ است که دین اسلام آخرین دین الهی، و پیامبر اسلام صلی الله علیه و آله و سلم آخرین پیامبر از سلسله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حضرت عیسی علیه السلام در جایگاه پیشوای گسترده ترین دین جهان که بیشترین پیروان را به خود اختصاص داده است، راه را برای حق جویان عالم باز خواهد کرد و این، بزرگ ترین نقشی است که یک پیامبر بزرگ برای هدایت نسل ها بر عهده دارد و به خوبی آن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حضرت عیسی علیه السلام پشت سر امام مهدی عجل الله تعالی فرجه الشریف یک نماز عبادی و سیاسی است که حاکمیت و پیشوایی بر حق امام مهدی عجل الله تعالی فرجه الشریف را بر همه جهانیان اعلام می دارد</w:t>
      </w:r>
      <w:r>
        <w:rPr>
          <w:rFonts w:eastAsia="IRNazanin" w:cs="IRNazanin"/>
          <w:color w:val="111111"/>
          <w:sz w:val="28"/>
          <w:szCs w:val="28"/>
          <w:rtl w:val="true"/>
          <w:lang w:bidi="fa-IR"/>
        </w:rPr>
        <w:t>.</w:t>
      </w:r>
      <w:bookmarkStart w:id="378" w:name="pg608_11859"/>
    </w:p>
    <w:p>
      <w:pPr>
        <w:pStyle w:val="Heading3"/>
        <w:numPr>
          <w:ilvl w:val="2"/>
          <w:numId w:val="1"/>
        </w:numPr>
        <w:rPr/>
      </w:pPr>
      <w:bookmarkStart w:id="379" w:name="__RefHeading___Toc5256861_211673320"/>
      <w:bookmarkStart w:id="380" w:name="_Toc130"/>
      <w:bookmarkEnd w:id="378"/>
      <w:bookmarkEnd w:id="379"/>
      <w:r>
        <w:rPr/>
        <w:t>106</w:t>
      </w:r>
      <w:r>
        <w:rPr>
          <w:rtl w:val="true"/>
        </w:rPr>
        <w:t xml:space="preserve">. </w:t>
      </w:r>
      <w:r>
        <w:rPr>
          <w:rtl w:val="true"/>
        </w:rPr>
        <w:t>آیا حضرت مهدی عجل الله تعالی فرجه الشریف هنگام ظهور خود، احکام جدید می‌آورد؟</w:t>
      </w:r>
      <w:bookmarkEnd w:id="380"/>
    </w:p>
    <w:p>
      <w:pPr>
        <w:pStyle w:val="BookText"/>
        <w:rPr/>
      </w:pPr>
      <w:r>
        <w:rPr>
          <w:rFonts w:ascii="IRNazanin" w:hAnsi="IRNazanin" w:eastAsia="IRNazanin"/>
          <w:color w:val="111111"/>
          <w:sz w:val="28"/>
          <w:sz w:val="28"/>
          <w:szCs w:val="28"/>
          <w:rtl w:val="true"/>
          <w:lang w:bidi="fa-IR"/>
        </w:rPr>
        <w:t>دین کامل و جامع اسلام به صورت تمام و کمال بر وجود مقدس پیامبر اکرم صلی الله علیه و آله و سلم نازل شد و آنچه مردم بدان نیاز داشتند، در اختیار پیامبر صلی الله علیه و آله و سلم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سورة مائده</w:t>
      </w:r>
      <w:r>
        <w:rPr>
          <w:rStyle w:val="FootnoteAnchor"/>
          <w:rtl w:val="true"/>
        </w:rPr>
        <w:footnoteReference w:id="365"/>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الهی از دین اسلام،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ولایت و امامت امامان معصوم علیهم السلام را در جایگاه مفسر و معلم قرآن در متن دین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w:t>
      </w:r>
      <w:r>
        <w:rPr>
          <w:rStyle w:val="FootnoteAnchor"/>
          <w:rtl w:val="true"/>
        </w:rPr>
        <w:footnoteReference w:id="366"/>
      </w:r>
      <w:r>
        <w:rPr>
          <w:rFonts w:ascii="IRNazanin" w:hAnsi="IRNazanin" w:eastAsia="IRNazanin"/>
          <w:color w:val="111111"/>
          <w:sz w:val="28"/>
          <w:sz w:val="28"/>
          <w:szCs w:val="28"/>
          <w:rtl w:val="true"/>
          <w:lang w:bidi="fa-IR"/>
        </w:rPr>
        <w:t xml:space="preserve">که روز هجدهم ذی‌الحجة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این مطلب را ثابت می‌کند؛ بنابراین هر حکمی توسط امامان بیان یا اجرا می‌شود، بر گرفته از دین اسلام می‌باشد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پاره‌ای از احکام اشاره شده است که در زمان ظهور</w:t>
      </w:r>
    </w:p>
    <w:p>
      <w:pPr>
        <w:pStyle w:val="BookText"/>
        <w:rPr/>
      </w:pPr>
      <w:r>
        <w:rPr>
          <w:rFonts w:ascii="IRNazanin" w:hAnsi="IRNazanin" w:eastAsia="IRNazanin"/>
          <w:color w:val="111111"/>
          <w:sz w:val="28"/>
          <w:sz w:val="28"/>
          <w:szCs w:val="28"/>
          <w:rtl w:val="true"/>
          <w:lang w:bidi="fa-IR"/>
        </w:rPr>
        <w:t>به اجرا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پذیرش صدور آن از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مطلب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الهی، بر پیامبر نازل شد؛ ولی شرایط و اجرای آن در زمان ظهور فراهم شده و به مرحله اجرا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به علت سیطره زور‌مداران و وجود تحریفگران، ممکن است تغییراتی در برخی احکام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در زمان ظهور،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فقها در استنباط و فهم حکم شرعی، از یک سلسله قواعد و اصول بهره می‌برند، در تعدادی از احکام ممکن است برداشت مجتهدی مطابق با واقع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معذور بوده و فتوای او لازم الاجرا است و ما مکلف به انجام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احکام، حکم ظاهری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حکم واقعی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در شرایطی خاص و اضطراری و به علت تقیه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به علت عدم تقیه، حکم واقعی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نقل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هیچ بدعتی را وانگذارد، مگر این که آن را از ریشه برکند و از هیچ سنتی نمی گذرد، مگر این که آن را برپا کند</w:t>
      </w:r>
      <w:r>
        <w:rPr>
          <w:rFonts w:eastAsia="IRNazanin" w:cs="IRNazanin"/>
          <w:color w:val="111111"/>
          <w:sz w:val="28"/>
          <w:szCs w:val="28"/>
          <w:rtl w:val="true"/>
          <w:lang w:bidi="fa-IR"/>
        </w:rPr>
        <w:t>.</w:t>
      </w:r>
      <w:r>
        <w:rPr>
          <w:rStyle w:val="FootnoteAnchor"/>
          <w:rtl w:val="true"/>
        </w:rPr>
        <w:footnoteReference w:id="367"/>
      </w:r>
      <w:bookmarkStart w:id="381" w:name="pg608_11864"/>
    </w:p>
    <w:p>
      <w:pPr>
        <w:pStyle w:val="Heading3"/>
        <w:numPr>
          <w:ilvl w:val="2"/>
          <w:numId w:val="1"/>
        </w:numPr>
        <w:rPr/>
      </w:pPr>
      <w:bookmarkStart w:id="382" w:name="__RefHeading___Toc5256863_211673320"/>
      <w:bookmarkStart w:id="383" w:name="_Toc131"/>
      <w:bookmarkEnd w:id="381"/>
      <w:bookmarkEnd w:id="382"/>
      <w:r>
        <w:rPr/>
        <w:t>107</w:t>
      </w:r>
      <w:r>
        <w:rPr>
          <w:rtl w:val="true"/>
        </w:rPr>
        <w:t xml:space="preserve">. </w:t>
      </w:r>
      <w:r>
        <w:rPr>
          <w:rtl w:val="true"/>
        </w:rPr>
        <w:t>منظور از دین و قرآن جدیدی که امام زمان عجل الله تعالی فرجه الشریف می‌آورد، چیست؟</w:t>
      </w:r>
      <w:bookmarkEnd w:id="383"/>
    </w:p>
    <w:p>
      <w:pPr>
        <w:pStyle w:val="BookText"/>
        <w:rPr/>
      </w:pPr>
      <w:r>
        <w:rPr>
          <w:rFonts w:ascii="IRNazanin" w:hAnsi="IRNazanin" w:eastAsia="IRNazanin"/>
          <w:color w:val="111111"/>
          <w:sz w:val="28"/>
          <w:sz w:val="28"/>
          <w:szCs w:val="28"/>
          <w:rtl w:val="true"/>
          <w:lang w:bidi="fa-IR"/>
        </w:rPr>
        <w:t>با مراجعه به مصادر حدیثی، روشن می‌شود تعبیر دین جدید و قرآن جدید در روایات وجود ندارد؛ بلکه تعبیراتی مشاهده می‌شود که ممکن است از مجموعه آن‌ها چنین استنباط شود که حضرت، دین جدید می‌آورد،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جدید، امر جدید، قضای جدید، سنت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احادیث تعبیر کتاب جدید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علما و اندیشوران بزرگوار ما مباحثی مطرح کرده‌اند که به پاره‌ای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بخشی از احکام به سبب نبودن شرایط آن‌ها توسط معصومان علیهم السلام بیان نشده است و فقط علم آن‌ها نزد اهل‌بیت علیهم السلام باقی مانده است که در عصر ظهور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احکام به سبب دور شدن مردم از حقایق دین، مهجور و فراموش می‌شود که در عصر ظهور، زنده و احیا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برخی موانع، برخی احکام به درستی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دوران اجرای کامل و صحیح احکام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ظهور،به علت بالا رفتن سطح فکر و آمادگی و قابلیت بیشتر مردم برای پذیرش معارف دینی، حقایق و معرفت‌های دینی به صورت گسترده در اختیار مردم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 روشی که امام مهدی عجل الله تعالی فرجه الشریف در حکومت داری از آن استفاده می‌کند، با روش‌های رایج و شناخته شده نزد مردم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علت آن که امامت و مدیریت معصوم پذیرفته نشد و ناا‌هلان اختیار حکومت و برطرف‌کردن نیاز‌های فکری و دینی را به عهده گرفتند که نتیجه آن نیز غیبت امام معصوم علیه السلام را رقم زد، بدعت‌ها و انحرافاتی در دین به وجود آمد که در پاره‌ای موارد، از مسلمات و ضروریات دین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فقهای شیعه به علت مظلومیت و اقلیت آنان، راه به جایی نبرد؛ ولی در عصر ظهور بدعت‌ها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عوامل یاد شده باعث می‌شود دین در عصر ظهور برای مردم به صورت جدید به تصویر در آید، نه این که دین جدید و قرآن جدید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جانشین خاتم الانبیا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پیامبر و دین اسلام، از ضروریات تفکر اسلامی است که در جای خود اثبات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ذکر این نکته هم ضروری است که از آنجا که اکثریت مسلمانان را اهل سنت تشکیل می‌دهند و آنان نیز از علوم اهل‌بیت علیهم السلام فاصله دارند و تحریفات زیادی در اعتقادات و احکام آنها وارد شده است به همین خاطر وقتی امام زمان عجل الله تعالی فرجه الشریف اسلام را که بر مبنای مذهب تشیع و اهل‌بیت علیهم السلام است، رواج می‌دهد در نگاه اهل سنت به عنوان دین جدید جلوه می‌دهد</w:t>
      </w:r>
      <w:r>
        <w:rPr>
          <w:rFonts w:eastAsia="IRNazanin" w:cs="IRNazanin"/>
          <w:color w:val="111111"/>
          <w:sz w:val="28"/>
          <w:szCs w:val="28"/>
          <w:rtl w:val="true"/>
          <w:lang w:bidi="fa-IR"/>
        </w:rPr>
        <w:t>.</w:t>
      </w:r>
      <w:bookmarkStart w:id="384" w:name="pg608_11868"/>
    </w:p>
    <w:p>
      <w:pPr>
        <w:pStyle w:val="Heading3"/>
        <w:numPr>
          <w:ilvl w:val="2"/>
          <w:numId w:val="1"/>
        </w:numPr>
        <w:rPr/>
      </w:pPr>
      <w:bookmarkStart w:id="385" w:name="__RefHeading___Toc5256865_211673320"/>
      <w:bookmarkStart w:id="386" w:name="_Toc132"/>
      <w:bookmarkEnd w:id="384"/>
      <w:bookmarkEnd w:id="385"/>
      <w:r>
        <w:rPr/>
        <w:t>108</w:t>
      </w:r>
      <w:r>
        <w:rPr>
          <w:rtl w:val="true"/>
        </w:rPr>
        <w:t xml:space="preserve">. </w:t>
      </w:r>
      <w:r>
        <w:rPr>
          <w:rtl w:val="true"/>
        </w:rPr>
        <w:t>حکومت امام مهدی عجل الله تعالی فرجه الشریف چه مدت به طول می انجامد؟</w:t>
      </w:r>
      <w:bookmarkEnd w:id="386"/>
    </w:p>
    <w:p>
      <w:pPr>
        <w:pStyle w:val="BookText"/>
        <w:rPr/>
      </w:pPr>
      <w:r>
        <w:rPr>
          <w:rFonts w:ascii="IRNazanin" w:hAnsi="IRNazanin" w:eastAsia="IRNazanin"/>
          <w:color w:val="111111"/>
          <w:sz w:val="28"/>
          <w:sz w:val="28"/>
          <w:szCs w:val="28"/>
          <w:rtl w:val="true"/>
          <w:lang w:bidi="fa-IR"/>
        </w:rPr>
        <w:t>مدت حکومت امام مهدی عجل الله تعالی فرجه الشریف به صورت دقیق، روشن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این‌باره رسیده،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هفت سال ذکر شده است، در برخی دیگر، اضافه شده که هر سال آن روزگار، معادل ده سال این دوران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تعدادی دیگر از روایات، مدت حکومت، حدود بیست سال و در برخی، حدود چهل سال و در روایتی، سیصد و نه سال گفته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جمع روایات، برخی هفت سال را پذیرفته‌اند؛ زیرا مشهورتر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احتمال دیگر این‌که این عدد‌ها، مربوط به مراحل مختلف حکومت است؛ مرحله ظهور، مرحله تثبیت و مرحله بلوغ و کمال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اختلاف روایات در متن و مشکل سندی برخی روایات، به نظر می‌آید مدت حکومت، روشن نیست؛ ولی این مطلب معلوم است که مدت حکومت، آن مقدار طول می‌کشد که عدالت فراگیر شود و احکام و فرهنگ و معنویت دین اسلام، در جهان سایه‌افکن و ریشه‌دار شود و در شؤون زندگی فردی و اجتماعی انسان‌ها جاری گردد</w:t>
      </w:r>
      <w:r>
        <w:rPr>
          <w:rFonts w:eastAsia="IRNazanin" w:cs="IRNazanin"/>
          <w:color w:val="111111"/>
          <w:sz w:val="28"/>
          <w:szCs w:val="28"/>
          <w:rtl w:val="true"/>
          <w:lang w:bidi="fa-IR"/>
        </w:rPr>
        <w:t>.</w:t>
      </w:r>
      <w:bookmarkStart w:id="387" w:name="pg608_11870"/>
    </w:p>
    <w:p>
      <w:pPr>
        <w:pStyle w:val="BookText"/>
        <w:rPr/>
      </w:pPr>
      <w:bookmarkEnd w:id="387"/>
      <w:r>
        <w:rPr>
          <w:rFonts w:ascii="IRNazanin" w:hAnsi="IRNazanin" w:eastAsia="IRNazanin"/>
          <w:color w:val="111111"/>
          <w:sz w:val="28"/>
          <w:sz w:val="28"/>
          <w:szCs w:val="28"/>
          <w:rtl w:val="true"/>
          <w:lang w:bidi="fa-IR"/>
        </w:rPr>
        <w:t>این نکته نیز نباید مورد غفلت واقع شود که پایان حکومت حضرت مهدی عجل الله تعالی فرجه الشریف به معنای پایان عمر دنیا نیست؛ بلکه با رجعت امامان علیهم السلام، حاکمیت عدل و دین پس از ایشان به وسیله سایر امامان معصوم علیهم السلام دنبال می‌شود؛ بنابراین، بین مدت حکومت حضرت با مدت دوره حاکمیت عدل الهی که تا پایان عمر دنیا به طول می‌انجامد، فرق است</w:t>
      </w:r>
      <w:r>
        <w:rPr>
          <w:rFonts w:eastAsia="IRNazanin" w:cs="IRNazanin"/>
          <w:color w:val="111111"/>
          <w:sz w:val="28"/>
          <w:szCs w:val="28"/>
          <w:rtl w:val="true"/>
          <w:lang w:bidi="fa-IR"/>
        </w:rPr>
        <w:t>.</w:t>
      </w:r>
    </w:p>
    <w:p>
      <w:pPr>
        <w:pStyle w:val="Heading3"/>
        <w:numPr>
          <w:ilvl w:val="2"/>
          <w:numId w:val="1"/>
        </w:numPr>
        <w:rPr/>
      </w:pPr>
      <w:bookmarkStart w:id="388" w:name="__RefHeading___Toc5256867_211673320"/>
      <w:bookmarkStart w:id="389" w:name="_Toc133"/>
      <w:bookmarkEnd w:id="388"/>
      <w:r>
        <w:rPr/>
        <w:t>109</w:t>
      </w:r>
      <w:r>
        <w:rPr>
          <w:rtl w:val="true"/>
        </w:rPr>
        <w:t xml:space="preserve">. </w:t>
      </w:r>
      <w:r>
        <w:rPr>
          <w:rtl w:val="true"/>
        </w:rPr>
        <w:t>آیا امام زمان عجل الله تعالی فرجه الشریف، بعد از ظهور، به شهادت می رسد؟</w:t>
      </w:r>
      <w:bookmarkEnd w:id="3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شهادت یا رحلت حضرت مهدی عجل الله تعالی فرجه الشریف روایات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شهادت آن بزرگوار، به دستِ زنی دارای 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لازم به ذکر است این روایت فاقد پییشینه در کتب اصلی روایی است و اولین منبعی که آن را ذکر کرده مربوط به قرن اخیر است بنابراین قابل اعتنا و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شهادت آن حضرت همراه دو هزار نفر از فرماندهان در جنگ با روم،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w:t>
      </w:r>
      <w:bookmarkStart w:id="390" w:name="pg608_11872"/>
    </w:p>
    <w:p>
      <w:pPr>
        <w:pStyle w:val="BookText"/>
        <w:rPr/>
      </w:pPr>
      <w:bookmarkEnd w:id="390"/>
      <w:r>
        <w:rPr>
          <w:rFonts w:ascii="IRNazanin" w:hAnsi="IRNazanin" w:eastAsia="IRNazanin"/>
          <w:color w:val="111111"/>
          <w:sz w:val="28"/>
          <w:sz w:val="28"/>
          <w:szCs w:val="28"/>
          <w:rtl w:val="true"/>
          <w:lang w:bidi="fa-IR"/>
        </w:rPr>
        <w:t>نیز حاکی از رحلت آن عزیز به مرگ طبیعی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در برخی دیگر از احادیث، فقط به اصل مرگ آن بزرگوار و رجعت امام حسین علیه السلام اشاره شده است و از کیفیت مرگ حضرت، سخنی به میان نیامده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برخی بر اساس روایت امام حسن مجتبی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ما امامان نیست، جز آن که مسموم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بر این باورند که نهایت و فرجام زندگی حضرت مهدی عجل الله تعالی فرجه الشریف شهادت خواهد بود؛ هر چند چگونگی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در این‌باره، سخن قطعی نمی توان گفت؛ چرا که روایت اول، دوم و سوم، از جهت سند، قابل پذیرش نیست و روایت امام حسن مجتبی علیه السلام نیز می تواند اشاره به امامانی باشد که در زمان حکومت حاکمان جور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دربارة رحلت یا شهادت نمی‌توان قاطعانه اظهار نظر کرد</w:t>
      </w:r>
      <w:r>
        <w:rPr>
          <w:rFonts w:eastAsia="IRNazanin" w:cs="IRNazanin"/>
          <w:color w:val="111111"/>
          <w:sz w:val="28"/>
          <w:szCs w:val="28"/>
          <w:rtl w:val="true"/>
          <w:lang w:bidi="fa-IR"/>
        </w:rPr>
        <w:t>.</w:t>
      </w:r>
    </w:p>
    <w:p>
      <w:pPr>
        <w:pStyle w:val="Heading3"/>
        <w:numPr>
          <w:ilvl w:val="2"/>
          <w:numId w:val="1"/>
        </w:numPr>
        <w:rPr/>
      </w:pPr>
      <w:bookmarkStart w:id="391" w:name="__RefHeading___Toc5256869_211673320"/>
      <w:bookmarkStart w:id="392" w:name="_Toc134"/>
      <w:bookmarkEnd w:id="391"/>
      <w:r>
        <w:rPr/>
        <w:t>110</w:t>
      </w:r>
      <w:r>
        <w:rPr>
          <w:rtl w:val="true"/>
        </w:rPr>
        <w:t xml:space="preserve">. </w:t>
      </w:r>
      <w:r>
        <w:rPr>
          <w:rtl w:val="true"/>
        </w:rPr>
        <w:t>رجعت چیست؟ لطفاً آن را به صورت کامل توضیح دهید؟</w:t>
      </w:r>
      <w:bookmarkEnd w:id="3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به معنای بازگشت است و مراد از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از مردگان را با همان شکل خود به دنیا بازگرداند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شیعه، در زمان ظهور دولت حق، برخی از مردم که از دنیا رفته اند، دوباره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رجعت، یک امر مسلم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متعدد به زنده شدن برخی مردگان اشاره دارد؛ مانند زنده شدن برخی از بنی اسراییل، </w:t>
      </w:r>
      <w:r>
        <w:rPr>
          <w:rStyle w:val="FootnoteAnchor"/>
          <w:rtl w:val="true"/>
        </w:rPr>
        <w:footnoteReference w:id="376"/>
      </w:r>
      <w:r>
        <w:rPr>
          <w:rFonts w:ascii="IRNazanin" w:hAnsi="IRNazanin" w:eastAsia="IRNazanin"/>
          <w:color w:val="111111"/>
          <w:sz w:val="28"/>
          <w:sz w:val="28"/>
          <w:szCs w:val="28"/>
          <w:rtl w:val="true"/>
          <w:lang w:bidi="fa-IR"/>
        </w:rPr>
        <w:t xml:space="preserve">زنده شدن یک جوان بنی اسراییلی، </w:t>
      </w:r>
      <w:r>
        <w:rPr>
          <w:rStyle w:val="FootnoteAnchor"/>
          <w:rtl w:val="true"/>
        </w:rPr>
        <w:footnoteReference w:id="377"/>
      </w:r>
      <w:r>
        <w:rPr>
          <w:rFonts w:ascii="IRNazanin" w:hAnsi="IRNazanin" w:eastAsia="IRNazanin"/>
          <w:color w:val="111111"/>
          <w:sz w:val="28"/>
          <w:sz w:val="28"/>
          <w:szCs w:val="28"/>
          <w:rtl w:val="true"/>
          <w:lang w:bidi="fa-IR"/>
        </w:rPr>
        <w:t>زنده شدن هزاران نفر،</w:t>
      </w:r>
      <w:r>
        <w:rPr>
          <w:rStyle w:val="FootnoteAnchor"/>
          <w:rtl w:val="true"/>
        </w:rPr>
        <w:footnoteReference w:id="378"/>
      </w:r>
      <w:r>
        <w:rPr>
          <w:rFonts w:ascii="IRNazanin" w:hAnsi="IRNazanin" w:eastAsia="IRNazanin"/>
          <w:color w:val="111111"/>
          <w:sz w:val="28"/>
          <w:sz w:val="28"/>
          <w:szCs w:val="28"/>
          <w:rtl w:val="true"/>
          <w:lang w:bidi="fa-IR"/>
        </w:rPr>
        <w:t>زنده شدن یکی از اولیای الهی</w:t>
      </w:r>
      <w:r>
        <w:rPr>
          <w:rStyle w:val="FootnoteAnchor"/>
          <w:rtl w:val="true"/>
        </w:rPr>
        <w:footnoteReference w:id="379"/>
      </w:r>
      <w:r>
        <w:rPr>
          <w:rFonts w:ascii="IRNazanin" w:hAnsi="IRNazanin" w:eastAsia="IRNazanin"/>
          <w:color w:val="111111"/>
          <w:sz w:val="28"/>
          <w:sz w:val="28"/>
          <w:szCs w:val="28"/>
          <w:rtl w:val="true"/>
          <w:lang w:bidi="fa-IR"/>
        </w:rPr>
        <w:t>و حتی یکی از معجزات و ویژگی های حضرت عیسی علیه السلام زنده کردن برخی از مردگان بود</w:t>
      </w:r>
      <w:r>
        <w:rPr>
          <w:rStyle w:val="FootnoteAnchor"/>
          <w:rtl w:val="true"/>
        </w:rPr>
        <w:footnoteReference w:id="380"/>
      </w:r>
      <w:r>
        <w:rPr>
          <w:rFonts w:ascii="IRNazanin" w:hAnsi="IRNazanin" w:eastAsia="IRNazanin"/>
          <w:color w:val="111111"/>
          <w:sz w:val="28"/>
          <w:sz w:val="28"/>
          <w:szCs w:val="28"/>
          <w:rtl w:val="true"/>
          <w:lang w:bidi="fa-IR"/>
        </w:rPr>
        <w:t>و نمونه های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نیز وجود دارد که بر رجعت، در زمان ظهور امام زمان عجل الله تعالی فرجه الشریف دلالت می کند؛ مانند آیة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از هر امتی، گروهی را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از هر امت، گروهی را محشور می کند و بقیه را رها می سازد؟ آیه قیامت،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آوریم و هیچ یک را فرو گذار نمی کنیم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این آیه، به روشنی، به وقوع 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روزی که فقط گروهی زنده شوند و نه همه مردم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مربوط به رجعت را نیز می توان 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p>
    <w:p>
      <w:pPr>
        <w:pStyle w:val="BookText"/>
        <w:rPr/>
      </w:pPr>
      <w:r>
        <w:rPr>
          <w:rFonts w:ascii="IRNazanin" w:hAnsi="IRNazanin" w:eastAsia="IRNazanin"/>
          <w:color w:val="111111"/>
          <w:sz w:val="28"/>
          <w:sz w:val="28"/>
          <w:szCs w:val="28"/>
          <w:rtl w:val="true"/>
          <w:lang w:bidi="fa-IR"/>
        </w:rPr>
        <w:t>بحارالانوار،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روایتی، مأمون از امام رضا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باره رجعت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رجعت، واقعیت دارد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رجعت ما باور نداشته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بنابراین، به وقوع پیوستن چنین مسأله ای از مسلمات است و جای هیچ گونه شکی ندارد؛ به همین سبب در زیارت آل یاسین که امام زمان عجل الله تعالی فرجه الشریف، خود به شیعیانش آموخته،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شما، حق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ثابت شدن رجعت، به نکاتی در باره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بنا‌بر روایات، رجعت همگانی نیست و تنها مؤمنان خالص و کافران خالص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بعضی از افراد، همان ساعات اولیة ظهور رجعت می کنند و از یاران اولیه هستند؛ مانند مقداد، سلمان، مالک اشتر و اصحاب کهف و عده ای پس از استقرار حکومت و برای بهره مندی از حکومت عدل، زنده می 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میان حوادث رجعت، برگشت امامان علیهم السلام به دنیا، از نکات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اولین فردی که از امامان علیهم السلام رجعت می کند، امام حسین علیه السلام است که هنگام رحلت امام زمان عجل الله تعالی فرجه الشریف رجعت می کند و مراسم</w:t>
      </w:r>
    </w:p>
    <w:p>
      <w:pPr>
        <w:pStyle w:val="BookText"/>
        <w:rPr/>
      </w:pPr>
      <w:r>
        <w:rPr>
          <w:rFonts w:ascii="IRNazanin" w:hAnsi="IRNazanin" w:eastAsia="IRNazanin"/>
          <w:color w:val="111111"/>
          <w:sz w:val="28"/>
          <w:sz w:val="28"/>
          <w:szCs w:val="28"/>
          <w:rtl w:val="true"/>
          <w:lang w:bidi="fa-IR"/>
        </w:rPr>
        <w:t>خاک سپاری آن حضرت را عهده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آن حضرت را به مدت طولانی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رجعت امیرالمؤمنین علیه السلام و پیامبر صلی الله علیه و آله و سلم نیز در روایات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سایر امامان علیهم السلام را نیز، از بعضی روایات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امام مهدی عجل الله تعالی فرجه الشریف با رجعت امامان علیهم السلام و مؤمنان صالح، مدت زمان بسیار طولانی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عمر دنیا بعد از استقرار حکومت مهدوی، تازه آغاز می شود و حکومت امامان معصوم علیهم السلام، آخرین حکومت است ـ یعنی دیگر حاکمان جور به حکومت نمی‌رسند ـ و بعد از آن، قیامت بر پا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امر رجعت هر‌چند بر اساس آیات و روایات امری مسلم و پذیرفته شده است، جزئیات آن واضح و شفاف نیست؛ بنابراین ما اصل رجعت را به صورت کلی می‌پذیریم و از اظهار نظر قطعی دربارة جزئیات خودداری می‌کنیم</w:t>
      </w:r>
      <w:r>
        <w:rPr>
          <w:rFonts w:eastAsia="IRNazanin" w:cs="IRNazanin"/>
          <w:color w:val="111111"/>
          <w:sz w:val="28"/>
          <w:szCs w:val="28"/>
          <w:rtl w:val="true"/>
          <w:lang w:bidi="fa-IR"/>
        </w:rPr>
        <w:t>.</w:t>
      </w:r>
      <w:bookmarkStart w:id="393" w:name="pg608_11880"/>
    </w:p>
    <w:p>
      <w:pPr>
        <w:pStyle w:val="Heading2"/>
        <w:numPr>
          <w:ilvl w:val="1"/>
          <w:numId w:val="1"/>
        </w:numPr>
        <w:rPr/>
      </w:pPr>
      <w:bookmarkStart w:id="394" w:name="__RefHeading___Toc5256871_211673320"/>
      <w:bookmarkStart w:id="395" w:name="_Toc135"/>
      <w:bookmarkEnd w:id="393"/>
      <w:bookmarkEnd w:id="394"/>
      <w:r>
        <w:rPr>
          <w:rtl w:val="true"/>
        </w:rPr>
        <w:t>فهرست منابع</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نعمانی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الامامة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الکرامة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الوسایل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المهدی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عقائد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قمی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فی الفاظ القرآن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الخلاص</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الحاوی للفتاوی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الصغری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شیخ صدوق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الابرار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شهید مطهری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نمونه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الیواقیب و الجواهر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 داوود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فرمایشات حضرت بقیة‌الله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مهدویت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شناسی و پاسخ به شبهات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نامه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تخصصی انتظار موعود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و نقلی امامت و مهدویت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آفرینش</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 از دیدگاه اسلام و مذاهب و ملل جهان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انسان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 افسانه یا واقعیت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طول عمر</w:t>
      </w:r>
    </w:p>
    <w:p>
      <w:pPr>
        <w:pStyle w:val="BookText"/>
        <w:rPr/>
      </w:pPr>
      <w:r>
        <w:rPr>
          <w:rFonts w:ascii="IRNazanin" w:hAnsi="IRNazanin" w:eastAsia="IRNazanin"/>
          <w:color w:val="111111"/>
          <w:sz w:val="28"/>
          <w:sz w:val="28"/>
          <w:szCs w:val="28"/>
          <w:rtl w:val="true"/>
          <w:lang w:bidi="fa-IR"/>
        </w:rPr>
        <w:t>امام زمان عجل الله تعالی فرجه الشریف</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روزگاران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مهدی عجل الله تعالی فرجه الشریف در قرآن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در آینه قرآن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آفتاب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غیبت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پژوهی درباره جزیره خضرا</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ظهور تا افول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سازمان‌های مذهبی ـ سیاسی ایران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از دولت موعود</w:t>
      </w:r>
      <w:bookmarkStart w:id="396" w:name="pg608_11885"/>
    </w:p>
    <w:p>
      <w:pPr>
        <w:pStyle w:val="Heading2"/>
        <w:numPr>
          <w:ilvl w:val="1"/>
          <w:numId w:val="1"/>
        </w:numPr>
        <w:rPr/>
      </w:pPr>
      <w:bookmarkStart w:id="397" w:name="__RefHeading___Toc5256873_211673320"/>
      <w:bookmarkStart w:id="398" w:name="_Toc136"/>
      <w:bookmarkEnd w:id="396"/>
      <w:bookmarkEnd w:id="397"/>
      <w:r>
        <w:rPr>
          <w:rtl w:val="true"/>
        </w:rPr>
        <w:t>کتابنامه</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ابو جعفر محمد بن علی بن حسین بن بابویه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شیخ الطائفة ابی‌جعفر محمد بن الحسن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ابی عبد الله محمد بن ابراهیم بن جعفر الکاتب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در فوائد دعا برای حضرت قائم، آیت الله سید محمد تقی موسوی اصفهانی، ترجمه سید مهدی حائری قزوینی،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فرایشات حضرت بقیة الله، محمد خادمی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رسالت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تهران، انتشارات 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فی الامام الثانی عشر، آیت الله لطف‌الله صافی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السیدة المعصومة،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مترجم علی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مهدیه، سید مرتضی مجتهدی، ترجمه سید محمد حسین رحیمیان،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در حکومت امام زمان عجل الله تعالی فرجه الشریف، محمد جواد طبسی، تهران، بنیاد فرهنگی حضرت مهدی موعود عجل الله تعالی فرجه الشریف،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الامامة، حسن بن علی الطبرسی،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 ابی الحسن علی بن عیسی بن ابی الفتح الاربلی،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مجمع جهانی اهل بیت،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شیخ صدوق ابن بابویه ابی جعفر محمد بن علی بن الحسین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 محمد محمدی ری 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شیخ صدوق ابی جعفر محمد بن علی بن الحسین بابویه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الکرامة، ابی منصور الحسن بن یوسف الحلّی الشهیر بالعلامة، مؤلف سید علی میلانی،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فی اهمّ الکتب الکلامیّة، سید علی میلانی،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ابی جعفر محمد بن علی بن شهر آشوب،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ذوی القربی،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ابی منصور احمد بن علی بن ابی طالب الطبرسی،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علامه عبد الحسین احمد الأمینی النجفی،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بالنوصوص و المعجزات، محمد بن الحسن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ابو محمد الحسن بن علی بن الحسین بن شعبة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العنایات، ابی القاسم علی بن موسی بن جعفر بن طاووس الحسنی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آفاق، </w:t>
      </w:r>
      <w:r>
        <w:rPr>
          <w:rFonts w:eastAsia="IRNazanin" w:cs="IRNazanin"/>
          <w:color w:val="111111"/>
          <w:sz w:val="28"/>
          <w:szCs w:val="28"/>
          <w:lang w:bidi="fa-IR"/>
        </w:rPr>
        <w:t>1422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شیخ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ابی جعفر احمد بن محمد بن خالد البرقی،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مجمع جهانی اهل 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مدینة الحکم و الآثار، 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تحصیل مسائل الشریعة، محمد بن الحسن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عجل الله تعالی فرجه الشریف لاحیاء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 و مستنبط المسائل، میرزا حسین نوری 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لاحیاء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 محمد بن یعقوب الکلینی،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 ابی القاسم فرات بن ابراهیم بن فرات الکوفی،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آیت الله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سید هاشم بحرانی،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شیخ عبد علی بن جمعة العروسی الحویزی،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التاریخ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علامه محمد حسین طباطبائی،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بی‌تا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لعلوم القرآن، ابو علی الفضل بن الحسن الطبرسی، تهران؛ رابطة الثقافة و العلاقالت الاسلامیة،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لامام علی بن ابی طالب، ابو الحسن المسعودی، قم؛ موسسه انصاریان،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الموضوعی لاحادیث الامام المهدی عجل الله تعالی فرجه الشریف، علی الکورانی،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مهدوی، محمد باقر حیدری کاشانی،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مهدویت، خدامراد سلیمیان،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پرسشها و پاسخها، پژوهشکده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مهدویت، خدامراد سلیمیان،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از دیدگاه دین پژوهان غربی، سید رضی موسوی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 رحیم کارگر،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شناسی و پاسخ به شبهات، علی اصغر رضوانی،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موعودنامه، مجتبی تونه 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مشهد،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تخصصی انتظار موعود، مرکز تخصصی مهدویت،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مهدویت، رحیم کارگر،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 آیت الله ابراهیم امینی،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و نقلی امامت و مهدویت، رحیم لطیفی،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مهدویت، روح‌الله شاکری زواردهی،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احادیث شیعه و سنی، جمعی از نویسندگان،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 و آسیب ها، محمد صابر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مهدی یوسفیان،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آفرینش، جمعی از نویسندگان،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 آیت الله محمدمهدی آصفی،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سازمان‌های مذهبی ـ سیاسی ایران،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از دولت موعود، نجم الدین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مطهّر، ش صفر،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 شناسی و پاسخ به شبهات، علی اصغر رضوانی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 منصور پهلوان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fotorism</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مزامیر، مزمور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دریا تا به دریا و از نهر تا به اقصا زمین، سلطنت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ملوک، با او کرنش خواهند کرد و تمامی امم او را بندگی خواهند کرد؛ زیرا، فقیر را وقتی که فریاد می کند و مسکین که نصرت کننده ندارد، خلاصی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ذلیل و محتاج، ترحم خواهد فرمود و جان های مسکینان را نجات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ها را به انصاف داوری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شادی کند و زمین مسرور 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اشعیای نبی،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اشعیای نبی،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زکریای نبی،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حبقوق نبی،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 هاکس آمریکائی، قاموس کتاب مقدس، به نقل از کتاب ظهور حضرت مهدی علیه السلام از دیدگاه اسلام و مذاهب و ملل جهان، نوشته سید اسدالله هاشمی شهیدی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الارض یرثها عبادی الصالحون؛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ابوداوود که از کتاب های مهم اهل سنّت است،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 سلمه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شنیدم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عترت من از نسل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سعید خدری نقل شده است که رسول الله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منّی اجلی الجبهة اقنی الانف یملأ الارض قسطا و عدلاً کما ملئت جورا و ظلما؛  مهدی،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او آشکار و هویدا است، بینی بلند و کشیده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از عدل و داد پر می کند، همان طور که از ظلم و جور پر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الطوئف،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البانی، حول المهدی علیه السلام، مجله التمدن الاسلامی،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القائم ثلاثمائة سنة ویزداد تسعا کما لبث اهل الکهف فی کهفهم، یملأ الارض عدلا و قسطا کما ملئت ظلما و جورا فیفتح الله له شرق الارض و 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از بزرگان عام ّ ه و سرسلسله گروه حنابله می‌باشد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تملأ الارض ظلما و جوراً ثم یخرج رجل من عترتی یملک سبعا او تسعا فیملأ الارض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و علی رأسه غمامة فیها مناد ینادی هذا المهدی خلیفة الله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ینزل روح الله عیسی بن مریم فیصلی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الذی یصلی عیسی بن مریم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مشتمل بر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فصل است که در هر فصل، تنها روایاتی را که از دیدگاه اهل سنت معتبر است،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فصل‌های کتاب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 در آخرالزمان خروج می کند؛  مهدی عجل الله تعالی فرجه الشریف از نسل فاطمه زهرا علیها السلام است؛  حضرت عیسی علیه السلام در آخرالزمان به او اقتدا می کند؛  نام و کنیه اش، همانند پیامبر اکرم صلی الله علیه و آله و سلم است؛  صفات و رنگ و چهره ی حضرت مهدی عجل الله تعالی فرجه الشریف ؛  مهدی عجل الله تعالی فرجه الشریف، امام صالحی است که خلیفةالله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بیست و پنجم این کتاب، در این زمینه است که مهدی عجل الله تعالی فرجه الشریف از زمان غیبتش که در سرداب سامرا اتفاق افتاد، تاکنون زنده و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اشکالاتی که در زمینه طول عمر حضرت و غیبت آن بزرگوار وجود دارد، پاسخ می دهد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روایاتی را از پیامبر صلی الله علیه و آله و سلم درباره‌ی مهدی موعود عجل الله تعالی فرجه الشریف نقل می کند مبنی بر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نسل من و از فرزندان فاطمه علیها السلام و هم نام من است؛  در آخرالزمان قیام می کند و زمین را از عدل و داد پر می کند، بعد از آن که از ظلم و جور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قیام، حتمی است، حتی اگر یک روز از عمر دنیا بیش تر باقی نمانده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ذکر این روایات، آن‌ها را بر همان ابوالقاسم محمد بن حسن بن علی … علی ابن ابی طالب علیهم السلام متولد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ق تطبیق می کند و به اشکال ها و شبهاتی که در این‌باره ممکن است مطرح شود، پاسخ می دهد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در روایتی نقل می کند که رسول گرامی اسلام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آخرالزمان، مردی از فرزندان من قیام می کند که نام او همانند نام من و کنیه اش همانند کنیه من است و زمین را از عدل و داد پر می کند پس از آن که از ظلم و جور پر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قول شیخ محیی الدین عربی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حتمی است بعد از آن که زمین از ظلم و جور پر شود؛  به گونه ای که حتی اگر یک روز از عمر دنیا بیش تر باقی نمانده باشد، حتماً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می کند و زمین را از عدل و داد پر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نسل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جدش، حسین بن علی بن ابی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پدرش حسن عسکری، فرزند علی النقی، فرزند محمد التقی، فرزند علی الرضا، فرزند موسی الکاظم، فرزند جعفر الصادق، فرزند محمد الباقر، فرزند زین العابدین علی، فرزند حسین، فرزند 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اسمش، اسم رسول خدا صلی الله علیه و آله و سلم و چهره اش، شبیه رسول خدا صلی الله علیه و آله و سلم است و …، 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نوشته شیخ طبرسی و الامام المهدی، اثر سید محمدکاظم قزوینی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مرحوم کلینی ؛   الارشاد مرحوم شیخ مفید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بحث انسان‌شناسی،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ما تو را گواه فرستادیم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آنان چگونه است آن روز که برای هر امت، گواهی بر اعمالشان می طلبیم و تو را گواه بر اعمال آنان قرار خواهیم داد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همان‌طور که می‌دانید در شؤول امامت فرقی بین امام رضا علیه السلام و امام زمان علیه السلام و سایر ائمه علیهم السلام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روایتی که فرموده است خدا، اعمال را حتی از چشم پیامبر صلی الله علیه و آله و سلم مخفی می کند، به مواردی خاص اشاره دارد، تا رحمت بیکران الهی را به تصویر کشد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مؤسسه انصاریان،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ابراهیم امینی و جزیره خضرا، افسانه یا واقعیت،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طریقه‌دار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علیه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روزگاران،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فاضل خانی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پنجم،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روزگاران،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عهد جدید، کتاب اعمال رسولان، باب اول،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جمعی از نویسندگان، مرکز تخصصی مهدویّت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 علامه طباطبایی، بخش سوم،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أَنَّ الْأَرْضَ یَرِثُهَا عِبَادِیَ الصَّالِحُونَ إِنَّ فِی هَذَا لَبَلَاغاً لِّقَوْمٍ 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بی‌شَیْئاً وَمَن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اسْتَوَی عَلَی الْعَرْشِ یُدَبِّرُ الأَمْرَ مَا مِن شَفِیعٍ إِلاَّ مِن بَعْدِ إِذْنِهِ ذَلِکمُ اللّهُ رَبُّکمْ فَاعْبُدُوهُ أَفَلاَ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 فِی السَّمَاوَاتِ وَمَا فِی الأَرْضِ مَن ذَا الَّذِی یَشْفَعُ عِنْدَهُ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جز پاکان نمی‌توانند به آن دست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یابند</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اکثروا الدعا بتعجیل الفرج فان ذلک فرجکم؛ برای تعجیل فرج زیاد دعا کنید که این فرج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الحوادث الواقعة فارجعوا فیها الی رواة حدیثنا فانهم حجتی علیکم و انا حجة الله علیهم؛ در حوادث و رویداد‌ها، به راویان حدیث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درستی که آنان، حجت من بر شمایند و من، حجت خدا بر آنان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دکتر جباری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ینظران الی من کان منکم ممن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حدالشرک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من کان من الفقهاء صائناً لنفسه، حافظاً لدینه، مخالفاً علی هواه، مطیعاً لأمر مولاه، فللعوام ان یقلدوه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 یکون الاّ بعض فقهاء الشیعة لا جمیعهم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ترجمه علی‌اکبر مهدی‌پور،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ترجمه علی‌اکبر مهدی‌پور،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ترجمه علی‌اکبر مهدی‌پور،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بیست و پنج روایت را با این مضمون گردآوری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نشانه‌هایی از دولت موعود،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حبیب الله طاهری؛  نشانه‌هایی از دولت موعود عجل الله تعالی فرجه الشریف، نجم الدین طبسی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النجوم أماناً لأهل السماء و جعل أهل بیتی اماناً لأهل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خاتم الاوصیاء و بی‌یدفع الله عزّوجل البلاء عن اهلی و 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عرضه اعمال و شاهدان اعمال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اماکن زیارتی منتسب به امام زمان عجل الله تعالی فرجه الشریف در ایران و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مهدی پور،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کبیر،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متن این ملاقا ت ها و جریان 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مسجد سهله نوشته سید عباس موسوی مطلق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موعود،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اماکن زیارتی منتسب به امام زمان عجل الله تعالی فرجه الشریف در ایران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مهدی پور و مسجد سهله میعادگاه عاشقان، عباس موسوی مطلق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موعود،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عجل الله تعالی فرجه الشریف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الحوادث الواقعة فارجعوا فیها الی رواة حدیثنا فانهم حجتی علیکم…؛ اما در حوادثی که پیش می‌آید، به راویان حدیث ما مراجعه کنید؛ زیرا آنان حجت من بر شمایند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تاریخ عصر غیبت، پورسید آقایی؛  اصول عقاید، آیت‌الله مصباح یزدی؛  دادگستر جهان، آیت الله ابراهیم امینی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خضراء، ناجی النجار،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جزیرة خضراء، مجتبی کلباسی، انتشارات بنیاد فرهنگی مهدی موعود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از میان شما، جمعی دعوت به نیکی، و امر به معروف و نهی از منکر کنند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مرد دزد و زن دزد را، به کیفر عملی که انجام داده‌اند، قطع کنید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ابراهیم امینی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اَنَّ اشیاعنا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الّا ما یتصل بنا ممّا نکرهه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عِبَادِیَ الَّذِینَ أَسْرَفُوا عَلَی أَنفُسِهِمْ لَا تَقْنَطُوا مِن رَّحْمَةِ اللَّهِ إِنَّ اللَّهَ یَغْفِرُ الذُّنُوبَ جَمِیعاً إِنَّهُ هُوَ 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لم أبعث نبیاً فاکملت أیامه و انقضت مدته الا جعلت له وصیاً…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أکمل ذلک بابنه رحمة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جامع السعادت،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خلقوا من فاضل طینتنا و عجنوا بماء ولایتنا، یحزنون لحزننا و یفرحون لفرحنا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ذلک لحزن و فرح یصل الیکم منّا إذا دخل علینا حزن او سرور کان ذلک داخلاً علیکم لانّا و انتم من نور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صارت الدنیا هرجاً و مرجاً و تظاهرت الفتن و تقطعت السبل و أغار بعضهم علی بعض … فبعث الله عزوجل عند ذلک مهدینا التاسع من صلب الحسین … یفتح حصون الضلالة … یقوم بالدین 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فراوانی که از قیام حضرت مهدی عجل الله تعالی فرجه الشریف در آخرالزمان خبر می‌دهد، نیز روایاتی که در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می توان این نکته را فهمید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اعجب الناس ایماناً و اعظمهم یقیناً قوم یکونون فی آخرالزمان لم یلحقوا النبی و حجب عنهم الحجة فآمنوا بسواد علی 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الامر بالمعروف و النهی عن المنکر،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ویژگی‌های این دوره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حکومت‌ها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فاسد و ظالم و حکومت ها، ضعیف، استبدادی، زود گذر و متزلزل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و قرآن، فقط اسمی می ماند و مساجد، زیبا؛ امّا بدون جمعیّت است و مردم از دین خارج می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عواطف انسانی ضعیف می شود و ترحم به یک دیگر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فسادهای اخلاقی، علنی و بدون نهی و جلوگیری در جامعه انجام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امنیت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اضطراب، فراگیر و راه ها نا 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جنایت های هولناک صورت می گیرد و مردم، آرزوی مرگ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های ناگهانی، زلزله، جنگ، فتنه، بیماری و مرگ زیاد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و محصولات کشاورزی کم می گردد و رودها و چشمه ها خشک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 فقر، گرسنگی و عدم رونق تجارت و بازار، غوغا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نشانه‌هایی از دولت موعود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امر ظهور، به عملکرد و خواست مردم نیز بستگی دارد ـ بدین معنا که هر زمان آنان آماده ظهور بودند، ظهور تحقق می‌یابد ـ هر زمان می‌تواند آخر الزمان باشد و زمان ظهور فرا برسد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لاتقوم الساعة حتی یملک رجل من اهل‌بیتی، یواطئ اسمه اسمی، یملأ الارض عدلاً و قسطاً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ذکر علامات قیام القائم عجل الله تعالی فرجه الشریف،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الحادی عشر من ولدی، هو المهدی الذی یملأ الارض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فی الغیبة،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لولم یبق من الدنیا الّایوم واحد لطوّل الله عزوجل ذلک الیوم حتی یخرج رجل من وُلدی فیملأها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توقیعی که از امام زمان عجل الله تعالی فرجه الشریف صادر شده است، 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الحوادث الواقعة فارجعوا فیها الی رواة حدیثنا؛ فانّهم حجتی علیکم و انا حجة الله علیهم؛ و اما حوادثی که واقع می شود، پس در آن‌ها به راویان حدیث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و فقهای اسلام 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که آنان، حجت من بر شما هستند و من، حجت خدا بر آنان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پیامبر گرامی اسلام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زودی گروهی بعد از شما می آیند که یک نفر از آنان، اجر پنجاه نفر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تو در بدر و اُحد و حُنین شرکت داشتیم و قرآن، میان ما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آنچه آنان تحمّل می کنند بر شما وارد می شد، مانند صبر آنان، صبر نمی‌کردید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موعود،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می‌توانید از منابع زیر استفاده فرمایید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یا تفاوت فرهنگی، دکتر بلخاری؛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ظهور تا پیروزی، سید حسن تقوی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موعود و مجله انتظار نوجوان،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نهضت پیامبر گرامی اسلام صلی الله علیه و آله و سلم نیز پدیده‌ای کاملاً عادی و طبیعی به شمار می‌رود؛ با وجود آن که دست غیبی خداوند، همواره یاریگر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آمده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أَلَن یَکفِیکمْ أَن یُمِدَّکمْ رَبُّکم بِثَلاَثَةِ آلاَفٍ مِّنَ الْمَلآئِکةِ مُنزَلِینَ؛ آیا این شما را کفایت نمی‌کند که خدا، سه هزار فرشته به یاری شما فرو فرستد؟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قاتِلُوهُمْ حَتَّی لا تَکونَ فِتْنَةٌ وَ یَکونَ الدِّینُ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آنها پیکار کنید تا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پرستی و سلب آزادی 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نماند و دین، مخصوص خدا گردد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ـ والذی نفسی بیده ـ مهدی هذه الامة الذی یملأ الارض قسطاً و عدلاً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نمونه‌های متعددی را از آمادگی و عدم آمادگی مردم در سینه خود انباشته است؛ برای نمونه اعلام آمادگی مردم مدینه در هجرت پیامبر اسلام صلی الله علیه و آله و سلم به آن شهر و استقرار حکومت اسلامی نقش اساسی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خواست عمومی مردم مدینه و شهرهای دیگر که در مدینه اجتماع کرده بودند، حکومت عدل‌گستر امام علی علیه السلام را در 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عدم همراهی عموم مردم با امام حسن و امام حسین علیهما السلام و شهادت آن دو امام بزرگوار، توسط دشمنان اسلام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لَّیْسَ لِلْإِنسَانِ إِلَّا 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اینکه برای انسان جز حاصل تلاش او نیست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حقیقت خدا حال قومی را تغییر نمی‌دهد تا آنان حال خود را تغییر دهند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اُذِنَ لِلَّذینَ یُقاتَلُونَ بِاَنَّهُمْ ظُلِمُوا وَ اِنَّ اللهَ عَلی نَصْرِهمْ لَقَدِیرٌ، الَّذینَ اُخْرِجُوا مِن دِیارِهِمْ بِغیرِ حَقّ اِلاّ اَنْ یَقُولُوا ربُّنَا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کسانی که جنگ بر آنان تحمیل شده، رخصت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است چرا که مورد ظلم قرار گرفته‌اند، و البته خدا بر پیروزی آنان سخت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کسانی که به ناحق از خانه‌هایشان بیرون رانده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گناهی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اینکه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لَکمْ لا تُقاتِلُونَ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چرا شما نمی‌جنگید در راه خدا 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وَلْتَکن مِّنکمْ أُمَّةٌ یَدْعُونَ إِلَی الْخَیْرِ وَیَأْمُرُونَ بِالْمَعْرُوفِ وَیَنْهَوْنَ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باید از میان شما گروهی،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دعوت کنند و به کار شایسته وادارند و از زشتی باز دارند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الناس بغیر ألسنتکم؛ دعوت کننده مردم باشید به وسیله غیر زبانتان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ما زینت باشید، نه مایه آبروریزی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گناه و ظلم، دعوت به مهدی و مایه‌ی زینت و افتخار امامان علیهم السلام است؟</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لَفِی خُسْرٍ، إِلَّا الَّذِینَ آمَنُوا وَعَمِلُوا الصَّالِحَاتِ وَتَوَاصَوْا بِالْحَقِّ وَتَوَاصَوْا بِالصَّبْرِ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شرط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آگاه و توانمند،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پذیرش عمومی،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یارانی که برای به ثمر رساندن اهداف رهبر خود آماده جانفشانی باشند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سوره مائده،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حوادث مربوط به قوم بنی اسراییل در این زمینه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موسی علیه السلام به بیان نعمات الهی پرداخت و به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ارض مقدس را برای شما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بجنگید که به پیروزی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او حاضر به تلاش و جنگ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هم دعا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من و برادرم با قوم فاسق، جدایی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سکونت در این شهر، چهل سال برای آنان حرام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 خداوند، سرنوشت قومی را تغییر نمی دهد، مگر آن که آنان، آنچه را در خودشان است، تغییر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یُجِیبُ الْمُضْطَرَّ إِذَا دَعَاهُ وَیَکشِفُ السُّوءَ وَیَجْعَلُکمْ خُلَفَاء الْأَرْضِ أَإِلَهٌ مَّعَ اللَّهِ قَلِیلاً مَّا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شیخ صدوق در مقدمه کتاب کمال الدین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حجت های الهی در مقام پیشوایی خود، بر سبیل امکان و تدبیر، نسبت به مردم زمان خودشان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طوری باشد که امام بتواند تدبیر و رهبری اولیایش را بر عهده بگیرد ـ یعنی مردم حاضر باشند حرف او را بپذیرند، و او بتواند اراده خدا را پیاده کند ـ ظهور آن حجت، لازم خواهد بود و اگر وضع به گونه ای باشد که امام نتواند تدبیر در رهبری اولیایش را بر عهده بگیرد و حکمت الهی، موجب پنهانی او گردد و تدبیر نیز آن را اقتضا کند، خداوند او را در پشت پرده غیبت، نهان می‌سازد، تا زمانی که وقت مناسب فرا رسد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تاریخ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تاریخ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حنظله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اباعبد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قیام القائم خمس علامات محتومات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الیمانی و السفیانی و الصیحه و قتل النفس الزکیه و الخسف بالبیداء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سنن ابوداوود،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ترجمه 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انتشارات دفتر تبلیغات اسلامی قم، جمعی از نویسندگان،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دادگستر جهان، ابراهیم امینی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 قیام قائم آل محمد و بین قتل النفس الزکیه الا خمسة عشر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الغیبة، شیخ طوسی، باب علایم ظهور،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نعمانی، الغیبه،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برای اطلاع بیشتر در این زمینه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تأملی نو در نشانه‌های ظهور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درس آیت‌الله نجم الدین طبسی پیرامون قیام حسنی، با تحقیق و تقریر آقای محمد شهبازیان، مراجعه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نیز با سندهای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روایتی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دیگران واجب است از فقها تقلید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طوسی، شیخ صدوق و شیخ طبرسی از اسحاق بن عمار نقل کرده‌اند که مولای ما حضرت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وظیفه شیعیان در زمان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الحوادث الواقعة فارجعوا فیها الی رواة احادیثنا فانهم حجتی علیکم و انا حجة الله علیهم؛  در حوادث و رخداد‌هایی که واقع می‌شود، به روایت کنندگان حدیث ما رجوع کنید که آنان، حجت من بر شمایند و من حجت خدا بر آنانم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نیز در کتاب الاحتجاج از امام صادق علیه السلام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من کان من الفقهاء صائناً لنفسه، حافظاً لدینه، مخالفاً لهواه و مطیعاً لامر مولاه فللعوام ان یقلدوه؛  هر یک از فقها که مراقب نفسش و نگهبان دینش و مخالف هوا و هوسش و مطیع فرمان مولایش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بر دیگران لازم است که از او تقلید کننند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روح القدس علی لسانک بهذین البیتین فهل تدری من هذا الامام و متی یقوم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فَاِخْبارٌ عَنِ الوَقتِ فَقَدْ حَدَّثَنی اَبی، عَنْ اَبیِه، عَنْ آبائِهِ، اَنَّ النَبی صلی الله علیه و آله و سلم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یخرج القائم من ذریتک؟ فقال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مثله مثل الساعة التی لا یجلّیها لِوَقْتِها اِلاَّ هُوَ ثَقُلَتْ فِی السَّمواتِ و الأَرضِ لا تَأتیکم اِلاَّ بَغْتَةً؛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ظُهُوُر الفَرَجِ، فَأِنَّهُ اِلی الله تَعالی ذِکرُهُ وَ کذِبَ الوَقّاتون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بن کثیر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مِهزم بر حضرت صادق علیه السلام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فدایتان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زمان امری که منتظر آن هستیم، خبر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الوَقاتُون؛ای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می‌کنند دروغگو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فضیل بن یسار از حضرت باقر، علیه السلام درباره زمان ظهور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کنندگان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درغگو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یَتْلُوا عَلَیْهِمْ آیاتِهِ وَ یُزَکیهِمْ وَ یُعَلِّمُهُمُ الْکتابَ وَ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راه قرآن و روایات نیز می‌توان حکومت واحد جهانی را در سایه انقلاب امام مهدی عجل الله تعالی فرجه الشریف به تصویر کشید که به یک آیه اشاره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بی‌شَیْئاً وَ 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پس از آن کافر شوند، آنها فاسقانند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این آیه به مسلمانان و مؤمنان صالح وعده حکومت بر کل زمین را داده است؛ حکومتی که در سایه آن، دین مورد رضایت خدا که همان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آیه سوم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و استقرار می‌یابد و امنیت کامل فراگیر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امنیت، در سایه از بین رفتن عوامل ناامنی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و کفر 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پیاده شدن اسلام و دین خدا تحقق می‌یابد؛ لذا در روایات، علاوه بر عدالت‌گستری امام مهدی عجل الله تعالی فرجه الشریف به ورود دین اسلام در همه قریه‌ها و آبادی‌ها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این حرکت و حکومت، عبادت و عبودیت صحیح و کامل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یعبدوننی لایشرکون بی‌شیئا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أَسْلَمَ مَن فِی السَّمَاوَاتِ وَالأَرْضِ طَوْعًا وَکرْهًا وَإِلَیْهِ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اهل کتاب به دولت اسلامی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بدعت، به معنای داخل کردن اندیشه و آرای شخصی در دین و دینداری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عمانی،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عمانی،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و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ذیل بحث روایی آیه مذکور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 انسان منتظر، مانند فردی شمرده شده است که در رکاب پیامبر به شهادت رسیده است؛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زنان پیامبر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شما گناه آشکاری مرتکب شد، عذاب او دو چندان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یعنی انتساب شما به پیامبر به شما ویژگی و امتیازی داده است که اگر تقوا پیشه کنید؛ مانند دیگر زنان نیستید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ممتازتر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خطایی مرتکب شوید نیز از دیگران بیشتر در عذاب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ارحم بخلقه مِن أن یجبَر خلقه علی الذنوب ثم یعذبهم علیها؛ خداوند، به بندگان خود، رحیم تر از آن است که آنان را به گناه مجبور سازد و سپس آنان را کیفر دهد، توحید،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این حدیث، هم از امام باقر و هم از امام صادق علیهما السلام نقل شده است در نتیجه اگر معاد برای همه هست، باید اختیار هم برای همه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آیات بسیاری بر این معنی دلالت می کنند، مانند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و آیات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جایی به کار می‌بریم که امکان بینایی وجود داشته باشد ولی در جایی که این امکان وجود ندارد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کسی نمی‌گوید که سنگ نابینا است ولی می‌شود گفت که فلان شخص نابینا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 أَتْمَمْتُ عَلَیْکمْ نِعْمَتِی وَ رَضِیتُ لَکمُ الْإِسْلامَ دِیناً؛  امروز دین شما را کامل کردم؛  و نعمت خود را برشما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 إِنْ لَمْ تَفْعَلْ فَما بَلَّغْتَ رِسالَتَهُ؛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کاملاً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 و اگر نکنی، رسالت او را انجام نداده‌ای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مدت حکومت حضرت، هفتاد سال خواهد بود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روایات، به کتاب چشم‌اندازی به حکومت حضرت مهدی عجل الله تعالی فرجه الشریف، نجم‌الدین طبسی،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روایات، به کتاب چشم‌اندازی به حکومت حضرت مهدی عجل الله تعالی فرجه الشریف اثر نجم‌الدین طبسی،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الزام الناصب،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الفتن ابن حماد،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24901</Words>
  <Characters>96558</Characters>
  <CharactersWithSpaces>120545</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2026-08-16T07:16:59Z</dcterms:created>
  <dc:creator>ghaemiyeh.com</dc:creator>
  <dc:description/>
  <dc:language>en-US</dc:language>
  <cp:lastModifiedBy/>
  <dcterms:modified xsi:type="dcterms:W3CDTF">2026-08-16T10:47:06Z</dcterms:modified>
  <cp:revision>1</cp:revision>
  <dc:subject/>
  <dc:title>آفتاب مهر پرسش ها و پاسخ های مهدوی دفتر اول</dc:title>
</cp:coreProperties>
</file>

<file path=docProps/custom.xml><?xml version="1.0" encoding="utf-8"?>
<Properties xmlns="http://schemas.openxmlformats.org/officeDocument/2006/custom-properties" xmlns:vt="http://schemas.openxmlformats.org/officeDocument/2006/docPropsVTypes"/>
</file>