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2.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ازدواج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629_2116733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32631_211673320">
            <w:r>
              <w:rPr>
                <w:webHidden/>
                <w:rStyle w:val="IndexLink"/>
                <w:rtl w:val="true"/>
              </w:rPr>
              <w:t>اهمیت ازدواج</w:t>
            </w:r>
            <w:r>
              <w:rPr>
                <w:rStyle w:val="IndexLink"/>
                <w:rtl w:val="true"/>
              </w:rPr>
              <w:tab/>
            </w:r>
            <w:r>
              <w:rPr>
                <w:rStyle w:val="IndexLink"/>
              </w:rPr>
              <w:t>11</w:t>
            </w:r>
          </w:hyperlink>
        </w:p>
        <w:p>
          <w:pPr>
            <w:pStyle w:val="Contents3"/>
            <w:tabs>
              <w:tab w:val="clear" w:pos="8459"/>
              <w:tab w:val="right" w:pos="9026" w:leader="dot"/>
            </w:tabs>
            <w:rPr/>
          </w:pPr>
          <w:hyperlink w:anchor="__RefHeading___Toc132633_21167332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32635_211673320">
            <w:r>
              <w:rPr>
                <w:webHidden/>
                <w:rStyle w:val="IndexLink"/>
                <w:rtl w:val="true"/>
              </w:rPr>
              <w:t xml:space="preserve">بحث علمی </w:t>
            </w:r>
            <w:r>
              <w:rPr>
                <w:rStyle w:val="IndexLink"/>
                <w:rtl w:val="true"/>
              </w:rPr>
              <w:t>(</w:t>
            </w:r>
            <w:r>
              <w:rPr>
                <w:rStyle w:val="IndexLink"/>
                <w:rtl w:val="true"/>
              </w:rPr>
              <w:t>در به اره انتقال نسب و قرابت از طریق زنان، در اسلام</w:t>
            </w:r>
            <w:r>
              <w:rPr>
                <w:rStyle w:val="IndexLink"/>
                <w:rtl w:val="true"/>
              </w:rPr>
              <w:t>)</w:t>
              <w:tab/>
            </w:r>
            <w:r>
              <w:rPr>
                <w:rStyle w:val="IndexLink"/>
              </w:rPr>
              <w:t>12</w:t>
            </w:r>
          </w:hyperlink>
        </w:p>
        <w:p>
          <w:pPr>
            <w:pStyle w:val="Contents2"/>
            <w:tabs>
              <w:tab w:val="clear" w:pos="8743"/>
              <w:tab w:val="right" w:pos="9026" w:leader="dot"/>
            </w:tabs>
            <w:rPr/>
          </w:pPr>
          <w:hyperlink w:anchor="__RefHeading___Toc132637_211673320">
            <w:r>
              <w:rPr>
                <w:webHidden/>
                <w:rStyle w:val="IndexLink"/>
                <w:rtl w:val="true"/>
              </w:rPr>
              <w:t>ازدواج چرا؟</w:t>
            </w:r>
            <w:r>
              <w:rPr>
                <w:rStyle w:val="IndexLink"/>
                <w:rtl w:val="true"/>
              </w:rPr>
              <w:tab/>
            </w:r>
            <w:r>
              <w:rPr>
                <w:rStyle w:val="IndexLink"/>
              </w:rPr>
              <w:t>25</w:t>
            </w:r>
          </w:hyperlink>
        </w:p>
        <w:p>
          <w:pPr>
            <w:pStyle w:val="Contents3"/>
            <w:tabs>
              <w:tab w:val="clear" w:pos="8459"/>
              <w:tab w:val="right" w:pos="9026" w:leader="dot"/>
            </w:tabs>
            <w:rPr/>
          </w:pPr>
          <w:hyperlink w:anchor="__RefHeading___Toc132639_2116733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32641_211673320">
            <w:r>
              <w:rPr>
                <w:webHidden/>
                <w:rStyle w:val="IndexLink"/>
                <w:rtl w:val="true"/>
              </w:rPr>
              <w:t>اصل پیوستگی بین زن و مرد</w:t>
            </w:r>
            <w:r>
              <w:rPr>
                <w:rStyle w:val="IndexLink"/>
                <w:rtl w:val="true"/>
              </w:rPr>
              <w:tab/>
            </w:r>
            <w:r>
              <w:rPr>
                <w:rStyle w:val="IndexLink"/>
              </w:rPr>
              <w:t>25</w:t>
            </w:r>
          </w:hyperlink>
        </w:p>
        <w:p>
          <w:pPr>
            <w:pStyle w:val="Contents3"/>
            <w:tabs>
              <w:tab w:val="clear" w:pos="8459"/>
              <w:tab w:val="right" w:pos="9026" w:leader="dot"/>
            </w:tabs>
            <w:rPr/>
          </w:pPr>
          <w:hyperlink w:anchor="__RefHeading___Toc132643_211673320">
            <w:r>
              <w:rPr>
                <w:webHidden/>
                <w:rStyle w:val="IndexLink"/>
                <w:rtl w:val="true"/>
              </w:rPr>
              <w:t>فضائل نفسانی</w:t>
            </w:r>
            <w:r>
              <w:rPr>
                <w:rStyle w:val="IndexLink"/>
                <w:rtl w:val="true"/>
              </w:rPr>
              <w:tab/>
            </w:r>
            <w:r>
              <w:rPr>
                <w:rStyle w:val="IndexLink"/>
              </w:rPr>
              <w:t>30</w:t>
            </w:r>
          </w:hyperlink>
        </w:p>
        <w:p>
          <w:pPr>
            <w:pStyle w:val="Contents3"/>
            <w:tabs>
              <w:tab w:val="clear" w:pos="8459"/>
              <w:tab w:val="right" w:pos="9026" w:leader="dot"/>
            </w:tabs>
            <w:rPr/>
          </w:pPr>
          <w:hyperlink w:anchor="__RefHeading___Toc132645_211673320">
            <w:r>
              <w:rPr>
                <w:webHidden/>
                <w:rStyle w:val="IndexLink"/>
                <w:rtl w:val="true"/>
              </w:rPr>
              <w:t xml:space="preserve">چهار اشکال بر حکم </w:t>
            </w:r>
            <w:r>
              <w:rPr>
                <w:rStyle w:val="IndexLink"/>
                <w:rtl w:val="true"/>
              </w:rPr>
              <w:t>"</w:t>
            </w:r>
            <w:r>
              <w:rPr>
                <w:rStyle w:val="IndexLink"/>
                <w:rtl w:val="true"/>
              </w:rPr>
              <w:t>جواز تعدد زوجات</w:t>
            </w:r>
            <w:r>
              <w:rPr>
                <w:rStyle w:val="IndexLink"/>
                <w:rtl w:val="true"/>
              </w:rPr>
              <w:t xml:space="preserve">" </w:t>
            </w:r>
            <w:r>
              <w:rPr>
                <w:rStyle w:val="IndexLink"/>
                <w:rtl w:val="true"/>
              </w:rPr>
              <w:t>و پاسخ بدان‌ها</w:t>
            </w:r>
            <w:r>
              <w:rPr>
                <w:rStyle w:val="IndexLink"/>
                <w:rtl w:val="true"/>
              </w:rPr>
              <w:tab/>
            </w:r>
            <w:r>
              <w:rPr>
                <w:rStyle w:val="IndexLink"/>
              </w:rPr>
              <w:t>37</w:t>
            </w:r>
          </w:hyperlink>
        </w:p>
        <w:p>
          <w:pPr>
            <w:pStyle w:val="Contents4"/>
            <w:tabs>
              <w:tab w:val="clear" w:pos="8176"/>
              <w:tab w:val="right" w:pos="9026" w:leader="dot"/>
            </w:tabs>
            <w:rPr/>
          </w:pPr>
          <w:hyperlink w:anchor="__RefHeading___Toc132647_211673320">
            <w:r>
              <w:rPr>
                <w:webHidden/>
                <w:rStyle w:val="IndexLink"/>
                <w:rtl w:val="true"/>
              </w:rPr>
              <w:t>اشکال اول</w:t>
            </w:r>
            <w:r>
              <w:rPr>
                <w:rStyle w:val="IndexLink"/>
                <w:rtl w:val="true"/>
              </w:rPr>
              <w:tab/>
            </w:r>
            <w:r>
              <w:rPr>
                <w:rStyle w:val="IndexLink"/>
              </w:rPr>
              <w:t>37</w:t>
            </w:r>
          </w:hyperlink>
        </w:p>
        <w:p>
          <w:pPr>
            <w:pStyle w:val="Contents4"/>
            <w:tabs>
              <w:tab w:val="clear" w:pos="8176"/>
              <w:tab w:val="right" w:pos="9026" w:leader="dot"/>
            </w:tabs>
            <w:rPr/>
          </w:pPr>
          <w:hyperlink w:anchor="__RefHeading___Toc132649_211673320">
            <w:r>
              <w:rPr>
                <w:webHidden/>
                <w:rStyle w:val="IndexLink"/>
                <w:rtl w:val="true"/>
              </w:rPr>
              <w:t>اشکال دوم</w:t>
            </w:r>
            <w:r>
              <w:rPr>
                <w:rStyle w:val="IndexLink"/>
                <w:rtl w:val="true"/>
              </w:rPr>
              <w:tab/>
            </w:r>
            <w:r>
              <w:rPr>
                <w:rStyle w:val="IndexLink"/>
              </w:rPr>
              <w:t>42</w:t>
            </w:r>
          </w:hyperlink>
        </w:p>
        <w:p>
          <w:pPr>
            <w:pStyle w:val="Contents4"/>
            <w:tabs>
              <w:tab w:val="clear" w:pos="8176"/>
              <w:tab w:val="right" w:pos="9026" w:leader="dot"/>
            </w:tabs>
            <w:rPr/>
          </w:pPr>
          <w:hyperlink w:anchor="__RefHeading___Toc132651_211673320">
            <w:r>
              <w:rPr>
                <w:webHidden/>
                <w:rStyle w:val="IndexLink"/>
                <w:rtl w:val="true"/>
              </w:rPr>
              <w:t>اشکال سوم</w:t>
            </w:r>
            <w:r>
              <w:rPr>
                <w:rStyle w:val="IndexLink"/>
                <w:rtl w:val="true"/>
              </w:rPr>
              <w:tab/>
            </w:r>
            <w:r>
              <w:rPr>
                <w:rStyle w:val="IndexLink"/>
              </w:rPr>
              <w:t>47</w:t>
            </w:r>
          </w:hyperlink>
        </w:p>
        <w:p>
          <w:pPr>
            <w:pStyle w:val="Contents4"/>
            <w:tabs>
              <w:tab w:val="clear" w:pos="8176"/>
              <w:tab w:val="right" w:pos="9026" w:leader="dot"/>
            </w:tabs>
            <w:rPr/>
          </w:pPr>
          <w:hyperlink w:anchor="__RefHeading___Toc132653_211673320">
            <w:r>
              <w:rPr>
                <w:webHidden/>
                <w:rStyle w:val="IndexLink"/>
                <w:rtl w:val="true"/>
              </w:rPr>
              <w:t>اشکال چهارم</w:t>
            </w:r>
            <w:r>
              <w:rPr>
                <w:rStyle w:val="IndexLink"/>
                <w:rtl w:val="true"/>
              </w:rPr>
              <w:tab/>
            </w:r>
            <w:r>
              <w:rPr>
                <w:rStyle w:val="IndexLink"/>
              </w:rPr>
              <w:t>50</w:t>
            </w:r>
          </w:hyperlink>
        </w:p>
        <w:p>
          <w:pPr>
            <w:pStyle w:val="Contents3"/>
            <w:tabs>
              <w:tab w:val="clear" w:pos="8459"/>
              <w:tab w:val="right" w:pos="9026" w:leader="dot"/>
            </w:tabs>
            <w:rPr/>
          </w:pPr>
          <w:hyperlink w:anchor="__RefHeading___Toc132655_211673320">
            <w:r>
              <w:rPr>
                <w:webHidden/>
                <w:rStyle w:val="IndexLink"/>
                <w:rtl w:val="true"/>
              </w:rPr>
              <w:t>توضیح</w:t>
            </w:r>
            <w:r>
              <w:rPr>
                <w:rStyle w:val="IndexLink"/>
                <w:rtl w:val="true"/>
              </w:rPr>
              <w:tab/>
            </w:r>
            <w:r>
              <w:rPr>
                <w:rStyle w:val="IndexLink"/>
              </w:rPr>
              <w:t>58</w:t>
            </w:r>
          </w:hyperlink>
        </w:p>
        <w:p>
          <w:pPr>
            <w:pStyle w:val="Contents2"/>
            <w:tabs>
              <w:tab w:val="clear" w:pos="8743"/>
              <w:tab w:val="right" w:pos="9026" w:leader="dot"/>
            </w:tabs>
            <w:rPr/>
          </w:pPr>
          <w:hyperlink w:anchor="__RefHeading___Toc132657_211673320">
            <w:r>
              <w:rPr>
                <w:webHidden/>
                <w:rStyle w:val="IndexLink"/>
                <w:rtl w:val="true"/>
              </w:rPr>
              <w:t>غریزه جنسی و ازدواج</w:t>
            </w:r>
            <w:r>
              <w:rPr>
                <w:rStyle w:val="IndexLink"/>
                <w:rtl w:val="true"/>
              </w:rPr>
              <w:tab/>
            </w:r>
            <w:r>
              <w:rPr>
                <w:rStyle w:val="IndexLink"/>
              </w:rPr>
              <w:t>63</w:t>
            </w:r>
          </w:hyperlink>
        </w:p>
        <w:p>
          <w:pPr>
            <w:pStyle w:val="Contents3"/>
            <w:tabs>
              <w:tab w:val="clear" w:pos="8459"/>
              <w:tab w:val="right" w:pos="9026" w:leader="dot"/>
            </w:tabs>
            <w:rPr/>
          </w:pPr>
          <w:hyperlink w:anchor="__RefHeading___Toc132659_211673320">
            <w:r>
              <w:rPr>
                <w:webHidden/>
                <w:rStyle w:val="IndexLink"/>
                <w:rtl w:val="true"/>
              </w:rPr>
              <w:t>کتاب</w:t>
            </w:r>
            <w:r>
              <w:rPr>
                <w:rStyle w:val="IndexLink"/>
                <w:rtl w:val="true"/>
              </w:rPr>
              <w:tab/>
            </w:r>
            <w:r>
              <w:rPr>
                <w:rStyle w:val="IndexLink"/>
              </w:rPr>
              <w:t>63</w:t>
            </w:r>
          </w:hyperlink>
        </w:p>
        <w:p>
          <w:pPr>
            <w:pStyle w:val="Contents3"/>
            <w:tabs>
              <w:tab w:val="clear" w:pos="8459"/>
              <w:tab w:val="right" w:pos="9026" w:leader="dot"/>
            </w:tabs>
            <w:rPr/>
          </w:pPr>
          <w:hyperlink w:anchor="__RefHeading___Toc132661_211673320">
            <w:r>
              <w:rPr>
                <w:webHidden/>
                <w:rStyle w:val="IndexLink"/>
                <w:rtl w:val="true"/>
              </w:rPr>
              <w:t>یکی دیگر از مجاری لذت انسان</w:t>
            </w:r>
            <w:r>
              <w:rPr>
                <w:rStyle w:val="IndexLink"/>
                <w:rtl w:val="true"/>
              </w:rPr>
              <w:tab/>
            </w:r>
            <w:r>
              <w:rPr>
                <w:rStyle w:val="IndexLink"/>
              </w:rPr>
              <w:t>63</w:t>
            </w:r>
          </w:hyperlink>
        </w:p>
        <w:p>
          <w:pPr>
            <w:pStyle w:val="Contents3"/>
            <w:tabs>
              <w:tab w:val="clear" w:pos="8459"/>
              <w:tab w:val="right" w:pos="9026" w:leader="dot"/>
            </w:tabs>
            <w:rPr/>
          </w:pPr>
          <w:hyperlink w:anchor="__RefHeading___Toc132663_211673320">
            <w:r>
              <w:rPr>
                <w:webHidden/>
                <w:rStyle w:val="IndexLink"/>
                <w:rtl w:val="true"/>
              </w:rPr>
              <w:t>دیدگاه قرآن درباره غریزه جنسی</w:t>
            </w:r>
            <w:r>
              <w:rPr>
                <w:rStyle w:val="IndexLink"/>
                <w:rtl w:val="true"/>
              </w:rPr>
              <w:tab/>
            </w:r>
            <w:r>
              <w:rPr>
                <w:rStyle w:val="IndexLink"/>
              </w:rPr>
              <w:t>64</w:t>
            </w:r>
          </w:hyperlink>
        </w:p>
        <w:p>
          <w:pPr>
            <w:pStyle w:val="Contents3"/>
            <w:tabs>
              <w:tab w:val="clear" w:pos="8459"/>
              <w:tab w:val="right" w:pos="9026" w:leader="dot"/>
            </w:tabs>
            <w:rPr/>
          </w:pPr>
          <w:hyperlink w:anchor="__RefHeading___Toc132665_211673320">
            <w:r>
              <w:rPr>
                <w:webHidden/>
                <w:rStyle w:val="IndexLink"/>
                <w:rtl w:val="true"/>
              </w:rPr>
              <w:t>اخلاق جنسی</w:t>
            </w:r>
            <w:r>
              <w:rPr>
                <w:rStyle w:val="IndexLink"/>
                <w:rtl w:val="true"/>
              </w:rPr>
              <w:tab/>
            </w:r>
            <w:r>
              <w:rPr>
                <w:rStyle w:val="IndexLink"/>
              </w:rPr>
              <w:t>67</w:t>
            </w:r>
          </w:hyperlink>
        </w:p>
        <w:p>
          <w:pPr>
            <w:pStyle w:val="Contents3"/>
            <w:tabs>
              <w:tab w:val="clear" w:pos="8459"/>
              <w:tab w:val="right" w:pos="9026" w:leader="dot"/>
            </w:tabs>
            <w:rPr/>
          </w:pPr>
          <w:hyperlink w:anchor="__RefHeading___Toc132667_211673320">
            <w:r>
              <w:rPr>
                <w:webHidden/>
                <w:rStyle w:val="IndexLink"/>
                <w:rtl w:val="true"/>
              </w:rPr>
              <w:t>محدودیت‌های اجتماعی غریزه جنسی</w:t>
            </w:r>
            <w:r>
              <w:rPr>
                <w:rStyle w:val="IndexLink"/>
                <w:rtl w:val="true"/>
              </w:rPr>
              <w:tab/>
            </w:r>
            <w:r>
              <w:rPr>
                <w:rStyle w:val="IndexLink"/>
              </w:rPr>
              <w:t>70</w:t>
            </w:r>
          </w:hyperlink>
        </w:p>
        <w:p>
          <w:pPr>
            <w:pStyle w:val="Contents3"/>
            <w:tabs>
              <w:tab w:val="clear" w:pos="8459"/>
              <w:tab w:val="right" w:pos="9026" w:leader="dot"/>
            </w:tabs>
            <w:rPr/>
          </w:pPr>
          <w:hyperlink w:anchor="__RefHeading___Toc132669_211673320">
            <w:r>
              <w:rPr>
                <w:webHidden/>
                <w:rStyle w:val="IndexLink"/>
                <w:rtl w:val="true"/>
              </w:rPr>
              <w:t>خانواده و ازدواج شرعی</w:t>
            </w:r>
            <w:r>
              <w:rPr>
                <w:rStyle w:val="IndexLink"/>
                <w:rtl w:val="true"/>
              </w:rPr>
              <w:tab/>
            </w:r>
            <w:r>
              <w:rPr>
                <w:rStyle w:val="IndexLink"/>
              </w:rPr>
              <w:t>72</w:t>
            </w:r>
          </w:hyperlink>
        </w:p>
        <w:p>
          <w:pPr>
            <w:pStyle w:val="Contents3"/>
            <w:tabs>
              <w:tab w:val="clear" w:pos="8459"/>
              <w:tab w:val="right" w:pos="9026" w:leader="dot"/>
            </w:tabs>
            <w:rPr/>
          </w:pPr>
          <w:hyperlink w:anchor="__RefHeading___Toc132671_211673320">
            <w:r>
              <w:rPr>
                <w:webHidden/>
                <w:rStyle w:val="IndexLink"/>
                <w:rtl w:val="true"/>
              </w:rPr>
              <w:t>خلاصه و نتیجه‌گیری</w:t>
            </w:r>
            <w:r>
              <w:rPr>
                <w:rStyle w:val="IndexLink"/>
                <w:rtl w:val="true"/>
              </w:rPr>
              <w:tab/>
            </w:r>
            <w:r>
              <w:rPr>
                <w:rStyle w:val="IndexLink"/>
              </w:rPr>
              <w:t>73</w:t>
            </w:r>
          </w:hyperlink>
        </w:p>
        <w:p>
          <w:pPr>
            <w:pStyle w:val="Contents3"/>
            <w:tabs>
              <w:tab w:val="clear" w:pos="8459"/>
              <w:tab w:val="right" w:pos="9026" w:leader="dot"/>
            </w:tabs>
            <w:rPr/>
          </w:pPr>
          <w:hyperlink w:anchor="__RefHeading___Toc132673_211673320">
            <w:r>
              <w:rPr>
                <w:webHidden/>
                <w:rStyle w:val="IndexLink"/>
                <w:rtl w:val="true"/>
              </w:rPr>
              <w:t>ارزش‌های اخلاقی در ازدواج</w:t>
            </w:r>
            <w:r>
              <w:rPr>
                <w:rStyle w:val="IndexLink"/>
                <w:rtl w:val="true"/>
              </w:rPr>
              <w:tab/>
            </w:r>
            <w:r>
              <w:rPr>
                <w:rStyle w:val="IndexLink"/>
              </w:rPr>
              <w:t>74</w:t>
            </w:r>
          </w:hyperlink>
        </w:p>
        <w:p>
          <w:pPr>
            <w:pStyle w:val="Contents3"/>
            <w:tabs>
              <w:tab w:val="clear" w:pos="8459"/>
              <w:tab w:val="right" w:pos="9026" w:leader="dot"/>
            </w:tabs>
            <w:rPr/>
          </w:pPr>
          <w:hyperlink w:anchor="__RefHeading___Toc132675_211673320">
            <w:r>
              <w:rPr>
                <w:webHidden/>
                <w:rStyle w:val="IndexLink"/>
                <w:rtl w:val="true"/>
              </w:rPr>
              <w:t>آیات متعارض و جمع آن‌ها</w:t>
            </w:r>
            <w:r>
              <w:rPr>
                <w:rStyle w:val="IndexLink"/>
                <w:rtl w:val="true"/>
              </w:rPr>
              <w:tab/>
            </w:r>
            <w:r>
              <w:rPr>
                <w:rStyle w:val="IndexLink"/>
              </w:rPr>
              <w:t>77</w:t>
            </w:r>
          </w:hyperlink>
        </w:p>
        <w:p>
          <w:pPr>
            <w:pStyle w:val="Contents3"/>
            <w:tabs>
              <w:tab w:val="clear" w:pos="8459"/>
              <w:tab w:val="right" w:pos="9026" w:leader="dot"/>
            </w:tabs>
            <w:rPr/>
          </w:pPr>
          <w:hyperlink w:anchor="__RefHeading___Toc132677_211673320">
            <w:r>
              <w:rPr>
                <w:webHidden/>
                <w:rStyle w:val="IndexLink"/>
                <w:rtl w:val="true"/>
              </w:rPr>
              <w:t>توصیه‌های قرآن در غریزه جنسی</w:t>
            </w:r>
            <w:r>
              <w:rPr>
                <w:rStyle w:val="IndexLink"/>
                <w:rtl w:val="true"/>
              </w:rPr>
              <w:tab/>
            </w:r>
            <w:r>
              <w:rPr>
                <w:rStyle w:val="IndexLink"/>
              </w:rPr>
              <w:t>81</w:t>
            </w:r>
          </w:hyperlink>
        </w:p>
        <w:p>
          <w:pPr>
            <w:pStyle w:val="Contents3"/>
            <w:tabs>
              <w:tab w:val="clear" w:pos="8459"/>
              <w:tab w:val="right" w:pos="9026" w:leader="dot"/>
            </w:tabs>
            <w:rPr/>
          </w:pPr>
          <w:hyperlink w:anchor="__RefHeading___Toc132679_211673320">
            <w:r>
              <w:rPr>
                <w:webHidden/>
                <w:rStyle w:val="IndexLink"/>
                <w:rtl w:val="true"/>
              </w:rPr>
              <w:t>خلاصه و جمع‌بندی</w:t>
            </w:r>
            <w:r>
              <w:rPr>
                <w:rStyle w:val="IndexLink"/>
                <w:rtl w:val="true"/>
              </w:rPr>
              <w:tab/>
            </w:r>
            <w:r>
              <w:rPr>
                <w:rStyle w:val="IndexLink"/>
              </w:rPr>
              <w:t>85</w:t>
            </w:r>
          </w:hyperlink>
        </w:p>
        <w:p>
          <w:pPr>
            <w:pStyle w:val="Contents3"/>
            <w:tabs>
              <w:tab w:val="clear" w:pos="8459"/>
              <w:tab w:val="right" w:pos="9026" w:leader="dot"/>
            </w:tabs>
            <w:rPr/>
          </w:pPr>
          <w:hyperlink w:anchor="__RefHeading___Toc132681_211673320">
            <w:r>
              <w:rPr>
                <w:webHidden/>
                <w:rStyle w:val="IndexLink"/>
                <w:rtl w:val="true"/>
              </w:rPr>
              <w:t>لذت جنسی در جهان دیگر</w:t>
            </w:r>
            <w:r>
              <w:rPr>
                <w:rStyle w:val="IndexLink"/>
                <w:rtl w:val="true"/>
              </w:rPr>
              <w:tab/>
            </w:r>
            <w:r>
              <w:rPr>
                <w:rStyle w:val="IndexLink"/>
              </w:rPr>
              <w:t>85</w:t>
            </w:r>
          </w:hyperlink>
        </w:p>
        <w:p>
          <w:pPr>
            <w:pStyle w:val="Contents2"/>
            <w:tabs>
              <w:tab w:val="clear" w:pos="8743"/>
              <w:tab w:val="right" w:pos="9026" w:leader="dot"/>
            </w:tabs>
            <w:rPr/>
          </w:pPr>
          <w:hyperlink w:anchor="__RefHeading___Toc132683_211673320">
            <w:r>
              <w:rPr>
                <w:webHidden/>
                <w:rStyle w:val="IndexLink"/>
                <w:rtl w:val="true"/>
              </w:rPr>
              <w:t>چهل حدیث ازدواج</w:t>
            </w:r>
            <w:r>
              <w:rPr>
                <w:rStyle w:val="IndexLink"/>
                <w:rtl w:val="true"/>
              </w:rPr>
              <w:tab/>
            </w:r>
            <w:r>
              <w:rPr>
                <w:rStyle w:val="IndexLink"/>
              </w:rPr>
              <w:t>90</w:t>
            </w:r>
          </w:hyperlink>
        </w:p>
        <w:p>
          <w:pPr>
            <w:pStyle w:val="Contents3"/>
            <w:tabs>
              <w:tab w:val="clear" w:pos="8459"/>
              <w:tab w:val="right" w:pos="9026" w:leader="dot"/>
            </w:tabs>
            <w:rPr/>
          </w:pPr>
          <w:hyperlink w:anchor="__RefHeading___Toc132685_2116733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32687_211673320">
            <w:r>
              <w:rPr>
                <w:webHidden/>
                <w:rStyle w:val="IndexLink"/>
                <w:rtl w:val="true"/>
              </w:rPr>
              <w:t>پیشگفتار</w:t>
            </w:r>
            <w:r>
              <w:rPr>
                <w:rStyle w:val="IndexLink"/>
                <w:rtl w:val="true"/>
              </w:rPr>
              <w:tab/>
            </w:r>
            <w:r>
              <w:rPr>
                <w:rStyle w:val="IndexLink"/>
              </w:rPr>
              <w:t>90</w:t>
            </w:r>
          </w:hyperlink>
        </w:p>
        <w:p>
          <w:pPr>
            <w:pStyle w:val="Contents3"/>
            <w:tabs>
              <w:tab w:val="clear" w:pos="8459"/>
              <w:tab w:val="right" w:pos="9026" w:leader="dot"/>
            </w:tabs>
            <w:rPr/>
          </w:pPr>
          <w:hyperlink w:anchor="__RefHeading___Toc132689_211673320">
            <w:r>
              <w:rPr>
                <w:webHidden/>
                <w:rStyle w:val="IndexLink"/>
                <w:rtl w:val="true"/>
              </w:rPr>
              <w:t>فصل اول فضیلت ازدواج</w:t>
            </w:r>
            <w:r>
              <w:rPr>
                <w:rStyle w:val="IndexLink"/>
                <w:rtl w:val="true"/>
              </w:rPr>
              <w:tab/>
            </w:r>
            <w:r>
              <w:rPr>
                <w:rStyle w:val="IndexLink"/>
              </w:rPr>
              <w:t>92</w:t>
            </w:r>
          </w:hyperlink>
        </w:p>
        <w:p>
          <w:pPr>
            <w:pStyle w:val="Contents3"/>
            <w:tabs>
              <w:tab w:val="clear" w:pos="8459"/>
              <w:tab w:val="right" w:pos="9026" w:leader="dot"/>
            </w:tabs>
            <w:rPr/>
          </w:pPr>
          <w:hyperlink w:anchor="__RefHeading___Toc132691_211673320">
            <w:r>
              <w:rPr>
                <w:webHidden/>
                <w:rStyle w:val="IndexLink"/>
                <w:rtl w:val="true"/>
              </w:rPr>
              <w:t>فصل دوم وظیفه توانگران</w:t>
            </w:r>
            <w:r>
              <w:rPr>
                <w:rStyle w:val="IndexLink"/>
                <w:rtl w:val="true"/>
              </w:rPr>
              <w:tab/>
            </w:r>
            <w:r>
              <w:rPr>
                <w:rStyle w:val="IndexLink"/>
              </w:rPr>
              <w:t>93</w:t>
            </w:r>
          </w:hyperlink>
        </w:p>
        <w:p>
          <w:pPr>
            <w:pStyle w:val="Contents3"/>
            <w:tabs>
              <w:tab w:val="clear" w:pos="8459"/>
              <w:tab w:val="right" w:pos="9026" w:leader="dot"/>
            </w:tabs>
            <w:rPr/>
          </w:pPr>
          <w:hyperlink w:anchor="__RefHeading___Toc132693_211673320">
            <w:r>
              <w:rPr>
                <w:webHidden/>
                <w:rStyle w:val="IndexLink"/>
                <w:rtl w:val="true"/>
              </w:rPr>
              <w:t>فصل سوم دیدار قبل از ازدواج</w:t>
            </w:r>
            <w:r>
              <w:rPr>
                <w:rStyle w:val="IndexLink"/>
                <w:rtl w:val="true"/>
              </w:rPr>
              <w:tab/>
            </w:r>
            <w:r>
              <w:rPr>
                <w:rStyle w:val="IndexLink"/>
              </w:rPr>
              <w:t>94</w:t>
            </w:r>
          </w:hyperlink>
        </w:p>
        <w:p>
          <w:pPr>
            <w:pStyle w:val="Contents3"/>
            <w:tabs>
              <w:tab w:val="clear" w:pos="8459"/>
              <w:tab w:val="right" w:pos="9026" w:leader="dot"/>
            </w:tabs>
            <w:rPr/>
          </w:pPr>
          <w:hyperlink w:anchor="__RefHeading___Toc132695_211673320">
            <w:r>
              <w:rPr>
                <w:webHidden/>
                <w:rStyle w:val="IndexLink"/>
                <w:rtl w:val="true"/>
              </w:rPr>
              <w:t>فصل چهارم عروس و داماد شایسته</w:t>
            </w:r>
            <w:r>
              <w:rPr>
                <w:rStyle w:val="IndexLink"/>
                <w:rtl w:val="true"/>
              </w:rPr>
              <w:tab/>
            </w:r>
            <w:r>
              <w:rPr>
                <w:rStyle w:val="IndexLink"/>
              </w:rPr>
              <w:t>96</w:t>
            </w:r>
          </w:hyperlink>
        </w:p>
        <w:p>
          <w:pPr>
            <w:pStyle w:val="Contents3"/>
            <w:tabs>
              <w:tab w:val="clear" w:pos="8459"/>
              <w:tab w:val="right" w:pos="9026" w:leader="dot"/>
            </w:tabs>
            <w:rPr/>
          </w:pPr>
          <w:hyperlink w:anchor="__RefHeading___Toc132697_211673320">
            <w:r>
              <w:rPr>
                <w:webHidden/>
                <w:rStyle w:val="IndexLink"/>
                <w:rtl w:val="true"/>
              </w:rPr>
              <w:t>فصل پنجم انتخاب سرنوشت</w:t>
            </w:r>
            <w:r>
              <w:rPr>
                <w:rStyle w:val="IndexLink"/>
                <w:rtl w:val="true"/>
              </w:rPr>
              <w:tab/>
            </w:r>
            <w:r>
              <w:rPr>
                <w:rStyle w:val="IndexLink"/>
              </w:rPr>
              <w:t>97</w:t>
            </w:r>
          </w:hyperlink>
        </w:p>
        <w:p>
          <w:pPr>
            <w:pStyle w:val="Contents3"/>
            <w:tabs>
              <w:tab w:val="clear" w:pos="8459"/>
              <w:tab w:val="right" w:pos="9026" w:leader="dot"/>
            </w:tabs>
            <w:rPr/>
          </w:pPr>
          <w:hyperlink w:anchor="__RefHeading___Toc132699_211673320">
            <w:r>
              <w:rPr>
                <w:webHidden/>
                <w:rStyle w:val="IndexLink"/>
                <w:rtl w:val="true"/>
              </w:rPr>
              <w:t>فصل ششم آداب خواستگاری</w:t>
            </w:r>
            <w:r>
              <w:rPr>
                <w:rStyle w:val="IndexLink"/>
                <w:rtl w:val="true"/>
              </w:rPr>
              <w:tab/>
            </w:r>
            <w:r>
              <w:rPr>
                <w:rStyle w:val="IndexLink"/>
              </w:rPr>
              <w:t>98</w:t>
            </w:r>
          </w:hyperlink>
        </w:p>
        <w:p>
          <w:pPr>
            <w:pStyle w:val="Contents3"/>
            <w:tabs>
              <w:tab w:val="clear" w:pos="8459"/>
              <w:tab w:val="right" w:pos="9026" w:leader="dot"/>
            </w:tabs>
            <w:rPr/>
          </w:pPr>
          <w:hyperlink w:anchor="__RefHeading___Toc132701_211673320">
            <w:r>
              <w:rPr>
                <w:webHidden/>
                <w:rStyle w:val="IndexLink"/>
                <w:rtl w:val="true"/>
              </w:rPr>
              <w:t>فصل هفتم آداب عروسی</w:t>
            </w:r>
            <w:r>
              <w:rPr>
                <w:rStyle w:val="IndexLink"/>
                <w:rtl w:val="true"/>
              </w:rPr>
              <w:tab/>
            </w:r>
            <w:r>
              <w:rPr>
                <w:rStyle w:val="IndexLink"/>
              </w:rPr>
              <w:t>98</w:t>
            </w:r>
          </w:hyperlink>
        </w:p>
        <w:p>
          <w:pPr>
            <w:pStyle w:val="Contents3"/>
            <w:tabs>
              <w:tab w:val="clear" w:pos="8459"/>
              <w:tab w:val="right" w:pos="9026" w:leader="dot"/>
            </w:tabs>
            <w:rPr/>
          </w:pPr>
          <w:hyperlink w:anchor="__RefHeading___Toc132703_211673320">
            <w:r>
              <w:rPr>
                <w:webHidden/>
                <w:rStyle w:val="IndexLink"/>
                <w:rtl w:val="true"/>
              </w:rPr>
              <w:t>فصل هشتم مهریه و جهیزیه</w:t>
            </w:r>
            <w:r>
              <w:rPr>
                <w:rStyle w:val="IndexLink"/>
                <w:rtl w:val="true"/>
              </w:rPr>
              <w:tab/>
            </w:r>
            <w:r>
              <w:rPr>
                <w:rStyle w:val="IndexLink"/>
              </w:rPr>
              <w:t>99</w:t>
            </w:r>
          </w:hyperlink>
        </w:p>
        <w:p>
          <w:pPr>
            <w:pStyle w:val="Contents3"/>
            <w:tabs>
              <w:tab w:val="clear" w:pos="8459"/>
              <w:tab w:val="right" w:pos="9026" w:leader="dot"/>
            </w:tabs>
            <w:rPr/>
          </w:pPr>
          <w:hyperlink w:anchor="__RefHeading___Toc132705_211673320">
            <w:r>
              <w:rPr>
                <w:webHidden/>
                <w:rStyle w:val="IndexLink"/>
                <w:rtl w:val="true"/>
              </w:rPr>
              <w:t>فصل نهم از خانه پدر تا خانه شوهر</w:t>
            </w:r>
            <w:r>
              <w:rPr>
                <w:rStyle w:val="IndexLink"/>
                <w:rtl w:val="true"/>
              </w:rPr>
              <w:tab/>
            </w:r>
            <w:r>
              <w:rPr>
                <w:rStyle w:val="IndexLink"/>
              </w:rPr>
              <w:t>101</w:t>
            </w:r>
          </w:hyperlink>
        </w:p>
        <w:p>
          <w:pPr>
            <w:pStyle w:val="Contents3"/>
            <w:tabs>
              <w:tab w:val="clear" w:pos="8459"/>
              <w:tab w:val="right" w:pos="9026" w:leader="dot"/>
            </w:tabs>
            <w:rPr/>
          </w:pPr>
          <w:hyperlink w:anchor="__RefHeading___Toc132707_211673320">
            <w:r>
              <w:rPr>
                <w:webHidden/>
                <w:rStyle w:val="IndexLink"/>
                <w:rtl w:val="true"/>
              </w:rPr>
              <w:t>فصل دهم زن و شوهر خوشبخت</w:t>
            </w:r>
            <w:r>
              <w:rPr>
                <w:rStyle w:val="IndexLink"/>
                <w:rtl w:val="true"/>
              </w:rPr>
              <w:tab/>
            </w:r>
            <w:r>
              <w:rPr>
                <w:rStyle w:val="IndexLink"/>
              </w:rPr>
              <w:t>102</w:t>
            </w:r>
          </w:hyperlink>
        </w:p>
        <w:p>
          <w:pPr>
            <w:pStyle w:val="Contents2"/>
            <w:tabs>
              <w:tab w:val="clear" w:pos="8743"/>
              <w:tab w:val="right" w:pos="9026" w:leader="dot"/>
            </w:tabs>
            <w:rPr/>
          </w:pPr>
          <w:hyperlink w:anchor="__RefHeading___Toc132709_211673320">
            <w:r>
              <w:rPr>
                <w:webHidden/>
                <w:rStyle w:val="IndexLink"/>
                <w:rtl w:val="true"/>
              </w:rPr>
              <w:t>ازدواج‌های ممنوع</w:t>
            </w:r>
            <w:r>
              <w:rPr>
                <w:rStyle w:val="IndexLink"/>
                <w:rtl w:val="true"/>
              </w:rPr>
              <w:tab/>
            </w:r>
            <w:r>
              <w:rPr>
                <w:rStyle w:val="IndexLink"/>
              </w:rPr>
              <w:t>103</w:t>
            </w:r>
          </w:hyperlink>
        </w:p>
        <w:p>
          <w:pPr>
            <w:pStyle w:val="Contents3"/>
            <w:tabs>
              <w:tab w:val="clear" w:pos="8459"/>
              <w:tab w:val="right" w:pos="9026" w:leader="dot"/>
            </w:tabs>
            <w:rPr/>
          </w:pPr>
          <w:hyperlink w:anchor="__RefHeading___Toc132711_21167332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32713_211673320">
            <w:r>
              <w:rPr>
                <w:webHidden/>
                <w:rStyle w:val="IndexLink"/>
                <w:rtl w:val="true"/>
              </w:rPr>
              <w:t>ترجمه آیات</w:t>
            </w:r>
            <w:r>
              <w:rPr>
                <w:rStyle w:val="IndexLink"/>
              </w:rPr>
              <w:t>‌</w:t>
            </w:r>
            <w:r>
              <w:rPr>
                <w:rStyle w:val="IndexLink"/>
              </w:rPr>
              <w:t>82</w:t>
            </w:r>
            <w:r>
              <w:rPr>
                <w:rStyle w:val="IndexLink"/>
                <w:rtl w:val="true"/>
              </w:rPr>
              <w:t xml:space="preserve">- </w:t>
            </w:r>
            <w:r>
              <w:rPr>
                <w:rStyle w:val="IndexLink"/>
              </w:rPr>
              <w:t>32</w:t>
            </w:r>
            <w:r>
              <w:rPr>
                <w:rStyle w:val="IndexLink"/>
                <w:rtl w:val="true"/>
              </w:rPr>
              <w:t xml:space="preserve"> </w:t>
            </w:r>
            <w:r>
              <w:rPr>
                <w:rStyle w:val="IndexLink"/>
                <w:rtl w:val="true"/>
              </w:rPr>
              <w:t>نساء</w:t>
            </w:r>
            <w:r>
              <w:rPr>
                <w:rStyle w:val="IndexLink"/>
                <w:rtl w:val="true"/>
              </w:rPr>
              <w:tab/>
            </w:r>
            <w:r>
              <w:rPr>
                <w:rStyle w:val="IndexLink"/>
              </w:rPr>
              <w:t>103</w:t>
            </w:r>
          </w:hyperlink>
        </w:p>
        <w:p>
          <w:pPr>
            <w:pStyle w:val="Contents3"/>
            <w:tabs>
              <w:tab w:val="clear" w:pos="8459"/>
              <w:tab w:val="right" w:pos="9026" w:leader="dot"/>
            </w:tabs>
            <w:rPr/>
          </w:pPr>
          <w:hyperlink w:anchor="__RefHeading___Toc132715_211673320">
            <w:r>
              <w:rPr>
                <w:webHidden/>
                <w:rStyle w:val="IndexLink"/>
                <w:rtl w:val="true"/>
              </w:rPr>
              <w:t>بیان آیات</w:t>
            </w:r>
            <w:r>
              <w:rPr>
                <w:rStyle w:val="IndexLink"/>
                <w:rtl w:val="true"/>
              </w:rPr>
              <w:tab/>
            </w:r>
            <w:r>
              <w:rPr>
                <w:rStyle w:val="IndexLink"/>
              </w:rPr>
              <w:t>105</w:t>
            </w:r>
          </w:hyperlink>
        </w:p>
        <w:p>
          <w:pPr>
            <w:pStyle w:val="Contents4"/>
            <w:tabs>
              <w:tab w:val="clear" w:pos="8176"/>
              <w:tab w:val="right" w:pos="9026" w:leader="dot"/>
            </w:tabs>
            <w:rPr/>
          </w:pPr>
          <w:hyperlink w:anchor="__RefHeading___Toc132717_211673320">
            <w:r>
              <w:rPr>
                <w:webHidden/>
                <w:rStyle w:val="IndexLink"/>
                <w:rtl w:val="true"/>
              </w:rPr>
              <w:t>بیان آیات مربوط به ازدواج‌های ممنوع و …</w:t>
            </w:r>
            <w:r>
              <w:rPr>
                <w:rStyle w:val="IndexLink"/>
                <w:rtl w:val="true"/>
              </w:rPr>
              <w:tab/>
            </w:r>
            <w:r>
              <w:rPr>
                <w:rStyle w:val="IndexLink"/>
              </w:rPr>
              <w:t>105</w:t>
            </w:r>
          </w:hyperlink>
        </w:p>
        <w:p>
          <w:pPr>
            <w:pStyle w:val="Contents4"/>
            <w:tabs>
              <w:tab w:val="clear" w:pos="8176"/>
              <w:tab w:val="right" w:pos="9026" w:leader="dot"/>
            </w:tabs>
            <w:rPr/>
          </w:pPr>
          <w:hyperlink w:anchor="__RefHeading___Toc132719_211673320">
            <w:r>
              <w:rPr>
                <w:webHidden/>
                <w:rStyle w:val="IndexLink"/>
                <w:rtl w:val="true"/>
              </w:rPr>
              <w:t>"</w:t>
            </w:r>
            <w:r>
              <w:rPr>
                <w:rStyle w:val="IndexLink"/>
                <w:rtl w:val="true"/>
              </w:rPr>
              <w:t>و حلائل ابنائکم الذین من اصلابکم</w:t>
            </w:r>
            <w:r>
              <w:rPr>
                <w:rStyle w:val="IndexLink"/>
                <w:rtl w:val="true"/>
              </w:rPr>
              <w:t>"</w:t>
              <w:tab/>
            </w:r>
            <w:r>
              <w:rPr>
                <w:rStyle w:val="IndexLink"/>
              </w:rPr>
              <w:t>114</w:t>
            </w:r>
          </w:hyperlink>
        </w:p>
        <w:p>
          <w:pPr>
            <w:pStyle w:val="Contents4"/>
            <w:tabs>
              <w:tab w:val="clear" w:pos="8176"/>
              <w:tab w:val="right" w:pos="9026" w:leader="dot"/>
            </w:tabs>
            <w:rPr/>
          </w:pPr>
          <w:hyperlink w:anchor="__RefHeading___Toc132721_211673320">
            <w:r>
              <w:rPr>
                <w:webHidden/>
                <w:rStyle w:val="IndexLink"/>
                <w:rtl w:val="true"/>
              </w:rPr>
              <w:t>"</w:t>
            </w:r>
            <w:r>
              <w:rPr>
                <w:rStyle w:val="IndexLink"/>
                <w:rtl w:val="true"/>
              </w:rPr>
              <w:t>ان الله کان غفورا رحیما</w:t>
            </w:r>
            <w:r>
              <w:rPr>
                <w:rStyle w:val="IndexLink"/>
                <w:rtl w:val="true"/>
              </w:rPr>
              <w:t>"</w:t>
              <w:tab/>
            </w:r>
            <w:r>
              <w:rPr>
                <w:rStyle w:val="IndexLink"/>
              </w:rPr>
              <w:t>118</w:t>
            </w:r>
          </w:hyperlink>
        </w:p>
        <w:p>
          <w:pPr>
            <w:pStyle w:val="Contents4"/>
            <w:tabs>
              <w:tab w:val="clear" w:pos="8176"/>
              <w:tab w:val="right" w:pos="9026" w:leader="dot"/>
            </w:tabs>
            <w:rPr/>
          </w:pPr>
          <w:hyperlink w:anchor="__RefHeading___Toc132723_211673320">
            <w:r>
              <w:rPr>
                <w:webHidden/>
                <w:rStyle w:val="IndexLink"/>
                <w:rtl w:val="true"/>
              </w:rPr>
              <w:t>"</w:t>
            </w:r>
            <w:r>
              <w:rPr>
                <w:rStyle w:val="IndexLink"/>
                <w:rtl w:val="true"/>
              </w:rPr>
              <w:t>کتاب الله علیکم</w:t>
            </w:r>
            <w:r>
              <w:rPr>
                <w:rStyle w:val="IndexLink"/>
                <w:rtl w:val="true"/>
              </w:rPr>
              <w:t>"</w:t>
              <w:tab/>
            </w:r>
            <w:r>
              <w:rPr>
                <w:rStyle w:val="IndexLink"/>
              </w:rPr>
              <w:t>122</w:t>
            </w:r>
          </w:hyperlink>
        </w:p>
        <w:p>
          <w:pPr>
            <w:pStyle w:val="Contents4"/>
            <w:tabs>
              <w:tab w:val="clear" w:pos="8176"/>
              <w:tab w:val="right" w:pos="9026" w:leader="dot"/>
            </w:tabs>
            <w:rPr/>
          </w:pPr>
          <w:hyperlink w:anchor="__RefHeading___Toc132725_211673320">
            <w:r>
              <w:rPr>
                <w:webHidden/>
                <w:rStyle w:val="IndexLink"/>
                <w:rtl w:val="true"/>
              </w:rPr>
              <w:t>"</w:t>
            </w:r>
            <w:r>
              <w:rPr>
                <w:rStyle w:val="IndexLink"/>
                <w:rtl w:val="true"/>
              </w:rPr>
              <w:t>و احل لکم ماوراء ذلکم</w:t>
            </w:r>
            <w:r>
              <w:rPr>
                <w:rStyle w:val="IndexLink"/>
                <w:rtl w:val="true"/>
              </w:rPr>
              <w:t>"</w:t>
              <w:tab/>
            </w:r>
            <w:r>
              <w:rPr>
                <w:rStyle w:val="IndexLink"/>
              </w:rPr>
              <w:t>123</w:t>
            </w:r>
          </w:hyperlink>
        </w:p>
        <w:p>
          <w:pPr>
            <w:pStyle w:val="Contents4"/>
            <w:tabs>
              <w:tab w:val="clear" w:pos="8176"/>
              <w:tab w:val="right" w:pos="9026" w:leader="dot"/>
            </w:tabs>
            <w:rPr/>
          </w:pPr>
          <w:hyperlink w:anchor="__RefHeading___Toc132727_211673320">
            <w:r>
              <w:rPr>
                <w:webHidden/>
                <w:rStyle w:val="IndexLink"/>
                <w:rtl w:val="true"/>
              </w:rPr>
              <w:t>"</w:t>
            </w:r>
            <w:r>
              <w:rPr>
                <w:rStyle w:val="IndexLink"/>
                <w:rtl w:val="true"/>
              </w:rPr>
              <w:t>ان تبتغوا باموالکم محصنین غیر مسافحین</w:t>
            </w:r>
            <w:r>
              <w:rPr>
                <w:rStyle w:val="IndexLink"/>
                <w:rtl w:val="true"/>
              </w:rPr>
              <w:t>"</w:t>
              <w:tab/>
            </w:r>
            <w:r>
              <w:rPr>
                <w:rStyle w:val="IndexLink"/>
              </w:rPr>
              <w:t>125</w:t>
            </w:r>
          </w:hyperlink>
        </w:p>
        <w:p>
          <w:pPr>
            <w:pStyle w:val="Contents2"/>
            <w:tabs>
              <w:tab w:val="clear" w:pos="8743"/>
              <w:tab w:val="right" w:pos="9026" w:leader="dot"/>
            </w:tabs>
            <w:rPr/>
          </w:pPr>
          <w:hyperlink w:anchor="__RefHeading___Toc132729_211673320">
            <w:r>
              <w:rPr>
                <w:webHidden/>
                <w:rStyle w:val="IndexLink"/>
                <w:rtl w:val="true"/>
              </w:rPr>
              <w:t>احکام نکاح یا ازدواج و زناشویی</w:t>
            </w:r>
            <w:r>
              <w:rPr>
                <w:rStyle w:val="IndexLink"/>
                <w:rtl w:val="true"/>
              </w:rPr>
              <w:tab/>
            </w:r>
            <w:r>
              <w:rPr>
                <w:rStyle w:val="IndexLink"/>
              </w:rPr>
              <w:t>131</w:t>
            </w:r>
          </w:hyperlink>
        </w:p>
        <w:p>
          <w:pPr>
            <w:pStyle w:val="Contents3"/>
            <w:tabs>
              <w:tab w:val="clear" w:pos="8459"/>
              <w:tab w:val="right" w:pos="9026" w:leader="dot"/>
            </w:tabs>
            <w:rPr/>
          </w:pPr>
          <w:hyperlink w:anchor="__RefHeading___Toc132731_21167332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32733_211673320">
            <w:r>
              <w:rPr>
                <w:webHidden/>
                <w:rStyle w:val="IndexLink"/>
                <w:rtl w:val="true"/>
              </w:rPr>
              <w:t>عقد</w:t>
            </w:r>
            <w:r>
              <w:rPr>
                <w:rStyle w:val="IndexLink"/>
                <w:rtl w:val="true"/>
              </w:rPr>
              <w:tab/>
            </w:r>
            <w:r>
              <w:rPr>
                <w:rStyle w:val="IndexLink"/>
              </w:rPr>
              <w:t>131</w:t>
            </w:r>
          </w:hyperlink>
        </w:p>
        <w:p>
          <w:pPr>
            <w:pStyle w:val="Contents3"/>
            <w:tabs>
              <w:tab w:val="clear" w:pos="8459"/>
              <w:tab w:val="right" w:pos="9026" w:leader="dot"/>
            </w:tabs>
            <w:rPr/>
          </w:pPr>
          <w:hyperlink w:anchor="__RefHeading___Toc132735_211673320">
            <w:r>
              <w:rPr>
                <w:webHidden/>
                <w:rStyle w:val="IndexLink"/>
                <w:rtl w:val="true"/>
              </w:rPr>
              <w:t>احکام عقد</w:t>
            </w:r>
            <w:r>
              <w:rPr>
                <w:rStyle w:val="IndexLink"/>
                <w:rtl w:val="true"/>
              </w:rPr>
              <w:tab/>
            </w:r>
            <w:r>
              <w:rPr>
                <w:rStyle w:val="IndexLink"/>
              </w:rPr>
              <w:t>132</w:t>
            </w:r>
          </w:hyperlink>
        </w:p>
        <w:p>
          <w:pPr>
            <w:pStyle w:val="Contents3"/>
            <w:tabs>
              <w:tab w:val="clear" w:pos="8459"/>
              <w:tab w:val="right" w:pos="9026" w:leader="dot"/>
            </w:tabs>
            <w:rPr/>
          </w:pPr>
          <w:hyperlink w:anchor="__RefHeading___Toc132737_211673320">
            <w:r>
              <w:rPr>
                <w:webHidden/>
                <w:rStyle w:val="IndexLink"/>
                <w:rtl w:val="true"/>
              </w:rPr>
              <w:t>دستور خواندن عقد دائم</w:t>
            </w:r>
            <w:r>
              <w:rPr>
                <w:rStyle w:val="IndexLink"/>
                <w:rtl w:val="true"/>
              </w:rPr>
              <w:tab/>
            </w:r>
            <w:r>
              <w:rPr>
                <w:rStyle w:val="IndexLink"/>
              </w:rPr>
              <w:t>132</w:t>
            </w:r>
          </w:hyperlink>
        </w:p>
        <w:p>
          <w:pPr>
            <w:pStyle w:val="Contents3"/>
            <w:tabs>
              <w:tab w:val="clear" w:pos="8459"/>
              <w:tab w:val="right" w:pos="9026" w:leader="dot"/>
            </w:tabs>
            <w:rPr/>
          </w:pPr>
          <w:hyperlink w:anchor="__RefHeading___Toc132739_211673320">
            <w:r>
              <w:rPr>
                <w:webHidden/>
                <w:rStyle w:val="IndexLink"/>
                <w:rtl w:val="true"/>
              </w:rPr>
              <w:t>شرایط عقد</w:t>
            </w:r>
            <w:r>
              <w:rPr>
                <w:rStyle w:val="IndexLink"/>
                <w:rtl w:val="true"/>
              </w:rPr>
              <w:tab/>
            </w:r>
            <w:r>
              <w:rPr>
                <w:rStyle w:val="IndexLink"/>
              </w:rPr>
              <w:t>133</w:t>
            </w:r>
          </w:hyperlink>
        </w:p>
        <w:p>
          <w:pPr>
            <w:pStyle w:val="Contents3"/>
            <w:tabs>
              <w:tab w:val="clear" w:pos="8459"/>
              <w:tab w:val="right" w:pos="9026" w:leader="dot"/>
            </w:tabs>
            <w:rPr/>
          </w:pPr>
          <w:hyperlink w:anchor="__RefHeading___Toc132741_211673320">
            <w:r>
              <w:rPr>
                <w:webHidden/>
                <w:rStyle w:val="IndexLink"/>
                <w:rtl w:val="true"/>
              </w:rPr>
              <w:t>عیب‌هایی که به واسطه آن‌ها می‌شود عقد را به هم زد</w:t>
            </w:r>
            <w:r>
              <w:rPr>
                <w:rStyle w:val="IndexLink"/>
                <w:rtl w:val="true"/>
              </w:rPr>
              <w:tab/>
            </w:r>
            <w:r>
              <w:rPr>
                <w:rStyle w:val="IndexLink"/>
              </w:rPr>
              <w:t>136</w:t>
            </w:r>
          </w:hyperlink>
        </w:p>
        <w:p>
          <w:pPr>
            <w:pStyle w:val="Contents3"/>
            <w:tabs>
              <w:tab w:val="clear" w:pos="8459"/>
              <w:tab w:val="right" w:pos="9026" w:leader="dot"/>
            </w:tabs>
            <w:rPr/>
          </w:pPr>
          <w:hyperlink w:anchor="__RefHeading___Toc132743_211673320">
            <w:r>
              <w:rPr>
                <w:webHidden/>
                <w:rStyle w:val="IndexLink"/>
                <w:rtl w:val="true"/>
              </w:rPr>
              <w:t>عده‌ای از زن‌ها که ازدواج با آنان حرام است</w:t>
            </w:r>
            <w:r>
              <w:rPr>
                <w:rStyle w:val="IndexLink"/>
                <w:rtl w:val="true"/>
              </w:rPr>
              <w:tab/>
            </w:r>
            <w:r>
              <w:rPr>
                <w:rStyle w:val="IndexLink"/>
              </w:rPr>
              <w:t>137</w:t>
            </w:r>
          </w:hyperlink>
        </w:p>
        <w:p>
          <w:pPr>
            <w:pStyle w:val="Contents3"/>
            <w:tabs>
              <w:tab w:val="clear" w:pos="8459"/>
              <w:tab w:val="right" w:pos="9026" w:leader="dot"/>
            </w:tabs>
            <w:rPr/>
          </w:pPr>
          <w:hyperlink w:anchor="__RefHeading___Toc132745_211673320">
            <w:r>
              <w:rPr>
                <w:webHidden/>
                <w:rStyle w:val="IndexLink"/>
                <w:rtl w:val="true"/>
              </w:rPr>
              <w:t>احکام عقد دائم</w:t>
            </w:r>
            <w:r>
              <w:rPr>
                <w:rStyle w:val="IndexLink"/>
                <w:rtl w:val="true"/>
              </w:rPr>
              <w:tab/>
            </w:r>
            <w:r>
              <w:rPr>
                <w:rStyle w:val="IndexLink"/>
              </w:rPr>
              <w:t>141</w:t>
            </w:r>
          </w:hyperlink>
        </w:p>
        <w:p>
          <w:pPr>
            <w:pStyle w:val="Contents3"/>
            <w:tabs>
              <w:tab w:val="clear" w:pos="8459"/>
              <w:tab w:val="right" w:pos="9026" w:leader="dot"/>
            </w:tabs>
            <w:rPr/>
          </w:pPr>
          <w:hyperlink w:anchor="__RefHeading___Toc132747_211673320">
            <w:r>
              <w:rPr>
                <w:webHidden/>
                <w:rStyle w:val="IndexLink"/>
                <w:rtl w:val="true"/>
              </w:rPr>
              <w:t>متعه یا صیغه</w:t>
            </w:r>
            <w:r>
              <w:rPr>
                <w:rStyle w:val="IndexLink"/>
                <w:rtl w:val="true"/>
              </w:rPr>
              <w:tab/>
            </w:r>
            <w:r>
              <w:rPr>
                <w:rStyle w:val="IndexLink"/>
              </w:rPr>
              <w:t>142</w:t>
            </w:r>
          </w:hyperlink>
        </w:p>
        <w:p>
          <w:pPr>
            <w:pStyle w:val="Contents3"/>
            <w:tabs>
              <w:tab w:val="clear" w:pos="8459"/>
              <w:tab w:val="right" w:pos="9026" w:leader="dot"/>
            </w:tabs>
            <w:rPr/>
          </w:pPr>
          <w:hyperlink w:anchor="__RefHeading___Toc132749_211673320">
            <w:r>
              <w:rPr>
                <w:webHidden/>
                <w:rStyle w:val="IndexLink"/>
                <w:rtl w:val="true"/>
              </w:rPr>
              <w:t>احکام نگاه کردن</w:t>
            </w:r>
            <w:r>
              <w:rPr>
                <w:rStyle w:val="IndexLink"/>
                <w:rtl w:val="true"/>
              </w:rPr>
              <w:tab/>
            </w:r>
            <w:r>
              <w:rPr>
                <w:rStyle w:val="IndexLink"/>
              </w:rPr>
              <w:t>144</w:t>
            </w:r>
          </w:hyperlink>
        </w:p>
        <w:p>
          <w:pPr>
            <w:pStyle w:val="Contents3"/>
            <w:tabs>
              <w:tab w:val="clear" w:pos="8459"/>
              <w:tab w:val="right" w:pos="9026" w:leader="dot"/>
            </w:tabs>
            <w:rPr/>
          </w:pPr>
          <w:hyperlink w:anchor="__RefHeading___Toc132751_211673320">
            <w:r>
              <w:rPr>
                <w:webHidden/>
                <w:rStyle w:val="IndexLink"/>
                <w:rtl w:val="true"/>
              </w:rPr>
              <w:t>مسائل متفرقه زناشویی</w:t>
            </w:r>
            <w:r>
              <w:rPr>
                <w:rStyle w:val="IndexLink"/>
                <w:rtl w:val="true"/>
              </w:rPr>
              <w:tab/>
            </w:r>
            <w:r>
              <w:rPr>
                <w:rStyle w:val="IndexLink"/>
              </w:rPr>
              <w:t>146</w:t>
            </w:r>
          </w:hyperlink>
        </w:p>
        <w:p>
          <w:pPr>
            <w:pStyle w:val="Contents2"/>
            <w:tabs>
              <w:tab w:val="clear" w:pos="8743"/>
              <w:tab w:val="right" w:pos="9026" w:leader="dot"/>
            </w:tabs>
            <w:rPr/>
          </w:pPr>
          <w:hyperlink w:anchor="__RefHeading___Toc132753_211673320">
            <w:r>
              <w:rPr>
                <w:webHidden/>
                <w:rStyle w:val="IndexLink"/>
                <w:rtl w:val="true"/>
              </w:rPr>
              <w:t>خواستگاری و نامزدی در قانون مدنی</w:t>
            </w:r>
            <w:r>
              <w:rPr>
                <w:rStyle w:val="IndexLink"/>
                <w:rtl w:val="true"/>
              </w:rPr>
              <w:tab/>
            </w:r>
            <w:r>
              <w:rPr>
                <w:rStyle w:val="IndexLink"/>
              </w:rPr>
              <w:t>149</w:t>
            </w:r>
          </w:hyperlink>
        </w:p>
        <w:p>
          <w:pPr>
            <w:pStyle w:val="Contents3"/>
            <w:tabs>
              <w:tab w:val="clear" w:pos="8459"/>
              <w:tab w:val="right" w:pos="9026" w:leader="dot"/>
            </w:tabs>
            <w:rPr/>
          </w:pPr>
          <w:hyperlink w:anchor="__RefHeading___Toc132755_211673320">
            <w:r>
              <w:rPr>
                <w:webHidden/>
                <w:rStyle w:val="IndexLink"/>
                <w:rtl w:val="true"/>
              </w:rPr>
              <w:t>خواستگاری و نامزدی</w:t>
            </w:r>
            <w:r>
              <w:rPr>
                <w:rStyle w:val="IndexLink"/>
                <w:rtl w:val="true"/>
              </w:rPr>
              <w:tab/>
            </w:r>
            <w:r>
              <w:rPr>
                <w:rStyle w:val="IndexLink"/>
              </w:rPr>
              <w:t>149</w:t>
            </w:r>
          </w:hyperlink>
        </w:p>
        <w:p>
          <w:pPr>
            <w:pStyle w:val="Contents3"/>
            <w:tabs>
              <w:tab w:val="clear" w:pos="8459"/>
              <w:tab w:val="right" w:pos="9026" w:leader="dot"/>
            </w:tabs>
            <w:rPr/>
          </w:pPr>
          <w:hyperlink w:anchor="__RefHeading___Toc132757_211673320">
            <w:r>
              <w:rPr>
                <w:webHidden/>
                <w:rStyle w:val="IndexLink"/>
                <w:rtl w:val="true"/>
              </w:rPr>
              <w:t>غریزه مرد طلب و نیاز است و غریزه زن جلوه و ناز</w:t>
            </w:r>
            <w:r>
              <w:rPr>
                <w:rStyle w:val="IndexLink"/>
                <w:rtl w:val="true"/>
              </w:rPr>
              <w:tab/>
            </w:r>
            <w:r>
              <w:rPr>
                <w:rStyle w:val="IndexLink"/>
              </w:rPr>
              <w:t>150</w:t>
            </w:r>
          </w:hyperlink>
        </w:p>
        <w:p>
          <w:pPr>
            <w:pStyle w:val="Contents3"/>
            <w:tabs>
              <w:tab w:val="clear" w:pos="8459"/>
              <w:tab w:val="right" w:pos="9026" w:leader="dot"/>
            </w:tabs>
            <w:rPr/>
          </w:pPr>
          <w:hyperlink w:anchor="__RefHeading___Toc132759_211673320">
            <w:r>
              <w:rPr>
                <w:webHidden/>
                <w:rStyle w:val="IndexLink"/>
                <w:rtl w:val="true"/>
              </w:rPr>
              <w:t>مرد خریدار وصال زن است نه رقبه او</w:t>
            </w:r>
            <w:r>
              <w:rPr>
                <w:rStyle w:val="IndexLink"/>
                <w:rtl w:val="true"/>
              </w:rPr>
              <w:tab/>
            </w:r>
            <w:r>
              <w:rPr>
                <w:rStyle w:val="IndexLink"/>
              </w:rPr>
              <w:t>152</w:t>
            </w:r>
          </w:hyperlink>
        </w:p>
        <w:p>
          <w:pPr>
            <w:pStyle w:val="Contents3"/>
            <w:tabs>
              <w:tab w:val="clear" w:pos="8459"/>
              <w:tab w:val="right" w:pos="9026" w:leader="dot"/>
            </w:tabs>
            <w:rPr/>
          </w:pPr>
          <w:hyperlink w:anchor="__RefHeading___Toc132761_211673320">
            <w:r>
              <w:rPr>
                <w:webHidden/>
                <w:rStyle w:val="IndexLink"/>
                <w:rtl w:val="true"/>
              </w:rPr>
              <w:t xml:space="preserve">اشتباه نویسنده </w:t>
            </w:r>
            <w:r>
              <w:rPr>
                <w:rStyle w:val="IndexLink"/>
                <w:rtl w:val="true"/>
              </w:rPr>
              <w:t>«</w:t>
            </w:r>
            <w:r>
              <w:rPr>
                <w:rStyle w:val="IndexLink"/>
                <w:rtl w:val="true"/>
              </w:rPr>
              <w:t>چهل ماده در قانون مدنی</w:t>
            </w:r>
            <w:r>
              <w:rPr>
                <w:rStyle w:val="IndexLink"/>
                <w:rtl w:val="true"/>
              </w:rPr>
              <w:t>»</w:t>
              <w:tab/>
            </w:r>
            <w:r>
              <w:rPr>
                <w:rStyle w:val="IndexLink"/>
              </w:rPr>
              <w:t>154</w:t>
            </w:r>
          </w:hyperlink>
        </w:p>
        <w:p>
          <w:pPr>
            <w:pStyle w:val="Contents2"/>
            <w:tabs>
              <w:tab w:val="clear" w:pos="8743"/>
              <w:tab w:val="right" w:pos="9026" w:leader="dot"/>
            </w:tabs>
            <w:rPr/>
          </w:pPr>
          <w:hyperlink w:anchor="__RefHeading___Toc132763_211673320">
            <w:r>
              <w:rPr>
                <w:webHidden/>
                <w:rStyle w:val="IndexLink"/>
                <w:rtl w:val="true"/>
              </w:rPr>
              <w:t>قرآن و ازدواج موقت</w:t>
            </w:r>
            <w:r>
              <w:rPr>
                <w:rStyle w:val="IndexLink"/>
                <w:rtl w:val="true"/>
              </w:rPr>
              <w:tab/>
            </w:r>
            <w:r>
              <w:rPr>
                <w:rStyle w:val="IndexLink"/>
              </w:rPr>
              <w:t>157</w:t>
            </w:r>
          </w:hyperlink>
        </w:p>
        <w:p>
          <w:pPr>
            <w:pStyle w:val="Contents3"/>
            <w:tabs>
              <w:tab w:val="clear" w:pos="8459"/>
              <w:tab w:val="right" w:pos="9026" w:leader="dot"/>
            </w:tabs>
            <w:rPr/>
          </w:pPr>
          <w:hyperlink w:anchor="__RefHeading___Toc132765_21167332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132767_211673320">
            <w:r>
              <w:rPr>
                <w:webHidden/>
                <w:rStyle w:val="IndexLink"/>
                <w:rtl w:val="true"/>
              </w:rPr>
              <w:t>"</w:t>
            </w:r>
            <w:r>
              <w:rPr>
                <w:rStyle w:val="IndexLink"/>
                <w:rtl w:val="true"/>
              </w:rPr>
              <w:t xml:space="preserve">فما استمتعتم به منهن فاتوهن اجورهن فریضة … </w:t>
            </w:r>
            <w:r>
              <w:rPr>
                <w:rStyle w:val="IndexLink"/>
                <w:rtl w:val="true"/>
              </w:rPr>
              <w:t>"</w:t>
              <w:tab/>
            </w:r>
            <w:r>
              <w:rPr>
                <w:rStyle w:val="IndexLink"/>
              </w:rPr>
              <w:t>157</w:t>
            </w:r>
          </w:hyperlink>
        </w:p>
        <w:p>
          <w:pPr>
            <w:pStyle w:val="Contents3"/>
            <w:tabs>
              <w:tab w:val="clear" w:pos="8459"/>
              <w:tab w:val="right" w:pos="9026" w:leader="dot"/>
            </w:tabs>
            <w:rPr/>
          </w:pPr>
          <w:hyperlink w:anchor="__RefHeading___Toc132769_211673320">
            <w:r>
              <w:rPr>
                <w:webHidden/>
                <w:rStyle w:val="IndexLink"/>
                <w:rtl w:val="true"/>
              </w:rPr>
              <w:t>آیه متعه نسخ نشده است نه با آیات دیگر و نه با سنت</w:t>
            </w:r>
            <w:r>
              <w:rPr>
                <w:rStyle w:val="IndexLink"/>
                <w:rtl w:val="true"/>
              </w:rPr>
              <w:tab/>
            </w:r>
            <w:r>
              <w:rPr>
                <w:rStyle w:val="IndexLink"/>
              </w:rPr>
              <w:t>163</w:t>
            </w:r>
          </w:hyperlink>
        </w:p>
        <w:p>
          <w:pPr>
            <w:pStyle w:val="Contents3"/>
            <w:tabs>
              <w:tab w:val="clear" w:pos="8459"/>
              <w:tab w:val="right" w:pos="9026" w:leader="dot"/>
            </w:tabs>
            <w:rPr/>
          </w:pPr>
          <w:hyperlink w:anchor="__RefHeading___Toc132771_211673320">
            <w:r>
              <w:rPr>
                <w:webHidden/>
                <w:rStyle w:val="IndexLink"/>
                <w:rtl w:val="true"/>
              </w:rPr>
              <w:t>قرآن و ازدواج موقت</w:t>
            </w:r>
            <w:r>
              <w:rPr>
                <w:rStyle w:val="IndexLink"/>
                <w:rtl w:val="true"/>
              </w:rPr>
              <w:tab/>
            </w:r>
            <w:r>
              <w:rPr>
                <w:rStyle w:val="IndexLink"/>
              </w:rPr>
              <w:t>170</w:t>
            </w:r>
          </w:hyperlink>
        </w:p>
        <w:p>
          <w:pPr>
            <w:pStyle w:val="Contents3"/>
            <w:tabs>
              <w:tab w:val="clear" w:pos="8459"/>
              <w:tab w:val="right" w:pos="9026" w:leader="dot"/>
            </w:tabs>
            <w:rPr/>
          </w:pPr>
          <w:hyperlink w:anchor="__RefHeading___Toc132773_211673320">
            <w:r>
              <w:rPr>
                <w:webHidden/>
                <w:rStyle w:val="IndexLink"/>
                <w:rtl w:val="true"/>
              </w:rPr>
              <w:t>احکام متعه یا صیغه از رساله امام خمینی</w:t>
            </w:r>
            <w:r>
              <w:rPr>
                <w:rStyle w:val="IndexLink"/>
                <w:rtl w:val="true"/>
              </w:rPr>
              <w:t xml:space="preserve">- </w:t>
            </w:r>
            <w:r>
              <w:rPr>
                <w:rStyle w:val="IndexLink"/>
                <w:rtl w:val="true"/>
              </w:rPr>
              <w:t>ره</w:t>
            </w:r>
            <w:r>
              <w:rPr>
                <w:rStyle w:val="IndexLink"/>
                <w:rtl w:val="true"/>
              </w:rPr>
              <w:tab/>
            </w:r>
            <w:r>
              <w:rPr>
                <w:rStyle w:val="IndexLink"/>
              </w:rPr>
              <w:t>182</w:t>
            </w:r>
          </w:hyperlink>
        </w:p>
        <w:p>
          <w:pPr>
            <w:pStyle w:val="Contents2"/>
            <w:tabs>
              <w:tab w:val="clear" w:pos="8743"/>
              <w:tab w:val="right" w:pos="9026" w:leader="dot"/>
            </w:tabs>
            <w:rPr/>
          </w:pPr>
          <w:hyperlink w:anchor="__RefHeading___Toc132775_211673320">
            <w:r>
              <w:rPr>
                <w:webHidden/>
                <w:rStyle w:val="IndexLink"/>
                <w:rtl w:val="true"/>
              </w:rPr>
              <w:t>ازدواج با بیگانگان در اسلام</w:t>
            </w:r>
            <w:r>
              <w:rPr>
                <w:rStyle w:val="IndexLink"/>
                <w:rtl w:val="true"/>
              </w:rPr>
              <w:tab/>
            </w:r>
            <w:r>
              <w:rPr>
                <w:rStyle w:val="IndexLink"/>
              </w:rPr>
              <w:t>184</w:t>
            </w:r>
          </w:hyperlink>
        </w:p>
        <w:p>
          <w:pPr>
            <w:pStyle w:val="Contents3"/>
            <w:tabs>
              <w:tab w:val="clear" w:pos="8459"/>
              <w:tab w:val="right" w:pos="9026" w:leader="dot"/>
            </w:tabs>
            <w:rPr/>
          </w:pPr>
          <w:hyperlink w:anchor="__RefHeading___Toc132777_21167332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32779_211673320">
            <w:r>
              <w:rPr>
                <w:webHidden/>
                <w:rStyle w:val="IndexLink"/>
                <w:rtl w:val="true"/>
              </w:rPr>
              <w:t>ازدواج مصدر ثلاثی</w:t>
            </w:r>
            <w:r>
              <w:rPr>
                <w:rStyle w:val="IndexLink"/>
                <w:rtl w:val="true"/>
              </w:rPr>
              <w:tab/>
            </w:r>
            <w:r>
              <w:rPr>
                <w:rStyle w:val="IndexLink"/>
              </w:rPr>
              <w:t>184</w:t>
            </w:r>
          </w:hyperlink>
        </w:p>
        <w:p>
          <w:pPr>
            <w:pStyle w:val="Contents3"/>
            <w:tabs>
              <w:tab w:val="clear" w:pos="8459"/>
              <w:tab w:val="right" w:pos="9026" w:leader="dot"/>
            </w:tabs>
            <w:rPr/>
          </w:pPr>
          <w:hyperlink w:anchor="__RefHeading___Toc132781_211673320">
            <w:r>
              <w:rPr>
                <w:webHidden/>
                <w:rStyle w:val="IndexLink"/>
                <w:rtl w:val="true"/>
              </w:rPr>
              <w:t>بیگانگان</w:t>
            </w:r>
            <w:r>
              <w:rPr>
                <w:rStyle w:val="IndexLink"/>
                <w:rtl w:val="true"/>
              </w:rPr>
              <w:tab/>
            </w:r>
            <w:r>
              <w:rPr>
                <w:rStyle w:val="IndexLink"/>
              </w:rPr>
              <w:t>187</w:t>
            </w:r>
          </w:hyperlink>
        </w:p>
        <w:p>
          <w:pPr>
            <w:pStyle w:val="Contents3"/>
            <w:tabs>
              <w:tab w:val="clear" w:pos="8459"/>
              <w:tab w:val="right" w:pos="9026" w:leader="dot"/>
            </w:tabs>
            <w:rPr/>
          </w:pPr>
          <w:hyperlink w:anchor="__RefHeading___Toc132783_211673320">
            <w:r>
              <w:rPr>
                <w:webHidden/>
                <w:rStyle w:val="IndexLink"/>
                <w:rtl w:val="true"/>
              </w:rPr>
              <w:t>اهمیت ازدواج</w:t>
            </w:r>
            <w:r>
              <w:rPr>
                <w:rStyle w:val="IndexLink"/>
                <w:rtl w:val="true"/>
              </w:rPr>
              <w:tab/>
            </w:r>
            <w:r>
              <w:rPr>
                <w:rStyle w:val="IndexLink"/>
              </w:rPr>
              <w:t>188</w:t>
            </w:r>
          </w:hyperlink>
        </w:p>
        <w:p>
          <w:pPr>
            <w:pStyle w:val="Contents3"/>
            <w:tabs>
              <w:tab w:val="clear" w:pos="8459"/>
              <w:tab w:val="right" w:pos="9026" w:leader="dot"/>
            </w:tabs>
            <w:rPr/>
          </w:pPr>
          <w:hyperlink w:anchor="__RefHeading___Toc132785_211673320">
            <w:r>
              <w:rPr>
                <w:webHidden/>
                <w:rStyle w:val="IndexLink"/>
                <w:rtl w:val="true"/>
              </w:rPr>
              <w:t>ازدواج با بیگانگان در آیین یهود</w:t>
            </w:r>
            <w:r>
              <w:rPr>
                <w:rStyle w:val="IndexLink"/>
                <w:rtl w:val="true"/>
              </w:rPr>
              <w:tab/>
            </w:r>
            <w:r>
              <w:rPr>
                <w:rStyle w:val="IndexLink"/>
              </w:rPr>
              <w:t>191</w:t>
            </w:r>
          </w:hyperlink>
        </w:p>
        <w:p>
          <w:pPr>
            <w:pStyle w:val="Contents3"/>
            <w:tabs>
              <w:tab w:val="clear" w:pos="8459"/>
              <w:tab w:val="right" w:pos="9026" w:leader="dot"/>
            </w:tabs>
            <w:rPr/>
          </w:pPr>
          <w:hyperlink w:anchor="__RefHeading___Toc132787_211673320">
            <w:r>
              <w:rPr>
                <w:webHidden/>
                <w:rStyle w:val="IndexLink"/>
                <w:rtl w:val="true"/>
              </w:rPr>
              <w:t>فلسفه ممنوعیت ازدواج با بیگانگان</w:t>
            </w:r>
            <w:r>
              <w:rPr>
                <w:rStyle w:val="IndexLink"/>
                <w:rtl w:val="true"/>
              </w:rPr>
              <w:tab/>
            </w:r>
            <w:r>
              <w:rPr>
                <w:rStyle w:val="IndexLink"/>
              </w:rPr>
              <w:t>193</w:t>
            </w:r>
          </w:hyperlink>
        </w:p>
        <w:p>
          <w:pPr>
            <w:pStyle w:val="Contents3"/>
            <w:tabs>
              <w:tab w:val="clear" w:pos="8459"/>
              <w:tab w:val="right" w:pos="9026" w:leader="dot"/>
            </w:tabs>
            <w:rPr/>
          </w:pPr>
          <w:hyperlink w:anchor="__RefHeading___Toc132789_211673320">
            <w:r>
              <w:rPr>
                <w:webHidden/>
                <w:rStyle w:val="IndexLink"/>
                <w:rtl w:val="true"/>
              </w:rPr>
              <w:t>ازدواج با بیگانگان در آیین مسیحیت</w:t>
            </w:r>
            <w:r>
              <w:rPr>
                <w:rStyle w:val="IndexLink"/>
                <w:rtl w:val="true"/>
              </w:rPr>
              <w:tab/>
            </w:r>
            <w:r>
              <w:rPr>
                <w:rStyle w:val="IndexLink"/>
              </w:rPr>
              <w:t>197</w:t>
            </w:r>
          </w:hyperlink>
        </w:p>
        <w:p>
          <w:pPr>
            <w:pStyle w:val="Contents3"/>
            <w:tabs>
              <w:tab w:val="clear" w:pos="8459"/>
              <w:tab w:val="right" w:pos="9026" w:leader="dot"/>
            </w:tabs>
            <w:rPr/>
          </w:pPr>
          <w:hyperlink w:anchor="__RefHeading___Toc132791_211673320">
            <w:r>
              <w:rPr>
                <w:webHidden/>
                <w:rStyle w:val="IndexLink"/>
                <w:rtl w:val="true"/>
              </w:rPr>
              <w:t>ازدواج با بیگانگان در اسلام</w:t>
            </w:r>
            <w:r>
              <w:rPr>
                <w:rStyle w:val="IndexLink"/>
                <w:rtl w:val="true"/>
              </w:rPr>
              <w:tab/>
            </w:r>
            <w:r>
              <w:rPr>
                <w:rStyle w:val="IndexLink"/>
              </w:rPr>
              <w:t>198</w:t>
            </w:r>
          </w:hyperlink>
        </w:p>
        <w:p>
          <w:pPr>
            <w:pStyle w:val="Contents3"/>
            <w:tabs>
              <w:tab w:val="clear" w:pos="8459"/>
              <w:tab w:val="right" w:pos="9026" w:leader="dot"/>
            </w:tabs>
            <w:rPr/>
          </w:pPr>
          <w:hyperlink w:anchor="__RefHeading___Toc132793_211673320">
            <w:r>
              <w:rPr>
                <w:webHidden/>
                <w:rStyle w:val="IndexLink"/>
                <w:rtl w:val="true"/>
              </w:rPr>
              <w:t>ازدواج با بیگانگان در آیین مجوس</w:t>
            </w:r>
            <w:r>
              <w:rPr>
                <w:rStyle w:val="IndexLink"/>
                <w:rtl w:val="true"/>
              </w:rPr>
              <w:tab/>
            </w:r>
            <w:r>
              <w:rPr>
                <w:rStyle w:val="IndexLink"/>
              </w:rPr>
              <w:t>200</w:t>
            </w:r>
          </w:hyperlink>
        </w:p>
        <w:p>
          <w:pPr>
            <w:pStyle w:val="Contents3"/>
            <w:tabs>
              <w:tab w:val="clear" w:pos="8459"/>
              <w:tab w:val="right" w:pos="9026" w:leader="dot"/>
            </w:tabs>
            <w:rPr/>
          </w:pPr>
          <w:hyperlink w:anchor="__RefHeading___Toc132795_211673320">
            <w:r>
              <w:rPr>
                <w:webHidden/>
                <w:rStyle w:val="IndexLink"/>
                <w:rtl w:val="true"/>
              </w:rPr>
              <w:t>شرط برابر بودن در ازدواج</w:t>
            </w:r>
            <w:r>
              <w:rPr>
                <w:rStyle w:val="IndexLink"/>
                <w:rtl w:val="true"/>
              </w:rPr>
              <w:tab/>
            </w:r>
            <w:r>
              <w:rPr>
                <w:rStyle w:val="IndexLink"/>
              </w:rPr>
              <w:t>201</w:t>
            </w:r>
          </w:hyperlink>
        </w:p>
        <w:p>
          <w:pPr>
            <w:pStyle w:val="Contents3"/>
            <w:tabs>
              <w:tab w:val="clear" w:pos="8459"/>
              <w:tab w:val="right" w:pos="9026" w:leader="dot"/>
            </w:tabs>
            <w:rPr/>
          </w:pPr>
          <w:hyperlink w:anchor="__RefHeading___Toc132797_211673320">
            <w:r>
              <w:rPr>
                <w:webHidden/>
                <w:rStyle w:val="IndexLink"/>
                <w:rtl w:val="true"/>
              </w:rPr>
              <w:t>اسلام آیین فطرت است</w:t>
            </w:r>
            <w:r>
              <w:rPr>
                <w:rStyle w:val="IndexLink"/>
                <w:rtl w:val="true"/>
              </w:rPr>
              <w:tab/>
            </w:r>
            <w:r>
              <w:rPr>
                <w:rStyle w:val="IndexLink"/>
              </w:rPr>
              <w:t>206</w:t>
            </w:r>
          </w:hyperlink>
        </w:p>
        <w:p>
          <w:pPr>
            <w:pStyle w:val="Contents3"/>
            <w:tabs>
              <w:tab w:val="clear" w:pos="8459"/>
              <w:tab w:val="right" w:pos="9026" w:leader="dot"/>
            </w:tabs>
            <w:rPr/>
          </w:pPr>
          <w:hyperlink w:anchor="__RefHeading___Toc132799_211673320">
            <w:r>
              <w:rPr>
                <w:webHidden/>
                <w:rStyle w:val="IndexLink"/>
                <w:rtl w:val="true"/>
              </w:rPr>
              <w:t>اهل کتاب کیانند؟</w:t>
            </w:r>
            <w:r>
              <w:rPr>
                <w:rStyle w:val="IndexLink"/>
                <w:rtl w:val="true"/>
              </w:rPr>
              <w:tab/>
            </w:r>
            <w:r>
              <w:rPr>
                <w:rStyle w:val="IndexLink"/>
              </w:rPr>
              <w:t>207</w:t>
            </w:r>
          </w:hyperlink>
        </w:p>
        <w:p>
          <w:pPr>
            <w:pStyle w:val="Contents3"/>
            <w:tabs>
              <w:tab w:val="clear" w:pos="8459"/>
              <w:tab w:val="right" w:pos="9026" w:leader="dot"/>
            </w:tabs>
            <w:rPr/>
          </w:pPr>
          <w:hyperlink w:anchor="__RefHeading___Toc132801_211673320">
            <w:r>
              <w:rPr>
                <w:webHidden/>
                <w:rStyle w:val="IndexLink"/>
                <w:rtl w:val="true"/>
              </w:rPr>
              <w:t>مجموع آیاتی که در قرآن کریم در این زمینه وجود دارد</w:t>
            </w:r>
            <w:r>
              <w:rPr>
                <w:rStyle w:val="IndexLink"/>
                <w:rtl w:val="true"/>
              </w:rPr>
              <w:tab/>
            </w:r>
            <w:r>
              <w:rPr>
                <w:rStyle w:val="IndexLink"/>
              </w:rPr>
              <w:t>224</w:t>
            </w:r>
          </w:hyperlink>
        </w:p>
        <w:p>
          <w:pPr>
            <w:pStyle w:val="Contents3"/>
            <w:tabs>
              <w:tab w:val="clear" w:pos="8459"/>
              <w:tab w:val="right" w:pos="9026" w:leader="dot"/>
            </w:tabs>
            <w:rPr/>
          </w:pPr>
          <w:hyperlink w:anchor="__RefHeading___Toc132803_211673320">
            <w:r>
              <w:rPr>
                <w:webHidden/>
                <w:rStyle w:val="IndexLink"/>
                <w:rtl w:val="true"/>
              </w:rPr>
              <w:t>آمرزش ورزق نیکو برای آن‌هاست</w:t>
            </w:r>
            <w:r>
              <w:rPr>
                <w:rStyle w:val="IndexLink"/>
                <w:rtl w:val="true"/>
              </w:rPr>
              <w:tab/>
            </w:r>
            <w:r>
              <w:rPr>
                <w:rStyle w:val="IndexLink"/>
              </w:rPr>
              <w:t>225</w:t>
            </w:r>
          </w:hyperlink>
        </w:p>
        <w:p>
          <w:pPr>
            <w:pStyle w:val="Contents3"/>
            <w:tabs>
              <w:tab w:val="clear" w:pos="8459"/>
              <w:tab w:val="right" w:pos="9026" w:leader="dot"/>
            </w:tabs>
            <w:rPr/>
          </w:pPr>
          <w:hyperlink w:anchor="__RefHeading___Toc132805_211673320">
            <w:r>
              <w:rPr>
                <w:webHidden/>
                <w:rStyle w:val="IndexLink"/>
                <w:rtl w:val="true"/>
              </w:rPr>
              <w:t>شان نزول آیات</w:t>
            </w:r>
            <w:r>
              <w:rPr>
                <w:rStyle w:val="IndexLink"/>
                <w:rtl w:val="true"/>
              </w:rPr>
              <w:tab/>
            </w:r>
            <w:r>
              <w:rPr>
                <w:rStyle w:val="IndexLink"/>
              </w:rPr>
              <w:t>227</w:t>
            </w:r>
          </w:hyperlink>
        </w:p>
        <w:p>
          <w:pPr>
            <w:pStyle w:val="Contents2"/>
            <w:tabs>
              <w:tab w:val="clear" w:pos="8743"/>
              <w:tab w:val="right" w:pos="9026" w:leader="dot"/>
            </w:tabs>
            <w:rPr/>
          </w:pPr>
          <w:hyperlink w:anchor="__RefHeading___Toc132807_211673320">
            <w:r>
              <w:rPr>
                <w:webHidden/>
                <w:rStyle w:val="IndexLink"/>
                <w:rtl w:val="true"/>
              </w:rPr>
              <w:t>سخنی در تنظیم خانواده</w:t>
            </w:r>
            <w:r>
              <w:rPr>
                <w:rStyle w:val="IndexLink"/>
                <w:rtl w:val="true"/>
              </w:rPr>
              <w:tab/>
            </w:r>
            <w:r>
              <w:rPr>
                <w:rStyle w:val="IndexLink"/>
              </w:rPr>
              <w:t>231</w:t>
            </w:r>
          </w:hyperlink>
        </w:p>
        <w:p>
          <w:pPr>
            <w:pStyle w:val="Contents3"/>
            <w:tabs>
              <w:tab w:val="clear" w:pos="8459"/>
              <w:tab w:val="right" w:pos="9026" w:leader="dot"/>
            </w:tabs>
            <w:rPr/>
          </w:pPr>
          <w:hyperlink w:anchor="__RefHeading___Toc132809_211673320">
            <w:r>
              <w:rPr>
                <w:webHidden/>
                <w:rStyle w:val="IndexLink"/>
                <w:rtl w:val="true"/>
              </w:rPr>
              <w:t>نویسنده</w:t>
            </w:r>
            <w:r>
              <w:rPr>
                <w:rStyle w:val="IndexLink"/>
                <w:rtl w:val="true"/>
              </w:rPr>
              <w:tab/>
            </w:r>
            <w:r>
              <w:rPr>
                <w:rStyle w:val="IndexLink"/>
              </w:rPr>
              <w:t>231</w:t>
            </w:r>
          </w:hyperlink>
        </w:p>
        <w:p>
          <w:pPr>
            <w:pStyle w:val="Contents3"/>
            <w:tabs>
              <w:tab w:val="clear" w:pos="8459"/>
              <w:tab w:val="right" w:pos="9026" w:leader="dot"/>
            </w:tabs>
            <w:rPr/>
          </w:pPr>
          <w:hyperlink w:anchor="__RefHeading___Toc132811_211673320">
            <w:r>
              <w:rPr>
                <w:webHidden/>
                <w:rStyle w:val="IndexLink"/>
                <w:rtl w:val="true"/>
              </w:rPr>
              <w:t>پیشگفتار</w:t>
            </w:r>
            <w:r>
              <w:rPr>
                <w:rStyle w:val="IndexLink"/>
                <w:rtl w:val="true"/>
              </w:rPr>
              <w:tab/>
            </w:r>
            <w:r>
              <w:rPr>
                <w:rStyle w:val="IndexLink"/>
              </w:rPr>
              <w:t>231</w:t>
            </w:r>
          </w:hyperlink>
        </w:p>
        <w:p>
          <w:pPr>
            <w:pStyle w:val="Contents3"/>
            <w:tabs>
              <w:tab w:val="clear" w:pos="8459"/>
              <w:tab w:val="right" w:pos="9026" w:leader="dot"/>
            </w:tabs>
            <w:rPr/>
          </w:pPr>
          <w:hyperlink w:anchor="__RefHeading___Toc132813_211673320">
            <w:r>
              <w:rPr>
                <w:webHidden/>
                <w:rStyle w:val="IndexLink"/>
                <w:rtl w:val="true"/>
              </w:rPr>
              <w:t>حکم باروری</w:t>
            </w:r>
            <w:r>
              <w:rPr>
                <w:rStyle w:val="IndexLink"/>
                <w:rtl w:val="true"/>
              </w:rPr>
              <w:tab/>
            </w:r>
            <w:r>
              <w:rPr>
                <w:rStyle w:val="IndexLink"/>
              </w:rPr>
              <w:t>235</w:t>
            </w:r>
          </w:hyperlink>
        </w:p>
        <w:p>
          <w:pPr>
            <w:pStyle w:val="Contents3"/>
            <w:tabs>
              <w:tab w:val="clear" w:pos="8459"/>
              <w:tab w:val="right" w:pos="9026" w:leader="dot"/>
            </w:tabs>
            <w:rPr/>
          </w:pPr>
          <w:hyperlink w:anchor="__RefHeading___Toc132815_211673320">
            <w:r>
              <w:rPr>
                <w:webHidden/>
                <w:rStyle w:val="IndexLink"/>
                <w:rtl w:val="true"/>
              </w:rPr>
              <w:t>تنظیم خانواده و روش آن</w:t>
            </w:r>
            <w:r>
              <w:rPr>
                <w:rStyle w:val="IndexLink"/>
                <w:rtl w:val="true"/>
              </w:rPr>
              <w:tab/>
            </w:r>
            <w:r>
              <w:rPr>
                <w:rStyle w:val="IndexLink"/>
              </w:rPr>
              <w:t>238</w:t>
            </w:r>
          </w:hyperlink>
        </w:p>
        <w:p>
          <w:pPr>
            <w:pStyle w:val="Contents3"/>
            <w:tabs>
              <w:tab w:val="clear" w:pos="8459"/>
              <w:tab w:val="right" w:pos="9026" w:leader="dot"/>
            </w:tabs>
            <w:rPr/>
          </w:pPr>
          <w:hyperlink w:anchor="__RefHeading___Toc132817_211673320">
            <w:r>
              <w:rPr>
                <w:webHidden/>
                <w:rStyle w:val="IndexLink"/>
                <w:rtl w:val="true"/>
              </w:rPr>
              <w:t>عقیم سازی زن و یا مرد</w:t>
            </w:r>
            <w:r>
              <w:rPr>
                <w:rStyle w:val="IndexLink"/>
                <w:rtl w:val="true"/>
              </w:rPr>
              <w:tab/>
            </w:r>
            <w:r>
              <w:rPr>
                <w:rStyle w:val="IndexLink"/>
              </w:rPr>
              <w:t>241</w:t>
            </w:r>
          </w:hyperlink>
        </w:p>
        <w:p>
          <w:pPr>
            <w:pStyle w:val="Contents3"/>
            <w:tabs>
              <w:tab w:val="clear" w:pos="8459"/>
              <w:tab w:val="right" w:pos="9026" w:leader="dot"/>
            </w:tabs>
            <w:rPr/>
          </w:pPr>
          <w:hyperlink w:anchor="__RefHeading___Toc132819_211673320">
            <w:r>
              <w:rPr>
                <w:webHidden/>
                <w:rStyle w:val="IndexLink"/>
                <w:rtl w:val="true"/>
              </w:rPr>
              <w:t>همسایه همانند خود انسان است</w:t>
            </w:r>
            <w:r>
              <w:rPr>
                <w:rStyle w:val="IndexLink"/>
                <w:rtl w:val="true"/>
              </w:rPr>
              <w:tab/>
            </w:r>
            <w:r>
              <w:rPr>
                <w:rStyle w:val="IndexLink"/>
              </w:rPr>
              <w:t>248</w:t>
            </w:r>
          </w:hyperlink>
        </w:p>
        <w:p>
          <w:pPr>
            <w:pStyle w:val="Contents3"/>
            <w:tabs>
              <w:tab w:val="clear" w:pos="8459"/>
              <w:tab w:val="right" w:pos="9026" w:leader="dot"/>
            </w:tabs>
            <w:rPr/>
          </w:pPr>
          <w:hyperlink w:anchor="__RefHeading___Toc132821_211673320">
            <w:r>
              <w:rPr>
                <w:webHidden/>
                <w:rStyle w:val="IndexLink"/>
                <w:rtl w:val="true"/>
              </w:rPr>
              <w:t>هر کس که روزه برای او ضرر دارد</w:t>
            </w:r>
            <w:r>
              <w:rPr>
                <w:rStyle w:val="IndexLink"/>
                <w:rtl w:val="true"/>
              </w:rPr>
              <w:tab/>
            </w:r>
            <w:r>
              <w:rPr>
                <w:rStyle w:val="IndexLink"/>
              </w:rPr>
              <w:t>251</w:t>
            </w:r>
          </w:hyperlink>
        </w:p>
        <w:p>
          <w:pPr>
            <w:pStyle w:val="Contents3"/>
            <w:tabs>
              <w:tab w:val="clear" w:pos="8459"/>
              <w:tab w:val="right" w:pos="9026" w:leader="dot"/>
            </w:tabs>
            <w:rPr/>
          </w:pPr>
          <w:hyperlink w:anchor="__RefHeading___Toc132823_211673320">
            <w:r>
              <w:rPr>
                <w:webHidden/>
                <w:rStyle w:val="IndexLink"/>
                <w:rtl w:val="true"/>
              </w:rPr>
              <w:t>سخنان فقها درباره ضرر زدن به نفس</w:t>
            </w:r>
            <w:r>
              <w:rPr>
                <w:rStyle w:val="IndexLink"/>
                <w:rtl w:val="true"/>
              </w:rPr>
              <w:tab/>
            </w:r>
            <w:r>
              <w:rPr>
                <w:rStyle w:val="IndexLink"/>
              </w:rPr>
              <w:t>256</w:t>
            </w:r>
          </w:hyperlink>
        </w:p>
        <w:p>
          <w:pPr>
            <w:pStyle w:val="Contents2"/>
            <w:tabs>
              <w:tab w:val="clear" w:pos="8743"/>
              <w:tab w:val="right" w:pos="9026" w:leader="dot"/>
            </w:tabs>
            <w:rPr/>
          </w:pPr>
          <w:hyperlink w:anchor="__RefHeading___Toc132825_211673320">
            <w:r>
              <w:rPr>
                <w:webHidden/>
                <w:rStyle w:val="IndexLink"/>
                <w:rtl w:val="true"/>
              </w:rPr>
              <w:t>آیین همسر داری</w:t>
            </w:r>
            <w:r>
              <w:rPr>
                <w:rStyle w:val="IndexLink"/>
                <w:rtl w:val="true"/>
              </w:rPr>
              <w:tab/>
            </w:r>
            <w:r>
              <w:rPr>
                <w:rStyle w:val="IndexLink"/>
              </w:rPr>
              <w:t>262</w:t>
            </w:r>
          </w:hyperlink>
        </w:p>
        <w:p>
          <w:pPr>
            <w:pStyle w:val="Contents3"/>
            <w:tabs>
              <w:tab w:val="clear" w:pos="8459"/>
              <w:tab w:val="right" w:pos="9026" w:leader="dot"/>
            </w:tabs>
            <w:rPr/>
          </w:pPr>
          <w:hyperlink w:anchor="__RefHeading___Toc132827_211673320">
            <w:r>
              <w:rPr>
                <w:webHidden/>
                <w:rStyle w:val="IndexLink"/>
                <w:rtl w:val="true"/>
              </w:rPr>
              <w:t>مشخصات كتاب</w:t>
            </w:r>
            <w:r>
              <w:rPr>
                <w:rStyle w:val="IndexLink"/>
                <w:rtl w:val="true"/>
              </w:rPr>
              <w:tab/>
            </w:r>
            <w:r>
              <w:rPr>
                <w:rStyle w:val="IndexLink"/>
              </w:rPr>
              <w:t>262</w:t>
            </w:r>
          </w:hyperlink>
        </w:p>
        <w:p>
          <w:pPr>
            <w:pStyle w:val="Contents3"/>
            <w:tabs>
              <w:tab w:val="clear" w:pos="8459"/>
              <w:tab w:val="right" w:pos="9026" w:leader="dot"/>
            </w:tabs>
            <w:rPr/>
          </w:pPr>
          <w:hyperlink w:anchor="__RefHeading___Toc132829_211673320">
            <w:r>
              <w:rPr>
                <w:webHidden/>
                <w:rStyle w:val="IndexLink"/>
                <w:rtl w:val="true"/>
              </w:rPr>
              <w:t>پيشگفتار</w:t>
            </w:r>
            <w:r>
              <w:rPr>
                <w:rStyle w:val="IndexLink"/>
                <w:rtl w:val="true"/>
              </w:rPr>
              <w:tab/>
            </w:r>
            <w:r>
              <w:rPr>
                <w:rStyle w:val="IndexLink"/>
              </w:rPr>
              <w:t>262</w:t>
            </w:r>
          </w:hyperlink>
        </w:p>
        <w:p>
          <w:pPr>
            <w:pStyle w:val="Contents3"/>
            <w:tabs>
              <w:tab w:val="clear" w:pos="8459"/>
              <w:tab w:val="right" w:pos="9026" w:leader="dot"/>
            </w:tabs>
            <w:rPr/>
          </w:pPr>
          <w:hyperlink w:anchor="__RefHeading___Toc132831_211673320">
            <w:r>
              <w:rPr>
                <w:webHidden/>
                <w:rStyle w:val="IndexLink"/>
                <w:rtl w:val="true"/>
              </w:rPr>
              <w:t>بخش اول</w:t>
            </w:r>
            <w:r>
              <w:rPr>
                <w:rStyle w:val="IndexLink"/>
                <w:rtl w:val="true"/>
              </w:rPr>
              <w:t xml:space="preserve">: </w:t>
            </w:r>
            <w:r>
              <w:rPr>
                <w:rStyle w:val="IndexLink"/>
                <w:rtl w:val="true"/>
              </w:rPr>
              <w:t>وظائف بانوان</w:t>
            </w:r>
            <w:r>
              <w:rPr>
                <w:rStyle w:val="IndexLink"/>
                <w:rtl w:val="true"/>
              </w:rPr>
              <w:tab/>
            </w:r>
            <w:r>
              <w:rPr>
                <w:rStyle w:val="IndexLink"/>
              </w:rPr>
              <w:t>270</w:t>
            </w:r>
          </w:hyperlink>
        </w:p>
        <w:p>
          <w:pPr>
            <w:pStyle w:val="Contents4"/>
            <w:tabs>
              <w:tab w:val="clear" w:pos="8176"/>
              <w:tab w:val="right" w:pos="9026" w:leader="dot"/>
            </w:tabs>
            <w:rPr/>
          </w:pPr>
          <w:hyperlink w:anchor="__RefHeading___Toc132833_211673320">
            <w:r>
              <w:rPr>
                <w:webHidden/>
                <w:rStyle w:val="IndexLink"/>
                <w:rtl w:val="true"/>
              </w:rPr>
              <w:t>شوهردارى</w:t>
            </w:r>
            <w:r>
              <w:rPr>
                <w:rStyle w:val="IndexLink"/>
                <w:rtl w:val="true"/>
              </w:rPr>
              <w:tab/>
            </w:r>
            <w:r>
              <w:rPr>
                <w:rStyle w:val="IndexLink"/>
              </w:rPr>
              <w:t>270</w:t>
            </w:r>
          </w:hyperlink>
        </w:p>
        <w:p>
          <w:pPr>
            <w:pStyle w:val="Contents4"/>
            <w:tabs>
              <w:tab w:val="clear" w:pos="8176"/>
              <w:tab w:val="right" w:pos="9026" w:leader="dot"/>
            </w:tabs>
            <w:rPr/>
          </w:pPr>
          <w:hyperlink w:anchor="__RefHeading___Toc132835_211673320">
            <w:r>
              <w:rPr>
                <w:webHidden/>
                <w:rStyle w:val="IndexLink"/>
                <w:rtl w:val="true"/>
              </w:rPr>
              <w:t>محبت</w:t>
            </w:r>
            <w:r>
              <w:rPr>
                <w:rStyle w:val="IndexLink"/>
                <w:rtl w:val="true"/>
              </w:rPr>
              <w:tab/>
            </w:r>
            <w:r>
              <w:rPr>
                <w:rStyle w:val="IndexLink"/>
              </w:rPr>
              <w:t>271</w:t>
            </w:r>
          </w:hyperlink>
        </w:p>
        <w:p>
          <w:pPr>
            <w:pStyle w:val="Contents4"/>
            <w:tabs>
              <w:tab w:val="clear" w:pos="8176"/>
              <w:tab w:val="right" w:pos="9026" w:leader="dot"/>
            </w:tabs>
            <w:rPr/>
          </w:pPr>
          <w:hyperlink w:anchor="__RefHeading___Toc132837_211673320">
            <w:r>
              <w:rPr>
                <w:webHidden/>
                <w:rStyle w:val="IndexLink"/>
                <w:rtl w:val="true"/>
              </w:rPr>
              <w:t>احترام شوهر</w:t>
            </w:r>
            <w:r>
              <w:rPr>
                <w:rStyle w:val="IndexLink"/>
                <w:rtl w:val="true"/>
              </w:rPr>
              <w:tab/>
            </w:r>
            <w:r>
              <w:rPr>
                <w:rStyle w:val="IndexLink"/>
              </w:rPr>
              <w:t>274</w:t>
            </w:r>
          </w:hyperlink>
        </w:p>
        <w:p>
          <w:pPr>
            <w:pStyle w:val="Contents4"/>
            <w:tabs>
              <w:tab w:val="clear" w:pos="8176"/>
              <w:tab w:val="right" w:pos="9026" w:leader="dot"/>
            </w:tabs>
            <w:rPr/>
          </w:pPr>
          <w:hyperlink w:anchor="__RefHeading___Toc132839_211673320">
            <w:r>
              <w:rPr>
                <w:webHidden/>
                <w:rStyle w:val="IndexLink"/>
                <w:rtl w:val="true"/>
              </w:rPr>
              <w:t>شكايت و درد دل</w:t>
            </w:r>
            <w:r>
              <w:rPr>
                <w:rStyle w:val="IndexLink"/>
                <w:rtl w:val="true"/>
              </w:rPr>
              <w:tab/>
            </w:r>
            <w:r>
              <w:rPr>
                <w:rStyle w:val="IndexLink"/>
              </w:rPr>
              <w:t>277</w:t>
            </w:r>
          </w:hyperlink>
        </w:p>
        <w:p>
          <w:pPr>
            <w:pStyle w:val="Contents4"/>
            <w:tabs>
              <w:tab w:val="clear" w:pos="8176"/>
              <w:tab w:val="right" w:pos="9026" w:leader="dot"/>
            </w:tabs>
            <w:rPr/>
          </w:pPr>
          <w:hyperlink w:anchor="__RefHeading___Toc132841_211673320">
            <w:r>
              <w:rPr>
                <w:webHidden/>
                <w:rStyle w:val="IndexLink"/>
                <w:rtl w:val="true"/>
              </w:rPr>
              <w:t>خوش اخلاق باش</w:t>
            </w:r>
            <w:r>
              <w:rPr>
                <w:rStyle w:val="IndexLink"/>
                <w:rtl w:val="true"/>
              </w:rPr>
              <w:tab/>
            </w:r>
            <w:r>
              <w:rPr>
                <w:rStyle w:val="IndexLink"/>
              </w:rPr>
              <w:t>282</w:t>
            </w:r>
          </w:hyperlink>
        </w:p>
        <w:p>
          <w:pPr>
            <w:pStyle w:val="Contents4"/>
            <w:tabs>
              <w:tab w:val="clear" w:pos="8176"/>
              <w:tab w:val="right" w:pos="9026" w:leader="dot"/>
            </w:tabs>
            <w:rPr/>
          </w:pPr>
          <w:hyperlink w:anchor="__RefHeading___Toc132843_211673320">
            <w:r>
              <w:rPr>
                <w:webHidden/>
                <w:rStyle w:val="IndexLink"/>
                <w:rtl w:val="true"/>
              </w:rPr>
              <w:t>توقعات بيجا</w:t>
            </w:r>
            <w:r>
              <w:rPr>
                <w:rStyle w:val="IndexLink"/>
                <w:rtl w:val="true"/>
              </w:rPr>
              <w:tab/>
            </w:r>
            <w:r>
              <w:rPr>
                <w:rStyle w:val="IndexLink"/>
              </w:rPr>
              <w:t>285</w:t>
            </w:r>
          </w:hyperlink>
        </w:p>
        <w:p>
          <w:pPr>
            <w:pStyle w:val="Contents4"/>
            <w:tabs>
              <w:tab w:val="clear" w:pos="8176"/>
              <w:tab w:val="right" w:pos="9026" w:leader="dot"/>
            </w:tabs>
            <w:rPr/>
          </w:pPr>
          <w:hyperlink w:anchor="__RefHeading___Toc132845_211673320">
            <w:r>
              <w:rPr>
                <w:webHidden/>
                <w:rStyle w:val="IndexLink"/>
                <w:rtl w:val="true"/>
              </w:rPr>
              <w:t>شوهرت را دلدارى بده</w:t>
            </w:r>
            <w:r>
              <w:rPr>
                <w:rStyle w:val="IndexLink"/>
                <w:rtl w:val="true"/>
              </w:rPr>
              <w:tab/>
            </w:r>
            <w:r>
              <w:rPr>
                <w:rStyle w:val="IndexLink"/>
              </w:rPr>
              <w:t>289</w:t>
            </w:r>
          </w:hyperlink>
        </w:p>
        <w:p>
          <w:pPr>
            <w:pStyle w:val="Contents4"/>
            <w:tabs>
              <w:tab w:val="clear" w:pos="8176"/>
              <w:tab w:val="right" w:pos="9026" w:leader="dot"/>
            </w:tabs>
            <w:rPr/>
          </w:pPr>
          <w:hyperlink w:anchor="__RefHeading___Toc132847_211673320">
            <w:r>
              <w:rPr>
                <w:webHidden/>
                <w:rStyle w:val="IndexLink"/>
                <w:rtl w:val="true"/>
              </w:rPr>
              <w:t>سپاسگزار باش</w:t>
            </w:r>
            <w:r>
              <w:rPr>
                <w:rStyle w:val="IndexLink"/>
                <w:rtl w:val="true"/>
              </w:rPr>
              <w:tab/>
            </w:r>
            <w:r>
              <w:rPr>
                <w:rStyle w:val="IndexLink"/>
              </w:rPr>
              <w:t>291</w:t>
            </w:r>
          </w:hyperlink>
        </w:p>
        <w:p>
          <w:pPr>
            <w:pStyle w:val="Contents4"/>
            <w:tabs>
              <w:tab w:val="clear" w:pos="8176"/>
              <w:tab w:val="right" w:pos="9026" w:leader="dot"/>
            </w:tabs>
            <w:rPr/>
          </w:pPr>
          <w:hyperlink w:anchor="__RefHeading___Toc132849_211673320">
            <w:r>
              <w:rPr>
                <w:webHidden/>
                <w:rStyle w:val="IndexLink"/>
                <w:rtl w:val="true"/>
              </w:rPr>
              <w:t>عيبجويى نكن</w:t>
            </w:r>
            <w:r>
              <w:rPr>
                <w:rStyle w:val="IndexLink"/>
                <w:rtl w:val="true"/>
              </w:rPr>
              <w:tab/>
            </w:r>
            <w:r>
              <w:rPr>
                <w:rStyle w:val="IndexLink"/>
              </w:rPr>
              <w:t>293</w:t>
            </w:r>
          </w:hyperlink>
        </w:p>
        <w:p>
          <w:pPr>
            <w:pStyle w:val="Contents4"/>
            <w:tabs>
              <w:tab w:val="clear" w:pos="8176"/>
              <w:tab w:val="right" w:pos="9026" w:leader="dot"/>
            </w:tabs>
            <w:rPr/>
          </w:pPr>
          <w:hyperlink w:anchor="__RefHeading___Toc132851_211673320">
            <w:r>
              <w:rPr>
                <w:webHidden/>
                <w:rStyle w:val="IndexLink"/>
                <w:rtl w:val="true"/>
              </w:rPr>
              <w:t>از غير شوهرت چشم بپوش</w:t>
            </w:r>
            <w:r>
              <w:rPr>
                <w:rStyle w:val="IndexLink"/>
                <w:rtl w:val="true"/>
              </w:rPr>
              <w:tab/>
            </w:r>
            <w:r>
              <w:rPr>
                <w:rStyle w:val="IndexLink"/>
              </w:rPr>
              <w:t>297</w:t>
            </w:r>
          </w:hyperlink>
        </w:p>
        <w:p>
          <w:pPr>
            <w:pStyle w:val="Contents4"/>
            <w:tabs>
              <w:tab w:val="clear" w:pos="8176"/>
              <w:tab w:val="right" w:pos="9026" w:leader="dot"/>
            </w:tabs>
            <w:rPr/>
          </w:pPr>
          <w:hyperlink w:anchor="__RefHeading___Toc132853_211673320">
            <w:r>
              <w:rPr>
                <w:webHidden/>
                <w:rStyle w:val="IndexLink"/>
                <w:rtl w:val="true"/>
              </w:rPr>
              <w:t>حجاب اسلامى</w:t>
            </w:r>
            <w:r>
              <w:rPr>
                <w:rStyle w:val="IndexLink"/>
                <w:rtl w:val="true"/>
              </w:rPr>
              <w:tab/>
            </w:r>
            <w:r>
              <w:rPr>
                <w:rStyle w:val="IndexLink"/>
              </w:rPr>
              <w:t>299</w:t>
            </w:r>
          </w:hyperlink>
        </w:p>
        <w:p>
          <w:pPr>
            <w:pStyle w:val="Contents4"/>
            <w:tabs>
              <w:tab w:val="clear" w:pos="8176"/>
              <w:tab w:val="right" w:pos="9026" w:leader="dot"/>
            </w:tabs>
            <w:rPr/>
          </w:pPr>
          <w:hyperlink w:anchor="__RefHeading___Toc132855_211673320">
            <w:r>
              <w:rPr>
                <w:webHidden/>
                <w:rStyle w:val="IndexLink"/>
                <w:rtl w:val="true"/>
              </w:rPr>
              <w:t>خطاهاى شوهرت را ببخش</w:t>
            </w:r>
            <w:r>
              <w:rPr>
                <w:rStyle w:val="IndexLink"/>
                <w:rtl w:val="true"/>
              </w:rPr>
              <w:tab/>
            </w:r>
            <w:r>
              <w:rPr>
                <w:rStyle w:val="IndexLink"/>
              </w:rPr>
              <w:t>302</w:t>
            </w:r>
          </w:hyperlink>
        </w:p>
        <w:p>
          <w:pPr>
            <w:pStyle w:val="Contents4"/>
            <w:tabs>
              <w:tab w:val="clear" w:pos="8176"/>
              <w:tab w:val="right" w:pos="9026" w:leader="dot"/>
            </w:tabs>
            <w:rPr/>
          </w:pPr>
          <w:hyperlink w:anchor="__RefHeading___Toc132857_211673320">
            <w:r>
              <w:rPr>
                <w:webHidden/>
                <w:rStyle w:val="IndexLink"/>
                <w:rtl w:val="true"/>
              </w:rPr>
              <w:t>با خويشان شوهرت بساز</w:t>
            </w:r>
            <w:r>
              <w:rPr>
                <w:rStyle w:val="IndexLink"/>
                <w:rtl w:val="true"/>
              </w:rPr>
              <w:tab/>
            </w:r>
            <w:r>
              <w:rPr>
                <w:rStyle w:val="IndexLink"/>
              </w:rPr>
              <w:t>304</w:t>
            </w:r>
          </w:hyperlink>
        </w:p>
        <w:p>
          <w:pPr>
            <w:pStyle w:val="Contents4"/>
            <w:tabs>
              <w:tab w:val="clear" w:pos="8176"/>
              <w:tab w:val="right" w:pos="9026" w:leader="dot"/>
            </w:tabs>
            <w:rPr/>
          </w:pPr>
          <w:hyperlink w:anchor="__RefHeading___Toc132859_211673320">
            <w:r>
              <w:rPr>
                <w:webHidden/>
                <w:rStyle w:val="IndexLink"/>
                <w:rtl w:val="true"/>
              </w:rPr>
              <w:t>با شغل شوهرت بساز</w:t>
            </w:r>
            <w:r>
              <w:rPr>
                <w:rStyle w:val="IndexLink"/>
                <w:rtl w:val="true"/>
              </w:rPr>
              <w:tab/>
            </w:r>
            <w:r>
              <w:rPr>
                <w:rStyle w:val="IndexLink"/>
              </w:rPr>
              <w:t>307</w:t>
            </w:r>
          </w:hyperlink>
        </w:p>
        <w:p>
          <w:pPr>
            <w:pStyle w:val="Contents4"/>
            <w:tabs>
              <w:tab w:val="clear" w:pos="8176"/>
              <w:tab w:val="right" w:pos="9026" w:leader="dot"/>
            </w:tabs>
            <w:rPr/>
          </w:pPr>
          <w:hyperlink w:anchor="__RefHeading___Toc132861_211673320">
            <w:r>
              <w:rPr>
                <w:webHidden/>
                <w:rStyle w:val="IndexLink"/>
                <w:rtl w:val="true"/>
              </w:rPr>
              <w:t>اگر ناچاريد در غربت زندگى كنيد</w:t>
            </w:r>
            <w:r>
              <w:rPr>
                <w:rStyle w:val="IndexLink"/>
                <w:rtl w:val="true"/>
              </w:rPr>
              <w:tab/>
            </w:r>
            <w:r>
              <w:rPr>
                <w:rStyle w:val="IndexLink"/>
              </w:rPr>
              <w:t>311</w:t>
            </w:r>
          </w:hyperlink>
        </w:p>
        <w:p>
          <w:pPr>
            <w:pStyle w:val="Contents4"/>
            <w:tabs>
              <w:tab w:val="clear" w:pos="8176"/>
              <w:tab w:val="right" w:pos="9026" w:leader="dot"/>
            </w:tabs>
            <w:rPr/>
          </w:pPr>
          <w:hyperlink w:anchor="__RefHeading___Toc132863_211673320">
            <w:r>
              <w:rPr>
                <w:webHidden/>
                <w:rStyle w:val="IndexLink"/>
                <w:rtl w:val="true"/>
              </w:rPr>
              <w:t>اگر در خانه كار ميكند</w:t>
            </w:r>
            <w:r>
              <w:rPr>
                <w:rStyle w:val="IndexLink"/>
                <w:rtl w:val="true"/>
              </w:rPr>
              <w:tab/>
            </w:r>
            <w:r>
              <w:rPr>
                <w:rStyle w:val="IndexLink"/>
              </w:rPr>
              <w:t>314</w:t>
            </w:r>
          </w:hyperlink>
        </w:p>
        <w:p>
          <w:pPr>
            <w:pStyle w:val="Contents4"/>
            <w:tabs>
              <w:tab w:val="clear" w:pos="8176"/>
              <w:tab w:val="right" w:pos="9026" w:leader="dot"/>
            </w:tabs>
            <w:rPr/>
          </w:pPr>
          <w:hyperlink w:anchor="__RefHeading___Toc132865_211673320">
            <w:r>
              <w:rPr>
                <w:webHidden/>
                <w:rStyle w:val="IndexLink"/>
                <w:rtl w:val="true"/>
              </w:rPr>
              <w:t>به ترقى شوهرت كمك كن</w:t>
            </w:r>
            <w:r>
              <w:rPr>
                <w:rStyle w:val="IndexLink"/>
                <w:rtl w:val="true"/>
              </w:rPr>
              <w:tab/>
            </w:r>
            <w:r>
              <w:rPr>
                <w:rStyle w:val="IndexLink"/>
              </w:rPr>
              <w:t>316</w:t>
            </w:r>
          </w:hyperlink>
        </w:p>
        <w:p>
          <w:pPr>
            <w:pStyle w:val="Contents4"/>
            <w:tabs>
              <w:tab w:val="clear" w:pos="8176"/>
              <w:tab w:val="right" w:pos="9026" w:leader="dot"/>
            </w:tabs>
            <w:rPr/>
          </w:pPr>
          <w:hyperlink w:anchor="__RefHeading___Toc132867_211673320">
            <w:r>
              <w:rPr>
                <w:webHidden/>
                <w:rStyle w:val="IndexLink"/>
                <w:rtl w:val="true"/>
              </w:rPr>
              <w:t>مواظب باش منحرف نشود</w:t>
            </w:r>
            <w:r>
              <w:rPr>
                <w:rStyle w:val="IndexLink"/>
                <w:rtl w:val="true"/>
              </w:rPr>
              <w:tab/>
            </w:r>
            <w:r>
              <w:rPr>
                <w:rStyle w:val="IndexLink"/>
              </w:rPr>
              <w:t>318</w:t>
            </w:r>
          </w:hyperlink>
        </w:p>
        <w:p>
          <w:pPr>
            <w:pStyle w:val="Contents4"/>
            <w:tabs>
              <w:tab w:val="clear" w:pos="8176"/>
              <w:tab w:val="right" w:pos="9026" w:leader="dot"/>
            </w:tabs>
            <w:rPr/>
          </w:pPr>
          <w:hyperlink w:anchor="__RefHeading___Toc132869_211673320">
            <w:r>
              <w:rPr>
                <w:webHidden/>
                <w:rStyle w:val="IndexLink"/>
                <w:rtl w:val="true"/>
              </w:rPr>
              <w:t>زنهاى وسواسى</w:t>
            </w:r>
            <w:r>
              <w:rPr>
                <w:rStyle w:val="IndexLink"/>
                <w:rtl w:val="true"/>
              </w:rPr>
              <w:tab/>
            </w:r>
            <w:r>
              <w:rPr>
                <w:rStyle w:val="IndexLink"/>
              </w:rPr>
              <w:t>323</w:t>
            </w:r>
          </w:hyperlink>
        </w:p>
        <w:p>
          <w:pPr>
            <w:pStyle w:val="Contents5"/>
            <w:tabs>
              <w:tab w:val="clear" w:pos="7892"/>
              <w:tab w:val="right" w:pos="9026" w:leader="dot"/>
            </w:tabs>
            <w:rPr/>
          </w:pPr>
          <w:hyperlink w:anchor="__RefHeading___Toc132871_211673320">
            <w:r>
              <w:rPr>
                <w:webHidden/>
                <w:rStyle w:val="IndexLink"/>
                <w:rtl w:val="true"/>
              </w:rPr>
              <w:t>اشاره</w:t>
            </w:r>
            <w:r>
              <w:rPr>
                <w:rStyle w:val="IndexLink"/>
                <w:rtl w:val="true"/>
              </w:rPr>
              <w:tab/>
            </w:r>
            <w:r>
              <w:rPr>
                <w:rStyle w:val="IndexLink"/>
              </w:rPr>
              <w:t>323</w:t>
            </w:r>
          </w:hyperlink>
        </w:p>
        <w:p>
          <w:pPr>
            <w:pStyle w:val="Contents5"/>
            <w:tabs>
              <w:tab w:val="clear" w:pos="7892"/>
              <w:tab w:val="right" w:pos="9026" w:leader="dot"/>
            </w:tabs>
            <w:rPr/>
          </w:pPr>
          <w:hyperlink w:anchor="__RefHeading___Toc132873_211673320">
            <w:r>
              <w:rPr>
                <w:webHidden/>
                <w:rStyle w:val="IndexLink"/>
                <w:rtl w:val="true"/>
              </w:rPr>
              <w:t>راه كار اينست</w:t>
            </w:r>
            <w:r>
              <w:rPr>
                <w:rStyle w:val="IndexLink"/>
                <w:rtl w:val="true"/>
              </w:rPr>
              <w:tab/>
            </w:r>
            <w:r>
              <w:rPr>
                <w:rStyle w:val="IndexLink"/>
              </w:rPr>
              <w:t>330</w:t>
            </w:r>
          </w:hyperlink>
        </w:p>
        <w:p>
          <w:pPr>
            <w:pStyle w:val="Contents4"/>
            <w:tabs>
              <w:tab w:val="clear" w:pos="8176"/>
              <w:tab w:val="right" w:pos="9026" w:leader="dot"/>
            </w:tabs>
            <w:rPr/>
          </w:pPr>
          <w:hyperlink w:anchor="__RefHeading___Toc132875_211673320">
            <w:r>
              <w:rPr>
                <w:webHidden/>
                <w:rStyle w:val="IndexLink"/>
                <w:rtl w:val="true"/>
              </w:rPr>
              <w:t>به حرف بدگويان گوش نده</w:t>
            </w:r>
            <w:r>
              <w:rPr>
                <w:rStyle w:val="IndexLink"/>
                <w:rtl w:val="true"/>
              </w:rPr>
              <w:tab/>
            </w:r>
            <w:r>
              <w:rPr>
                <w:rStyle w:val="IndexLink"/>
              </w:rPr>
              <w:t>336</w:t>
            </w:r>
          </w:hyperlink>
        </w:p>
        <w:p>
          <w:pPr>
            <w:pStyle w:val="Contents4"/>
            <w:tabs>
              <w:tab w:val="clear" w:pos="8176"/>
              <w:tab w:val="right" w:pos="9026" w:leader="dot"/>
            </w:tabs>
            <w:rPr/>
          </w:pPr>
          <w:hyperlink w:anchor="__RefHeading___Toc132877_211673320">
            <w:r>
              <w:rPr>
                <w:webHidden/>
                <w:rStyle w:val="IndexLink"/>
                <w:rtl w:val="true"/>
              </w:rPr>
              <w:t>رضايت‌شوهر نه مادر</w:t>
            </w:r>
            <w:r>
              <w:rPr>
                <w:rStyle w:val="IndexLink"/>
                <w:rtl w:val="true"/>
              </w:rPr>
              <w:tab/>
            </w:r>
            <w:r>
              <w:rPr>
                <w:rStyle w:val="IndexLink"/>
              </w:rPr>
              <w:t>340</w:t>
            </w:r>
          </w:hyperlink>
        </w:p>
        <w:p>
          <w:pPr>
            <w:pStyle w:val="Contents4"/>
            <w:tabs>
              <w:tab w:val="clear" w:pos="8176"/>
              <w:tab w:val="right" w:pos="9026" w:leader="dot"/>
            </w:tabs>
            <w:rPr/>
          </w:pPr>
          <w:hyperlink w:anchor="__RefHeading___Toc132879_211673320">
            <w:r>
              <w:rPr>
                <w:webHidden/>
                <w:rStyle w:val="IndexLink"/>
                <w:rtl w:val="true"/>
              </w:rPr>
              <w:t>در خانه هم تميز و زيبا باشيد</w:t>
            </w:r>
            <w:r>
              <w:rPr>
                <w:rStyle w:val="IndexLink"/>
                <w:rtl w:val="true"/>
              </w:rPr>
              <w:tab/>
            </w:r>
            <w:r>
              <w:rPr>
                <w:rStyle w:val="IndexLink"/>
              </w:rPr>
              <w:t>345</w:t>
            </w:r>
          </w:hyperlink>
        </w:p>
        <w:p>
          <w:pPr>
            <w:pStyle w:val="Contents4"/>
            <w:tabs>
              <w:tab w:val="clear" w:pos="8176"/>
              <w:tab w:val="right" w:pos="9026" w:leader="dot"/>
            </w:tabs>
            <w:rPr/>
          </w:pPr>
          <w:hyperlink w:anchor="__RefHeading___Toc132881_211673320">
            <w:r>
              <w:rPr>
                <w:webHidden/>
                <w:rStyle w:val="IndexLink"/>
                <w:rtl w:val="true"/>
              </w:rPr>
              <w:t>برايش مادرى كن</w:t>
            </w:r>
            <w:r>
              <w:rPr>
                <w:rStyle w:val="IndexLink"/>
                <w:rtl w:val="true"/>
              </w:rPr>
              <w:tab/>
            </w:r>
            <w:r>
              <w:rPr>
                <w:rStyle w:val="IndexLink"/>
              </w:rPr>
              <w:t>348</w:t>
            </w:r>
          </w:hyperlink>
        </w:p>
        <w:p>
          <w:pPr>
            <w:pStyle w:val="Contents4"/>
            <w:tabs>
              <w:tab w:val="clear" w:pos="8176"/>
              <w:tab w:val="right" w:pos="9026" w:leader="dot"/>
            </w:tabs>
            <w:rPr/>
          </w:pPr>
          <w:hyperlink w:anchor="__RefHeading___Toc132883_211673320">
            <w:r>
              <w:rPr>
                <w:webHidden/>
                <w:rStyle w:val="IndexLink"/>
                <w:rtl w:val="true"/>
              </w:rPr>
              <w:t>راز نگهدار باش</w:t>
            </w:r>
            <w:r>
              <w:rPr>
                <w:rStyle w:val="IndexLink"/>
                <w:rtl w:val="true"/>
              </w:rPr>
              <w:tab/>
            </w:r>
            <w:r>
              <w:rPr>
                <w:rStyle w:val="IndexLink"/>
              </w:rPr>
              <w:t>348</w:t>
            </w:r>
          </w:hyperlink>
        </w:p>
        <w:p>
          <w:pPr>
            <w:pStyle w:val="Contents4"/>
            <w:tabs>
              <w:tab w:val="clear" w:pos="8176"/>
              <w:tab w:val="right" w:pos="9026" w:leader="dot"/>
            </w:tabs>
            <w:rPr/>
          </w:pPr>
          <w:hyperlink w:anchor="__RefHeading___Toc132885_211673320">
            <w:r>
              <w:rPr>
                <w:webHidden/>
                <w:rStyle w:val="IndexLink"/>
                <w:rtl w:val="true"/>
              </w:rPr>
              <w:t>مديريت او را بپذير</w:t>
            </w:r>
            <w:r>
              <w:rPr>
                <w:rStyle w:val="IndexLink"/>
                <w:rtl w:val="true"/>
              </w:rPr>
              <w:tab/>
            </w:r>
            <w:r>
              <w:rPr>
                <w:rStyle w:val="IndexLink"/>
              </w:rPr>
              <w:t>350</w:t>
            </w:r>
          </w:hyperlink>
        </w:p>
        <w:p>
          <w:pPr>
            <w:pStyle w:val="Contents4"/>
            <w:tabs>
              <w:tab w:val="clear" w:pos="8176"/>
              <w:tab w:val="right" w:pos="9026" w:leader="dot"/>
            </w:tabs>
            <w:rPr/>
          </w:pPr>
          <w:hyperlink w:anchor="__RefHeading___Toc132887_211673320">
            <w:r>
              <w:rPr>
                <w:webHidden/>
                <w:rStyle w:val="IndexLink"/>
                <w:rtl w:val="true"/>
              </w:rPr>
              <w:t>در سختيها سازگار باش</w:t>
            </w:r>
            <w:r>
              <w:rPr>
                <w:rStyle w:val="IndexLink"/>
                <w:rtl w:val="true"/>
              </w:rPr>
              <w:tab/>
            </w:r>
            <w:r>
              <w:rPr>
                <w:rStyle w:val="IndexLink"/>
              </w:rPr>
              <w:t>353</w:t>
            </w:r>
          </w:hyperlink>
        </w:p>
        <w:p>
          <w:pPr>
            <w:pStyle w:val="Contents4"/>
            <w:tabs>
              <w:tab w:val="clear" w:pos="8176"/>
              <w:tab w:val="right" w:pos="9026" w:leader="dot"/>
            </w:tabs>
            <w:rPr/>
          </w:pPr>
          <w:hyperlink w:anchor="__RefHeading___Toc132889_211673320">
            <w:r>
              <w:rPr>
                <w:webHidden/>
                <w:rStyle w:val="IndexLink"/>
                <w:rtl w:val="true"/>
              </w:rPr>
              <w:t>قهر نكن</w:t>
            </w:r>
            <w:r>
              <w:rPr>
                <w:rStyle w:val="IndexLink"/>
                <w:rtl w:val="true"/>
              </w:rPr>
              <w:tab/>
            </w:r>
            <w:r>
              <w:rPr>
                <w:rStyle w:val="IndexLink"/>
              </w:rPr>
              <w:t>355</w:t>
            </w:r>
          </w:hyperlink>
        </w:p>
        <w:p>
          <w:pPr>
            <w:pStyle w:val="Contents4"/>
            <w:tabs>
              <w:tab w:val="clear" w:pos="8176"/>
              <w:tab w:val="right" w:pos="9026" w:leader="dot"/>
            </w:tabs>
            <w:rPr/>
          </w:pPr>
          <w:hyperlink w:anchor="__RefHeading___Toc132891_211673320">
            <w:r>
              <w:rPr>
                <w:webHidden/>
                <w:rStyle w:val="IndexLink"/>
                <w:rtl w:val="true"/>
              </w:rPr>
              <w:t>اگر عصبانى شد سكوت كن</w:t>
            </w:r>
            <w:r>
              <w:rPr>
                <w:rStyle w:val="IndexLink"/>
                <w:rtl w:val="true"/>
              </w:rPr>
              <w:t>.</w:t>
              <w:tab/>
            </w:r>
            <w:r>
              <w:rPr>
                <w:rStyle w:val="IndexLink"/>
              </w:rPr>
              <w:t>358</w:t>
            </w:r>
          </w:hyperlink>
        </w:p>
        <w:p>
          <w:pPr>
            <w:pStyle w:val="Contents4"/>
            <w:tabs>
              <w:tab w:val="clear" w:pos="8176"/>
              <w:tab w:val="right" w:pos="9026" w:leader="dot"/>
            </w:tabs>
            <w:rPr/>
          </w:pPr>
          <w:hyperlink w:anchor="__RefHeading___Toc132893_211673320">
            <w:r>
              <w:rPr>
                <w:webHidden/>
                <w:rStyle w:val="IndexLink"/>
                <w:rtl w:val="true"/>
              </w:rPr>
              <w:t>سرگرميهاى مرد</w:t>
            </w:r>
            <w:r>
              <w:rPr>
                <w:rStyle w:val="IndexLink"/>
                <w:rtl w:val="true"/>
              </w:rPr>
              <w:tab/>
            </w:r>
            <w:r>
              <w:rPr>
                <w:rStyle w:val="IndexLink"/>
              </w:rPr>
              <w:t>361</w:t>
            </w:r>
          </w:hyperlink>
        </w:p>
        <w:p>
          <w:pPr>
            <w:pStyle w:val="Contents4"/>
            <w:tabs>
              <w:tab w:val="clear" w:pos="8176"/>
              <w:tab w:val="right" w:pos="9026" w:leader="dot"/>
            </w:tabs>
            <w:rPr/>
          </w:pPr>
          <w:hyperlink w:anchor="__RefHeading___Toc132895_211673320">
            <w:r>
              <w:rPr>
                <w:webHidden/>
                <w:rStyle w:val="IndexLink"/>
                <w:rtl w:val="true"/>
              </w:rPr>
              <w:t>خانه‌دارى</w:t>
            </w:r>
            <w:r>
              <w:rPr>
                <w:rStyle w:val="IndexLink"/>
                <w:rtl w:val="true"/>
              </w:rPr>
              <w:tab/>
            </w:r>
            <w:r>
              <w:rPr>
                <w:rStyle w:val="IndexLink"/>
              </w:rPr>
              <w:t>361</w:t>
            </w:r>
          </w:hyperlink>
        </w:p>
        <w:p>
          <w:pPr>
            <w:pStyle w:val="Contents4"/>
            <w:tabs>
              <w:tab w:val="clear" w:pos="8176"/>
              <w:tab w:val="right" w:pos="9026" w:leader="dot"/>
            </w:tabs>
            <w:rPr/>
          </w:pPr>
          <w:hyperlink w:anchor="__RefHeading___Toc132897_211673320">
            <w:r>
              <w:rPr>
                <w:webHidden/>
                <w:rStyle w:val="IndexLink"/>
                <w:rtl w:val="true"/>
              </w:rPr>
              <w:t>نظافت</w:t>
            </w:r>
            <w:r>
              <w:rPr>
                <w:rStyle w:val="IndexLink"/>
                <w:rtl w:val="true"/>
              </w:rPr>
              <w:tab/>
            </w:r>
            <w:r>
              <w:rPr>
                <w:rStyle w:val="IndexLink"/>
              </w:rPr>
              <w:t>364</w:t>
            </w:r>
          </w:hyperlink>
        </w:p>
        <w:p>
          <w:pPr>
            <w:pStyle w:val="Contents4"/>
            <w:tabs>
              <w:tab w:val="clear" w:pos="8176"/>
              <w:tab w:val="right" w:pos="9026" w:leader="dot"/>
            </w:tabs>
            <w:rPr/>
          </w:pPr>
          <w:hyperlink w:anchor="__RefHeading___Toc132899_211673320">
            <w:r>
              <w:rPr>
                <w:webHidden/>
                <w:rStyle w:val="IndexLink"/>
                <w:rtl w:val="true"/>
              </w:rPr>
              <w:t>منزل مرتب</w:t>
            </w:r>
            <w:r>
              <w:rPr>
                <w:rStyle w:val="IndexLink"/>
                <w:rtl w:val="true"/>
              </w:rPr>
              <w:tab/>
            </w:r>
            <w:r>
              <w:rPr>
                <w:rStyle w:val="IndexLink"/>
              </w:rPr>
              <w:t>367</w:t>
            </w:r>
          </w:hyperlink>
        </w:p>
        <w:p>
          <w:pPr>
            <w:pStyle w:val="Contents4"/>
            <w:tabs>
              <w:tab w:val="clear" w:pos="8176"/>
              <w:tab w:val="right" w:pos="9026" w:leader="dot"/>
            </w:tabs>
            <w:rPr/>
          </w:pPr>
          <w:hyperlink w:anchor="__RefHeading___Toc132901_211673320">
            <w:r>
              <w:rPr>
                <w:webHidden/>
                <w:rStyle w:val="IndexLink"/>
                <w:rtl w:val="true"/>
              </w:rPr>
              <w:t>تهيه غذا</w:t>
            </w:r>
            <w:r>
              <w:rPr>
                <w:rStyle w:val="IndexLink"/>
                <w:rtl w:val="true"/>
              </w:rPr>
              <w:tab/>
            </w:r>
            <w:r>
              <w:rPr>
                <w:rStyle w:val="IndexLink"/>
              </w:rPr>
              <w:t>372</w:t>
            </w:r>
          </w:hyperlink>
        </w:p>
        <w:p>
          <w:pPr>
            <w:pStyle w:val="Contents4"/>
            <w:tabs>
              <w:tab w:val="clear" w:pos="8176"/>
              <w:tab w:val="right" w:pos="9026" w:leader="dot"/>
            </w:tabs>
            <w:rPr/>
          </w:pPr>
          <w:hyperlink w:anchor="__RefHeading___Toc132903_211673320">
            <w:r>
              <w:rPr>
                <w:webHidden/>
                <w:rStyle w:val="IndexLink"/>
                <w:rtl w:val="true"/>
              </w:rPr>
              <w:t>مهماندارى</w:t>
            </w:r>
            <w:r>
              <w:rPr>
                <w:rStyle w:val="IndexLink"/>
                <w:rtl w:val="true"/>
              </w:rPr>
              <w:tab/>
            </w:r>
            <w:r>
              <w:rPr>
                <w:rStyle w:val="IndexLink"/>
              </w:rPr>
              <w:t>378</w:t>
            </w:r>
          </w:hyperlink>
        </w:p>
        <w:p>
          <w:pPr>
            <w:pStyle w:val="Contents4"/>
            <w:tabs>
              <w:tab w:val="clear" w:pos="8176"/>
              <w:tab w:val="right" w:pos="9026" w:leader="dot"/>
            </w:tabs>
            <w:rPr/>
          </w:pPr>
          <w:hyperlink w:anchor="__RefHeading___Toc132905_211673320">
            <w:r>
              <w:rPr>
                <w:webHidden/>
                <w:rStyle w:val="IndexLink"/>
                <w:rtl w:val="true"/>
              </w:rPr>
              <w:t>امين خانه</w:t>
            </w:r>
            <w:r>
              <w:rPr>
                <w:rStyle w:val="IndexLink"/>
                <w:rtl w:val="true"/>
              </w:rPr>
              <w:tab/>
            </w:r>
            <w:r>
              <w:rPr>
                <w:rStyle w:val="IndexLink"/>
              </w:rPr>
              <w:t>385</w:t>
            </w:r>
          </w:hyperlink>
        </w:p>
        <w:p>
          <w:pPr>
            <w:pStyle w:val="Contents4"/>
            <w:tabs>
              <w:tab w:val="clear" w:pos="8176"/>
              <w:tab w:val="right" w:pos="9026" w:leader="dot"/>
            </w:tabs>
            <w:rPr/>
          </w:pPr>
          <w:hyperlink w:anchor="__RefHeading___Toc132907_211673320">
            <w:r>
              <w:rPr>
                <w:webHidden/>
                <w:rStyle w:val="IndexLink"/>
                <w:rtl w:val="true"/>
              </w:rPr>
              <w:t>شغل بانوان</w:t>
            </w:r>
            <w:r>
              <w:rPr>
                <w:rStyle w:val="IndexLink"/>
                <w:rtl w:val="true"/>
              </w:rPr>
              <w:tab/>
            </w:r>
            <w:r>
              <w:rPr>
                <w:rStyle w:val="IndexLink"/>
              </w:rPr>
              <w:t>390</w:t>
            </w:r>
          </w:hyperlink>
        </w:p>
        <w:p>
          <w:pPr>
            <w:pStyle w:val="Contents4"/>
            <w:tabs>
              <w:tab w:val="clear" w:pos="8176"/>
              <w:tab w:val="right" w:pos="9026" w:leader="dot"/>
            </w:tabs>
            <w:rPr/>
          </w:pPr>
          <w:hyperlink w:anchor="__RefHeading___Toc132909_211673320">
            <w:r>
              <w:rPr>
                <w:webHidden/>
                <w:rStyle w:val="IndexLink"/>
                <w:rtl w:val="true"/>
              </w:rPr>
              <w:t>بچه‌دارى</w:t>
            </w:r>
            <w:r>
              <w:rPr>
                <w:rStyle w:val="IndexLink"/>
                <w:rtl w:val="true"/>
              </w:rPr>
              <w:tab/>
            </w:r>
            <w:r>
              <w:rPr>
                <w:rStyle w:val="IndexLink"/>
              </w:rPr>
              <w:t>393</w:t>
            </w:r>
          </w:hyperlink>
        </w:p>
        <w:p>
          <w:pPr>
            <w:pStyle w:val="Contents4"/>
            <w:tabs>
              <w:tab w:val="clear" w:pos="8176"/>
              <w:tab w:val="right" w:pos="9026" w:leader="dot"/>
            </w:tabs>
            <w:rPr/>
          </w:pPr>
          <w:hyperlink w:anchor="__RefHeading___Toc132911_211673320">
            <w:r>
              <w:rPr>
                <w:webHidden/>
                <w:rStyle w:val="IndexLink"/>
                <w:rtl w:val="true"/>
              </w:rPr>
              <w:t>تغذيه و بهداشت</w:t>
            </w:r>
            <w:r>
              <w:rPr>
                <w:rStyle w:val="IndexLink"/>
                <w:rtl w:val="true"/>
              </w:rPr>
              <w:tab/>
            </w:r>
            <w:r>
              <w:rPr>
                <w:rStyle w:val="IndexLink"/>
              </w:rPr>
              <w:t>398</w:t>
            </w:r>
          </w:hyperlink>
        </w:p>
        <w:p>
          <w:pPr>
            <w:pStyle w:val="Contents3"/>
            <w:tabs>
              <w:tab w:val="clear" w:pos="8459"/>
              <w:tab w:val="right" w:pos="9026" w:leader="dot"/>
            </w:tabs>
            <w:rPr/>
          </w:pPr>
          <w:hyperlink w:anchor="__RefHeading___Toc132913_211673320">
            <w:r>
              <w:rPr>
                <w:webHidden/>
                <w:rStyle w:val="IndexLink"/>
                <w:rtl w:val="true"/>
              </w:rPr>
              <w:t>بخش دوم</w:t>
            </w:r>
            <w:r>
              <w:rPr>
                <w:rStyle w:val="IndexLink"/>
                <w:rtl w:val="true"/>
              </w:rPr>
              <w:t xml:space="preserve">: </w:t>
            </w:r>
            <w:r>
              <w:rPr>
                <w:rStyle w:val="IndexLink"/>
                <w:rtl w:val="true"/>
              </w:rPr>
              <w:t>وظائف مردان</w:t>
            </w:r>
            <w:r>
              <w:rPr>
                <w:rStyle w:val="IndexLink"/>
                <w:rtl w:val="true"/>
              </w:rPr>
              <w:tab/>
            </w:r>
            <w:r>
              <w:rPr>
                <w:rStyle w:val="IndexLink"/>
              </w:rPr>
              <w:t>401</w:t>
            </w:r>
          </w:hyperlink>
        </w:p>
        <w:p>
          <w:pPr>
            <w:pStyle w:val="Contents4"/>
            <w:tabs>
              <w:tab w:val="clear" w:pos="8176"/>
              <w:tab w:val="right" w:pos="9026" w:leader="dot"/>
            </w:tabs>
            <w:rPr/>
          </w:pPr>
          <w:hyperlink w:anchor="__RefHeading___Toc132915_211673320">
            <w:r>
              <w:rPr>
                <w:webHidden/>
                <w:rStyle w:val="IndexLink"/>
                <w:rtl w:val="true"/>
              </w:rPr>
              <w:t>سرپرست‌خانواده</w:t>
            </w:r>
            <w:r>
              <w:rPr>
                <w:rStyle w:val="IndexLink"/>
                <w:rtl w:val="true"/>
              </w:rPr>
              <w:tab/>
            </w:r>
            <w:r>
              <w:rPr>
                <w:rStyle w:val="IndexLink"/>
              </w:rPr>
              <w:t>401</w:t>
            </w:r>
          </w:hyperlink>
        </w:p>
        <w:p>
          <w:pPr>
            <w:pStyle w:val="Contents4"/>
            <w:tabs>
              <w:tab w:val="clear" w:pos="8176"/>
              <w:tab w:val="right" w:pos="9026" w:leader="dot"/>
            </w:tabs>
            <w:rPr/>
          </w:pPr>
          <w:hyperlink w:anchor="__RefHeading___Toc132917_211673320">
            <w:r>
              <w:rPr>
                <w:webHidden/>
                <w:rStyle w:val="IndexLink"/>
                <w:rtl w:val="true"/>
              </w:rPr>
              <w:t>زن‌دارى</w:t>
            </w:r>
            <w:r>
              <w:rPr>
                <w:rStyle w:val="IndexLink"/>
                <w:rtl w:val="true"/>
              </w:rPr>
              <w:tab/>
            </w:r>
            <w:r>
              <w:rPr>
                <w:rStyle w:val="IndexLink"/>
              </w:rPr>
              <w:t>402</w:t>
            </w:r>
          </w:hyperlink>
        </w:p>
        <w:p>
          <w:pPr>
            <w:pStyle w:val="Contents4"/>
            <w:tabs>
              <w:tab w:val="clear" w:pos="8176"/>
              <w:tab w:val="right" w:pos="9026" w:leader="dot"/>
            </w:tabs>
            <w:rPr/>
          </w:pPr>
          <w:hyperlink w:anchor="__RefHeading___Toc132919_211673320">
            <w:r>
              <w:rPr>
                <w:webHidden/>
                <w:rStyle w:val="IndexLink"/>
                <w:rtl w:val="true"/>
              </w:rPr>
              <w:t>مهرورزى كن</w:t>
            </w:r>
            <w:r>
              <w:rPr>
                <w:rStyle w:val="IndexLink"/>
                <w:rtl w:val="true"/>
              </w:rPr>
              <w:tab/>
            </w:r>
            <w:r>
              <w:rPr>
                <w:rStyle w:val="IndexLink"/>
              </w:rPr>
              <w:t>403</w:t>
            </w:r>
          </w:hyperlink>
        </w:p>
        <w:p>
          <w:pPr>
            <w:pStyle w:val="Contents4"/>
            <w:tabs>
              <w:tab w:val="clear" w:pos="8176"/>
              <w:tab w:val="right" w:pos="9026" w:leader="dot"/>
            </w:tabs>
            <w:rPr/>
          </w:pPr>
          <w:hyperlink w:anchor="__RefHeading___Toc132921_211673320">
            <w:r>
              <w:rPr>
                <w:webHidden/>
                <w:rStyle w:val="IndexLink"/>
                <w:rtl w:val="true"/>
              </w:rPr>
              <w:t>به همسرت احترام بگذار</w:t>
            </w:r>
            <w:r>
              <w:rPr>
                <w:rStyle w:val="IndexLink"/>
                <w:rtl w:val="true"/>
              </w:rPr>
              <w:tab/>
            </w:r>
            <w:r>
              <w:rPr>
                <w:rStyle w:val="IndexLink"/>
              </w:rPr>
              <w:t>406</w:t>
            </w:r>
          </w:hyperlink>
        </w:p>
        <w:p>
          <w:pPr>
            <w:pStyle w:val="Contents4"/>
            <w:tabs>
              <w:tab w:val="clear" w:pos="8176"/>
              <w:tab w:val="right" w:pos="9026" w:leader="dot"/>
            </w:tabs>
            <w:rPr/>
          </w:pPr>
          <w:hyperlink w:anchor="__RefHeading___Toc132923_211673320">
            <w:r>
              <w:rPr>
                <w:webHidden/>
                <w:rStyle w:val="IndexLink"/>
                <w:rtl w:val="true"/>
              </w:rPr>
              <w:t>خوش اخلاق باش</w:t>
            </w:r>
            <w:r>
              <w:rPr>
                <w:rStyle w:val="IndexLink"/>
                <w:rtl w:val="true"/>
              </w:rPr>
              <w:tab/>
            </w:r>
            <w:r>
              <w:rPr>
                <w:rStyle w:val="IndexLink"/>
              </w:rPr>
              <w:t>408</w:t>
            </w:r>
          </w:hyperlink>
        </w:p>
        <w:p>
          <w:pPr>
            <w:pStyle w:val="Contents4"/>
            <w:tabs>
              <w:tab w:val="clear" w:pos="8176"/>
              <w:tab w:val="right" w:pos="9026" w:leader="dot"/>
            </w:tabs>
            <w:rPr/>
          </w:pPr>
          <w:hyperlink w:anchor="__RefHeading___Toc132925_211673320">
            <w:r>
              <w:rPr>
                <w:webHidden/>
                <w:rStyle w:val="IndexLink"/>
                <w:rtl w:val="true"/>
              </w:rPr>
              <w:t>درد دلهاى بيفايده</w:t>
            </w:r>
            <w:r>
              <w:rPr>
                <w:rStyle w:val="IndexLink"/>
                <w:rtl w:val="true"/>
              </w:rPr>
              <w:tab/>
            </w:r>
            <w:r>
              <w:rPr>
                <w:rStyle w:val="IndexLink"/>
              </w:rPr>
              <w:t>414</w:t>
            </w:r>
          </w:hyperlink>
        </w:p>
        <w:p>
          <w:pPr>
            <w:pStyle w:val="Contents4"/>
            <w:tabs>
              <w:tab w:val="clear" w:pos="8176"/>
              <w:tab w:val="right" w:pos="9026" w:leader="dot"/>
            </w:tabs>
            <w:rPr/>
          </w:pPr>
          <w:hyperlink w:anchor="__RefHeading___Toc132927_211673320">
            <w:r>
              <w:rPr>
                <w:webHidden/>
                <w:rStyle w:val="IndexLink"/>
                <w:rtl w:val="true"/>
              </w:rPr>
              <w:t>ايراد و بهانه‌جويى</w:t>
            </w:r>
            <w:r>
              <w:rPr>
                <w:rStyle w:val="IndexLink"/>
                <w:rtl w:val="true"/>
              </w:rPr>
              <w:tab/>
            </w:r>
            <w:r>
              <w:rPr>
                <w:rStyle w:val="IndexLink"/>
              </w:rPr>
              <w:t>417</w:t>
            </w:r>
          </w:hyperlink>
        </w:p>
        <w:p>
          <w:pPr>
            <w:pStyle w:val="Contents4"/>
            <w:tabs>
              <w:tab w:val="clear" w:pos="8176"/>
              <w:tab w:val="right" w:pos="9026" w:leader="dot"/>
            </w:tabs>
            <w:rPr/>
          </w:pPr>
          <w:hyperlink w:anchor="__RefHeading___Toc132929_211673320">
            <w:r>
              <w:rPr>
                <w:webHidden/>
                <w:rStyle w:val="IndexLink"/>
                <w:rtl w:val="true"/>
              </w:rPr>
              <w:t>تسليت و دلجويى</w:t>
            </w:r>
            <w:r>
              <w:rPr>
                <w:rStyle w:val="IndexLink"/>
                <w:rtl w:val="true"/>
              </w:rPr>
              <w:tab/>
            </w:r>
            <w:r>
              <w:rPr>
                <w:rStyle w:val="IndexLink"/>
              </w:rPr>
              <w:t>419</w:t>
            </w:r>
          </w:hyperlink>
        </w:p>
        <w:p>
          <w:pPr>
            <w:pStyle w:val="Contents4"/>
            <w:tabs>
              <w:tab w:val="clear" w:pos="8176"/>
              <w:tab w:val="right" w:pos="9026" w:leader="dot"/>
            </w:tabs>
            <w:rPr/>
          </w:pPr>
          <w:hyperlink w:anchor="__RefHeading___Toc132931_211673320">
            <w:r>
              <w:rPr>
                <w:webHidden/>
                <w:rStyle w:val="IndexLink"/>
                <w:rtl w:val="true"/>
              </w:rPr>
              <w:t>عيبجوئى مكن</w:t>
            </w:r>
            <w:r>
              <w:rPr>
                <w:rStyle w:val="IndexLink"/>
                <w:rtl w:val="true"/>
              </w:rPr>
              <w:tab/>
            </w:r>
            <w:r>
              <w:rPr>
                <w:rStyle w:val="IndexLink"/>
              </w:rPr>
              <w:t>421</w:t>
            </w:r>
          </w:hyperlink>
        </w:p>
        <w:p>
          <w:pPr>
            <w:pStyle w:val="Contents4"/>
            <w:tabs>
              <w:tab w:val="clear" w:pos="8176"/>
              <w:tab w:val="right" w:pos="9026" w:leader="dot"/>
            </w:tabs>
            <w:rPr/>
          </w:pPr>
          <w:hyperlink w:anchor="__RefHeading___Toc132933_211673320">
            <w:r>
              <w:rPr>
                <w:webHidden/>
                <w:rStyle w:val="IndexLink"/>
                <w:rtl w:val="true"/>
              </w:rPr>
              <w:t>به حرف بدگويان ترتيب اثر نده</w:t>
            </w:r>
            <w:r>
              <w:rPr>
                <w:rStyle w:val="IndexLink"/>
                <w:rtl w:val="true"/>
              </w:rPr>
              <w:tab/>
            </w:r>
            <w:r>
              <w:rPr>
                <w:rStyle w:val="IndexLink"/>
              </w:rPr>
              <w:t>424</w:t>
            </w:r>
          </w:hyperlink>
        </w:p>
        <w:p>
          <w:pPr>
            <w:pStyle w:val="Contents4"/>
            <w:tabs>
              <w:tab w:val="clear" w:pos="8176"/>
              <w:tab w:val="right" w:pos="9026" w:leader="dot"/>
            </w:tabs>
            <w:rPr/>
          </w:pPr>
          <w:hyperlink w:anchor="__RefHeading___Toc132935_211673320">
            <w:r>
              <w:rPr>
                <w:webHidden/>
                <w:rStyle w:val="IndexLink"/>
                <w:rtl w:val="true"/>
              </w:rPr>
              <w:t>لغزشهايش را نديده بگير</w:t>
            </w:r>
            <w:r>
              <w:rPr>
                <w:rStyle w:val="IndexLink"/>
                <w:rtl w:val="true"/>
              </w:rPr>
              <w:tab/>
            </w:r>
            <w:r>
              <w:rPr>
                <w:rStyle w:val="IndexLink"/>
              </w:rPr>
              <w:t>432</w:t>
            </w:r>
          </w:hyperlink>
        </w:p>
        <w:p>
          <w:pPr>
            <w:pStyle w:val="Contents4"/>
            <w:tabs>
              <w:tab w:val="clear" w:pos="8176"/>
              <w:tab w:val="right" w:pos="9026" w:leader="dot"/>
            </w:tabs>
            <w:rPr/>
          </w:pPr>
          <w:hyperlink w:anchor="__RefHeading___Toc132937_211673320">
            <w:r>
              <w:rPr>
                <w:webHidden/>
                <w:rStyle w:val="IndexLink"/>
                <w:rtl w:val="true"/>
              </w:rPr>
              <w:t>مادر زن</w:t>
            </w:r>
            <w:r>
              <w:rPr>
                <w:rStyle w:val="IndexLink"/>
                <w:rtl w:val="true"/>
              </w:rPr>
              <w:tab/>
            </w:r>
            <w:r>
              <w:rPr>
                <w:rStyle w:val="IndexLink"/>
              </w:rPr>
              <w:t>436</w:t>
            </w:r>
          </w:hyperlink>
        </w:p>
        <w:p>
          <w:pPr>
            <w:pStyle w:val="Contents4"/>
            <w:tabs>
              <w:tab w:val="clear" w:pos="8176"/>
              <w:tab w:val="right" w:pos="9026" w:leader="dot"/>
            </w:tabs>
            <w:rPr/>
          </w:pPr>
          <w:hyperlink w:anchor="__RefHeading___Toc132939_211673320">
            <w:r>
              <w:rPr>
                <w:webHidden/>
                <w:rStyle w:val="IndexLink"/>
                <w:rtl w:val="true"/>
              </w:rPr>
              <w:t>مراقب باش</w:t>
            </w:r>
            <w:r>
              <w:rPr>
                <w:rStyle w:val="IndexLink"/>
                <w:rtl w:val="true"/>
              </w:rPr>
              <w:tab/>
            </w:r>
            <w:r>
              <w:rPr>
                <w:rStyle w:val="IndexLink"/>
              </w:rPr>
              <w:t>443</w:t>
            </w:r>
          </w:hyperlink>
        </w:p>
        <w:p>
          <w:pPr>
            <w:pStyle w:val="Contents4"/>
            <w:tabs>
              <w:tab w:val="clear" w:pos="8176"/>
              <w:tab w:val="right" w:pos="9026" w:leader="dot"/>
            </w:tabs>
            <w:rPr/>
          </w:pPr>
          <w:hyperlink w:anchor="__RefHeading___Toc132941_211673320">
            <w:r>
              <w:rPr>
                <w:webHidden/>
                <w:rStyle w:val="IndexLink"/>
                <w:rtl w:val="true"/>
              </w:rPr>
              <w:t>تنبيه</w:t>
            </w:r>
            <w:r>
              <w:rPr>
                <w:rStyle w:val="IndexLink"/>
                <w:rtl w:val="true"/>
              </w:rPr>
              <w:tab/>
            </w:r>
            <w:r>
              <w:rPr>
                <w:rStyle w:val="IndexLink"/>
              </w:rPr>
              <w:t>448</w:t>
            </w:r>
          </w:hyperlink>
        </w:p>
        <w:p>
          <w:pPr>
            <w:pStyle w:val="Contents4"/>
            <w:tabs>
              <w:tab w:val="clear" w:pos="8176"/>
              <w:tab w:val="right" w:pos="9026" w:leader="dot"/>
            </w:tabs>
            <w:rPr/>
          </w:pPr>
          <w:hyperlink w:anchor="__RefHeading___Toc132943_211673320">
            <w:r>
              <w:rPr>
                <w:webHidden/>
                <w:rStyle w:val="IndexLink"/>
                <w:rtl w:val="true"/>
              </w:rPr>
              <w:t>مردان بدبين</w:t>
            </w:r>
            <w:r>
              <w:rPr>
                <w:rStyle w:val="IndexLink"/>
                <w:rtl w:val="true"/>
              </w:rPr>
              <w:tab/>
            </w:r>
            <w:r>
              <w:rPr>
                <w:rStyle w:val="IndexLink"/>
              </w:rPr>
              <w:t>453</w:t>
            </w:r>
          </w:hyperlink>
        </w:p>
        <w:p>
          <w:pPr>
            <w:pStyle w:val="Contents4"/>
            <w:tabs>
              <w:tab w:val="clear" w:pos="8176"/>
              <w:tab w:val="right" w:pos="9026" w:leader="dot"/>
            </w:tabs>
            <w:rPr/>
          </w:pPr>
          <w:hyperlink w:anchor="__RefHeading___Toc132945_211673320">
            <w:r>
              <w:rPr>
                <w:webHidden/>
                <w:rStyle w:val="IndexLink"/>
                <w:rtl w:val="true"/>
              </w:rPr>
              <w:t>زن خيانتكار</w:t>
            </w:r>
            <w:r>
              <w:rPr>
                <w:rStyle w:val="IndexLink"/>
                <w:rtl w:val="true"/>
              </w:rPr>
              <w:tab/>
            </w:r>
            <w:r>
              <w:rPr>
                <w:rStyle w:val="IndexLink"/>
              </w:rPr>
              <w:t>462</w:t>
            </w:r>
          </w:hyperlink>
        </w:p>
        <w:p>
          <w:pPr>
            <w:pStyle w:val="Contents4"/>
            <w:tabs>
              <w:tab w:val="clear" w:pos="8176"/>
              <w:tab w:val="right" w:pos="9026" w:leader="dot"/>
            </w:tabs>
            <w:rPr/>
          </w:pPr>
          <w:hyperlink w:anchor="__RefHeading___Toc132947_211673320">
            <w:r>
              <w:rPr>
                <w:webHidden/>
                <w:rStyle w:val="IndexLink"/>
                <w:rtl w:val="true"/>
              </w:rPr>
              <w:t>از همسرت پرستارى كن</w:t>
            </w:r>
            <w:r>
              <w:rPr>
                <w:rStyle w:val="IndexLink"/>
                <w:rtl w:val="true"/>
              </w:rPr>
              <w:tab/>
            </w:r>
            <w:r>
              <w:rPr>
                <w:rStyle w:val="IndexLink"/>
              </w:rPr>
              <w:t>464</w:t>
            </w:r>
          </w:hyperlink>
        </w:p>
        <w:p>
          <w:pPr>
            <w:pStyle w:val="Contents4"/>
            <w:tabs>
              <w:tab w:val="clear" w:pos="8176"/>
              <w:tab w:val="right" w:pos="9026" w:leader="dot"/>
            </w:tabs>
            <w:rPr/>
          </w:pPr>
          <w:hyperlink w:anchor="__RefHeading___Toc132949_211673320">
            <w:r>
              <w:rPr>
                <w:webHidden/>
                <w:rStyle w:val="IndexLink"/>
                <w:rtl w:val="true"/>
              </w:rPr>
              <w:t>اقتصاد خانواده</w:t>
            </w:r>
            <w:r>
              <w:rPr>
                <w:rStyle w:val="IndexLink"/>
                <w:rtl w:val="true"/>
              </w:rPr>
              <w:tab/>
            </w:r>
            <w:r>
              <w:rPr>
                <w:rStyle w:val="IndexLink"/>
              </w:rPr>
              <w:t>466</w:t>
            </w:r>
          </w:hyperlink>
        </w:p>
        <w:p>
          <w:pPr>
            <w:pStyle w:val="Contents4"/>
            <w:tabs>
              <w:tab w:val="clear" w:pos="8176"/>
              <w:tab w:val="right" w:pos="9026" w:leader="dot"/>
            </w:tabs>
            <w:rPr/>
          </w:pPr>
          <w:hyperlink w:anchor="__RefHeading___Toc132951_211673320">
            <w:r>
              <w:rPr>
                <w:webHidden/>
                <w:rStyle w:val="IndexLink"/>
                <w:rtl w:val="true"/>
              </w:rPr>
              <w:t>در كارهاى خانه كمك كن</w:t>
            </w:r>
            <w:r>
              <w:rPr>
                <w:rStyle w:val="IndexLink"/>
                <w:rtl w:val="true"/>
              </w:rPr>
              <w:tab/>
            </w:r>
            <w:r>
              <w:rPr>
                <w:rStyle w:val="IndexLink"/>
              </w:rPr>
              <w:t>469</w:t>
            </w:r>
          </w:hyperlink>
        </w:p>
        <w:p>
          <w:pPr>
            <w:pStyle w:val="Contents4"/>
            <w:tabs>
              <w:tab w:val="clear" w:pos="8176"/>
              <w:tab w:val="right" w:pos="9026" w:leader="dot"/>
            </w:tabs>
            <w:rPr/>
          </w:pPr>
          <w:hyperlink w:anchor="__RefHeading___Toc132953_211673320">
            <w:r>
              <w:rPr>
                <w:webHidden/>
                <w:rStyle w:val="IndexLink"/>
                <w:rtl w:val="true"/>
              </w:rPr>
              <w:t>باردارى و زايمان</w:t>
            </w:r>
            <w:r>
              <w:rPr>
                <w:rStyle w:val="IndexLink"/>
                <w:rtl w:val="true"/>
              </w:rPr>
              <w:tab/>
            </w:r>
            <w:r>
              <w:rPr>
                <w:rStyle w:val="IndexLink"/>
              </w:rPr>
              <w:t>471</w:t>
            </w:r>
          </w:hyperlink>
        </w:p>
        <w:p>
          <w:pPr>
            <w:pStyle w:val="Contents5"/>
            <w:tabs>
              <w:tab w:val="clear" w:pos="7892"/>
              <w:tab w:val="right" w:pos="9026" w:leader="dot"/>
            </w:tabs>
            <w:rPr/>
          </w:pPr>
          <w:hyperlink w:anchor="__RefHeading___Toc132955_211673320">
            <w:r>
              <w:rPr>
                <w:webHidden/>
                <w:rStyle w:val="IndexLink"/>
                <w:rtl w:val="true"/>
              </w:rPr>
              <w:t>اشاره</w:t>
            </w:r>
            <w:r>
              <w:rPr>
                <w:rStyle w:val="IndexLink"/>
                <w:rtl w:val="true"/>
              </w:rPr>
              <w:tab/>
            </w:r>
            <w:r>
              <w:rPr>
                <w:rStyle w:val="IndexLink"/>
              </w:rPr>
              <w:t>471</w:t>
            </w:r>
          </w:hyperlink>
        </w:p>
        <w:p>
          <w:pPr>
            <w:pStyle w:val="Contents5"/>
            <w:tabs>
              <w:tab w:val="clear" w:pos="7892"/>
              <w:tab w:val="right" w:pos="9026" w:leader="dot"/>
            </w:tabs>
            <w:rPr/>
          </w:pPr>
          <w:hyperlink w:anchor="__RefHeading___Toc132957_211673320">
            <w:r>
              <w:rPr>
                <w:webHidden/>
                <w:rStyle w:val="IndexLink"/>
              </w:rPr>
              <w:t>1</w:t>
            </w:r>
            <w:r>
              <w:rPr>
                <w:rStyle w:val="IndexLink"/>
                <w:rtl w:val="true"/>
              </w:rPr>
              <w:t>-</w:t>
            </w:r>
            <w:r>
              <w:rPr>
                <w:rStyle w:val="IndexLink"/>
                <w:rtl w:val="true"/>
              </w:rPr>
              <w:t>برنامه غذائى كودكى كه در رحم مادر زندگى ميكند</w:t>
            </w:r>
            <w:r>
              <w:rPr>
                <w:rStyle w:val="IndexLink"/>
                <w:rtl w:val="true"/>
              </w:rPr>
              <w:tab/>
            </w:r>
            <w:r>
              <w:rPr>
                <w:rStyle w:val="IndexLink"/>
              </w:rPr>
              <w:t>471</w:t>
            </w:r>
          </w:hyperlink>
        </w:p>
        <w:p>
          <w:pPr>
            <w:pStyle w:val="Contents5"/>
            <w:tabs>
              <w:tab w:val="clear" w:pos="7892"/>
              <w:tab w:val="right" w:pos="9026" w:leader="dot"/>
            </w:tabs>
            <w:rPr/>
          </w:pPr>
          <w:hyperlink w:anchor="__RefHeading___Toc132959_211673320">
            <w:r>
              <w:rPr>
                <w:webHidden/>
                <w:rStyle w:val="IndexLink"/>
              </w:rPr>
              <w:t>2</w:t>
            </w:r>
            <w:r>
              <w:rPr>
                <w:rStyle w:val="IndexLink"/>
                <w:rtl w:val="true"/>
              </w:rPr>
              <w:t>-</w:t>
            </w:r>
            <w:r>
              <w:rPr>
                <w:rStyle w:val="IndexLink"/>
                <w:rtl w:val="true"/>
              </w:rPr>
              <w:t>آرامش فكرى زن در زمان باردارى</w:t>
            </w:r>
            <w:r>
              <w:rPr>
                <w:rStyle w:val="IndexLink"/>
                <w:rtl w:val="true"/>
              </w:rPr>
              <w:tab/>
            </w:r>
            <w:r>
              <w:rPr>
                <w:rStyle w:val="IndexLink"/>
              </w:rPr>
              <w:t>472</w:t>
            </w:r>
          </w:hyperlink>
        </w:p>
        <w:p>
          <w:pPr>
            <w:pStyle w:val="Contents5"/>
            <w:tabs>
              <w:tab w:val="clear" w:pos="7892"/>
              <w:tab w:val="right" w:pos="9026" w:leader="dot"/>
            </w:tabs>
            <w:rPr/>
          </w:pPr>
          <w:hyperlink w:anchor="__RefHeading___Toc132961_211673320">
            <w:r>
              <w:rPr>
                <w:webHidden/>
                <w:rStyle w:val="IndexLink"/>
              </w:rPr>
              <w:t>3</w:t>
            </w:r>
            <w:r>
              <w:rPr>
                <w:rStyle w:val="IndexLink"/>
                <w:rtl w:val="true"/>
              </w:rPr>
              <w:t>-</w:t>
            </w:r>
            <w:r>
              <w:rPr>
                <w:rStyle w:val="IndexLink"/>
                <w:rtl w:val="true"/>
              </w:rPr>
              <w:t>خوددارى از حركات شديد زن در زمان باردارى نياز به‌استراحت و اجتناب از كارهاى سنگين و دشوار دارد</w:t>
            </w:r>
            <w:r>
              <w:rPr>
                <w:rStyle w:val="IndexLink"/>
                <w:rtl w:val="true"/>
              </w:rPr>
              <w:t>.</w:t>
            </w:r>
            <w:r>
              <w:rPr>
                <w:rStyle w:val="IndexLink"/>
                <w:rtl w:val="true"/>
              </w:rPr>
              <w:t>حمل اشياء سنگين‌و حركتهاى تند مى‌تواند براى سلامت‌خودش و كودكش زيانهاى غير قابل‌جبرانى را ببار آورد</w:t>
            </w:r>
            <w:r>
              <w:rPr>
                <w:rStyle w:val="IndexLink"/>
                <w:rtl w:val="true"/>
              </w:rPr>
              <w:t>.</w:t>
            </w:r>
            <w:r>
              <w:rPr>
                <w:rStyle w:val="IndexLink"/>
                <w:rtl w:val="true"/>
              </w:rPr>
              <w:t>خانمهاى باردار بايد كاملا باين نكته توجه داشته باشند</w:t>
            </w:r>
            <w:r>
              <w:rPr>
                <w:rStyle w:val="IndexLink"/>
                <w:rtl w:val="true"/>
              </w:rPr>
              <w:t>.</w:t>
            </w:r>
            <w:r>
              <w:rPr>
                <w:rStyle w:val="IndexLink"/>
                <w:rtl w:val="true"/>
              </w:rPr>
              <w:t>شوهران نيز وظيفه دارند كه به همسران باردارشان توصيه كنند كه‌از حمل اشياء سنگين و انجام حركتهاى تند جدا اجتناب نمايند و لازم‌است مردها در اين دوران، انجام كارهاى سنگين را كه براى زندگى‌ضرورت دارد خود متحمل شوند،و بهمسرشان اجازه انجام آنها را ندهند</w:t>
            </w:r>
            <w:r>
              <w:rPr>
                <w:rStyle w:val="IndexLink"/>
                <w:rtl w:val="true"/>
              </w:rPr>
              <w:t>.</w:t>
              <w:tab/>
            </w:r>
            <w:r>
              <w:rPr>
                <w:rStyle w:val="IndexLink"/>
              </w:rPr>
              <w:t>473</w:t>
            </w:r>
          </w:hyperlink>
        </w:p>
        <w:p>
          <w:pPr>
            <w:pStyle w:val="Contents4"/>
            <w:tabs>
              <w:tab w:val="clear" w:pos="8176"/>
              <w:tab w:val="right" w:pos="9026" w:leader="dot"/>
            </w:tabs>
            <w:rPr/>
          </w:pPr>
          <w:hyperlink w:anchor="__RefHeading___Toc132963_211673320">
            <w:r>
              <w:rPr>
                <w:webHidden/>
                <w:rStyle w:val="IndexLink"/>
                <w:rtl w:val="true"/>
              </w:rPr>
              <w:t>كمك در بچه‌دارى</w:t>
            </w:r>
            <w:r>
              <w:rPr>
                <w:rStyle w:val="IndexLink"/>
                <w:rtl w:val="true"/>
              </w:rPr>
              <w:tab/>
            </w:r>
            <w:r>
              <w:rPr>
                <w:rStyle w:val="IndexLink"/>
              </w:rPr>
              <w:t>474</w:t>
            </w:r>
          </w:hyperlink>
        </w:p>
        <w:p>
          <w:pPr>
            <w:pStyle w:val="Contents4"/>
            <w:tabs>
              <w:tab w:val="clear" w:pos="8176"/>
              <w:tab w:val="right" w:pos="9026" w:leader="dot"/>
            </w:tabs>
            <w:rPr/>
          </w:pPr>
          <w:hyperlink w:anchor="__RefHeading___Toc132965_211673320">
            <w:r>
              <w:rPr>
                <w:webHidden/>
                <w:rStyle w:val="IndexLink"/>
                <w:rtl w:val="true"/>
              </w:rPr>
              <w:t>زود به منزل بيا</w:t>
            </w:r>
            <w:r>
              <w:rPr>
                <w:rStyle w:val="IndexLink"/>
                <w:rtl w:val="true"/>
              </w:rPr>
              <w:tab/>
            </w:r>
            <w:r>
              <w:rPr>
                <w:rStyle w:val="IndexLink"/>
              </w:rPr>
              <w:t>476</w:t>
            </w:r>
          </w:hyperlink>
        </w:p>
        <w:p>
          <w:pPr>
            <w:pStyle w:val="Contents4"/>
            <w:tabs>
              <w:tab w:val="clear" w:pos="8176"/>
              <w:tab w:val="right" w:pos="9026" w:leader="dot"/>
            </w:tabs>
            <w:rPr/>
          </w:pPr>
          <w:hyperlink w:anchor="__RefHeading___Toc132967_211673320">
            <w:r>
              <w:rPr>
                <w:webHidden/>
                <w:rStyle w:val="IndexLink"/>
                <w:rtl w:val="true"/>
              </w:rPr>
              <w:t>باوفا باش</w:t>
            </w:r>
            <w:r>
              <w:rPr>
                <w:rStyle w:val="IndexLink"/>
                <w:rtl w:val="true"/>
              </w:rPr>
              <w:tab/>
            </w:r>
            <w:r>
              <w:rPr>
                <w:rStyle w:val="IndexLink"/>
              </w:rPr>
              <w:t>478</w:t>
            </w:r>
          </w:hyperlink>
        </w:p>
        <w:p>
          <w:pPr>
            <w:pStyle w:val="Contents4"/>
            <w:tabs>
              <w:tab w:val="clear" w:pos="8176"/>
              <w:tab w:val="right" w:pos="9026" w:leader="dot"/>
            </w:tabs>
            <w:rPr/>
          </w:pPr>
          <w:hyperlink w:anchor="__RefHeading___Toc132969_211673320">
            <w:r>
              <w:rPr>
                <w:webHidden/>
                <w:rStyle w:val="IndexLink"/>
                <w:rtl w:val="true"/>
              </w:rPr>
              <w:t>تعليم و تربيت</w:t>
            </w:r>
            <w:r>
              <w:rPr>
                <w:rStyle w:val="IndexLink"/>
                <w:rtl w:val="true"/>
              </w:rPr>
              <w:tab/>
            </w:r>
            <w:r>
              <w:rPr>
                <w:rStyle w:val="IndexLink"/>
              </w:rPr>
              <w:t>480</w:t>
            </w:r>
          </w:hyperlink>
        </w:p>
        <w:p>
          <w:pPr>
            <w:pStyle w:val="Contents4"/>
            <w:tabs>
              <w:tab w:val="clear" w:pos="8176"/>
              <w:tab w:val="right" w:pos="9026" w:leader="dot"/>
            </w:tabs>
            <w:rPr/>
          </w:pPr>
          <w:hyperlink w:anchor="__RefHeading___Toc132971_211673320">
            <w:r>
              <w:rPr>
                <w:webHidden/>
                <w:rStyle w:val="IndexLink"/>
                <w:rtl w:val="true"/>
              </w:rPr>
              <w:t>بچه‌دار شدن</w:t>
            </w:r>
            <w:r>
              <w:rPr>
                <w:rStyle w:val="IndexLink"/>
                <w:rtl w:val="true"/>
              </w:rPr>
              <w:tab/>
            </w:r>
            <w:r>
              <w:rPr>
                <w:rStyle w:val="IndexLink"/>
              </w:rPr>
              <w:t>483</w:t>
            </w:r>
          </w:hyperlink>
        </w:p>
        <w:p>
          <w:pPr>
            <w:pStyle w:val="Contents4"/>
            <w:tabs>
              <w:tab w:val="clear" w:pos="8176"/>
              <w:tab w:val="right" w:pos="9026" w:leader="dot"/>
            </w:tabs>
            <w:rPr/>
          </w:pPr>
          <w:hyperlink w:anchor="__RefHeading___Toc132973_211673320">
            <w:r>
              <w:rPr>
                <w:webHidden/>
                <w:rStyle w:val="IndexLink"/>
                <w:rtl w:val="true"/>
              </w:rPr>
              <w:t>بزرگترين مانع حل اختلافات</w:t>
            </w:r>
            <w:r>
              <w:rPr>
                <w:rStyle w:val="IndexLink"/>
                <w:rtl w:val="true"/>
              </w:rPr>
              <w:tab/>
            </w:r>
            <w:r>
              <w:rPr>
                <w:rStyle w:val="IndexLink"/>
              </w:rPr>
              <w:t>491</w:t>
            </w:r>
          </w:hyperlink>
        </w:p>
        <w:p>
          <w:pPr>
            <w:pStyle w:val="Contents4"/>
            <w:tabs>
              <w:tab w:val="clear" w:pos="8176"/>
              <w:tab w:val="right" w:pos="9026" w:leader="dot"/>
            </w:tabs>
            <w:rPr/>
          </w:pPr>
          <w:hyperlink w:anchor="__RefHeading___Toc132975_211673320">
            <w:r>
              <w:rPr>
                <w:webHidden/>
                <w:rStyle w:val="IndexLink"/>
                <w:rtl w:val="true"/>
              </w:rPr>
              <w:t>طلاق</w:t>
            </w:r>
            <w:r>
              <w:rPr>
                <w:rStyle w:val="IndexLink"/>
                <w:rtl w:val="true"/>
              </w:rPr>
              <w:tab/>
            </w:r>
            <w:r>
              <w:rPr>
                <w:rStyle w:val="IndexLink"/>
              </w:rPr>
              <w:t>494</w:t>
            </w:r>
          </w:hyperlink>
        </w:p>
        <w:p>
          <w:pPr>
            <w:pStyle w:val="Contents2"/>
            <w:tabs>
              <w:tab w:val="clear" w:pos="8743"/>
              <w:tab w:val="right" w:pos="9026" w:leader="dot"/>
            </w:tabs>
            <w:rPr/>
          </w:pPr>
          <w:hyperlink w:anchor="__RefHeading___Toc132977_211673320">
            <w:r>
              <w:rPr>
                <w:webHidden/>
                <w:rStyle w:val="IndexLink"/>
                <w:rtl w:val="true"/>
              </w:rPr>
              <w:t>احکام روابط زن و مرد</w:t>
            </w:r>
            <w:r>
              <w:rPr>
                <w:rStyle w:val="IndexLink"/>
                <w:rtl w:val="true"/>
              </w:rPr>
              <w:tab/>
            </w:r>
            <w:r>
              <w:rPr>
                <w:rStyle w:val="IndexLink"/>
              </w:rPr>
              <w:t>500</w:t>
            </w:r>
          </w:hyperlink>
        </w:p>
        <w:p>
          <w:pPr>
            <w:pStyle w:val="Contents3"/>
            <w:tabs>
              <w:tab w:val="clear" w:pos="8459"/>
              <w:tab w:val="right" w:pos="9026" w:leader="dot"/>
            </w:tabs>
            <w:rPr/>
          </w:pPr>
          <w:hyperlink w:anchor="__RefHeading___Toc132979_211673320">
            <w:r>
              <w:rPr>
                <w:webHidden/>
                <w:rStyle w:val="IndexLink"/>
                <w:rtl w:val="true"/>
              </w:rPr>
              <w:t>مقدّمه</w:t>
            </w:r>
            <w:r>
              <w:rPr>
                <w:rStyle w:val="IndexLink"/>
                <w:rtl w:val="true"/>
              </w:rPr>
              <w:tab/>
            </w:r>
            <w:r>
              <w:rPr>
                <w:rStyle w:val="IndexLink"/>
              </w:rPr>
              <w:t>500</w:t>
            </w:r>
          </w:hyperlink>
        </w:p>
        <w:p>
          <w:pPr>
            <w:pStyle w:val="Contents3"/>
            <w:tabs>
              <w:tab w:val="clear" w:pos="8459"/>
              <w:tab w:val="right" w:pos="9026" w:leader="dot"/>
            </w:tabs>
            <w:rPr/>
          </w:pPr>
          <w:hyperlink w:anchor="__RefHeading___Toc132981_211673320">
            <w:r>
              <w:rPr>
                <w:webHidden/>
                <w:rStyle w:val="IndexLink"/>
                <w:rtl w:val="true"/>
              </w:rPr>
              <w:t>فصل اول احکام نگاه</w:t>
            </w:r>
            <w:r>
              <w:rPr>
                <w:rStyle w:val="IndexLink"/>
                <w:rtl w:val="true"/>
              </w:rPr>
              <w:tab/>
            </w:r>
            <w:r>
              <w:rPr>
                <w:rStyle w:val="IndexLink"/>
              </w:rPr>
              <w:t>507</w:t>
            </w:r>
          </w:hyperlink>
        </w:p>
        <w:p>
          <w:pPr>
            <w:pStyle w:val="Contents3"/>
            <w:tabs>
              <w:tab w:val="clear" w:pos="8459"/>
              <w:tab w:val="right" w:pos="9026" w:leader="dot"/>
            </w:tabs>
            <w:rPr/>
          </w:pPr>
          <w:hyperlink w:anchor="__RefHeading___Toc132983_211673320">
            <w:r>
              <w:rPr>
                <w:webHidden/>
                <w:rStyle w:val="IndexLink"/>
                <w:rtl w:val="true"/>
              </w:rPr>
              <w:t xml:space="preserve">مسئله </w:t>
            </w:r>
            <w:r>
              <w:rPr>
                <w:rStyle w:val="IndexLink"/>
                <w:rtl w:val="true"/>
              </w:rPr>
              <w:t>-</w:t>
            </w:r>
            <w:r>
              <w:rPr>
                <w:rStyle w:val="IndexLink"/>
              </w:rPr>
              <w:t>1</w:t>
            </w:r>
            <w:r>
              <w:rPr>
                <w:rStyle w:val="IndexLink"/>
                <w:rtl w:val="true"/>
              </w:rPr>
              <w:tab/>
            </w:r>
            <w:r>
              <w:rPr>
                <w:rStyle w:val="IndexLink"/>
              </w:rPr>
              <w:t>507</w:t>
            </w:r>
          </w:hyperlink>
        </w:p>
        <w:p>
          <w:pPr>
            <w:pStyle w:val="Contents3"/>
            <w:tabs>
              <w:tab w:val="clear" w:pos="8459"/>
              <w:tab w:val="right" w:pos="9026" w:leader="dot"/>
            </w:tabs>
            <w:rPr/>
          </w:pPr>
          <w:hyperlink w:anchor="__RefHeading___Toc132985_211673320">
            <w:r>
              <w:rPr>
                <w:webHidden/>
                <w:rStyle w:val="IndexLink"/>
                <w:rtl w:val="true"/>
              </w:rPr>
              <w:t xml:space="preserve">مسئله </w:t>
            </w:r>
            <w:r>
              <w:rPr>
                <w:rStyle w:val="IndexLink"/>
                <w:rtl w:val="true"/>
              </w:rPr>
              <w:t>-</w:t>
            </w:r>
            <w:r>
              <w:rPr>
                <w:rStyle w:val="IndexLink"/>
              </w:rPr>
              <w:t>2</w:t>
            </w:r>
            <w:r>
              <w:rPr>
                <w:rStyle w:val="IndexLink"/>
                <w:rtl w:val="true"/>
              </w:rPr>
              <w:tab/>
            </w:r>
            <w:r>
              <w:rPr>
                <w:rStyle w:val="IndexLink"/>
              </w:rPr>
              <w:t>508</w:t>
            </w:r>
          </w:hyperlink>
        </w:p>
        <w:p>
          <w:pPr>
            <w:pStyle w:val="Contents3"/>
            <w:tabs>
              <w:tab w:val="clear" w:pos="8459"/>
              <w:tab w:val="right" w:pos="9026" w:leader="dot"/>
            </w:tabs>
            <w:rPr/>
          </w:pPr>
          <w:hyperlink w:anchor="__RefHeading___Toc132987_211673320">
            <w:r>
              <w:rPr>
                <w:webHidden/>
                <w:rStyle w:val="IndexLink"/>
                <w:rtl w:val="true"/>
              </w:rPr>
              <w:t xml:space="preserve">مسئله </w:t>
            </w:r>
            <w:r>
              <w:rPr>
                <w:rStyle w:val="IndexLink"/>
                <w:rtl w:val="true"/>
              </w:rPr>
              <w:t>-</w:t>
            </w:r>
            <w:r>
              <w:rPr>
                <w:rStyle w:val="IndexLink"/>
              </w:rPr>
              <w:t>3</w:t>
            </w:r>
            <w:r>
              <w:rPr>
                <w:rStyle w:val="IndexLink"/>
                <w:rtl w:val="true"/>
              </w:rPr>
              <w:tab/>
            </w:r>
            <w:r>
              <w:rPr>
                <w:rStyle w:val="IndexLink"/>
              </w:rPr>
              <w:t>508</w:t>
            </w:r>
          </w:hyperlink>
        </w:p>
        <w:p>
          <w:pPr>
            <w:pStyle w:val="Contents3"/>
            <w:tabs>
              <w:tab w:val="clear" w:pos="8459"/>
              <w:tab w:val="right" w:pos="9026" w:leader="dot"/>
            </w:tabs>
            <w:rPr/>
          </w:pPr>
          <w:hyperlink w:anchor="__RefHeading___Toc132989_211673320">
            <w:r>
              <w:rPr>
                <w:webHidden/>
                <w:rStyle w:val="IndexLink"/>
                <w:rtl w:val="true"/>
              </w:rPr>
              <w:t xml:space="preserve">مسئله </w:t>
            </w:r>
            <w:r>
              <w:rPr>
                <w:rStyle w:val="IndexLink"/>
                <w:rtl w:val="true"/>
              </w:rPr>
              <w:t>-</w:t>
            </w:r>
            <w:r>
              <w:rPr>
                <w:rStyle w:val="IndexLink"/>
              </w:rPr>
              <w:t>4</w:t>
            </w:r>
            <w:r>
              <w:rPr>
                <w:rStyle w:val="IndexLink"/>
                <w:rtl w:val="true"/>
              </w:rPr>
              <w:tab/>
            </w:r>
            <w:r>
              <w:rPr>
                <w:rStyle w:val="IndexLink"/>
              </w:rPr>
              <w:t>508</w:t>
            </w:r>
          </w:hyperlink>
        </w:p>
        <w:p>
          <w:pPr>
            <w:pStyle w:val="Contents3"/>
            <w:tabs>
              <w:tab w:val="clear" w:pos="8459"/>
              <w:tab w:val="right" w:pos="9026" w:leader="dot"/>
            </w:tabs>
            <w:rPr/>
          </w:pPr>
          <w:hyperlink w:anchor="__RefHeading___Toc132991_211673320">
            <w:r>
              <w:rPr>
                <w:webHidden/>
                <w:rStyle w:val="IndexLink"/>
                <w:rtl w:val="true"/>
              </w:rPr>
              <w:t xml:space="preserve">مسئله </w:t>
            </w:r>
            <w:r>
              <w:rPr>
                <w:rStyle w:val="IndexLink"/>
                <w:rtl w:val="true"/>
              </w:rPr>
              <w:t>-</w:t>
            </w:r>
            <w:r>
              <w:rPr>
                <w:rStyle w:val="IndexLink"/>
              </w:rPr>
              <w:t>5</w:t>
            </w:r>
            <w:r>
              <w:rPr>
                <w:rStyle w:val="IndexLink"/>
                <w:rtl w:val="true"/>
              </w:rPr>
              <w:tab/>
            </w:r>
            <w:r>
              <w:rPr>
                <w:rStyle w:val="IndexLink"/>
              </w:rPr>
              <w:t>509</w:t>
            </w:r>
          </w:hyperlink>
        </w:p>
        <w:p>
          <w:pPr>
            <w:pStyle w:val="Contents3"/>
            <w:tabs>
              <w:tab w:val="clear" w:pos="8459"/>
              <w:tab w:val="right" w:pos="9026" w:leader="dot"/>
            </w:tabs>
            <w:rPr/>
          </w:pPr>
          <w:hyperlink w:anchor="__RefHeading___Toc132993_211673320">
            <w:r>
              <w:rPr>
                <w:webHidden/>
                <w:rStyle w:val="IndexLink"/>
                <w:rtl w:val="true"/>
              </w:rPr>
              <w:t xml:space="preserve">مسئله </w:t>
            </w:r>
            <w:r>
              <w:rPr>
                <w:rStyle w:val="IndexLink"/>
                <w:rtl w:val="true"/>
              </w:rPr>
              <w:t>-</w:t>
            </w:r>
            <w:r>
              <w:rPr>
                <w:rStyle w:val="IndexLink"/>
              </w:rPr>
              <w:t>6</w:t>
            </w:r>
            <w:r>
              <w:rPr>
                <w:rStyle w:val="IndexLink"/>
                <w:rtl w:val="true"/>
              </w:rPr>
              <w:tab/>
            </w:r>
            <w:r>
              <w:rPr>
                <w:rStyle w:val="IndexLink"/>
              </w:rPr>
              <w:t>509</w:t>
            </w:r>
          </w:hyperlink>
        </w:p>
        <w:p>
          <w:pPr>
            <w:pStyle w:val="Contents3"/>
            <w:tabs>
              <w:tab w:val="clear" w:pos="8459"/>
              <w:tab w:val="right" w:pos="9026" w:leader="dot"/>
            </w:tabs>
            <w:rPr/>
          </w:pPr>
          <w:hyperlink w:anchor="__RefHeading___Toc132995_211673320">
            <w:r>
              <w:rPr>
                <w:webHidden/>
                <w:rStyle w:val="IndexLink"/>
                <w:rtl w:val="true"/>
              </w:rPr>
              <w:t xml:space="preserve">مسئله </w:t>
            </w:r>
            <w:r>
              <w:rPr>
                <w:rStyle w:val="IndexLink"/>
                <w:rtl w:val="true"/>
              </w:rPr>
              <w:t>-</w:t>
            </w:r>
            <w:r>
              <w:rPr>
                <w:rStyle w:val="IndexLink"/>
              </w:rPr>
              <w:t>7</w:t>
            </w:r>
            <w:r>
              <w:rPr>
                <w:rStyle w:val="IndexLink"/>
                <w:rtl w:val="true"/>
              </w:rPr>
              <w:tab/>
            </w:r>
            <w:r>
              <w:rPr>
                <w:rStyle w:val="IndexLink"/>
              </w:rPr>
              <w:t>509</w:t>
            </w:r>
          </w:hyperlink>
        </w:p>
        <w:p>
          <w:pPr>
            <w:pStyle w:val="Contents3"/>
            <w:tabs>
              <w:tab w:val="clear" w:pos="8459"/>
              <w:tab w:val="right" w:pos="9026" w:leader="dot"/>
            </w:tabs>
            <w:rPr/>
          </w:pPr>
          <w:hyperlink w:anchor="__RefHeading___Toc132997_211673320">
            <w:r>
              <w:rPr>
                <w:webHidden/>
                <w:rStyle w:val="IndexLink"/>
                <w:rtl w:val="true"/>
              </w:rPr>
              <w:t xml:space="preserve">مسئله </w:t>
            </w:r>
            <w:r>
              <w:rPr>
                <w:rStyle w:val="IndexLink"/>
                <w:rtl w:val="true"/>
              </w:rPr>
              <w:t>-</w:t>
            </w:r>
            <w:r>
              <w:rPr>
                <w:rStyle w:val="IndexLink"/>
              </w:rPr>
              <w:t>8</w:t>
            </w:r>
            <w:r>
              <w:rPr>
                <w:rStyle w:val="IndexLink"/>
                <w:rtl w:val="true"/>
              </w:rPr>
              <w:tab/>
            </w:r>
            <w:r>
              <w:rPr>
                <w:rStyle w:val="IndexLink"/>
              </w:rPr>
              <w:t>510</w:t>
            </w:r>
          </w:hyperlink>
        </w:p>
        <w:p>
          <w:pPr>
            <w:pStyle w:val="Contents3"/>
            <w:tabs>
              <w:tab w:val="clear" w:pos="8459"/>
              <w:tab w:val="right" w:pos="9026" w:leader="dot"/>
            </w:tabs>
            <w:rPr/>
          </w:pPr>
          <w:hyperlink w:anchor="__RefHeading___Toc132999_211673320">
            <w:r>
              <w:rPr>
                <w:webHidden/>
                <w:rStyle w:val="IndexLink"/>
                <w:rtl w:val="true"/>
              </w:rPr>
              <w:t xml:space="preserve">مسئله </w:t>
            </w:r>
            <w:r>
              <w:rPr>
                <w:rStyle w:val="IndexLink"/>
                <w:rtl w:val="true"/>
              </w:rPr>
              <w:t>-</w:t>
            </w:r>
            <w:r>
              <w:rPr>
                <w:rStyle w:val="IndexLink"/>
              </w:rPr>
              <w:t>9</w:t>
            </w:r>
            <w:r>
              <w:rPr>
                <w:rStyle w:val="IndexLink"/>
                <w:rtl w:val="true"/>
              </w:rPr>
              <w:tab/>
            </w:r>
            <w:r>
              <w:rPr>
                <w:rStyle w:val="IndexLink"/>
              </w:rPr>
              <w:t>510</w:t>
            </w:r>
          </w:hyperlink>
        </w:p>
        <w:p>
          <w:pPr>
            <w:pStyle w:val="Contents3"/>
            <w:tabs>
              <w:tab w:val="clear" w:pos="8459"/>
              <w:tab w:val="right" w:pos="9026" w:leader="dot"/>
            </w:tabs>
            <w:rPr/>
          </w:pPr>
          <w:hyperlink w:anchor="__RefHeading___Toc133001_211673320">
            <w:r>
              <w:rPr>
                <w:webHidden/>
                <w:rStyle w:val="IndexLink"/>
                <w:rtl w:val="true"/>
              </w:rPr>
              <w:t xml:space="preserve">مسئله </w:t>
            </w:r>
            <w:r>
              <w:rPr>
                <w:rStyle w:val="IndexLink"/>
                <w:rtl w:val="true"/>
              </w:rPr>
              <w:t>-</w:t>
            </w:r>
            <w:r>
              <w:rPr>
                <w:rStyle w:val="IndexLink"/>
              </w:rPr>
              <w:t>10</w:t>
            </w:r>
            <w:r>
              <w:rPr>
                <w:rStyle w:val="IndexLink"/>
                <w:rtl w:val="true"/>
              </w:rPr>
              <w:tab/>
            </w:r>
            <w:r>
              <w:rPr>
                <w:rStyle w:val="IndexLink"/>
              </w:rPr>
              <w:t>511</w:t>
            </w:r>
          </w:hyperlink>
        </w:p>
        <w:p>
          <w:pPr>
            <w:pStyle w:val="Contents3"/>
            <w:tabs>
              <w:tab w:val="clear" w:pos="8459"/>
              <w:tab w:val="right" w:pos="9026" w:leader="dot"/>
            </w:tabs>
            <w:rPr/>
          </w:pPr>
          <w:hyperlink w:anchor="__RefHeading___Toc133003_211673320">
            <w:r>
              <w:rPr>
                <w:webHidden/>
                <w:rStyle w:val="IndexLink"/>
                <w:rtl w:val="true"/>
              </w:rPr>
              <w:t xml:space="preserve">مسئله </w:t>
            </w:r>
            <w:r>
              <w:rPr>
                <w:rStyle w:val="IndexLink"/>
                <w:rtl w:val="true"/>
              </w:rPr>
              <w:t>-</w:t>
            </w:r>
            <w:r>
              <w:rPr>
                <w:rStyle w:val="IndexLink"/>
              </w:rPr>
              <w:t>11</w:t>
            </w:r>
            <w:r>
              <w:rPr>
                <w:rStyle w:val="IndexLink"/>
                <w:rtl w:val="true"/>
              </w:rPr>
              <w:tab/>
            </w:r>
            <w:r>
              <w:rPr>
                <w:rStyle w:val="IndexLink"/>
              </w:rPr>
              <w:t>511</w:t>
            </w:r>
          </w:hyperlink>
        </w:p>
        <w:p>
          <w:pPr>
            <w:pStyle w:val="Contents3"/>
            <w:tabs>
              <w:tab w:val="clear" w:pos="8459"/>
              <w:tab w:val="right" w:pos="9026" w:leader="dot"/>
            </w:tabs>
            <w:rPr/>
          </w:pPr>
          <w:hyperlink w:anchor="__RefHeading___Toc133005_211673320">
            <w:r>
              <w:rPr>
                <w:webHidden/>
                <w:rStyle w:val="IndexLink"/>
                <w:rtl w:val="true"/>
              </w:rPr>
              <w:t xml:space="preserve">مسئله </w:t>
            </w:r>
            <w:r>
              <w:rPr>
                <w:rStyle w:val="IndexLink"/>
                <w:rtl w:val="true"/>
              </w:rPr>
              <w:t>-</w:t>
            </w:r>
            <w:r>
              <w:rPr>
                <w:rStyle w:val="IndexLink"/>
              </w:rPr>
              <w:t>12</w:t>
            </w:r>
            <w:r>
              <w:rPr>
                <w:rStyle w:val="IndexLink"/>
                <w:rtl w:val="true"/>
              </w:rPr>
              <w:tab/>
            </w:r>
            <w:r>
              <w:rPr>
                <w:rStyle w:val="IndexLink"/>
              </w:rPr>
              <w:t>511</w:t>
            </w:r>
          </w:hyperlink>
        </w:p>
        <w:p>
          <w:pPr>
            <w:pStyle w:val="Contents3"/>
            <w:tabs>
              <w:tab w:val="clear" w:pos="8459"/>
              <w:tab w:val="right" w:pos="9026" w:leader="dot"/>
            </w:tabs>
            <w:rPr/>
          </w:pPr>
          <w:hyperlink w:anchor="__RefHeading___Toc133007_211673320">
            <w:r>
              <w:rPr>
                <w:webHidden/>
                <w:rStyle w:val="IndexLink"/>
                <w:rtl w:val="true"/>
              </w:rPr>
              <w:t xml:space="preserve">مسئله </w:t>
            </w:r>
            <w:r>
              <w:rPr>
                <w:rStyle w:val="IndexLink"/>
                <w:rtl w:val="true"/>
              </w:rPr>
              <w:t>-</w:t>
            </w:r>
            <w:r>
              <w:rPr>
                <w:rStyle w:val="IndexLink"/>
              </w:rPr>
              <w:t>13</w:t>
            </w:r>
            <w:r>
              <w:rPr>
                <w:rStyle w:val="IndexLink"/>
                <w:rtl w:val="true"/>
              </w:rPr>
              <w:tab/>
            </w:r>
            <w:r>
              <w:rPr>
                <w:rStyle w:val="IndexLink"/>
              </w:rPr>
              <w:t>512</w:t>
            </w:r>
          </w:hyperlink>
        </w:p>
        <w:p>
          <w:pPr>
            <w:pStyle w:val="Contents3"/>
            <w:tabs>
              <w:tab w:val="clear" w:pos="8459"/>
              <w:tab w:val="right" w:pos="9026" w:leader="dot"/>
            </w:tabs>
            <w:rPr/>
          </w:pPr>
          <w:hyperlink w:anchor="__RefHeading___Toc133009_211673320">
            <w:r>
              <w:rPr>
                <w:webHidden/>
                <w:rStyle w:val="IndexLink"/>
                <w:rtl w:val="true"/>
              </w:rPr>
              <w:t xml:space="preserve">مسئله </w:t>
            </w:r>
            <w:r>
              <w:rPr>
                <w:rStyle w:val="IndexLink"/>
                <w:rtl w:val="true"/>
              </w:rPr>
              <w:t>-</w:t>
            </w:r>
            <w:r>
              <w:rPr>
                <w:rStyle w:val="IndexLink"/>
              </w:rPr>
              <w:t>14</w:t>
            </w:r>
            <w:r>
              <w:rPr>
                <w:rStyle w:val="IndexLink"/>
                <w:rtl w:val="true"/>
              </w:rPr>
              <w:tab/>
            </w:r>
            <w:r>
              <w:rPr>
                <w:rStyle w:val="IndexLink"/>
              </w:rPr>
              <w:t>512</w:t>
            </w:r>
          </w:hyperlink>
        </w:p>
        <w:p>
          <w:pPr>
            <w:pStyle w:val="Contents3"/>
            <w:tabs>
              <w:tab w:val="clear" w:pos="8459"/>
              <w:tab w:val="right" w:pos="9026" w:leader="dot"/>
            </w:tabs>
            <w:rPr/>
          </w:pPr>
          <w:hyperlink w:anchor="__RefHeading___Toc133011_211673320">
            <w:r>
              <w:rPr>
                <w:webHidden/>
                <w:rStyle w:val="IndexLink"/>
                <w:rtl w:val="true"/>
              </w:rPr>
              <w:t xml:space="preserve">مسئله </w:t>
            </w:r>
            <w:r>
              <w:rPr>
                <w:rStyle w:val="IndexLink"/>
                <w:rtl w:val="true"/>
              </w:rPr>
              <w:t>-</w:t>
            </w:r>
            <w:r>
              <w:rPr>
                <w:rStyle w:val="IndexLink"/>
              </w:rPr>
              <w:t>15</w:t>
            </w:r>
            <w:r>
              <w:rPr>
                <w:rStyle w:val="IndexLink"/>
                <w:rtl w:val="true"/>
              </w:rPr>
              <w:tab/>
            </w:r>
            <w:r>
              <w:rPr>
                <w:rStyle w:val="IndexLink"/>
              </w:rPr>
              <w:t>512</w:t>
            </w:r>
          </w:hyperlink>
        </w:p>
        <w:p>
          <w:pPr>
            <w:pStyle w:val="Contents3"/>
            <w:tabs>
              <w:tab w:val="clear" w:pos="8459"/>
              <w:tab w:val="right" w:pos="9026" w:leader="dot"/>
            </w:tabs>
            <w:rPr/>
          </w:pPr>
          <w:hyperlink w:anchor="__RefHeading___Toc133013_211673320">
            <w:r>
              <w:rPr>
                <w:webHidden/>
                <w:rStyle w:val="IndexLink"/>
                <w:rtl w:val="true"/>
              </w:rPr>
              <w:t xml:space="preserve">مسئله </w:t>
            </w:r>
            <w:r>
              <w:rPr>
                <w:rStyle w:val="IndexLink"/>
                <w:rtl w:val="true"/>
              </w:rPr>
              <w:t>-</w:t>
            </w:r>
            <w:r>
              <w:rPr>
                <w:rStyle w:val="IndexLink"/>
              </w:rPr>
              <w:t>16</w:t>
            </w:r>
            <w:r>
              <w:rPr>
                <w:rStyle w:val="IndexLink"/>
                <w:rtl w:val="true"/>
              </w:rPr>
              <w:tab/>
            </w:r>
            <w:r>
              <w:rPr>
                <w:rStyle w:val="IndexLink"/>
              </w:rPr>
              <w:t>512</w:t>
            </w:r>
          </w:hyperlink>
        </w:p>
        <w:p>
          <w:pPr>
            <w:pStyle w:val="Contents3"/>
            <w:tabs>
              <w:tab w:val="clear" w:pos="8459"/>
              <w:tab w:val="right" w:pos="9026" w:leader="dot"/>
            </w:tabs>
            <w:rPr/>
          </w:pPr>
          <w:hyperlink w:anchor="__RefHeading___Toc133015_211673320">
            <w:r>
              <w:rPr>
                <w:webHidden/>
                <w:rStyle w:val="IndexLink"/>
                <w:rtl w:val="true"/>
              </w:rPr>
              <w:t xml:space="preserve">مسئله </w:t>
            </w:r>
            <w:r>
              <w:rPr>
                <w:rStyle w:val="IndexLink"/>
                <w:rtl w:val="true"/>
              </w:rPr>
              <w:t>-</w:t>
            </w:r>
            <w:r>
              <w:rPr>
                <w:rStyle w:val="IndexLink"/>
              </w:rPr>
              <w:t>17</w:t>
            </w:r>
            <w:r>
              <w:rPr>
                <w:rStyle w:val="IndexLink"/>
                <w:rtl w:val="true"/>
              </w:rPr>
              <w:tab/>
            </w:r>
            <w:r>
              <w:rPr>
                <w:rStyle w:val="IndexLink"/>
              </w:rPr>
              <w:t>513</w:t>
            </w:r>
          </w:hyperlink>
        </w:p>
        <w:p>
          <w:pPr>
            <w:pStyle w:val="Contents3"/>
            <w:tabs>
              <w:tab w:val="clear" w:pos="8459"/>
              <w:tab w:val="right" w:pos="9026" w:leader="dot"/>
            </w:tabs>
            <w:rPr/>
          </w:pPr>
          <w:hyperlink w:anchor="__RefHeading___Toc133017_211673320">
            <w:r>
              <w:rPr>
                <w:webHidden/>
                <w:rStyle w:val="IndexLink"/>
                <w:rtl w:val="true"/>
              </w:rPr>
              <w:t xml:space="preserve">مسئله </w:t>
            </w:r>
            <w:r>
              <w:rPr>
                <w:rStyle w:val="IndexLink"/>
                <w:rtl w:val="true"/>
              </w:rPr>
              <w:t>-</w:t>
            </w:r>
            <w:r>
              <w:rPr>
                <w:rStyle w:val="IndexLink"/>
              </w:rPr>
              <w:t>18</w:t>
            </w:r>
            <w:r>
              <w:rPr>
                <w:rStyle w:val="IndexLink"/>
                <w:rtl w:val="true"/>
              </w:rPr>
              <w:tab/>
            </w:r>
            <w:r>
              <w:rPr>
                <w:rStyle w:val="IndexLink"/>
              </w:rPr>
              <w:t>513</w:t>
            </w:r>
          </w:hyperlink>
        </w:p>
        <w:p>
          <w:pPr>
            <w:pStyle w:val="Contents3"/>
            <w:tabs>
              <w:tab w:val="clear" w:pos="8459"/>
              <w:tab w:val="right" w:pos="9026" w:leader="dot"/>
            </w:tabs>
            <w:rPr/>
          </w:pPr>
          <w:hyperlink w:anchor="__RefHeading___Toc133019_211673320">
            <w:r>
              <w:rPr>
                <w:webHidden/>
                <w:rStyle w:val="IndexLink"/>
                <w:rtl w:val="true"/>
              </w:rPr>
              <w:t xml:space="preserve">مسئله </w:t>
            </w:r>
            <w:r>
              <w:rPr>
                <w:rStyle w:val="IndexLink"/>
                <w:rtl w:val="true"/>
              </w:rPr>
              <w:t>-</w:t>
            </w:r>
            <w:r>
              <w:rPr>
                <w:rStyle w:val="IndexLink"/>
              </w:rPr>
              <w:t>19</w:t>
            </w:r>
            <w:r>
              <w:rPr>
                <w:rStyle w:val="IndexLink"/>
                <w:rtl w:val="true"/>
              </w:rPr>
              <w:tab/>
            </w:r>
            <w:r>
              <w:rPr>
                <w:rStyle w:val="IndexLink"/>
              </w:rPr>
              <w:t>513</w:t>
            </w:r>
          </w:hyperlink>
        </w:p>
        <w:p>
          <w:pPr>
            <w:pStyle w:val="Contents3"/>
            <w:tabs>
              <w:tab w:val="clear" w:pos="8459"/>
              <w:tab w:val="right" w:pos="9026" w:leader="dot"/>
            </w:tabs>
            <w:rPr/>
          </w:pPr>
          <w:hyperlink w:anchor="__RefHeading___Toc133021_211673320">
            <w:r>
              <w:rPr>
                <w:webHidden/>
                <w:rStyle w:val="IndexLink"/>
                <w:rtl w:val="true"/>
              </w:rPr>
              <w:t xml:space="preserve">مسئله </w:t>
            </w:r>
            <w:r>
              <w:rPr>
                <w:rStyle w:val="IndexLink"/>
                <w:rtl w:val="true"/>
              </w:rPr>
              <w:t>-</w:t>
            </w:r>
            <w:r>
              <w:rPr>
                <w:rStyle w:val="IndexLink"/>
              </w:rPr>
              <w:t>20</w:t>
            </w:r>
            <w:r>
              <w:rPr>
                <w:rStyle w:val="IndexLink"/>
                <w:rtl w:val="true"/>
              </w:rPr>
              <w:tab/>
            </w:r>
            <w:r>
              <w:rPr>
                <w:rStyle w:val="IndexLink"/>
              </w:rPr>
              <w:t>514</w:t>
            </w:r>
          </w:hyperlink>
        </w:p>
        <w:p>
          <w:pPr>
            <w:pStyle w:val="Contents3"/>
            <w:tabs>
              <w:tab w:val="clear" w:pos="8459"/>
              <w:tab w:val="right" w:pos="9026" w:leader="dot"/>
            </w:tabs>
            <w:rPr/>
          </w:pPr>
          <w:hyperlink w:anchor="__RefHeading___Toc133023_211673320">
            <w:r>
              <w:rPr>
                <w:webHidden/>
                <w:rStyle w:val="IndexLink"/>
                <w:rtl w:val="true"/>
              </w:rPr>
              <w:t xml:space="preserve">مسئله </w:t>
            </w:r>
            <w:r>
              <w:rPr>
                <w:rStyle w:val="IndexLink"/>
                <w:rtl w:val="true"/>
              </w:rPr>
              <w:t>-</w:t>
            </w:r>
            <w:r>
              <w:rPr>
                <w:rStyle w:val="IndexLink"/>
              </w:rPr>
              <w:t>21</w:t>
            </w:r>
            <w:r>
              <w:rPr>
                <w:rStyle w:val="IndexLink"/>
                <w:rtl w:val="true"/>
              </w:rPr>
              <w:tab/>
            </w:r>
            <w:r>
              <w:rPr>
                <w:rStyle w:val="IndexLink"/>
              </w:rPr>
              <w:t>514</w:t>
            </w:r>
          </w:hyperlink>
        </w:p>
        <w:p>
          <w:pPr>
            <w:pStyle w:val="Contents3"/>
            <w:tabs>
              <w:tab w:val="clear" w:pos="8459"/>
              <w:tab w:val="right" w:pos="9026" w:leader="dot"/>
            </w:tabs>
            <w:rPr/>
          </w:pPr>
          <w:hyperlink w:anchor="__RefHeading___Toc133025_211673320">
            <w:r>
              <w:rPr>
                <w:webHidden/>
                <w:rStyle w:val="IndexLink"/>
                <w:rtl w:val="true"/>
              </w:rPr>
              <w:t xml:space="preserve">مسئله </w:t>
            </w:r>
            <w:r>
              <w:rPr>
                <w:rStyle w:val="IndexLink"/>
                <w:rtl w:val="true"/>
              </w:rPr>
              <w:t>-</w:t>
            </w:r>
            <w:r>
              <w:rPr>
                <w:rStyle w:val="IndexLink"/>
              </w:rPr>
              <w:t>22</w:t>
            </w:r>
            <w:r>
              <w:rPr>
                <w:rStyle w:val="IndexLink"/>
                <w:rtl w:val="true"/>
              </w:rPr>
              <w:tab/>
            </w:r>
            <w:r>
              <w:rPr>
                <w:rStyle w:val="IndexLink"/>
              </w:rPr>
              <w:t>514</w:t>
            </w:r>
          </w:hyperlink>
        </w:p>
        <w:p>
          <w:pPr>
            <w:pStyle w:val="Contents3"/>
            <w:tabs>
              <w:tab w:val="clear" w:pos="8459"/>
              <w:tab w:val="right" w:pos="9026" w:leader="dot"/>
            </w:tabs>
            <w:rPr/>
          </w:pPr>
          <w:hyperlink w:anchor="__RefHeading___Toc133027_211673320">
            <w:r>
              <w:rPr>
                <w:webHidden/>
                <w:rStyle w:val="IndexLink"/>
                <w:rtl w:val="true"/>
              </w:rPr>
              <w:t xml:space="preserve">مسئله </w:t>
            </w:r>
            <w:r>
              <w:rPr>
                <w:rStyle w:val="IndexLink"/>
                <w:rtl w:val="true"/>
              </w:rPr>
              <w:t>-</w:t>
            </w:r>
            <w:r>
              <w:rPr>
                <w:rStyle w:val="IndexLink"/>
              </w:rPr>
              <w:t>23</w:t>
            </w:r>
            <w:r>
              <w:rPr>
                <w:rStyle w:val="IndexLink"/>
                <w:rtl w:val="true"/>
              </w:rPr>
              <w:tab/>
            </w:r>
            <w:r>
              <w:rPr>
                <w:rStyle w:val="IndexLink"/>
              </w:rPr>
              <w:t>515</w:t>
            </w:r>
          </w:hyperlink>
        </w:p>
        <w:p>
          <w:pPr>
            <w:pStyle w:val="Contents3"/>
            <w:tabs>
              <w:tab w:val="clear" w:pos="8459"/>
              <w:tab w:val="right" w:pos="9026" w:leader="dot"/>
            </w:tabs>
            <w:rPr/>
          </w:pPr>
          <w:hyperlink w:anchor="__RefHeading___Toc133029_211673320">
            <w:r>
              <w:rPr>
                <w:webHidden/>
                <w:rStyle w:val="IndexLink"/>
                <w:rtl w:val="true"/>
              </w:rPr>
              <w:t xml:space="preserve">مسئله </w:t>
            </w:r>
            <w:r>
              <w:rPr>
                <w:rStyle w:val="IndexLink"/>
                <w:rtl w:val="true"/>
              </w:rPr>
              <w:t>-</w:t>
            </w:r>
            <w:r>
              <w:rPr>
                <w:rStyle w:val="IndexLink"/>
              </w:rPr>
              <w:t>24</w:t>
            </w:r>
            <w:r>
              <w:rPr>
                <w:rStyle w:val="IndexLink"/>
                <w:rtl w:val="true"/>
              </w:rPr>
              <w:tab/>
            </w:r>
            <w:r>
              <w:rPr>
                <w:rStyle w:val="IndexLink"/>
              </w:rPr>
              <w:t>515</w:t>
            </w:r>
          </w:hyperlink>
        </w:p>
        <w:p>
          <w:pPr>
            <w:pStyle w:val="Contents3"/>
            <w:tabs>
              <w:tab w:val="clear" w:pos="8459"/>
              <w:tab w:val="right" w:pos="9026" w:leader="dot"/>
            </w:tabs>
            <w:rPr/>
          </w:pPr>
          <w:hyperlink w:anchor="__RefHeading___Toc133031_211673320">
            <w:r>
              <w:rPr>
                <w:webHidden/>
                <w:rStyle w:val="IndexLink"/>
                <w:rtl w:val="true"/>
              </w:rPr>
              <w:t xml:space="preserve">مسئله </w:t>
            </w:r>
            <w:r>
              <w:rPr>
                <w:rStyle w:val="IndexLink"/>
                <w:rtl w:val="true"/>
              </w:rPr>
              <w:t>-</w:t>
            </w:r>
            <w:r>
              <w:rPr>
                <w:rStyle w:val="IndexLink"/>
              </w:rPr>
              <w:t>25</w:t>
            </w:r>
            <w:r>
              <w:rPr>
                <w:rStyle w:val="IndexLink"/>
                <w:rtl w:val="true"/>
              </w:rPr>
              <w:tab/>
            </w:r>
            <w:r>
              <w:rPr>
                <w:rStyle w:val="IndexLink"/>
              </w:rPr>
              <w:t>515</w:t>
            </w:r>
          </w:hyperlink>
        </w:p>
        <w:p>
          <w:pPr>
            <w:pStyle w:val="Contents3"/>
            <w:tabs>
              <w:tab w:val="clear" w:pos="8459"/>
              <w:tab w:val="right" w:pos="9026" w:leader="dot"/>
            </w:tabs>
            <w:rPr/>
          </w:pPr>
          <w:hyperlink w:anchor="__RefHeading___Toc133033_211673320">
            <w:r>
              <w:rPr>
                <w:webHidden/>
                <w:rStyle w:val="IndexLink"/>
                <w:rtl w:val="true"/>
              </w:rPr>
              <w:t xml:space="preserve">مسئله </w:t>
            </w:r>
            <w:r>
              <w:rPr>
                <w:rStyle w:val="IndexLink"/>
                <w:rtl w:val="true"/>
              </w:rPr>
              <w:t>-</w:t>
            </w:r>
            <w:r>
              <w:rPr>
                <w:rStyle w:val="IndexLink"/>
              </w:rPr>
              <w:t>26</w:t>
            </w:r>
            <w:r>
              <w:rPr>
                <w:rStyle w:val="IndexLink"/>
                <w:rtl w:val="true"/>
              </w:rPr>
              <w:tab/>
            </w:r>
            <w:r>
              <w:rPr>
                <w:rStyle w:val="IndexLink"/>
              </w:rPr>
              <w:t>515</w:t>
            </w:r>
          </w:hyperlink>
        </w:p>
        <w:p>
          <w:pPr>
            <w:pStyle w:val="Contents3"/>
            <w:tabs>
              <w:tab w:val="clear" w:pos="8459"/>
              <w:tab w:val="right" w:pos="9026" w:leader="dot"/>
            </w:tabs>
            <w:rPr/>
          </w:pPr>
          <w:hyperlink w:anchor="__RefHeading___Toc133035_211673320">
            <w:r>
              <w:rPr>
                <w:webHidden/>
                <w:rStyle w:val="IndexLink"/>
                <w:rtl w:val="true"/>
              </w:rPr>
              <w:t xml:space="preserve">مسئله </w:t>
            </w:r>
            <w:r>
              <w:rPr>
                <w:rStyle w:val="IndexLink"/>
                <w:rtl w:val="true"/>
              </w:rPr>
              <w:t>-</w:t>
            </w:r>
            <w:r>
              <w:rPr>
                <w:rStyle w:val="IndexLink"/>
              </w:rPr>
              <w:t>27</w:t>
            </w:r>
            <w:r>
              <w:rPr>
                <w:rStyle w:val="IndexLink"/>
                <w:rtl w:val="true"/>
              </w:rPr>
              <w:tab/>
            </w:r>
            <w:r>
              <w:rPr>
                <w:rStyle w:val="IndexLink"/>
              </w:rPr>
              <w:t>516</w:t>
            </w:r>
          </w:hyperlink>
        </w:p>
        <w:p>
          <w:pPr>
            <w:pStyle w:val="Contents3"/>
            <w:tabs>
              <w:tab w:val="clear" w:pos="8459"/>
              <w:tab w:val="right" w:pos="9026" w:leader="dot"/>
            </w:tabs>
            <w:rPr/>
          </w:pPr>
          <w:hyperlink w:anchor="__RefHeading___Toc133037_211673320">
            <w:r>
              <w:rPr>
                <w:webHidden/>
                <w:rStyle w:val="IndexLink"/>
                <w:rtl w:val="true"/>
              </w:rPr>
              <w:t xml:space="preserve">مسئله </w:t>
            </w:r>
            <w:r>
              <w:rPr>
                <w:rStyle w:val="IndexLink"/>
                <w:rtl w:val="true"/>
              </w:rPr>
              <w:t>-</w:t>
            </w:r>
            <w:r>
              <w:rPr>
                <w:rStyle w:val="IndexLink"/>
              </w:rPr>
              <w:t>28</w:t>
            </w:r>
            <w:r>
              <w:rPr>
                <w:rStyle w:val="IndexLink"/>
                <w:rtl w:val="true"/>
              </w:rPr>
              <w:tab/>
            </w:r>
            <w:r>
              <w:rPr>
                <w:rStyle w:val="IndexLink"/>
              </w:rPr>
              <w:t>516</w:t>
            </w:r>
          </w:hyperlink>
        </w:p>
        <w:p>
          <w:pPr>
            <w:pStyle w:val="Contents3"/>
            <w:tabs>
              <w:tab w:val="clear" w:pos="8459"/>
              <w:tab w:val="right" w:pos="9026" w:leader="dot"/>
            </w:tabs>
            <w:rPr/>
          </w:pPr>
          <w:hyperlink w:anchor="__RefHeading___Toc133039_211673320">
            <w:r>
              <w:rPr>
                <w:webHidden/>
                <w:rStyle w:val="IndexLink"/>
                <w:rtl w:val="true"/>
              </w:rPr>
              <w:t xml:space="preserve">مسئله </w:t>
            </w:r>
            <w:r>
              <w:rPr>
                <w:rStyle w:val="IndexLink"/>
                <w:rtl w:val="true"/>
              </w:rPr>
              <w:t>-</w:t>
            </w:r>
            <w:r>
              <w:rPr>
                <w:rStyle w:val="IndexLink"/>
              </w:rPr>
              <w:t>29</w:t>
            </w:r>
            <w:r>
              <w:rPr>
                <w:rStyle w:val="IndexLink"/>
                <w:rtl w:val="true"/>
              </w:rPr>
              <w:tab/>
            </w:r>
            <w:r>
              <w:rPr>
                <w:rStyle w:val="IndexLink"/>
              </w:rPr>
              <w:t>516</w:t>
            </w:r>
          </w:hyperlink>
        </w:p>
        <w:p>
          <w:pPr>
            <w:pStyle w:val="Contents3"/>
            <w:tabs>
              <w:tab w:val="clear" w:pos="8459"/>
              <w:tab w:val="right" w:pos="9026" w:leader="dot"/>
            </w:tabs>
            <w:rPr/>
          </w:pPr>
          <w:hyperlink w:anchor="__RefHeading___Toc133041_211673320">
            <w:r>
              <w:rPr>
                <w:webHidden/>
                <w:rStyle w:val="IndexLink"/>
                <w:rtl w:val="true"/>
              </w:rPr>
              <w:t xml:space="preserve">مسئله </w:t>
            </w:r>
            <w:r>
              <w:rPr>
                <w:rStyle w:val="IndexLink"/>
                <w:rtl w:val="true"/>
              </w:rPr>
              <w:t>-</w:t>
            </w:r>
            <w:r>
              <w:rPr>
                <w:rStyle w:val="IndexLink"/>
              </w:rPr>
              <w:t>30</w:t>
            </w:r>
            <w:r>
              <w:rPr>
                <w:rStyle w:val="IndexLink"/>
                <w:rtl w:val="true"/>
              </w:rPr>
              <w:tab/>
            </w:r>
            <w:r>
              <w:rPr>
                <w:rStyle w:val="IndexLink"/>
              </w:rPr>
              <w:t>517</w:t>
            </w:r>
          </w:hyperlink>
        </w:p>
        <w:p>
          <w:pPr>
            <w:pStyle w:val="Contents3"/>
            <w:tabs>
              <w:tab w:val="clear" w:pos="8459"/>
              <w:tab w:val="right" w:pos="9026" w:leader="dot"/>
            </w:tabs>
            <w:rPr/>
          </w:pPr>
          <w:hyperlink w:anchor="__RefHeading___Toc133043_211673320">
            <w:r>
              <w:rPr>
                <w:webHidden/>
                <w:rStyle w:val="IndexLink"/>
                <w:rtl w:val="true"/>
              </w:rPr>
              <w:t xml:space="preserve">مسئله </w:t>
            </w:r>
            <w:r>
              <w:rPr>
                <w:rStyle w:val="IndexLink"/>
                <w:rtl w:val="true"/>
              </w:rPr>
              <w:t>-</w:t>
            </w:r>
            <w:r>
              <w:rPr>
                <w:rStyle w:val="IndexLink"/>
              </w:rPr>
              <w:t>31</w:t>
            </w:r>
            <w:r>
              <w:rPr>
                <w:rStyle w:val="IndexLink"/>
                <w:rtl w:val="true"/>
              </w:rPr>
              <w:tab/>
            </w:r>
            <w:r>
              <w:rPr>
                <w:rStyle w:val="IndexLink"/>
              </w:rPr>
              <w:t>517</w:t>
            </w:r>
          </w:hyperlink>
        </w:p>
        <w:p>
          <w:pPr>
            <w:pStyle w:val="Contents3"/>
            <w:tabs>
              <w:tab w:val="clear" w:pos="8459"/>
              <w:tab w:val="right" w:pos="9026" w:leader="dot"/>
            </w:tabs>
            <w:rPr/>
          </w:pPr>
          <w:hyperlink w:anchor="__RefHeading___Toc133045_211673320">
            <w:r>
              <w:rPr>
                <w:webHidden/>
                <w:rStyle w:val="IndexLink"/>
                <w:rtl w:val="true"/>
              </w:rPr>
              <w:t xml:space="preserve">مسئله </w:t>
            </w:r>
            <w:r>
              <w:rPr>
                <w:rStyle w:val="IndexLink"/>
                <w:rtl w:val="true"/>
              </w:rPr>
              <w:t>-</w:t>
            </w:r>
            <w:r>
              <w:rPr>
                <w:rStyle w:val="IndexLink"/>
              </w:rPr>
              <w:t>32</w:t>
            </w:r>
            <w:r>
              <w:rPr>
                <w:rStyle w:val="IndexLink"/>
                <w:rtl w:val="true"/>
              </w:rPr>
              <w:tab/>
            </w:r>
            <w:r>
              <w:rPr>
                <w:rStyle w:val="IndexLink"/>
              </w:rPr>
              <w:t>517</w:t>
            </w:r>
          </w:hyperlink>
        </w:p>
        <w:p>
          <w:pPr>
            <w:pStyle w:val="Contents3"/>
            <w:tabs>
              <w:tab w:val="clear" w:pos="8459"/>
              <w:tab w:val="right" w:pos="9026" w:leader="dot"/>
            </w:tabs>
            <w:rPr/>
          </w:pPr>
          <w:hyperlink w:anchor="__RefHeading___Toc133047_211673320">
            <w:r>
              <w:rPr>
                <w:webHidden/>
                <w:rStyle w:val="IndexLink"/>
                <w:rtl w:val="true"/>
              </w:rPr>
              <w:t xml:space="preserve">مسئله </w:t>
            </w:r>
            <w:r>
              <w:rPr>
                <w:rStyle w:val="IndexLink"/>
                <w:rtl w:val="true"/>
              </w:rPr>
              <w:t>-</w:t>
            </w:r>
            <w:r>
              <w:rPr>
                <w:rStyle w:val="IndexLink"/>
              </w:rPr>
              <w:t>33</w:t>
            </w:r>
            <w:r>
              <w:rPr>
                <w:rStyle w:val="IndexLink"/>
                <w:rtl w:val="true"/>
              </w:rPr>
              <w:tab/>
            </w:r>
            <w:r>
              <w:rPr>
                <w:rStyle w:val="IndexLink"/>
              </w:rPr>
              <w:t>518</w:t>
            </w:r>
          </w:hyperlink>
        </w:p>
        <w:p>
          <w:pPr>
            <w:pStyle w:val="Contents3"/>
            <w:tabs>
              <w:tab w:val="clear" w:pos="8459"/>
              <w:tab w:val="right" w:pos="9026" w:leader="dot"/>
            </w:tabs>
            <w:rPr/>
          </w:pPr>
          <w:hyperlink w:anchor="__RefHeading___Toc133049_211673320">
            <w:r>
              <w:rPr>
                <w:webHidden/>
                <w:rStyle w:val="IndexLink"/>
                <w:rtl w:val="true"/>
              </w:rPr>
              <w:t xml:space="preserve">مسئله </w:t>
            </w:r>
            <w:r>
              <w:rPr>
                <w:rStyle w:val="IndexLink"/>
                <w:rtl w:val="true"/>
              </w:rPr>
              <w:t>-</w:t>
            </w:r>
            <w:r>
              <w:rPr>
                <w:rStyle w:val="IndexLink"/>
              </w:rPr>
              <w:t>34</w:t>
            </w:r>
            <w:r>
              <w:rPr>
                <w:rStyle w:val="IndexLink"/>
                <w:rtl w:val="true"/>
              </w:rPr>
              <w:tab/>
            </w:r>
            <w:r>
              <w:rPr>
                <w:rStyle w:val="IndexLink"/>
              </w:rPr>
              <w:t>518</w:t>
            </w:r>
          </w:hyperlink>
        </w:p>
        <w:p>
          <w:pPr>
            <w:pStyle w:val="Contents3"/>
            <w:tabs>
              <w:tab w:val="clear" w:pos="8459"/>
              <w:tab w:val="right" w:pos="9026" w:leader="dot"/>
            </w:tabs>
            <w:rPr/>
          </w:pPr>
          <w:hyperlink w:anchor="__RefHeading___Toc133051_211673320">
            <w:r>
              <w:rPr>
                <w:webHidden/>
                <w:rStyle w:val="IndexLink"/>
                <w:rtl w:val="true"/>
              </w:rPr>
              <w:t xml:space="preserve">مسئله </w:t>
            </w:r>
            <w:r>
              <w:rPr>
                <w:rStyle w:val="IndexLink"/>
                <w:rtl w:val="true"/>
              </w:rPr>
              <w:t>-</w:t>
            </w:r>
            <w:r>
              <w:rPr>
                <w:rStyle w:val="IndexLink"/>
              </w:rPr>
              <w:t>35</w:t>
            </w:r>
            <w:r>
              <w:rPr>
                <w:rStyle w:val="IndexLink"/>
                <w:rtl w:val="true"/>
              </w:rPr>
              <w:tab/>
            </w:r>
            <w:r>
              <w:rPr>
                <w:rStyle w:val="IndexLink"/>
              </w:rPr>
              <w:t>518</w:t>
            </w:r>
          </w:hyperlink>
        </w:p>
        <w:p>
          <w:pPr>
            <w:pStyle w:val="Contents3"/>
            <w:tabs>
              <w:tab w:val="clear" w:pos="8459"/>
              <w:tab w:val="right" w:pos="9026" w:leader="dot"/>
            </w:tabs>
            <w:rPr/>
          </w:pPr>
          <w:hyperlink w:anchor="__RefHeading___Toc133053_211673320">
            <w:r>
              <w:rPr>
                <w:webHidden/>
                <w:rStyle w:val="IndexLink"/>
                <w:rtl w:val="true"/>
              </w:rPr>
              <w:t xml:space="preserve">مسئله </w:t>
            </w:r>
            <w:r>
              <w:rPr>
                <w:rStyle w:val="IndexLink"/>
                <w:rtl w:val="true"/>
              </w:rPr>
              <w:t>-</w:t>
            </w:r>
            <w:r>
              <w:rPr>
                <w:rStyle w:val="IndexLink"/>
              </w:rPr>
              <w:t>36</w:t>
            </w:r>
            <w:r>
              <w:rPr>
                <w:rStyle w:val="IndexLink"/>
                <w:rtl w:val="true"/>
              </w:rPr>
              <w:tab/>
            </w:r>
            <w:r>
              <w:rPr>
                <w:rStyle w:val="IndexLink"/>
              </w:rPr>
              <w:t>519</w:t>
            </w:r>
          </w:hyperlink>
        </w:p>
        <w:p>
          <w:pPr>
            <w:pStyle w:val="Contents3"/>
            <w:tabs>
              <w:tab w:val="clear" w:pos="8459"/>
              <w:tab w:val="right" w:pos="9026" w:leader="dot"/>
            </w:tabs>
            <w:rPr/>
          </w:pPr>
          <w:hyperlink w:anchor="__RefHeading___Toc133055_211673320">
            <w:r>
              <w:rPr>
                <w:webHidden/>
                <w:rStyle w:val="IndexLink"/>
                <w:rtl w:val="true"/>
              </w:rPr>
              <w:t xml:space="preserve">مسئله </w:t>
            </w:r>
            <w:r>
              <w:rPr>
                <w:rStyle w:val="IndexLink"/>
                <w:rtl w:val="true"/>
              </w:rPr>
              <w:t>-</w:t>
            </w:r>
            <w:r>
              <w:rPr>
                <w:rStyle w:val="IndexLink"/>
              </w:rPr>
              <w:t>37</w:t>
            </w:r>
            <w:r>
              <w:rPr>
                <w:rStyle w:val="IndexLink"/>
                <w:rtl w:val="true"/>
              </w:rPr>
              <w:tab/>
            </w:r>
            <w:r>
              <w:rPr>
                <w:rStyle w:val="IndexLink"/>
              </w:rPr>
              <w:t>520</w:t>
            </w:r>
          </w:hyperlink>
        </w:p>
        <w:p>
          <w:pPr>
            <w:pStyle w:val="Contents3"/>
            <w:tabs>
              <w:tab w:val="clear" w:pos="8459"/>
              <w:tab w:val="right" w:pos="9026" w:leader="dot"/>
            </w:tabs>
            <w:rPr/>
          </w:pPr>
          <w:hyperlink w:anchor="__RefHeading___Toc133057_211673320">
            <w:r>
              <w:rPr>
                <w:webHidden/>
                <w:rStyle w:val="IndexLink"/>
                <w:rtl w:val="true"/>
              </w:rPr>
              <w:t xml:space="preserve">مسئله </w:t>
            </w:r>
            <w:r>
              <w:rPr>
                <w:rStyle w:val="IndexLink"/>
                <w:rtl w:val="true"/>
              </w:rPr>
              <w:t>-</w:t>
            </w:r>
            <w:r>
              <w:rPr>
                <w:rStyle w:val="IndexLink"/>
              </w:rPr>
              <w:t>38</w:t>
            </w:r>
            <w:r>
              <w:rPr>
                <w:rStyle w:val="IndexLink"/>
                <w:rtl w:val="true"/>
              </w:rPr>
              <w:tab/>
            </w:r>
            <w:r>
              <w:rPr>
                <w:rStyle w:val="IndexLink"/>
              </w:rPr>
              <w:t>520</w:t>
            </w:r>
          </w:hyperlink>
        </w:p>
        <w:p>
          <w:pPr>
            <w:pStyle w:val="Contents3"/>
            <w:tabs>
              <w:tab w:val="clear" w:pos="8459"/>
              <w:tab w:val="right" w:pos="9026" w:leader="dot"/>
            </w:tabs>
            <w:rPr/>
          </w:pPr>
          <w:hyperlink w:anchor="__RefHeading___Toc133059_211673320">
            <w:r>
              <w:rPr>
                <w:webHidden/>
                <w:rStyle w:val="IndexLink"/>
                <w:rtl w:val="true"/>
              </w:rPr>
              <w:t xml:space="preserve">مسئله </w:t>
            </w:r>
            <w:r>
              <w:rPr>
                <w:rStyle w:val="IndexLink"/>
                <w:rtl w:val="true"/>
              </w:rPr>
              <w:t>-</w:t>
            </w:r>
            <w:r>
              <w:rPr>
                <w:rStyle w:val="IndexLink"/>
              </w:rPr>
              <w:t>39</w:t>
            </w:r>
            <w:r>
              <w:rPr>
                <w:rStyle w:val="IndexLink"/>
                <w:rtl w:val="true"/>
              </w:rPr>
              <w:tab/>
            </w:r>
            <w:r>
              <w:rPr>
                <w:rStyle w:val="IndexLink"/>
              </w:rPr>
              <w:t>521</w:t>
            </w:r>
          </w:hyperlink>
        </w:p>
        <w:p>
          <w:pPr>
            <w:pStyle w:val="Contents3"/>
            <w:tabs>
              <w:tab w:val="clear" w:pos="8459"/>
              <w:tab w:val="right" w:pos="9026" w:leader="dot"/>
            </w:tabs>
            <w:rPr/>
          </w:pPr>
          <w:hyperlink w:anchor="__RefHeading___Toc133061_211673320">
            <w:r>
              <w:rPr>
                <w:webHidden/>
                <w:rStyle w:val="IndexLink"/>
                <w:rtl w:val="true"/>
              </w:rPr>
              <w:t xml:space="preserve">مسئله </w:t>
            </w:r>
            <w:r>
              <w:rPr>
                <w:rStyle w:val="IndexLink"/>
                <w:rtl w:val="true"/>
              </w:rPr>
              <w:t>-</w:t>
            </w:r>
            <w:r>
              <w:rPr>
                <w:rStyle w:val="IndexLink"/>
              </w:rPr>
              <w:t>40</w:t>
            </w:r>
            <w:r>
              <w:rPr>
                <w:rStyle w:val="IndexLink"/>
                <w:rtl w:val="true"/>
              </w:rPr>
              <w:tab/>
            </w:r>
            <w:r>
              <w:rPr>
                <w:rStyle w:val="IndexLink"/>
              </w:rPr>
              <w:t>521</w:t>
            </w:r>
          </w:hyperlink>
        </w:p>
        <w:p>
          <w:pPr>
            <w:pStyle w:val="Contents3"/>
            <w:tabs>
              <w:tab w:val="clear" w:pos="8459"/>
              <w:tab w:val="right" w:pos="9026" w:leader="dot"/>
            </w:tabs>
            <w:rPr/>
          </w:pPr>
          <w:hyperlink w:anchor="__RefHeading___Toc133063_211673320">
            <w:r>
              <w:rPr>
                <w:webHidden/>
                <w:rStyle w:val="IndexLink"/>
                <w:rtl w:val="true"/>
              </w:rPr>
              <w:t xml:space="preserve">مسئله </w:t>
            </w:r>
            <w:r>
              <w:rPr>
                <w:rStyle w:val="IndexLink"/>
                <w:rtl w:val="true"/>
              </w:rPr>
              <w:t>-</w:t>
            </w:r>
            <w:r>
              <w:rPr>
                <w:rStyle w:val="IndexLink"/>
              </w:rPr>
              <w:t>41</w:t>
            </w:r>
            <w:r>
              <w:rPr>
                <w:rStyle w:val="IndexLink"/>
                <w:rtl w:val="true"/>
              </w:rPr>
              <w:tab/>
            </w:r>
            <w:r>
              <w:rPr>
                <w:rStyle w:val="IndexLink"/>
              </w:rPr>
              <w:t>521</w:t>
            </w:r>
          </w:hyperlink>
        </w:p>
        <w:p>
          <w:pPr>
            <w:pStyle w:val="Contents3"/>
            <w:tabs>
              <w:tab w:val="clear" w:pos="8459"/>
              <w:tab w:val="right" w:pos="9026" w:leader="dot"/>
            </w:tabs>
            <w:rPr/>
          </w:pPr>
          <w:hyperlink w:anchor="__RefHeading___Toc133065_211673320">
            <w:r>
              <w:rPr>
                <w:webHidden/>
                <w:rStyle w:val="IndexLink"/>
                <w:rtl w:val="true"/>
              </w:rPr>
              <w:t xml:space="preserve">مسئله </w:t>
            </w:r>
            <w:r>
              <w:rPr>
                <w:rStyle w:val="IndexLink"/>
                <w:rtl w:val="true"/>
              </w:rPr>
              <w:t>-</w:t>
            </w:r>
            <w:r>
              <w:rPr>
                <w:rStyle w:val="IndexLink"/>
              </w:rPr>
              <w:t>42</w:t>
            </w:r>
            <w:r>
              <w:rPr>
                <w:rStyle w:val="IndexLink"/>
                <w:rtl w:val="true"/>
              </w:rPr>
              <w:tab/>
            </w:r>
            <w:r>
              <w:rPr>
                <w:rStyle w:val="IndexLink"/>
              </w:rPr>
              <w:t>522</w:t>
            </w:r>
          </w:hyperlink>
        </w:p>
        <w:p>
          <w:pPr>
            <w:pStyle w:val="Contents3"/>
            <w:tabs>
              <w:tab w:val="clear" w:pos="8459"/>
              <w:tab w:val="right" w:pos="9026" w:leader="dot"/>
            </w:tabs>
            <w:rPr/>
          </w:pPr>
          <w:hyperlink w:anchor="__RefHeading___Toc133067_211673320">
            <w:r>
              <w:rPr>
                <w:webHidden/>
                <w:rStyle w:val="IndexLink"/>
                <w:rtl w:val="true"/>
              </w:rPr>
              <w:t xml:space="preserve">مسئله </w:t>
            </w:r>
            <w:r>
              <w:rPr>
                <w:rStyle w:val="IndexLink"/>
                <w:rtl w:val="true"/>
              </w:rPr>
              <w:t>-</w:t>
            </w:r>
            <w:r>
              <w:rPr>
                <w:rStyle w:val="IndexLink"/>
              </w:rPr>
              <w:t>43</w:t>
            </w:r>
            <w:r>
              <w:rPr>
                <w:rStyle w:val="IndexLink"/>
                <w:rtl w:val="true"/>
              </w:rPr>
              <w:tab/>
            </w:r>
            <w:r>
              <w:rPr>
                <w:rStyle w:val="IndexLink"/>
              </w:rPr>
              <w:t>522</w:t>
            </w:r>
          </w:hyperlink>
        </w:p>
        <w:p>
          <w:pPr>
            <w:pStyle w:val="Contents3"/>
            <w:tabs>
              <w:tab w:val="clear" w:pos="8459"/>
              <w:tab w:val="right" w:pos="9026" w:leader="dot"/>
            </w:tabs>
            <w:rPr/>
          </w:pPr>
          <w:hyperlink w:anchor="__RefHeading___Toc133069_211673320">
            <w:r>
              <w:rPr>
                <w:webHidden/>
                <w:rStyle w:val="IndexLink"/>
                <w:rtl w:val="true"/>
              </w:rPr>
              <w:t xml:space="preserve">مسئله </w:t>
            </w:r>
            <w:r>
              <w:rPr>
                <w:rStyle w:val="IndexLink"/>
                <w:rtl w:val="true"/>
              </w:rPr>
              <w:t>-</w:t>
            </w:r>
            <w:r>
              <w:rPr>
                <w:rStyle w:val="IndexLink"/>
              </w:rPr>
              <w:t>44</w:t>
            </w:r>
            <w:r>
              <w:rPr>
                <w:rStyle w:val="IndexLink"/>
                <w:rtl w:val="true"/>
              </w:rPr>
              <w:tab/>
            </w:r>
            <w:r>
              <w:rPr>
                <w:rStyle w:val="IndexLink"/>
              </w:rPr>
              <w:t>522</w:t>
            </w:r>
          </w:hyperlink>
        </w:p>
        <w:p>
          <w:pPr>
            <w:pStyle w:val="Contents3"/>
            <w:tabs>
              <w:tab w:val="clear" w:pos="8459"/>
              <w:tab w:val="right" w:pos="9026" w:leader="dot"/>
            </w:tabs>
            <w:rPr/>
          </w:pPr>
          <w:hyperlink w:anchor="__RefHeading___Toc133071_211673320">
            <w:r>
              <w:rPr>
                <w:webHidden/>
                <w:rStyle w:val="IndexLink"/>
                <w:rtl w:val="true"/>
              </w:rPr>
              <w:t xml:space="preserve">مسئله </w:t>
            </w:r>
            <w:r>
              <w:rPr>
                <w:rStyle w:val="IndexLink"/>
                <w:rtl w:val="true"/>
              </w:rPr>
              <w:t>-</w:t>
            </w:r>
            <w:r>
              <w:rPr>
                <w:rStyle w:val="IndexLink"/>
              </w:rPr>
              <w:t>45</w:t>
            </w:r>
            <w:r>
              <w:rPr>
                <w:rStyle w:val="IndexLink"/>
                <w:rtl w:val="true"/>
              </w:rPr>
              <w:tab/>
            </w:r>
            <w:r>
              <w:rPr>
                <w:rStyle w:val="IndexLink"/>
              </w:rPr>
              <w:t>523</w:t>
            </w:r>
          </w:hyperlink>
        </w:p>
        <w:p>
          <w:pPr>
            <w:pStyle w:val="Contents3"/>
            <w:tabs>
              <w:tab w:val="clear" w:pos="8459"/>
              <w:tab w:val="right" w:pos="9026" w:leader="dot"/>
            </w:tabs>
            <w:rPr/>
          </w:pPr>
          <w:hyperlink w:anchor="__RefHeading___Toc133073_211673320">
            <w:r>
              <w:rPr>
                <w:webHidden/>
                <w:rStyle w:val="IndexLink"/>
                <w:rtl w:val="true"/>
              </w:rPr>
              <w:t xml:space="preserve">مسئله </w:t>
            </w:r>
            <w:r>
              <w:rPr>
                <w:rStyle w:val="IndexLink"/>
                <w:rtl w:val="true"/>
              </w:rPr>
              <w:t>-</w:t>
            </w:r>
            <w:r>
              <w:rPr>
                <w:rStyle w:val="IndexLink"/>
              </w:rPr>
              <w:t>46</w:t>
            </w:r>
            <w:r>
              <w:rPr>
                <w:rStyle w:val="IndexLink"/>
                <w:rtl w:val="true"/>
              </w:rPr>
              <w:tab/>
            </w:r>
            <w:r>
              <w:rPr>
                <w:rStyle w:val="IndexLink"/>
              </w:rPr>
              <w:t>523</w:t>
            </w:r>
          </w:hyperlink>
        </w:p>
        <w:p>
          <w:pPr>
            <w:pStyle w:val="Contents3"/>
            <w:tabs>
              <w:tab w:val="clear" w:pos="8459"/>
              <w:tab w:val="right" w:pos="9026" w:leader="dot"/>
            </w:tabs>
            <w:rPr/>
          </w:pPr>
          <w:hyperlink w:anchor="__RefHeading___Toc133075_211673320">
            <w:r>
              <w:rPr>
                <w:webHidden/>
                <w:rStyle w:val="IndexLink"/>
                <w:rtl w:val="true"/>
              </w:rPr>
              <w:t xml:space="preserve">مسئله </w:t>
            </w:r>
            <w:r>
              <w:rPr>
                <w:rStyle w:val="IndexLink"/>
                <w:rtl w:val="true"/>
              </w:rPr>
              <w:t>-</w:t>
            </w:r>
            <w:r>
              <w:rPr>
                <w:rStyle w:val="IndexLink"/>
              </w:rPr>
              <w:t>47</w:t>
            </w:r>
            <w:r>
              <w:rPr>
                <w:rStyle w:val="IndexLink"/>
                <w:rtl w:val="true"/>
              </w:rPr>
              <w:tab/>
            </w:r>
            <w:r>
              <w:rPr>
                <w:rStyle w:val="IndexLink"/>
              </w:rPr>
              <w:t>523</w:t>
            </w:r>
          </w:hyperlink>
        </w:p>
        <w:p>
          <w:pPr>
            <w:pStyle w:val="Contents3"/>
            <w:tabs>
              <w:tab w:val="clear" w:pos="8459"/>
              <w:tab w:val="right" w:pos="9026" w:leader="dot"/>
            </w:tabs>
            <w:rPr/>
          </w:pPr>
          <w:hyperlink w:anchor="__RefHeading___Toc133077_211673320">
            <w:r>
              <w:rPr>
                <w:webHidden/>
                <w:rStyle w:val="IndexLink"/>
                <w:rtl w:val="true"/>
              </w:rPr>
              <w:t xml:space="preserve">مسئله </w:t>
            </w:r>
            <w:r>
              <w:rPr>
                <w:rStyle w:val="IndexLink"/>
                <w:rtl w:val="true"/>
              </w:rPr>
              <w:t>-</w:t>
            </w:r>
            <w:r>
              <w:rPr>
                <w:rStyle w:val="IndexLink"/>
              </w:rPr>
              <w:t>48</w:t>
            </w:r>
            <w:r>
              <w:rPr>
                <w:rStyle w:val="IndexLink"/>
                <w:rtl w:val="true"/>
              </w:rPr>
              <w:tab/>
            </w:r>
            <w:r>
              <w:rPr>
                <w:rStyle w:val="IndexLink"/>
              </w:rPr>
              <w:t>524</w:t>
            </w:r>
          </w:hyperlink>
        </w:p>
        <w:p>
          <w:pPr>
            <w:pStyle w:val="Contents3"/>
            <w:tabs>
              <w:tab w:val="clear" w:pos="8459"/>
              <w:tab w:val="right" w:pos="9026" w:leader="dot"/>
            </w:tabs>
            <w:rPr/>
          </w:pPr>
          <w:hyperlink w:anchor="__RefHeading___Toc133079_211673320">
            <w:r>
              <w:rPr>
                <w:webHidden/>
                <w:rStyle w:val="IndexLink"/>
                <w:rtl w:val="true"/>
              </w:rPr>
              <w:t xml:space="preserve">مسئله </w:t>
            </w:r>
            <w:r>
              <w:rPr>
                <w:rStyle w:val="IndexLink"/>
                <w:rtl w:val="true"/>
              </w:rPr>
              <w:t>-</w:t>
            </w:r>
            <w:r>
              <w:rPr>
                <w:rStyle w:val="IndexLink"/>
              </w:rPr>
              <w:t>49</w:t>
            </w:r>
            <w:r>
              <w:rPr>
                <w:rStyle w:val="IndexLink"/>
                <w:rtl w:val="true"/>
              </w:rPr>
              <w:tab/>
            </w:r>
            <w:r>
              <w:rPr>
                <w:rStyle w:val="IndexLink"/>
              </w:rPr>
              <w:t>524</w:t>
            </w:r>
          </w:hyperlink>
        </w:p>
        <w:p>
          <w:pPr>
            <w:pStyle w:val="Contents3"/>
            <w:tabs>
              <w:tab w:val="clear" w:pos="8459"/>
              <w:tab w:val="right" w:pos="9026" w:leader="dot"/>
            </w:tabs>
            <w:rPr/>
          </w:pPr>
          <w:hyperlink w:anchor="__RefHeading___Toc133081_211673320">
            <w:r>
              <w:rPr>
                <w:webHidden/>
                <w:rStyle w:val="IndexLink"/>
                <w:rtl w:val="true"/>
              </w:rPr>
              <w:t xml:space="preserve">مسئله </w:t>
            </w:r>
            <w:r>
              <w:rPr>
                <w:rStyle w:val="IndexLink"/>
                <w:rtl w:val="true"/>
              </w:rPr>
              <w:t>-</w:t>
            </w:r>
            <w:r>
              <w:rPr>
                <w:rStyle w:val="IndexLink"/>
              </w:rPr>
              <w:t>50</w:t>
            </w:r>
            <w:r>
              <w:rPr>
                <w:rStyle w:val="IndexLink"/>
                <w:rtl w:val="true"/>
              </w:rPr>
              <w:tab/>
            </w:r>
            <w:r>
              <w:rPr>
                <w:rStyle w:val="IndexLink"/>
              </w:rPr>
              <w:t>524</w:t>
            </w:r>
          </w:hyperlink>
        </w:p>
        <w:p>
          <w:pPr>
            <w:pStyle w:val="Contents3"/>
            <w:tabs>
              <w:tab w:val="clear" w:pos="8459"/>
              <w:tab w:val="right" w:pos="9026" w:leader="dot"/>
            </w:tabs>
            <w:rPr/>
          </w:pPr>
          <w:hyperlink w:anchor="__RefHeading___Toc133083_211673320">
            <w:r>
              <w:rPr>
                <w:webHidden/>
                <w:rStyle w:val="IndexLink"/>
                <w:rtl w:val="true"/>
              </w:rPr>
              <w:t xml:space="preserve">مسئله </w:t>
            </w:r>
            <w:r>
              <w:rPr>
                <w:rStyle w:val="IndexLink"/>
                <w:rtl w:val="true"/>
              </w:rPr>
              <w:t>-</w:t>
            </w:r>
            <w:r>
              <w:rPr>
                <w:rStyle w:val="IndexLink"/>
              </w:rPr>
              <w:t>51</w:t>
            </w:r>
            <w:r>
              <w:rPr>
                <w:rStyle w:val="IndexLink"/>
                <w:rtl w:val="true"/>
              </w:rPr>
              <w:tab/>
            </w:r>
            <w:r>
              <w:rPr>
                <w:rStyle w:val="IndexLink"/>
              </w:rPr>
              <w:t>525</w:t>
            </w:r>
          </w:hyperlink>
        </w:p>
        <w:p>
          <w:pPr>
            <w:pStyle w:val="Contents3"/>
            <w:tabs>
              <w:tab w:val="clear" w:pos="8459"/>
              <w:tab w:val="right" w:pos="9026" w:leader="dot"/>
            </w:tabs>
            <w:rPr/>
          </w:pPr>
          <w:hyperlink w:anchor="__RefHeading___Toc133085_211673320">
            <w:r>
              <w:rPr>
                <w:webHidden/>
                <w:rStyle w:val="IndexLink"/>
                <w:rtl w:val="true"/>
              </w:rPr>
              <w:t xml:space="preserve">مسئله </w:t>
            </w:r>
            <w:r>
              <w:rPr>
                <w:rStyle w:val="IndexLink"/>
                <w:rtl w:val="true"/>
              </w:rPr>
              <w:t>-</w:t>
            </w:r>
            <w:r>
              <w:rPr>
                <w:rStyle w:val="IndexLink"/>
              </w:rPr>
              <w:t>52</w:t>
            </w:r>
            <w:r>
              <w:rPr>
                <w:rStyle w:val="IndexLink"/>
                <w:rtl w:val="true"/>
              </w:rPr>
              <w:tab/>
            </w:r>
            <w:r>
              <w:rPr>
                <w:rStyle w:val="IndexLink"/>
              </w:rPr>
              <w:t>525</w:t>
            </w:r>
          </w:hyperlink>
        </w:p>
        <w:p>
          <w:pPr>
            <w:pStyle w:val="Contents3"/>
            <w:tabs>
              <w:tab w:val="clear" w:pos="8459"/>
              <w:tab w:val="right" w:pos="9026" w:leader="dot"/>
            </w:tabs>
            <w:rPr/>
          </w:pPr>
          <w:hyperlink w:anchor="__RefHeading___Toc133087_211673320">
            <w:r>
              <w:rPr>
                <w:webHidden/>
                <w:rStyle w:val="IndexLink"/>
                <w:rtl w:val="true"/>
              </w:rPr>
              <w:t xml:space="preserve">مسئله </w:t>
            </w:r>
            <w:r>
              <w:rPr>
                <w:rStyle w:val="IndexLink"/>
                <w:rtl w:val="true"/>
              </w:rPr>
              <w:t>-</w:t>
            </w:r>
            <w:r>
              <w:rPr>
                <w:rStyle w:val="IndexLink"/>
              </w:rPr>
              <w:t>53</w:t>
            </w:r>
            <w:r>
              <w:rPr>
                <w:rStyle w:val="IndexLink"/>
                <w:rtl w:val="true"/>
              </w:rPr>
              <w:tab/>
            </w:r>
            <w:r>
              <w:rPr>
                <w:rStyle w:val="IndexLink"/>
              </w:rPr>
              <w:t>525</w:t>
            </w:r>
          </w:hyperlink>
        </w:p>
        <w:p>
          <w:pPr>
            <w:pStyle w:val="Contents3"/>
            <w:tabs>
              <w:tab w:val="clear" w:pos="8459"/>
              <w:tab w:val="right" w:pos="9026" w:leader="dot"/>
            </w:tabs>
            <w:rPr/>
          </w:pPr>
          <w:hyperlink w:anchor="__RefHeading___Toc133089_211673320">
            <w:r>
              <w:rPr>
                <w:webHidden/>
                <w:rStyle w:val="IndexLink"/>
                <w:rtl w:val="true"/>
              </w:rPr>
              <w:t xml:space="preserve">مسئله </w:t>
            </w:r>
            <w:r>
              <w:rPr>
                <w:rStyle w:val="IndexLink"/>
                <w:rtl w:val="true"/>
              </w:rPr>
              <w:t>-</w:t>
            </w:r>
            <w:r>
              <w:rPr>
                <w:rStyle w:val="IndexLink"/>
              </w:rPr>
              <w:t>54</w:t>
            </w:r>
            <w:r>
              <w:rPr>
                <w:rStyle w:val="IndexLink"/>
                <w:rtl w:val="true"/>
              </w:rPr>
              <w:tab/>
            </w:r>
            <w:r>
              <w:rPr>
                <w:rStyle w:val="IndexLink"/>
              </w:rPr>
              <w:t>525</w:t>
            </w:r>
          </w:hyperlink>
        </w:p>
        <w:p>
          <w:pPr>
            <w:pStyle w:val="Contents3"/>
            <w:tabs>
              <w:tab w:val="clear" w:pos="8459"/>
              <w:tab w:val="right" w:pos="9026" w:leader="dot"/>
            </w:tabs>
            <w:rPr/>
          </w:pPr>
          <w:hyperlink w:anchor="__RefHeading___Toc133091_211673320">
            <w:r>
              <w:rPr>
                <w:webHidden/>
                <w:rStyle w:val="IndexLink"/>
                <w:rtl w:val="true"/>
              </w:rPr>
              <w:t xml:space="preserve">مسئله </w:t>
            </w:r>
            <w:r>
              <w:rPr>
                <w:rStyle w:val="IndexLink"/>
                <w:rtl w:val="true"/>
              </w:rPr>
              <w:t>-</w:t>
            </w:r>
            <w:r>
              <w:rPr>
                <w:rStyle w:val="IndexLink"/>
              </w:rPr>
              <w:t>55</w:t>
            </w:r>
            <w:r>
              <w:rPr>
                <w:rStyle w:val="IndexLink"/>
                <w:rtl w:val="true"/>
              </w:rPr>
              <w:tab/>
            </w:r>
            <w:r>
              <w:rPr>
                <w:rStyle w:val="IndexLink"/>
              </w:rPr>
              <w:t>526</w:t>
            </w:r>
          </w:hyperlink>
        </w:p>
        <w:p>
          <w:pPr>
            <w:pStyle w:val="Contents3"/>
            <w:tabs>
              <w:tab w:val="clear" w:pos="8459"/>
              <w:tab w:val="right" w:pos="9026" w:leader="dot"/>
            </w:tabs>
            <w:rPr/>
          </w:pPr>
          <w:hyperlink w:anchor="__RefHeading___Toc133093_211673320">
            <w:r>
              <w:rPr>
                <w:webHidden/>
                <w:rStyle w:val="IndexLink"/>
                <w:rtl w:val="true"/>
              </w:rPr>
              <w:t xml:space="preserve">مسئله </w:t>
            </w:r>
            <w:r>
              <w:rPr>
                <w:rStyle w:val="IndexLink"/>
                <w:rtl w:val="true"/>
              </w:rPr>
              <w:t>-</w:t>
            </w:r>
            <w:r>
              <w:rPr>
                <w:rStyle w:val="IndexLink"/>
              </w:rPr>
              <w:t>56</w:t>
            </w:r>
            <w:r>
              <w:rPr>
                <w:rStyle w:val="IndexLink"/>
                <w:rtl w:val="true"/>
              </w:rPr>
              <w:tab/>
            </w:r>
            <w:r>
              <w:rPr>
                <w:rStyle w:val="IndexLink"/>
              </w:rPr>
              <w:t>526</w:t>
            </w:r>
          </w:hyperlink>
        </w:p>
        <w:p>
          <w:pPr>
            <w:pStyle w:val="Contents3"/>
            <w:tabs>
              <w:tab w:val="clear" w:pos="8459"/>
              <w:tab w:val="right" w:pos="9026" w:leader="dot"/>
            </w:tabs>
            <w:rPr/>
          </w:pPr>
          <w:hyperlink w:anchor="__RefHeading___Toc133095_211673320">
            <w:r>
              <w:rPr>
                <w:webHidden/>
                <w:rStyle w:val="IndexLink"/>
                <w:rtl w:val="true"/>
              </w:rPr>
              <w:t xml:space="preserve">مسئله </w:t>
            </w:r>
            <w:r>
              <w:rPr>
                <w:rStyle w:val="IndexLink"/>
                <w:rtl w:val="true"/>
              </w:rPr>
              <w:t>-</w:t>
            </w:r>
            <w:r>
              <w:rPr>
                <w:rStyle w:val="IndexLink"/>
              </w:rPr>
              <w:t>57</w:t>
            </w:r>
            <w:r>
              <w:rPr>
                <w:rStyle w:val="IndexLink"/>
                <w:rtl w:val="true"/>
              </w:rPr>
              <w:tab/>
            </w:r>
            <w:r>
              <w:rPr>
                <w:rStyle w:val="IndexLink"/>
              </w:rPr>
              <w:t>526</w:t>
            </w:r>
          </w:hyperlink>
        </w:p>
        <w:p>
          <w:pPr>
            <w:pStyle w:val="Contents3"/>
            <w:tabs>
              <w:tab w:val="clear" w:pos="8459"/>
              <w:tab w:val="right" w:pos="9026" w:leader="dot"/>
            </w:tabs>
            <w:rPr/>
          </w:pPr>
          <w:hyperlink w:anchor="__RefHeading___Toc133097_211673320">
            <w:r>
              <w:rPr>
                <w:webHidden/>
                <w:rStyle w:val="IndexLink"/>
                <w:rtl w:val="true"/>
              </w:rPr>
              <w:t xml:space="preserve">مسئله </w:t>
            </w:r>
            <w:r>
              <w:rPr>
                <w:rStyle w:val="IndexLink"/>
                <w:rtl w:val="true"/>
              </w:rPr>
              <w:t>-</w:t>
            </w:r>
            <w:r>
              <w:rPr>
                <w:rStyle w:val="IndexLink"/>
              </w:rPr>
              <w:t>58</w:t>
            </w:r>
            <w:r>
              <w:rPr>
                <w:rStyle w:val="IndexLink"/>
                <w:rtl w:val="true"/>
              </w:rPr>
              <w:tab/>
            </w:r>
            <w:r>
              <w:rPr>
                <w:rStyle w:val="IndexLink"/>
              </w:rPr>
              <w:t>526</w:t>
            </w:r>
          </w:hyperlink>
        </w:p>
        <w:p>
          <w:pPr>
            <w:pStyle w:val="Contents3"/>
            <w:tabs>
              <w:tab w:val="clear" w:pos="8459"/>
              <w:tab w:val="right" w:pos="9026" w:leader="dot"/>
            </w:tabs>
            <w:rPr/>
          </w:pPr>
          <w:hyperlink w:anchor="__RefHeading___Toc133099_211673320">
            <w:r>
              <w:rPr>
                <w:webHidden/>
                <w:rStyle w:val="IndexLink"/>
                <w:rtl w:val="true"/>
              </w:rPr>
              <w:t xml:space="preserve">مسئله </w:t>
            </w:r>
            <w:r>
              <w:rPr>
                <w:rStyle w:val="IndexLink"/>
                <w:rtl w:val="true"/>
              </w:rPr>
              <w:t>-</w:t>
            </w:r>
            <w:r>
              <w:rPr>
                <w:rStyle w:val="IndexLink"/>
              </w:rPr>
              <w:t>59</w:t>
            </w:r>
            <w:r>
              <w:rPr>
                <w:rStyle w:val="IndexLink"/>
                <w:rtl w:val="true"/>
              </w:rPr>
              <w:tab/>
            </w:r>
            <w:r>
              <w:rPr>
                <w:rStyle w:val="IndexLink"/>
              </w:rPr>
              <w:t>527</w:t>
            </w:r>
          </w:hyperlink>
        </w:p>
        <w:p>
          <w:pPr>
            <w:pStyle w:val="Contents3"/>
            <w:tabs>
              <w:tab w:val="clear" w:pos="8459"/>
              <w:tab w:val="right" w:pos="9026" w:leader="dot"/>
            </w:tabs>
            <w:rPr/>
          </w:pPr>
          <w:hyperlink w:anchor="__RefHeading___Toc133101_211673320">
            <w:r>
              <w:rPr>
                <w:webHidden/>
                <w:rStyle w:val="IndexLink"/>
                <w:rtl w:val="true"/>
              </w:rPr>
              <w:t xml:space="preserve">مسئله </w:t>
            </w:r>
            <w:r>
              <w:rPr>
                <w:rStyle w:val="IndexLink"/>
                <w:rtl w:val="true"/>
              </w:rPr>
              <w:t>-</w:t>
            </w:r>
            <w:r>
              <w:rPr>
                <w:rStyle w:val="IndexLink"/>
              </w:rPr>
              <w:t>60</w:t>
            </w:r>
            <w:r>
              <w:rPr>
                <w:rStyle w:val="IndexLink"/>
                <w:rtl w:val="true"/>
              </w:rPr>
              <w:tab/>
            </w:r>
            <w:r>
              <w:rPr>
                <w:rStyle w:val="IndexLink"/>
              </w:rPr>
              <w:t>527</w:t>
            </w:r>
          </w:hyperlink>
        </w:p>
        <w:p>
          <w:pPr>
            <w:pStyle w:val="Contents3"/>
            <w:tabs>
              <w:tab w:val="clear" w:pos="8459"/>
              <w:tab w:val="right" w:pos="9026" w:leader="dot"/>
            </w:tabs>
            <w:rPr/>
          </w:pPr>
          <w:hyperlink w:anchor="__RefHeading___Toc133103_211673320">
            <w:r>
              <w:rPr>
                <w:webHidden/>
                <w:rStyle w:val="IndexLink"/>
                <w:rtl w:val="true"/>
              </w:rPr>
              <w:t xml:space="preserve">مسئله </w:t>
            </w:r>
            <w:r>
              <w:rPr>
                <w:rStyle w:val="IndexLink"/>
                <w:rtl w:val="true"/>
              </w:rPr>
              <w:t>-</w:t>
            </w:r>
            <w:r>
              <w:rPr>
                <w:rStyle w:val="IndexLink"/>
              </w:rPr>
              <w:t>61</w:t>
            </w:r>
            <w:r>
              <w:rPr>
                <w:rStyle w:val="IndexLink"/>
                <w:rtl w:val="true"/>
              </w:rPr>
              <w:tab/>
            </w:r>
            <w:r>
              <w:rPr>
                <w:rStyle w:val="IndexLink"/>
              </w:rPr>
              <w:t>527</w:t>
            </w:r>
          </w:hyperlink>
        </w:p>
        <w:p>
          <w:pPr>
            <w:pStyle w:val="Contents3"/>
            <w:tabs>
              <w:tab w:val="clear" w:pos="8459"/>
              <w:tab w:val="right" w:pos="9026" w:leader="dot"/>
            </w:tabs>
            <w:rPr/>
          </w:pPr>
          <w:hyperlink w:anchor="__RefHeading___Toc133105_211673320">
            <w:r>
              <w:rPr>
                <w:webHidden/>
                <w:rStyle w:val="IndexLink"/>
                <w:rtl w:val="true"/>
              </w:rPr>
              <w:t xml:space="preserve">مسئله </w:t>
            </w:r>
            <w:r>
              <w:rPr>
                <w:rStyle w:val="IndexLink"/>
                <w:rtl w:val="true"/>
              </w:rPr>
              <w:t>-</w:t>
            </w:r>
            <w:r>
              <w:rPr>
                <w:rStyle w:val="IndexLink"/>
              </w:rPr>
              <w:t>62</w:t>
            </w:r>
            <w:r>
              <w:rPr>
                <w:rStyle w:val="IndexLink"/>
                <w:rtl w:val="true"/>
              </w:rPr>
              <w:tab/>
            </w:r>
            <w:r>
              <w:rPr>
                <w:rStyle w:val="IndexLink"/>
              </w:rPr>
              <w:t>527</w:t>
            </w:r>
          </w:hyperlink>
        </w:p>
        <w:p>
          <w:pPr>
            <w:pStyle w:val="Contents3"/>
            <w:tabs>
              <w:tab w:val="clear" w:pos="8459"/>
              <w:tab w:val="right" w:pos="9026" w:leader="dot"/>
            </w:tabs>
            <w:rPr/>
          </w:pPr>
          <w:hyperlink w:anchor="__RefHeading___Toc133107_211673320">
            <w:r>
              <w:rPr>
                <w:webHidden/>
                <w:rStyle w:val="IndexLink"/>
                <w:rtl w:val="true"/>
              </w:rPr>
              <w:t xml:space="preserve">مسئله </w:t>
            </w:r>
            <w:r>
              <w:rPr>
                <w:rStyle w:val="IndexLink"/>
                <w:rtl w:val="true"/>
              </w:rPr>
              <w:t>-</w:t>
            </w:r>
            <w:r>
              <w:rPr>
                <w:rStyle w:val="IndexLink"/>
              </w:rPr>
              <w:t>63</w:t>
            </w:r>
            <w:r>
              <w:rPr>
                <w:rStyle w:val="IndexLink"/>
                <w:rtl w:val="true"/>
              </w:rPr>
              <w:tab/>
            </w:r>
            <w:r>
              <w:rPr>
                <w:rStyle w:val="IndexLink"/>
              </w:rPr>
              <w:t>528</w:t>
            </w:r>
          </w:hyperlink>
        </w:p>
        <w:p>
          <w:pPr>
            <w:pStyle w:val="Contents3"/>
            <w:tabs>
              <w:tab w:val="clear" w:pos="8459"/>
              <w:tab w:val="right" w:pos="9026" w:leader="dot"/>
            </w:tabs>
            <w:rPr/>
          </w:pPr>
          <w:hyperlink w:anchor="__RefHeading___Toc133109_211673320">
            <w:r>
              <w:rPr>
                <w:webHidden/>
                <w:rStyle w:val="IndexLink"/>
                <w:rtl w:val="true"/>
              </w:rPr>
              <w:t xml:space="preserve">مسئله </w:t>
            </w:r>
            <w:r>
              <w:rPr>
                <w:rStyle w:val="IndexLink"/>
                <w:rtl w:val="true"/>
              </w:rPr>
              <w:t>-</w:t>
            </w:r>
            <w:r>
              <w:rPr>
                <w:rStyle w:val="IndexLink"/>
              </w:rPr>
              <w:t>64</w:t>
            </w:r>
            <w:r>
              <w:rPr>
                <w:rStyle w:val="IndexLink"/>
                <w:rtl w:val="true"/>
              </w:rPr>
              <w:tab/>
            </w:r>
            <w:r>
              <w:rPr>
                <w:rStyle w:val="IndexLink"/>
              </w:rPr>
              <w:t>529</w:t>
            </w:r>
          </w:hyperlink>
        </w:p>
        <w:p>
          <w:pPr>
            <w:pStyle w:val="Contents3"/>
            <w:tabs>
              <w:tab w:val="clear" w:pos="8459"/>
              <w:tab w:val="right" w:pos="9026" w:leader="dot"/>
            </w:tabs>
            <w:rPr/>
          </w:pPr>
          <w:hyperlink w:anchor="__RefHeading___Toc133111_211673320">
            <w:r>
              <w:rPr>
                <w:webHidden/>
                <w:rStyle w:val="IndexLink"/>
                <w:rtl w:val="true"/>
              </w:rPr>
              <w:t xml:space="preserve">مسئله </w:t>
            </w:r>
            <w:r>
              <w:rPr>
                <w:rStyle w:val="IndexLink"/>
                <w:rtl w:val="true"/>
              </w:rPr>
              <w:t>-</w:t>
            </w:r>
            <w:r>
              <w:rPr>
                <w:rStyle w:val="IndexLink"/>
              </w:rPr>
              <w:t>65</w:t>
            </w:r>
            <w:r>
              <w:rPr>
                <w:rStyle w:val="IndexLink"/>
                <w:rtl w:val="true"/>
              </w:rPr>
              <w:tab/>
            </w:r>
            <w:r>
              <w:rPr>
                <w:rStyle w:val="IndexLink"/>
              </w:rPr>
              <w:t>529</w:t>
            </w:r>
          </w:hyperlink>
        </w:p>
        <w:p>
          <w:pPr>
            <w:pStyle w:val="Contents3"/>
            <w:tabs>
              <w:tab w:val="clear" w:pos="8459"/>
              <w:tab w:val="right" w:pos="9026" w:leader="dot"/>
            </w:tabs>
            <w:rPr/>
          </w:pPr>
          <w:hyperlink w:anchor="__RefHeading___Toc133113_211673320">
            <w:r>
              <w:rPr>
                <w:webHidden/>
                <w:rStyle w:val="IndexLink"/>
                <w:rtl w:val="true"/>
              </w:rPr>
              <w:t xml:space="preserve">مسئله </w:t>
            </w:r>
            <w:r>
              <w:rPr>
                <w:rStyle w:val="IndexLink"/>
                <w:rtl w:val="true"/>
              </w:rPr>
              <w:t>-</w:t>
            </w:r>
            <w:r>
              <w:rPr>
                <w:rStyle w:val="IndexLink"/>
              </w:rPr>
              <w:t>66</w:t>
            </w:r>
            <w:r>
              <w:rPr>
                <w:rStyle w:val="IndexLink"/>
                <w:rtl w:val="true"/>
              </w:rPr>
              <w:tab/>
            </w:r>
            <w:r>
              <w:rPr>
                <w:rStyle w:val="IndexLink"/>
              </w:rPr>
              <w:t>529</w:t>
            </w:r>
          </w:hyperlink>
        </w:p>
        <w:p>
          <w:pPr>
            <w:pStyle w:val="Contents3"/>
            <w:tabs>
              <w:tab w:val="clear" w:pos="8459"/>
              <w:tab w:val="right" w:pos="9026" w:leader="dot"/>
            </w:tabs>
            <w:rPr/>
          </w:pPr>
          <w:hyperlink w:anchor="__RefHeading___Toc133115_211673320">
            <w:r>
              <w:rPr>
                <w:webHidden/>
                <w:rStyle w:val="IndexLink"/>
                <w:rtl w:val="true"/>
              </w:rPr>
              <w:t xml:space="preserve">مسئله </w:t>
            </w:r>
            <w:r>
              <w:rPr>
                <w:rStyle w:val="IndexLink"/>
                <w:rtl w:val="true"/>
              </w:rPr>
              <w:t>-</w:t>
            </w:r>
            <w:r>
              <w:rPr>
                <w:rStyle w:val="IndexLink"/>
              </w:rPr>
              <w:t>67</w:t>
            </w:r>
            <w:r>
              <w:rPr>
                <w:rStyle w:val="IndexLink"/>
                <w:rtl w:val="true"/>
              </w:rPr>
              <w:tab/>
            </w:r>
            <w:r>
              <w:rPr>
                <w:rStyle w:val="IndexLink"/>
              </w:rPr>
              <w:t>530</w:t>
            </w:r>
          </w:hyperlink>
        </w:p>
        <w:p>
          <w:pPr>
            <w:pStyle w:val="Contents3"/>
            <w:tabs>
              <w:tab w:val="clear" w:pos="8459"/>
              <w:tab w:val="right" w:pos="9026" w:leader="dot"/>
            </w:tabs>
            <w:rPr/>
          </w:pPr>
          <w:hyperlink w:anchor="__RefHeading___Toc133117_211673320">
            <w:r>
              <w:rPr>
                <w:webHidden/>
                <w:rStyle w:val="IndexLink"/>
                <w:rtl w:val="true"/>
              </w:rPr>
              <w:t xml:space="preserve">مسئله </w:t>
            </w:r>
            <w:r>
              <w:rPr>
                <w:rStyle w:val="IndexLink"/>
                <w:rtl w:val="true"/>
              </w:rPr>
              <w:t>-</w:t>
            </w:r>
            <w:r>
              <w:rPr>
                <w:rStyle w:val="IndexLink"/>
              </w:rPr>
              <w:t>68</w:t>
            </w:r>
            <w:r>
              <w:rPr>
                <w:rStyle w:val="IndexLink"/>
                <w:rtl w:val="true"/>
              </w:rPr>
              <w:tab/>
            </w:r>
            <w:r>
              <w:rPr>
                <w:rStyle w:val="IndexLink"/>
              </w:rPr>
              <w:t>531</w:t>
            </w:r>
          </w:hyperlink>
        </w:p>
        <w:p>
          <w:pPr>
            <w:pStyle w:val="Contents3"/>
            <w:tabs>
              <w:tab w:val="clear" w:pos="8459"/>
              <w:tab w:val="right" w:pos="9026" w:leader="dot"/>
            </w:tabs>
            <w:rPr/>
          </w:pPr>
          <w:hyperlink w:anchor="__RefHeading___Toc133119_211673320">
            <w:r>
              <w:rPr>
                <w:webHidden/>
                <w:rStyle w:val="IndexLink"/>
                <w:rtl w:val="true"/>
              </w:rPr>
              <w:t xml:space="preserve">مسئله </w:t>
            </w:r>
            <w:r>
              <w:rPr>
                <w:rStyle w:val="IndexLink"/>
                <w:rtl w:val="true"/>
              </w:rPr>
              <w:t>-</w:t>
            </w:r>
            <w:r>
              <w:rPr>
                <w:rStyle w:val="IndexLink"/>
              </w:rPr>
              <w:t>69</w:t>
            </w:r>
            <w:r>
              <w:rPr>
                <w:rStyle w:val="IndexLink"/>
                <w:rtl w:val="true"/>
              </w:rPr>
              <w:tab/>
            </w:r>
            <w:r>
              <w:rPr>
                <w:rStyle w:val="IndexLink"/>
              </w:rPr>
              <w:t>531</w:t>
            </w:r>
          </w:hyperlink>
        </w:p>
        <w:p>
          <w:pPr>
            <w:pStyle w:val="Contents3"/>
            <w:tabs>
              <w:tab w:val="clear" w:pos="8459"/>
              <w:tab w:val="right" w:pos="9026" w:leader="dot"/>
            </w:tabs>
            <w:rPr/>
          </w:pPr>
          <w:hyperlink w:anchor="__RefHeading___Toc133121_211673320">
            <w:r>
              <w:rPr>
                <w:webHidden/>
                <w:rStyle w:val="IndexLink"/>
                <w:rtl w:val="true"/>
              </w:rPr>
              <w:t xml:space="preserve">مسئله </w:t>
            </w:r>
            <w:r>
              <w:rPr>
                <w:rStyle w:val="IndexLink"/>
                <w:rtl w:val="true"/>
              </w:rPr>
              <w:t>-</w:t>
            </w:r>
            <w:r>
              <w:rPr>
                <w:rStyle w:val="IndexLink"/>
              </w:rPr>
              <w:t>70</w:t>
            </w:r>
            <w:r>
              <w:rPr>
                <w:rStyle w:val="IndexLink"/>
                <w:rtl w:val="true"/>
              </w:rPr>
              <w:tab/>
            </w:r>
            <w:r>
              <w:rPr>
                <w:rStyle w:val="IndexLink"/>
              </w:rPr>
              <w:t>533</w:t>
            </w:r>
          </w:hyperlink>
        </w:p>
        <w:p>
          <w:pPr>
            <w:pStyle w:val="Contents3"/>
            <w:tabs>
              <w:tab w:val="clear" w:pos="8459"/>
              <w:tab w:val="right" w:pos="9026" w:leader="dot"/>
            </w:tabs>
            <w:rPr/>
          </w:pPr>
          <w:hyperlink w:anchor="__RefHeading___Toc133123_211673320">
            <w:r>
              <w:rPr>
                <w:webHidden/>
                <w:rStyle w:val="IndexLink"/>
                <w:rtl w:val="true"/>
              </w:rPr>
              <w:t xml:space="preserve">مسئله </w:t>
            </w:r>
            <w:r>
              <w:rPr>
                <w:rStyle w:val="IndexLink"/>
                <w:rtl w:val="true"/>
              </w:rPr>
              <w:t>-</w:t>
            </w:r>
            <w:r>
              <w:rPr>
                <w:rStyle w:val="IndexLink"/>
              </w:rPr>
              <w:t>71</w:t>
            </w:r>
            <w:r>
              <w:rPr>
                <w:rStyle w:val="IndexLink"/>
                <w:rtl w:val="true"/>
              </w:rPr>
              <w:tab/>
            </w:r>
            <w:r>
              <w:rPr>
                <w:rStyle w:val="IndexLink"/>
              </w:rPr>
              <w:t>535</w:t>
            </w:r>
          </w:hyperlink>
        </w:p>
        <w:p>
          <w:pPr>
            <w:pStyle w:val="Contents3"/>
            <w:tabs>
              <w:tab w:val="clear" w:pos="8459"/>
              <w:tab w:val="right" w:pos="9026" w:leader="dot"/>
            </w:tabs>
            <w:rPr/>
          </w:pPr>
          <w:hyperlink w:anchor="__RefHeading___Toc133125_211673320">
            <w:r>
              <w:rPr>
                <w:webHidden/>
                <w:rStyle w:val="IndexLink"/>
                <w:rtl w:val="true"/>
              </w:rPr>
              <w:t xml:space="preserve">مسئله </w:t>
            </w:r>
            <w:r>
              <w:rPr>
                <w:rStyle w:val="IndexLink"/>
                <w:rtl w:val="true"/>
              </w:rPr>
              <w:t>-</w:t>
            </w:r>
            <w:r>
              <w:rPr>
                <w:rStyle w:val="IndexLink"/>
              </w:rPr>
              <w:t>72</w:t>
            </w:r>
            <w:r>
              <w:rPr>
                <w:rStyle w:val="IndexLink"/>
                <w:rtl w:val="true"/>
              </w:rPr>
              <w:tab/>
            </w:r>
            <w:r>
              <w:rPr>
                <w:rStyle w:val="IndexLink"/>
              </w:rPr>
              <w:t>540</w:t>
            </w:r>
          </w:hyperlink>
        </w:p>
        <w:p>
          <w:pPr>
            <w:pStyle w:val="Contents3"/>
            <w:tabs>
              <w:tab w:val="clear" w:pos="8459"/>
              <w:tab w:val="right" w:pos="9026" w:leader="dot"/>
            </w:tabs>
            <w:rPr/>
          </w:pPr>
          <w:hyperlink w:anchor="__RefHeading___Toc133127_211673320">
            <w:r>
              <w:rPr>
                <w:webHidden/>
                <w:rStyle w:val="IndexLink"/>
                <w:rtl w:val="true"/>
              </w:rPr>
              <w:t xml:space="preserve">مسئله </w:t>
            </w:r>
            <w:r>
              <w:rPr>
                <w:rStyle w:val="IndexLink"/>
                <w:rtl w:val="true"/>
              </w:rPr>
              <w:t>-</w:t>
            </w:r>
            <w:r>
              <w:rPr>
                <w:rStyle w:val="IndexLink"/>
              </w:rPr>
              <w:t>73</w:t>
            </w:r>
            <w:r>
              <w:rPr>
                <w:rStyle w:val="IndexLink"/>
                <w:rtl w:val="true"/>
              </w:rPr>
              <w:tab/>
            </w:r>
            <w:r>
              <w:rPr>
                <w:rStyle w:val="IndexLink"/>
              </w:rPr>
              <w:t>540</w:t>
            </w:r>
          </w:hyperlink>
        </w:p>
        <w:p>
          <w:pPr>
            <w:pStyle w:val="Contents3"/>
            <w:tabs>
              <w:tab w:val="clear" w:pos="8459"/>
              <w:tab w:val="right" w:pos="9026" w:leader="dot"/>
            </w:tabs>
            <w:rPr/>
          </w:pPr>
          <w:hyperlink w:anchor="__RefHeading___Toc133129_211673320">
            <w:r>
              <w:rPr>
                <w:webHidden/>
                <w:rStyle w:val="IndexLink"/>
                <w:rtl w:val="true"/>
              </w:rPr>
              <w:t xml:space="preserve">مسئله </w:t>
            </w:r>
            <w:r>
              <w:rPr>
                <w:rStyle w:val="IndexLink"/>
                <w:rtl w:val="true"/>
              </w:rPr>
              <w:t>-</w:t>
            </w:r>
            <w:r>
              <w:rPr>
                <w:rStyle w:val="IndexLink"/>
              </w:rPr>
              <w:t>74</w:t>
            </w:r>
            <w:r>
              <w:rPr>
                <w:rStyle w:val="IndexLink"/>
                <w:rtl w:val="true"/>
              </w:rPr>
              <w:tab/>
            </w:r>
            <w:r>
              <w:rPr>
                <w:rStyle w:val="IndexLink"/>
              </w:rPr>
              <w:t>541</w:t>
            </w:r>
          </w:hyperlink>
        </w:p>
        <w:p>
          <w:pPr>
            <w:pStyle w:val="Contents3"/>
            <w:tabs>
              <w:tab w:val="clear" w:pos="8459"/>
              <w:tab w:val="right" w:pos="9026" w:leader="dot"/>
            </w:tabs>
            <w:rPr/>
          </w:pPr>
          <w:hyperlink w:anchor="__RefHeading___Toc133131_211673320">
            <w:r>
              <w:rPr>
                <w:webHidden/>
                <w:rStyle w:val="IndexLink"/>
                <w:rtl w:val="true"/>
              </w:rPr>
              <w:t xml:space="preserve">مسئله </w:t>
            </w:r>
            <w:r>
              <w:rPr>
                <w:rStyle w:val="IndexLink"/>
                <w:rtl w:val="true"/>
              </w:rPr>
              <w:t>-</w:t>
            </w:r>
            <w:r>
              <w:rPr>
                <w:rStyle w:val="IndexLink"/>
              </w:rPr>
              <w:t>75</w:t>
            </w:r>
            <w:r>
              <w:rPr>
                <w:rStyle w:val="IndexLink"/>
                <w:rtl w:val="true"/>
              </w:rPr>
              <w:tab/>
            </w:r>
            <w:r>
              <w:rPr>
                <w:rStyle w:val="IndexLink"/>
              </w:rPr>
              <w:t>541</w:t>
            </w:r>
          </w:hyperlink>
        </w:p>
        <w:p>
          <w:pPr>
            <w:pStyle w:val="Contents3"/>
            <w:tabs>
              <w:tab w:val="clear" w:pos="8459"/>
              <w:tab w:val="right" w:pos="9026" w:leader="dot"/>
            </w:tabs>
            <w:rPr/>
          </w:pPr>
          <w:hyperlink w:anchor="__RefHeading___Toc133133_211673320">
            <w:r>
              <w:rPr>
                <w:webHidden/>
                <w:rStyle w:val="IndexLink"/>
                <w:rtl w:val="true"/>
              </w:rPr>
              <w:t xml:space="preserve">مسئله </w:t>
            </w:r>
            <w:r>
              <w:rPr>
                <w:rStyle w:val="IndexLink"/>
                <w:rtl w:val="true"/>
              </w:rPr>
              <w:t>-</w:t>
            </w:r>
            <w:r>
              <w:rPr>
                <w:rStyle w:val="IndexLink"/>
              </w:rPr>
              <w:t>76</w:t>
            </w:r>
            <w:r>
              <w:rPr>
                <w:rStyle w:val="IndexLink"/>
                <w:rtl w:val="true"/>
              </w:rPr>
              <w:tab/>
            </w:r>
            <w:r>
              <w:rPr>
                <w:rStyle w:val="IndexLink"/>
              </w:rPr>
              <w:t>543</w:t>
            </w:r>
          </w:hyperlink>
        </w:p>
        <w:p>
          <w:pPr>
            <w:pStyle w:val="Contents3"/>
            <w:tabs>
              <w:tab w:val="clear" w:pos="8459"/>
              <w:tab w:val="right" w:pos="9026" w:leader="dot"/>
            </w:tabs>
            <w:rPr/>
          </w:pPr>
          <w:hyperlink w:anchor="__RefHeading___Toc133135_211673320">
            <w:r>
              <w:rPr>
                <w:webHidden/>
                <w:rStyle w:val="IndexLink"/>
                <w:rtl w:val="true"/>
              </w:rPr>
              <w:t xml:space="preserve">مسئله </w:t>
            </w:r>
            <w:r>
              <w:rPr>
                <w:rStyle w:val="IndexLink"/>
                <w:rtl w:val="true"/>
              </w:rPr>
              <w:t>-</w:t>
            </w:r>
            <w:r>
              <w:rPr>
                <w:rStyle w:val="IndexLink"/>
              </w:rPr>
              <w:t>77</w:t>
            </w:r>
            <w:r>
              <w:rPr>
                <w:rStyle w:val="IndexLink"/>
                <w:rtl w:val="true"/>
              </w:rPr>
              <w:tab/>
            </w:r>
            <w:r>
              <w:rPr>
                <w:rStyle w:val="IndexLink"/>
              </w:rPr>
              <w:t>543</w:t>
            </w:r>
          </w:hyperlink>
        </w:p>
        <w:p>
          <w:pPr>
            <w:pStyle w:val="Contents3"/>
            <w:tabs>
              <w:tab w:val="clear" w:pos="8459"/>
              <w:tab w:val="right" w:pos="9026" w:leader="dot"/>
            </w:tabs>
            <w:rPr/>
          </w:pPr>
          <w:hyperlink w:anchor="__RefHeading___Toc133137_211673320">
            <w:r>
              <w:rPr>
                <w:webHidden/>
                <w:rStyle w:val="IndexLink"/>
                <w:rtl w:val="true"/>
              </w:rPr>
              <w:t xml:space="preserve">مسئله </w:t>
            </w:r>
            <w:r>
              <w:rPr>
                <w:rStyle w:val="IndexLink"/>
                <w:rtl w:val="true"/>
              </w:rPr>
              <w:t>-</w:t>
            </w:r>
            <w:r>
              <w:rPr>
                <w:rStyle w:val="IndexLink"/>
              </w:rPr>
              <w:t>78</w:t>
            </w:r>
            <w:r>
              <w:rPr>
                <w:rStyle w:val="IndexLink"/>
                <w:rtl w:val="true"/>
              </w:rPr>
              <w:tab/>
            </w:r>
            <w:r>
              <w:rPr>
                <w:rStyle w:val="IndexLink"/>
              </w:rPr>
              <w:t>544</w:t>
            </w:r>
          </w:hyperlink>
        </w:p>
        <w:p>
          <w:pPr>
            <w:pStyle w:val="Contents3"/>
            <w:tabs>
              <w:tab w:val="clear" w:pos="8459"/>
              <w:tab w:val="right" w:pos="9026" w:leader="dot"/>
            </w:tabs>
            <w:rPr/>
          </w:pPr>
          <w:hyperlink w:anchor="__RefHeading___Toc133139_211673320">
            <w:r>
              <w:rPr>
                <w:webHidden/>
                <w:rStyle w:val="IndexLink"/>
                <w:rtl w:val="true"/>
              </w:rPr>
              <w:t xml:space="preserve">مسئله </w:t>
            </w:r>
            <w:r>
              <w:rPr>
                <w:rStyle w:val="IndexLink"/>
                <w:rtl w:val="true"/>
              </w:rPr>
              <w:t>-</w:t>
            </w:r>
            <w:r>
              <w:rPr>
                <w:rStyle w:val="IndexLink"/>
              </w:rPr>
              <w:t>79</w:t>
            </w:r>
            <w:r>
              <w:rPr>
                <w:rStyle w:val="IndexLink"/>
                <w:rtl w:val="true"/>
              </w:rPr>
              <w:tab/>
            </w:r>
            <w:r>
              <w:rPr>
                <w:rStyle w:val="IndexLink"/>
              </w:rPr>
              <w:t>544</w:t>
            </w:r>
          </w:hyperlink>
        </w:p>
        <w:p>
          <w:pPr>
            <w:pStyle w:val="Contents3"/>
            <w:tabs>
              <w:tab w:val="clear" w:pos="8459"/>
              <w:tab w:val="right" w:pos="9026" w:leader="dot"/>
            </w:tabs>
            <w:rPr/>
          </w:pPr>
          <w:hyperlink w:anchor="__RefHeading___Toc133141_211673320">
            <w:r>
              <w:rPr>
                <w:webHidden/>
                <w:rStyle w:val="IndexLink"/>
                <w:rtl w:val="true"/>
              </w:rPr>
              <w:t xml:space="preserve">مسئله </w:t>
            </w:r>
            <w:r>
              <w:rPr>
                <w:rStyle w:val="IndexLink"/>
                <w:rtl w:val="true"/>
              </w:rPr>
              <w:t>-</w:t>
            </w:r>
            <w:r>
              <w:rPr>
                <w:rStyle w:val="IndexLink"/>
              </w:rPr>
              <w:t>80</w:t>
            </w:r>
            <w:r>
              <w:rPr>
                <w:rStyle w:val="IndexLink"/>
                <w:rtl w:val="true"/>
              </w:rPr>
              <w:tab/>
            </w:r>
            <w:r>
              <w:rPr>
                <w:rStyle w:val="IndexLink"/>
              </w:rPr>
              <w:t>545</w:t>
            </w:r>
          </w:hyperlink>
        </w:p>
        <w:p>
          <w:pPr>
            <w:pStyle w:val="Contents3"/>
            <w:tabs>
              <w:tab w:val="clear" w:pos="8459"/>
              <w:tab w:val="right" w:pos="9026" w:leader="dot"/>
            </w:tabs>
            <w:rPr/>
          </w:pPr>
          <w:hyperlink w:anchor="__RefHeading___Toc133143_211673320">
            <w:r>
              <w:rPr>
                <w:webHidden/>
                <w:rStyle w:val="IndexLink"/>
                <w:rtl w:val="true"/>
              </w:rPr>
              <w:t xml:space="preserve">مسئله </w:t>
            </w:r>
            <w:r>
              <w:rPr>
                <w:rStyle w:val="IndexLink"/>
                <w:rtl w:val="true"/>
              </w:rPr>
              <w:t>-</w:t>
            </w:r>
            <w:r>
              <w:rPr>
                <w:rStyle w:val="IndexLink"/>
              </w:rPr>
              <w:t>81</w:t>
            </w:r>
            <w:r>
              <w:rPr>
                <w:rStyle w:val="IndexLink"/>
                <w:rtl w:val="true"/>
              </w:rPr>
              <w:tab/>
            </w:r>
            <w:r>
              <w:rPr>
                <w:rStyle w:val="IndexLink"/>
              </w:rPr>
              <w:t>545</w:t>
            </w:r>
          </w:hyperlink>
        </w:p>
        <w:p>
          <w:pPr>
            <w:pStyle w:val="Contents3"/>
            <w:tabs>
              <w:tab w:val="clear" w:pos="8459"/>
              <w:tab w:val="right" w:pos="9026" w:leader="dot"/>
            </w:tabs>
            <w:rPr/>
          </w:pPr>
          <w:hyperlink w:anchor="__RefHeading___Toc133145_211673320">
            <w:r>
              <w:rPr>
                <w:webHidden/>
                <w:rStyle w:val="IndexLink"/>
                <w:rtl w:val="true"/>
              </w:rPr>
              <w:t xml:space="preserve">مسئله </w:t>
            </w:r>
            <w:r>
              <w:rPr>
                <w:rStyle w:val="IndexLink"/>
                <w:rtl w:val="true"/>
              </w:rPr>
              <w:t>-</w:t>
            </w:r>
            <w:r>
              <w:rPr>
                <w:rStyle w:val="IndexLink"/>
              </w:rPr>
              <w:t>82</w:t>
            </w:r>
            <w:r>
              <w:rPr>
                <w:rStyle w:val="IndexLink"/>
                <w:rtl w:val="true"/>
              </w:rPr>
              <w:tab/>
            </w:r>
            <w:r>
              <w:rPr>
                <w:rStyle w:val="IndexLink"/>
              </w:rPr>
              <w:t>545</w:t>
            </w:r>
          </w:hyperlink>
        </w:p>
        <w:p>
          <w:pPr>
            <w:pStyle w:val="Contents3"/>
            <w:tabs>
              <w:tab w:val="clear" w:pos="8459"/>
              <w:tab w:val="right" w:pos="9026" w:leader="dot"/>
            </w:tabs>
            <w:rPr/>
          </w:pPr>
          <w:hyperlink w:anchor="__RefHeading___Toc133147_211673320">
            <w:r>
              <w:rPr>
                <w:webHidden/>
                <w:rStyle w:val="IndexLink"/>
                <w:rtl w:val="true"/>
              </w:rPr>
              <w:t xml:space="preserve">مسئله </w:t>
            </w:r>
            <w:r>
              <w:rPr>
                <w:rStyle w:val="IndexLink"/>
                <w:rtl w:val="true"/>
              </w:rPr>
              <w:t>-</w:t>
            </w:r>
            <w:r>
              <w:rPr>
                <w:rStyle w:val="IndexLink"/>
              </w:rPr>
              <w:t>83</w:t>
            </w:r>
            <w:r>
              <w:rPr>
                <w:rStyle w:val="IndexLink"/>
                <w:rtl w:val="true"/>
              </w:rPr>
              <w:tab/>
            </w:r>
            <w:r>
              <w:rPr>
                <w:rStyle w:val="IndexLink"/>
              </w:rPr>
              <w:t>545</w:t>
            </w:r>
          </w:hyperlink>
        </w:p>
        <w:p>
          <w:pPr>
            <w:pStyle w:val="Contents3"/>
            <w:tabs>
              <w:tab w:val="clear" w:pos="8459"/>
              <w:tab w:val="right" w:pos="9026" w:leader="dot"/>
            </w:tabs>
            <w:rPr/>
          </w:pPr>
          <w:hyperlink w:anchor="__RefHeading___Toc133149_211673320">
            <w:r>
              <w:rPr>
                <w:webHidden/>
                <w:rStyle w:val="IndexLink"/>
                <w:rtl w:val="true"/>
              </w:rPr>
              <w:t xml:space="preserve">مسئله </w:t>
            </w:r>
            <w:r>
              <w:rPr>
                <w:rStyle w:val="IndexLink"/>
                <w:rtl w:val="true"/>
              </w:rPr>
              <w:t>-</w:t>
            </w:r>
            <w:r>
              <w:rPr>
                <w:rStyle w:val="IndexLink"/>
              </w:rPr>
              <w:t>84</w:t>
            </w:r>
            <w:r>
              <w:rPr>
                <w:rStyle w:val="IndexLink"/>
                <w:rtl w:val="true"/>
              </w:rPr>
              <w:tab/>
            </w:r>
            <w:r>
              <w:rPr>
                <w:rStyle w:val="IndexLink"/>
              </w:rPr>
              <w:t>545</w:t>
            </w:r>
          </w:hyperlink>
        </w:p>
        <w:p>
          <w:pPr>
            <w:pStyle w:val="Contents3"/>
            <w:tabs>
              <w:tab w:val="clear" w:pos="8459"/>
              <w:tab w:val="right" w:pos="9026" w:leader="dot"/>
            </w:tabs>
            <w:rPr/>
          </w:pPr>
          <w:hyperlink w:anchor="__RefHeading___Toc133151_211673320">
            <w:r>
              <w:rPr>
                <w:webHidden/>
                <w:rStyle w:val="IndexLink"/>
                <w:rtl w:val="true"/>
              </w:rPr>
              <w:t xml:space="preserve">مسئله </w:t>
            </w:r>
            <w:r>
              <w:rPr>
                <w:rStyle w:val="IndexLink"/>
                <w:rtl w:val="true"/>
              </w:rPr>
              <w:t>-</w:t>
            </w:r>
            <w:r>
              <w:rPr>
                <w:rStyle w:val="IndexLink"/>
              </w:rPr>
              <w:t>85</w:t>
            </w:r>
            <w:r>
              <w:rPr>
                <w:rStyle w:val="IndexLink"/>
                <w:rtl w:val="true"/>
              </w:rPr>
              <w:tab/>
            </w:r>
            <w:r>
              <w:rPr>
                <w:rStyle w:val="IndexLink"/>
              </w:rPr>
              <w:t>546</w:t>
            </w:r>
          </w:hyperlink>
        </w:p>
        <w:p>
          <w:pPr>
            <w:pStyle w:val="Contents3"/>
            <w:tabs>
              <w:tab w:val="clear" w:pos="8459"/>
              <w:tab w:val="right" w:pos="9026" w:leader="dot"/>
            </w:tabs>
            <w:rPr/>
          </w:pPr>
          <w:hyperlink w:anchor="__RefHeading___Toc133153_211673320">
            <w:r>
              <w:rPr>
                <w:webHidden/>
                <w:rStyle w:val="IndexLink"/>
                <w:rtl w:val="true"/>
              </w:rPr>
              <w:t xml:space="preserve">مسئله </w:t>
            </w:r>
            <w:r>
              <w:rPr>
                <w:rStyle w:val="IndexLink"/>
                <w:rtl w:val="true"/>
              </w:rPr>
              <w:t>-</w:t>
            </w:r>
            <w:r>
              <w:rPr>
                <w:rStyle w:val="IndexLink"/>
              </w:rPr>
              <w:t>84</w:t>
            </w:r>
            <w:r>
              <w:rPr>
                <w:rStyle w:val="IndexLink"/>
                <w:rtl w:val="true"/>
              </w:rPr>
              <w:tab/>
            </w:r>
            <w:r>
              <w:rPr>
                <w:rStyle w:val="IndexLink"/>
              </w:rPr>
              <w:t>546</w:t>
            </w:r>
          </w:hyperlink>
        </w:p>
        <w:p>
          <w:pPr>
            <w:pStyle w:val="Contents3"/>
            <w:tabs>
              <w:tab w:val="clear" w:pos="8459"/>
              <w:tab w:val="right" w:pos="9026" w:leader="dot"/>
            </w:tabs>
            <w:rPr/>
          </w:pPr>
          <w:hyperlink w:anchor="__RefHeading___Toc133155_211673320">
            <w:r>
              <w:rPr>
                <w:webHidden/>
                <w:rStyle w:val="IndexLink"/>
                <w:rtl w:val="true"/>
              </w:rPr>
              <w:t xml:space="preserve">مسئله </w:t>
            </w:r>
            <w:r>
              <w:rPr>
                <w:rStyle w:val="IndexLink"/>
                <w:rtl w:val="true"/>
              </w:rPr>
              <w:t>-</w:t>
            </w:r>
            <w:r>
              <w:rPr>
                <w:rStyle w:val="IndexLink"/>
              </w:rPr>
              <w:t>85</w:t>
            </w:r>
            <w:r>
              <w:rPr>
                <w:rStyle w:val="IndexLink"/>
                <w:rtl w:val="true"/>
              </w:rPr>
              <w:tab/>
            </w:r>
            <w:r>
              <w:rPr>
                <w:rStyle w:val="IndexLink"/>
              </w:rPr>
              <w:t>546</w:t>
            </w:r>
          </w:hyperlink>
        </w:p>
        <w:p>
          <w:pPr>
            <w:pStyle w:val="Contents3"/>
            <w:tabs>
              <w:tab w:val="clear" w:pos="8459"/>
              <w:tab w:val="right" w:pos="9026" w:leader="dot"/>
            </w:tabs>
            <w:rPr/>
          </w:pPr>
          <w:hyperlink w:anchor="__RefHeading___Toc133157_211673320">
            <w:r>
              <w:rPr>
                <w:webHidden/>
                <w:rStyle w:val="IndexLink"/>
                <w:rtl w:val="true"/>
              </w:rPr>
              <w:t xml:space="preserve">مسئله </w:t>
            </w:r>
            <w:r>
              <w:rPr>
                <w:rStyle w:val="IndexLink"/>
                <w:rtl w:val="true"/>
              </w:rPr>
              <w:t>-</w:t>
            </w:r>
            <w:r>
              <w:rPr>
                <w:rStyle w:val="IndexLink"/>
              </w:rPr>
              <w:t>86</w:t>
            </w:r>
            <w:r>
              <w:rPr>
                <w:rStyle w:val="IndexLink"/>
                <w:rtl w:val="true"/>
              </w:rPr>
              <w:tab/>
            </w:r>
            <w:r>
              <w:rPr>
                <w:rStyle w:val="IndexLink"/>
              </w:rPr>
              <w:t>546</w:t>
            </w:r>
          </w:hyperlink>
        </w:p>
        <w:p>
          <w:pPr>
            <w:pStyle w:val="Contents3"/>
            <w:tabs>
              <w:tab w:val="clear" w:pos="8459"/>
              <w:tab w:val="right" w:pos="9026" w:leader="dot"/>
            </w:tabs>
            <w:rPr/>
          </w:pPr>
          <w:hyperlink w:anchor="__RefHeading___Toc133159_211673320">
            <w:r>
              <w:rPr>
                <w:webHidden/>
                <w:rStyle w:val="IndexLink"/>
                <w:rtl w:val="true"/>
              </w:rPr>
              <w:t xml:space="preserve">مسئله </w:t>
            </w:r>
            <w:r>
              <w:rPr>
                <w:rStyle w:val="IndexLink"/>
                <w:rtl w:val="true"/>
              </w:rPr>
              <w:t>-</w:t>
            </w:r>
            <w:r>
              <w:rPr>
                <w:rStyle w:val="IndexLink"/>
              </w:rPr>
              <w:t>87</w:t>
            </w:r>
            <w:r>
              <w:rPr>
                <w:rStyle w:val="IndexLink"/>
                <w:rtl w:val="true"/>
              </w:rPr>
              <w:tab/>
            </w:r>
            <w:r>
              <w:rPr>
                <w:rStyle w:val="IndexLink"/>
              </w:rPr>
              <w:t>547</w:t>
            </w:r>
          </w:hyperlink>
        </w:p>
        <w:p>
          <w:pPr>
            <w:pStyle w:val="Contents3"/>
            <w:tabs>
              <w:tab w:val="clear" w:pos="8459"/>
              <w:tab w:val="right" w:pos="9026" w:leader="dot"/>
            </w:tabs>
            <w:rPr/>
          </w:pPr>
          <w:hyperlink w:anchor="__RefHeading___Toc133161_211673320">
            <w:r>
              <w:rPr>
                <w:webHidden/>
                <w:rStyle w:val="IndexLink"/>
                <w:rtl w:val="true"/>
              </w:rPr>
              <w:t xml:space="preserve">مسئله </w:t>
            </w:r>
            <w:r>
              <w:rPr>
                <w:rStyle w:val="IndexLink"/>
                <w:rtl w:val="true"/>
              </w:rPr>
              <w:t>-</w:t>
            </w:r>
            <w:r>
              <w:rPr>
                <w:rStyle w:val="IndexLink"/>
              </w:rPr>
              <w:t>88</w:t>
            </w:r>
            <w:r>
              <w:rPr>
                <w:rStyle w:val="IndexLink"/>
                <w:rtl w:val="true"/>
              </w:rPr>
              <w:tab/>
            </w:r>
            <w:r>
              <w:rPr>
                <w:rStyle w:val="IndexLink"/>
              </w:rPr>
              <w:t>547</w:t>
            </w:r>
          </w:hyperlink>
        </w:p>
        <w:p>
          <w:pPr>
            <w:pStyle w:val="Contents3"/>
            <w:tabs>
              <w:tab w:val="clear" w:pos="8459"/>
              <w:tab w:val="right" w:pos="9026" w:leader="dot"/>
            </w:tabs>
            <w:rPr/>
          </w:pPr>
          <w:hyperlink w:anchor="__RefHeading___Toc133163_211673320">
            <w:r>
              <w:rPr>
                <w:webHidden/>
                <w:rStyle w:val="IndexLink"/>
                <w:rtl w:val="true"/>
              </w:rPr>
              <w:t xml:space="preserve">مسئله </w:t>
            </w:r>
            <w:r>
              <w:rPr>
                <w:rStyle w:val="IndexLink"/>
                <w:rtl w:val="true"/>
              </w:rPr>
              <w:t>-</w:t>
            </w:r>
            <w:r>
              <w:rPr>
                <w:rStyle w:val="IndexLink"/>
              </w:rPr>
              <w:t>89</w:t>
            </w:r>
            <w:r>
              <w:rPr>
                <w:rStyle w:val="IndexLink"/>
                <w:rtl w:val="true"/>
              </w:rPr>
              <w:tab/>
            </w:r>
            <w:r>
              <w:rPr>
                <w:rStyle w:val="IndexLink"/>
              </w:rPr>
              <w:t>547</w:t>
            </w:r>
          </w:hyperlink>
        </w:p>
        <w:p>
          <w:pPr>
            <w:pStyle w:val="Contents3"/>
            <w:tabs>
              <w:tab w:val="clear" w:pos="8459"/>
              <w:tab w:val="right" w:pos="9026" w:leader="dot"/>
            </w:tabs>
            <w:rPr/>
          </w:pPr>
          <w:hyperlink w:anchor="__RefHeading___Toc133165_211673320">
            <w:r>
              <w:rPr>
                <w:webHidden/>
                <w:rStyle w:val="IndexLink"/>
                <w:rtl w:val="true"/>
              </w:rPr>
              <w:t xml:space="preserve">مسئله </w:t>
            </w:r>
            <w:r>
              <w:rPr>
                <w:rStyle w:val="IndexLink"/>
                <w:rtl w:val="true"/>
              </w:rPr>
              <w:t>-</w:t>
            </w:r>
            <w:r>
              <w:rPr>
                <w:rStyle w:val="IndexLink"/>
              </w:rPr>
              <w:t>90</w:t>
            </w:r>
            <w:r>
              <w:rPr>
                <w:rStyle w:val="IndexLink"/>
                <w:rtl w:val="true"/>
              </w:rPr>
              <w:tab/>
            </w:r>
            <w:r>
              <w:rPr>
                <w:rStyle w:val="IndexLink"/>
              </w:rPr>
              <w:t>547</w:t>
            </w:r>
          </w:hyperlink>
        </w:p>
        <w:p>
          <w:pPr>
            <w:pStyle w:val="Contents3"/>
            <w:tabs>
              <w:tab w:val="clear" w:pos="8459"/>
              <w:tab w:val="right" w:pos="9026" w:leader="dot"/>
            </w:tabs>
            <w:rPr/>
          </w:pPr>
          <w:hyperlink w:anchor="__RefHeading___Toc133167_211673320">
            <w:r>
              <w:rPr>
                <w:webHidden/>
                <w:rStyle w:val="IndexLink"/>
                <w:rtl w:val="true"/>
              </w:rPr>
              <w:t xml:space="preserve">مسئله </w:t>
            </w:r>
            <w:r>
              <w:rPr>
                <w:rStyle w:val="IndexLink"/>
                <w:rtl w:val="true"/>
              </w:rPr>
              <w:t>-</w:t>
            </w:r>
            <w:r>
              <w:rPr>
                <w:rStyle w:val="IndexLink"/>
              </w:rPr>
              <w:t>91</w:t>
            </w:r>
            <w:r>
              <w:rPr>
                <w:rStyle w:val="IndexLink"/>
                <w:rtl w:val="true"/>
              </w:rPr>
              <w:tab/>
            </w:r>
            <w:r>
              <w:rPr>
                <w:rStyle w:val="IndexLink"/>
              </w:rPr>
              <w:t>548</w:t>
            </w:r>
          </w:hyperlink>
        </w:p>
        <w:p>
          <w:pPr>
            <w:pStyle w:val="Contents3"/>
            <w:tabs>
              <w:tab w:val="clear" w:pos="8459"/>
              <w:tab w:val="right" w:pos="9026" w:leader="dot"/>
            </w:tabs>
            <w:rPr/>
          </w:pPr>
          <w:hyperlink w:anchor="__RefHeading___Toc133169_211673320">
            <w:r>
              <w:rPr>
                <w:webHidden/>
                <w:rStyle w:val="IndexLink"/>
                <w:rtl w:val="true"/>
              </w:rPr>
              <w:t xml:space="preserve">مسئله </w:t>
            </w:r>
            <w:r>
              <w:rPr>
                <w:rStyle w:val="IndexLink"/>
                <w:rtl w:val="true"/>
              </w:rPr>
              <w:t>-</w:t>
            </w:r>
            <w:r>
              <w:rPr>
                <w:rStyle w:val="IndexLink"/>
              </w:rPr>
              <w:t>82</w:t>
            </w:r>
            <w:r>
              <w:rPr>
                <w:rStyle w:val="IndexLink"/>
                <w:rtl w:val="true"/>
              </w:rPr>
              <w:tab/>
            </w:r>
            <w:r>
              <w:rPr>
                <w:rStyle w:val="IndexLink"/>
              </w:rPr>
              <w:t>548</w:t>
            </w:r>
          </w:hyperlink>
        </w:p>
        <w:p>
          <w:pPr>
            <w:pStyle w:val="Contents3"/>
            <w:tabs>
              <w:tab w:val="clear" w:pos="8459"/>
              <w:tab w:val="right" w:pos="9026" w:leader="dot"/>
            </w:tabs>
            <w:rPr/>
          </w:pPr>
          <w:hyperlink w:anchor="__RefHeading___Toc133171_211673320">
            <w:r>
              <w:rPr>
                <w:webHidden/>
                <w:rStyle w:val="IndexLink"/>
                <w:rtl w:val="true"/>
              </w:rPr>
              <w:t xml:space="preserve">مسئله </w:t>
            </w:r>
            <w:r>
              <w:rPr>
                <w:rStyle w:val="IndexLink"/>
                <w:rtl w:val="true"/>
              </w:rPr>
              <w:t>-</w:t>
            </w:r>
            <w:r>
              <w:rPr>
                <w:rStyle w:val="IndexLink"/>
              </w:rPr>
              <w:t>83</w:t>
            </w:r>
            <w:r>
              <w:rPr>
                <w:rStyle w:val="IndexLink"/>
                <w:rtl w:val="true"/>
              </w:rPr>
              <w:tab/>
            </w:r>
            <w:r>
              <w:rPr>
                <w:rStyle w:val="IndexLink"/>
              </w:rPr>
              <w:t>548</w:t>
            </w:r>
          </w:hyperlink>
        </w:p>
        <w:p>
          <w:pPr>
            <w:pStyle w:val="Contents3"/>
            <w:tabs>
              <w:tab w:val="clear" w:pos="8459"/>
              <w:tab w:val="right" w:pos="9026" w:leader="dot"/>
            </w:tabs>
            <w:rPr/>
          </w:pPr>
          <w:hyperlink w:anchor="__RefHeading___Toc133173_211673320">
            <w:r>
              <w:rPr>
                <w:webHidden/>
                <w:rStyle w:val="IndexLink"/>
                <w:rtl w:val="true"/>
              </w:rPr>
              <w:t xml:space="preserve">مسئله </w:t>
            </w:r>
            <w:r>
              <w:rPr>
                <w:rStyle w:val="IndexLink"/>
                <w:rtl w:val="true"/>
              </w:rPr>
              <w:t>-</w:t>
            </w:r>
            <w:r>
              <w:rPr>
                <w:rStyle w:val="IndexLink"/>
              </w:rPr>
              <w:t>84</w:t>
            </w:r>
            <w:r>
              <w:rPr>
                <w:rStyle w:val="IndexLink"/>
                <w:rtl w:val="true"/>
              </w:rPr>
              <w:tab/>
            </w:r>
            <w:r>
              <w:rPr>
                <w:rStyle w:val="IndexLink"/>
              </w:rPr>
              <w:t>548</w:t>
            </w:r>
          </w:hyperlink>
        </w:p>
        <w:p>
          <w:pPr>
            <w:pStyle w:val="Contents3"/>
            <w:tabs>
              <w:tab w:val="clear" w:pos="8459"/>
              <w:tab w:val="right" w:pos="9026" w:leader="dot"/>
            </w:tabs>
            <w:rPr/>
          </w:pPr>
          <w:hyperlink w:anchor="__RefHeading___Toc133175_211673320">
            <w:r>
              <w:rPr>
                <w:webHidden/>
                <w:rStyle w:val="IndexLink"/>
                <w:rtl w:val="true"/>
              </w:rPr>
              <w:t xml:space="preserve">مسئله </w:t>
            </w:r>
            <w:r>
              <w:rPr>
                <w:rStyle w:val="IndexLink"/>
                <w:rtl w:val="true"/>
              </w:rPr>
              <w:t>-</w:t>
            </w:r>
            <w:r>
              <w:rPr>
                <w:rStyle w:val="IndexLink"/>
              </w:rPr>
              <w:t>85</w:t>
            </w:r>
            <w:r>
              <w:rPr>
                <w:rStyle w:val="IndexLink"/>
                <w:rtl w:val="true"/>
              </w:rPr>
              <w:tab/>
            </w:r>
            <w:r>
              <w:rPr>
                <w:rStyle w:val="IndexLink"/>
              </w:rPr>
              <w:t>548</w:t>
            </w:r>
          </w:hyperlink>
        </w:p>
        <w:p>
          <w:pPr>
            <w:pStyle w:val="Contents3"/>
            <w:tabs>
              <w:tab w:val="clear" w:pos="8459"/>
              <w:tab w:val="right" w:pos="9026" w:leader="dot"/>
            </w:tabs>
            <w:rPr/>
          </w:pPr>
          <w:hyperlink w:anchor="__RefHeading___Toc133177_211673320">
            <w:r>
              <w:rPr>
                <w:webHidden/>
                <w:rStyle w:val="IndexLink"/>
                <w:rtl w:val="true"/>
              </w:rPr>
              <w:t xml:space="preserve">مسئله </w:t>
            </w:r>
            <w:r>
              <w:rPr>
                <w:rStyle w:val="IndexLink"/>
                <w:rtl w:val="true"/>
              </w:rPr>
              <w:t>-</w:t>
            </w:r>
            <w:r>
              <w:rPr>
                <w:rStyle w:val="IndexLink"/>
              </w:rPr>
              <w:t>86</w:t>
            </w:r>
            <w:r>
              <w:rPr>
                <w:rStyle w:val="IndexLink"/>
                <w:rtl w:val="true"/>
              </w:rPr>
              <w:tab/>
            </w:r>
            <w:r>
              <w:rPr>
                <w:rStyle w:val="IndexLink"/>
              </w:rPr>
              <w:t>549</w:t>
            </w:r>
          </w:hyperlink>
        </w:p>
        <w:p>
          <w:pPr>
            <w:pStyle w:val="Contents3"/>
            <w:tabs>
              <w:tab w:val="clear" w:pos="8459"/>
              <w:tab w:val="right" w:pos="9026" w:leader="dot"/>
            </w:tabs>
            <w:rPr/>
          </w:pPr>
          <w:hyperlink w:anchor="__RefHeading___Toc133179_211673320">
            <w:r>
              <w:rPr>
                <w:webHidden/>
                <w:rStyle w:val="IndexLink"/>
                <w:rtl w:val="true"/>
              </w:rPr>
              <w:t xml:space="preserve">مسئله </w:t>
            </w:r>
            <w:r>
              <w:rPr>
                <w:rStyle w:val="IndexLink"/>
                <w:rtl w:val="true"/>
              </w:rPr>
              <w:t>-</w:t>
            </w:r>
            <w:r>
              <w:rPr>
                <w:rStyle w:val="IndexLink"/>
              </w:rPr>
              <w:t>87</w:t>
            </w:r>
            <w:r>
              <w:rPr>
                <w:rStyle w:val="IndexLink"/>
                <w:rtl w:val="true"/>
              </w:rPr>
              <w:tab/>
            </w:r>
            <w:r>
              <w:rPr>
                <w:rStyle w:val="IndexLink"/>
              </w:rPr>
              <w:t>549</w:t>
            </w:r>
          </w:hyperlink>
        </w:p>
        <w:p>
          <w:pPr>
            <w:pStyle w:val="Contents3"/>
            <w:tabs>
              <w:tab w:val="clear" w:pos="8459"/>
              <w:tab w:val="right" w:pos="9026" w:leader="dot"/>
            </w:tabs>
            <w:rPr/>
          </w:pPr>
          <w:hyperlink w:anchor="__RefHeading___Toc133181_211673320">
            <w:r>
              <w:rPr>
                <w:webHidden/>
                <w:rStyle w:val="IndexLink"/>
                <w:rtl w:val="true"/>
              </w:rPr>
              <w:t xml:space="preserve">مسئله </w:t>
            </w:r>
            <w:r>
              <w:rPr>
                <w:rStyle w:val="IndexLink"/>
                <w:rtl w:val="true"/>
              </w:rPr>
              <w:t>-</w:t>
            </w:r>
            <w:r>
              <w:rPr>
                <w:rStyle w:val="IndexLink"/>
              </w:rPr>
              <w:t>88</w:t>
            </w:r>
            <w:r>
              <w:rPr>
                <w:rStyle w:val="IndexLink"/>
                <w:rtl w:val="true"/>
              </w:rPr>
              <w:tab/>
            </w:r>
            <w:r>
              <w:rPr>
                <w:rStyle w:val="IndexLink"/>
              </w:rPr>
              <w:t>549</w:t>
            </w:r>
          </w:hyperlink>
        </w:p>
        <w:p>
          <w:pPr>
            <w:pStyle w:val="Contents3"/>
            <w:tabs>
              <w:tab w:val="clear" w:pos="8459"/>
              <w:tab w:val="right" w:pos="9026" w:leader="dot"/>
            </w:tabs>
            <w:rPr/>
          </w:pPr>
          <w:hyperlink w:anchor="__RefHeading___Toc133183_211673320">
            <w:r>
              <w:rPr>
                <w:webHidden/>
                <w:rStyle w:val="IndexLink"/>
                <w:rtl w:val="true"/>
              </w:rPr>
              <w:t xml:space="preserve">مسئله </w:t>
            </w:r>
            <w:r>
              <w:rPr>
                <w:rStyle w:val="IndexLink"/>
                <w:rtl w:val="true"/>
              </w:rPr>
              <w:t>-</w:t>
            </w:r>
            <w:r>
              <w:rPr>
                <w:rStyle w:val="IndexLink"/>
              </w:rPr>
              <w:t>89</w:t>
            </w:r>
            <w:r>
              <w:rPr>
                <w:rStyle w:val="IndexLink"/>
                <w:rtl w:val="true"/>
              </w:rPr>
              <w:tab/>
            </w:r>
            <w:r>
              <w:rPr>
                <w:rStyle w:val="IndexLink"/>
              </w:rPr>
              <w:t>549</w:t>
            </w:r>
          </w:hyperlink>
        </w:p>
        <w:p>
          <w:pPr>
            <w:pStyle w:val="Contents3"/>
            <w:tabs>
              <w:tab w:val="clear" w:pos="8459"/>
              <w:tab w:val="right" w:pos="9026" w:leader="dot"/>
            </w:tabs>
            <w:rPr/>
          </w:pPr>
          <w:hyperlink w:anchor="__RefHeading___Toc133185_211673320">
            <w:r>
              <w:rPr>
                <w:webHidden/>
                <w:rStyle w:val="IndexLink"/>
                <w:rtl w:val="true"/>
              </w:rPr>
              <w:t xml:space="preserve">مسئله </w:t>
            </w:r>
            <w:r>
              <w:rPr>
                <w:rStyle w:val="IndexLink"/>
                <w:rtl w:val="true"/>
              </w:rPr>
              <w:t>-</w:t>
            </w:r>
            <w:r>
              <w:rPr>
                <w:rStyle w:val="IndexLink"/>
              </w:rPr>
              <w:t>90</w:t>
            </w:r>
            <w:r>
              <w:rPr>
                <w:rStyle w:val="IndexLink"/>
                <w:rtl w:val="true"/>
              </w:rPr>
              <w:tab/>
            </w:r>
            <w:r>
              <w:rPr>
                <w:rStyle w:val="IndexLink"/>
              </w:rPr>
              <w:t>550</w:t>
            </w:r>
          </w:hyperlink>
        </w:p>
        <w:p>
          <w:pPr>
            <w:pStyle w:val="Contents3"/>
            <w:tabs>
              <w:tab w:val="clear" w:pos="8459"/>
              <w:tab w:val="right" w:pos="9026" w:leader="dot"/>
            </w:tabs>
            <w:rPr/>
          </w:pPr>
          <w:hyperlink w:anchor="__RefHeading___Toc133187_211673320">
            <w:r>
              <w:rPr>
                <w:webHidden/>
                <w:rStyle w:val="IndexLink"/>
                <w:rtl w:val="true"/>
              </w:rPr>
              <w:t xml:space="preserve">مسئله </w:t>
            </w:r>
            <w:r>
              <w:rPr>
                <w:rStyle w:val="IndexLink"/>
                <w:rtl w:val="true"/>
              </w:rPr>
              <w:t>-</w:t>
            </w:r>
            <w:r>
              <w:rPr>
                <w:rStyle w:val="IndexLink"/>
              </w:rPr>
              <w:t>91</w:t>
            </w:r>
            <w:r>
              <w:rPr>
                <w:rStyle w:val="IndexLink"/>
                <w:rtl w:val="true"/>
              </w:rPr>
              <w:tab/>
            </w:r>
            <w:r>
              <w:rPr>
                <w:rStyle w:val="IndexLink"/>
              </w:rPr>
              <w:t>550</w:t>
            </w:r>
          </w:hyperlink>
        </w:p>
        <w:p>
          <w:pPr>
            <w:pStyle w:val="Contents3"/>
            <w:tabs>
              <w:tab w:val="clear" w:pos="8459"/>
              <w:tab w:val="right" w:pos="9026" w:leader="dot"/>
            </w:tabs>
            <w:rPr/>
          </w:pPr>
          <w:hyperlink w:anchor="__RefHeading___Toc133189_211673320">
            <w:r>
              <w:rPr>
                <w:webHidden/>
                <w:rStyle w:val="IndexLink"/>
                <w:rtl w:val="true"/>
              </w:rPr>
              <w:t xml:space="preserve">مسئله </w:t>
            </w:r>
            <w:r>
              <w:rPr>
                <w:rStyle w:val="IndexLink"/>
                <w:rtl w:val="true"/>
              </w:rPr>
              <w:t>-</w:t>
            </w:r>
            <w:r>
              <w:rPr>
                <w:rStyle w:val="IndexLink"/>
              </w:rPr>
              <w:t>92</w:t>
            </w:r>
            <w:r>
              <w:rPr>
                <w:rStyle w:val="IndexLink"/>
                <w:rtl w:val="true"/>
              </w:rPr>
              <w:tab/>
            </w:r>
            <w:r>
              <w:rPr>
                <w:rStyle w:val="IndexLink"/>
              </w:rPr>
              <w:t>551</w:t>
            </w:r>
          </w:hyperlink>
        </w:p>
        <w:p>
          <w:pPr>
            <w:pStyle w:val="Contents3"/>
            <w:tabs>
              <w:tab w:val="clear" w:pos="8459"/>
              <w:tab w:val="right" w:pos="9026" w:leader="dot"/>
            </w:tabs>
            <w:rPr/>
          </w:pPr>
          <w:hyperlink w:anchor="__RefHeading___Toc133191_211673320">
            <w:r>
              <w:rPr>
                <w:webHidden/>
                <w:rStyle w:val="IndexLink"/>
                <w:rtl w:val="true"/>
              </w:rPr>
              <w:t xml:space="preserve">مسئله </w:t>
            </w:r>
            <w:r>
              <w:rPr>
                <w:rStyle w:val="IndexLink"/>
                <w:rtl w:val="true"/>
              </w:rPr>
              <w:t>-</w:t>
            </w:r>
            <w:r>
              <w:rPr>
                <w:rStyle w:val="IndexLink"/>
              </w:rPr>
              <w:t>93</w:t>
            </w:r>
            <w:r>
              <w:rPr>
                <w:rStyle w:val="IndexLink"/>
                <w:rtl w:val="true"/>
              </w:rPr>
              <w:tab/>
            </w:r>
            <w:r>
              <w:rPr>
                <w:rStyle w:val="IndexLink"/>
              </w:rPr>
              <w:t>551</w:t>
            </w:r>
          </w:hyperlink>
        </w:p>
        <w:p>
          <w:pPr>
            <w:pStyle w:val="Contents3"/>
            <w:tabs>
              <w:tab w:val="clear" w:pos="8459"/>
              <w:tab w:val="right" w:pos="9026" w:leader="dot"/>
            </w:tabs>
            <w:rPr/>
          </w:pPr>
          <w:hyperlink w:anchor="__RefHeading___Toc133193_211673320">
            <w:r>
              <w:rPr>
                <w:webHidden/>
                <w:rStyle w:val="IndexLink"/>
                <w:rtl w:val="true"/>
              </w:rPr>
              <w:t xml:space="preserve">مسئله </w:t>
            </w:r>
            <w:r>
              <w:rPr>
                <w:rStyle w:val="IndexLink"/>
                <w:rtl w:val="true"/>
              </w:rPr>
              <w:t>-</w:t>
            </w:r>
            <w:r>
              <w:rPr>
                <w:rStyle w:val="IndexLink"/>
              </w:rPr>
              <w:t>94</w:t>
            </w:r>
            <w:r>
              <w:rPr>
                <w:rStyle w:val="IndexLink"/>
                <w:rtl w:val="true"/>
              </w:rPr>
              <w:tab/>
            </w:r>
            <w:r>
              <w:rPr>
                <w:rStyle w:val="IndexLink"/>
              </w:rPr>
              <w:t>551</w:t>
            </w:r>
          </w:hyperlink>
        </w:p>
        <w:p>
          <w:pPr>
            <w:pStyle w:val="Contents3"/>
            <w:tabs>
              <w:tab w:val="clear" w:pos="8459"/>
              <w:tab w:val="right" w:pos="9026" w:leader="dot"/>
            </w:tabs>
            <w:rPr/>
          </w:pPr>
          <w:hyperlink w:anchor="__RefHeading___Toc133195_211673320">
            <w:r>
              <w:rPr>
                <w:webHidden/>
                <w:rStyle w:val="IndexLink"/>
                <w:rtl w:val="true"/>
              </w:rPr>
              <w:t xml:space="preserve">مسئله </w:t>
            </w:r>
            <w:r>
              <w:rPr>
                <w:rStyle w:val="IndexLink"/>
                <w:rtl w:val="true"/>
              </w:rPr>
              <w:t>-</w:t>
            </w:r>
            <w:r>
              <w:rPr>
                <w:rStyle w:val="IndexLink"/>
              </w:rPr>
              <w:t>95</w:t>
            </w:r>
            <w:r>
              <w:rPr>
                <w:rStyle w:val="IndexLink"/>
                <w:rtl w:val="true"/>
              </w:rPr>
              <w:tab/>
            </w:r>
            <w:r>
              <w:rPr>
                <w:rStyle w:val="IndexLink"/>
              </w:rPr>
              <w:t>551</w:t>
            </w:r>
          </w:hyperlink>
        </w:p>
        <w:p>
          <w:pPr>
            <w:pStyle w:val="Contents3"/>
            <w:tabs>
              <w:tab w:val="clear" w:pos="8459"/>
              <w:tab w:val="right" w:pos="9026" w:leader="dot"/>
            </w:tabs>
            <w:rPr/>
          </w:pPr>
          <w:hyperlink w:anchor="__RefHeading___Toc133197_211673320">
            <w:r>
              <w:rPr>
                <w:webHidden/>
                <w:rStyle w:val="IndexLink"/>
                <w:rtl w:val="true"/>
              </w:rPr>
              <w:t xml:space="preserve">مسئله </w:t>
            </w:r>
            <w:r>
              <w:rPr>
                <w:rStyle w:val="IndexLink"/>
                <w:rtl w:val="true"/>
              </w:rPr>
              <w:t>-</w:t>
            </w:r>
            <w:r>
              <w:rPr>
                <w:rStyle w:val="IndexLink"/>
              </w:rPr>
              <w:t>96</w:t>
            </w:r>
            <w:r>
              <w:rPr>
                <w:rStyle w:val="IndexLink"/>
                <w:rtl w:val="true"/>
              </w:rPr>
              <w:tab/>
            </w:r>
            <w:r>
              <w:rPr>
                <w:rStyle w:val="IndexLink"/>
              </w:rPr>
              <w:t>552</w:t>
            </w:r>
          </w:hyperlink>
        </w:p>
        <w:p>
          <w:pPr>
            <w:pStyle w:val="Contents3"/>
            <w:tabs>
              <w:tab w:val="clear" w:pos="8459"/>
              <w:tab w:val="right" w:pos="9026" w:leader="dot"/>
            </w:tabs>
            <w:rPr/>
          </w:pPr>
          <w:hyperlink w:anchor="__RefHeading___Toc133199_211673320">
            <w:r>
              <w:rPr>
                <w:webHidden/>
                <w:rStyle w:val="IndexLink"/>
                <w:rtl w:val="true"/>
              </w:rPr>
              <w:t xml:space="preserve">مسئله </w:t>
            </w:r>
            <w:r>
              <w:rPr>
                <w:rStyle w:val="IndexLink"/>
                <w:rtl w:val="true"/>
              </w:rPr>
              <w:t>-</w:t>
            </w:r>
            <w:r>
              <w:rPr>
                <w:rStyle w:val="IndexLink"/>
              </w:rPr>
              <w:t>97</w:t>
            </w:r>
            <w:r>
              <w:rPr>
                <w:rStyle w:val="IndexLink"/>
                <w:rtl w:val="true"/>
              </w:rPr>
              <w:tab/>
            </w:r>
            <w:r>
              <w:rPr>
                <w:rStyle w:val="IndexLink"/>
              </w:rPr>
              <w:t>552</w:t>
            </w:r>
          </w:hyperlink>
        </w:p>
        <w:p>
          <w:pPr>
            <w:pStyle w:val="Contents3"/>
            <w:tabs>
              <w:tab w:val="clear" w:pos="8459"/>
              <w:tab w:val="right" w:pos="9026" w:leader="dot"/>
            </w:tabs>
            <w:rPr/>
          </w:pPr>
          <w:hyperlink w:anchor="__RefHeading___Toc133201_211673320">
            <w:r>
              <w:rPr>
                <w:webHidden/>
                <w:rStyle w:val="IndexLink"/>
                <w:rtl w:val="true"/>
              </w:rPr>
              <w:t xml:space="preserve">مسئله </w:t>
            </w:r>
            <w:r>
              <w:rPr>
                <w:rStyle w:val="IndexLink"/>
                <w:rtl w:val="true"/>
              </w:rPr>
              <w:t>-</w:t>
            </w:r>
            <w:r>
              <w:rPr>
                <w:rStyle w:val="IndexLink"/>
              </w:rPr>
              <w:t>98</w:t>
            </w:r>
            <w:r>
              <w:rPr>
                <w:rStyle w:val="IndexLink"/>
                <w:rtl w:val="true"/>
              </w:rPr>
              <w:tab/>
            </w:r>
            <w:r>
              <w:rPr>
                <w:rStyle w:val="IndexLink"/>
              </w:rPr>
              <w:t>553</w:t>
            </w:r>
          </w:hyperlink>
        </w:p>
        <w:p>
          <w:pPr>
            <w:pStyle w:val="Contents3"/>
            <w:tabs>
              <w:tab w:val="clear" w:pos="8459"/>
              <w:tab w:val="right" w:pos="9026" w:leader="dot"/>
            </w:tabs>
            <w:rPr/>
          </w:pPr>
          <w:hyperlink w:anchor="__RefHeading___Toc133203_211673320">
            <w:r>
              <w:rPr>
                <w:webHidden/>
                <w:rStyle w:val="IndexLink"/>
                <w:rtl w:val="true"/>
              </w:rPr>
              <w:t xml:space="preserve">مسئله </w:t>
            </w:r>
            <w:r>
              <w:rPr>
                <w:rStyle w:val="IndexLink"/>
                <w:rtl w:val="true"/>
              </w:rPr>
              <w:t>-</w:t>
            </w:r>
            <w:r>
              <w:rPr>
                <w:rStyle w:val="IndexLink"/>
              </w:rPr>
              <w:t>99</w:t>
            </w:r>
            <w:r>
              <w:rPr>
                <w:rStyle w:val="IndexLink"/>
                <w:rtl w:val="true"/>
              </w:rPr>
              <w:tab/>
            </w:r>
            <w:r>
              <w:rPr>
                <w:rStyle w:val="IndexLink"/>
              </w:rPr>
              <w:t>553</w:t>
            </w:r>
          </w:hyperlink>
        </w:p>
        <w:p>
          <w:pPr>
            <w:pStyle w:val="Contents3"/>
            <w:tabs>
              <w:tab w:val="clear" w:pos="8459"/>
              <w:tab w:val="right" w:pos="9026" w:leader="dot"/>
            </w:tabs>
            <w:rPr/>
          </w:pPr>
          <w:hyperlink w:anchor="__RefHeading___Toc133205_211673320">
            <w:r>
              <w:rPr>
                <w:webHidden/>
                <w:rStyle w:val="IndexLink"/>
                <w:rtl w:val="true"/>
              </w:rPr>
              <w:t xml:space="preserve">مسئله </w:t>
            </w:r>
            <w:r>
              <w:rPr>
                <w:rStyle w:val="IndexLink"/>
                <w:rtl w:val="true"/>
              </w:rPr>
              <w:t>-</w:t>
            </w:r>
            <w:r>
              <w:rPr>
                <w:rStyle w:val="IndexLink"/>
              </w:rPr>
              <w:t>100</w:t>
            </w:r>
            <w:r>
              <w:rPr>
                <w:rStyle w:val="IndexLink"/>
                <w:rtl w:val="true"/>
              </w:rPr>
              <w:tab/>
            </w:r>
            <w:r>
              <w:rPr>
                <w:rStyle w:val="IndexLink"/>
              </w:rPr>
              <w:t>553</w:t>
            </w:r>
          </w:hyperlink>
        </w:p>
        <w:p>
          <w:pPr>
            <w:pStyle w:val="Contents3"/>
            <w:tabs>
              <w:tab w:val="clear" w:pos="8459"/>
              <w:tab w:val="right" w:pos="9026" w:leader="dot"/>
            </w:tabs>
            <w:rPr/>
          </w:pPr>
          <w:hyperlink w:anchor="__RefHeading___Toc133207_211673320">
            <w:r>
              <w:rPr>
                <w:webHidden/>
                <w:rStyle w:val="IndexLink"/>
                <w:rtl w:val="true"/>
              </w:rPr>
              <w:t xml:space="preserve">مسئله </w:t>
            </w:r>
            <w:r>
              <w:rPr>
                <w:rStyle w:val="IndexLink"/>
                <w:rtl w:val="true"/>
              </w:rPr>
              <w:t>-</w:t>
            </w:r>
            <w:r>
              <w:rPr>
                <w:rStyle w:val="IndexLink"/>
              </w:rPr>
              <w:t>101</w:t>
            </w:r>
            <w:r>
              <w:rPr>
                <w:rStyle w:val="IndexLink"/>
                <w:rtl w:val="true"/>
              </w:rPr>
              <w:tab/>
            </w:r>
            <w:r>
              <w:rPr>
                <w:rStyle w:val="IndexLink"/>
              </w:rPr>
              <w:t>554</w:t>
            </w:r>
          </w:hyperlink>
        </w:p>
        <w:p>
          <w:pPr>
            <w:pStyle w:val="Contents3"/>
            <w:tabs>
              <w:tab w:val="clear" w:pos="8459"/>
              <w:tab w:val="right" w:pos="9026" w:leader="dot"/>
            </w:tabs>
            <w:rPr/>
          </w:pPr>
          <w:hyperlink w:anchor="__RefHeading___Toc133209_211673320">
            <w:r>
              <w:rPr>
                <w:webHidden/>
                <w:rStyle w:val="IndexLink"/>
                <w:rtl w:val="true"/>
              </w:rPr>
              <w:t xml:space="preserve">مسئله </w:t>
            </w:r>
            <w:r>
              <w:rPr>
                <w:rStyle w:val="IndexLink"/>
                <w:rtl w:val="true"/>
              </w:rPr>
              <w:t>-</w:t>
            </w:r>
            <w:r>
              <w:rPr>
                <w:rStyle w:val="IndexLink"/>
              </w:rPr>
              <w:t>102</w:t>
            </w:r>
            <w:r>
              <w:rPr>
                <w:rStyle w:val="IndexLink"/>
                <w:rtl w:val="true"/>
              </w:rPr>
              <w:tab/>
            </w:r>
            <w:r>
              <w:rPr>
                <w:rStyle w:val="IndexLink"/>
              </w:rPr>
              <w:t>554</w:t>
            </w:r>
          </w:hyperlink>
        </w:p>
        <w:p>
          <w:pPr>
            <w:pStyle w:val="Contents3"/>
            <w:tabs>
              <w:tab w:val="clear" w:pos="8459"/>
              <w:tab w:val="right" w:pos="9026" w:leader="dot"/>
            </w:tabs>
            <w:rPr/>
          </w:pPr>
          <w:hyperlink w:anchor="__RefHeading___Toc133211_211673320">
            <w:r>
              <w:rPr>
                <w:webHidden/>
                <w:rStyle w:val="IndexLink"/>
                <w:rtl w:val="true"/>
              </w:rPr>
              <w:t xml:space="preserve">مسئله </w:t>
            </w:r>
            <w:r>
              <w:rPr>
                <w:rStyle w:val="IndexLink"/>
                <w:rtl w:val="true"/>
              </w:rPr>
              <w:t>-</w:t>
            </w:r>
            <w:r>
              <w:rPr>
                <w:rStyle w:val="IndexLink"/>
              </w:rPr>
              <w:t>103</w:t>
            </w:r>
            <w:r>
              <w:rPr>
                <w:rStyle w:val="IndexLink"/>
                <w:rtl w:val="true"/>
              </w:rPr>
              <w:tab/>
            </w:r>
            <w:r>
              <w:rPr>
                <w:rStyle w:val="IndexLink"/>
              </w:rPr>
              <w:t>554</w:t>
            </w:r>
          </w:hyperlink>
        </w:p>
        <w:p>
          <w:pPr>
            <w:pStyle w:val="Contents3"/>
            <w:tabs>
              <w:tab w:val="clear" w:pos="8459"/>
              <w:tab w:val="right" w:pos="9026" w:leader="dot"/>
            </w:tabs>
            <w:rPr/>
          </w:pPr>
          <w:hyperlink w:anchor="__RefHeading___Toc133213_211673320">
            <w:r>
              <w:rPr>
                <w:webHidden/>
                <w:rStyle w:val="IndexLink"/>
                <w:rtl w:val="true"/>
              </w:rPr>
              <w:t xml:space="preserve">مسئله </w:t>
            </w:r>
            <w:r>
              <w:rPr>
                <w:rStyle w:val="IndexLink"/>
                <w:rtl w:val="true"/>
              </w:rPr>
              <w:t>-</w:t>
            </w:r>
            <w:r>
              <w:rPr>
                <w:rStyle w:val="IndexLink"/>
              </w:rPr>
              <w:t>104</w:t>
            </w:r>
            <w:r>
              <w:rPr>
                <w:rStyle w:val="IndexLink"/>
                <w:rtl w:val="true"/>
              </w:rPr>
              <w:tab/>
            </w:r>
            <w:r>
              <w:rPr>
                <w:rStyle w:val="IndexLink"/>
              </w:rPr>
              <w:t>555</w:t>
            </w:r>
          </w:hyperlink>
        </w:p>
        <w:p>
          <w:pPr>
            <w:pStyle w:val="Contents3"/>
            <w:tabs>
              <w:tab w:val="clear" w:pos="8459"/>
              <w:tab w:val="right" w:pos="9026" w:leader="dot"/>
            </w:tabs>
            <w:rPr/>
          </w:pPr>
          <w:hyperlink w:anchor="__RefHeading___Toc133215_211673320">
            <w:r>
              <w:rPr>
                <w:webHidden/>
                <w:rStyle w:val="IndexLink"/>
                <w:rtl w:val="true"/>
              </w:rPr>
              <w:t xml:space="preserve">مسئله </w:t>
            </w:r>
            <w:r>
              <w:rPr>
                <w:rStyle w:val="IndexLink"/>
                <w:rtl w:val="true"/>
              </w:rPr>
              <w:t>-</w:t>
            </w:r>
            <w:r>
              <w:rPr>
                <w:rStyle w:val="IndexLink"/>
              </w:rPr>
              <w:t>105</w:t>
            </w:r>
            <w:r>
              <w:rPr>
                <w:rStyle w:val="IndexLink"/>
                <w:rtl w:val="true"/>
              </w:rPr>
              <w:tab/>
            </w:r>
            <w:r>
              <w:rPr>
                <w:rStyle w:val="IndexLink"/>
              </w:rPr>
              <w:t>555</w:t>
            </w:r>
          </w:hyperlink>
        </w:p>
        <w:p>
          <w:pPr>
            <w:pStyle w:val="Contents3"/>
            <w:tabs>
              <w:tab w:val="clear" w:pos="8459"/>
              <w:tab w:val="right" w:pos="9026" w:leader="dot"/>
            </w:tabs>
            <w:rPr/>
          </w:pPr>
          <w:hyperlink w:anchor="__RefHeading___Toc133217_211673320">
            <w:r>
              <w:rPr>
                <w:webHidden/>
                <w:rStyle w:val="IndexLink"/>
                <w:rtl w:val="true"/>
              </w:rPr>
              <w:t xml:space="preserve">مسئله </w:t>
            </w:r>
            <w:r>
              <w:rPr>
                <w:rStyle w:val="IndexLink"/>
                <w:rtl w:val="true"/>
              </w:rPr>
              <w:t>-</w:t>
            </w:r>
            <w:r>
              <w:rPr>
                <w:rStyle w:val="IndexLink"/>
              </w:rPr>
              <w:t>106</w:t>
            </w:r>
            <w:r>
              <w:rPr>
                <w:rStyle w:val="IndexLink"/>
                <w:rtl w:val="true"/>
              </w:rPr>
              <w:tab/>
            </w:r>
            <w:r>
              <w:rPr>
                <w:rStyle w:val="IndexLink"/>
              </w:rPr>
              <w:t>555</w:t>
            </w:r>
          </w:hyperlink>
        </w:p>
        <w:p>
          <w:pPr>
            <w:pStyle w:val="Contents3"/>
            <w:tabs>
              <w:tab w:val="clear" w:pos="8459"/>
              <w:tab w:val="right" w:pos="9026" w:leader="dot"/>
            </w:tabs>
            <w:rPr/>
          </w:pPr>
          <w:hyperlink w:anchor="__RefHeading___Toc133219_211673320">
            <w:r>
              <w:rPr>
                <w:webHidden/>
                <w:rStyle w:val="IndexLink"/>
                <w:rtl w:val="true"/>
              </w:rPr>
              <w:t xml:space="preserve">مسئله </w:t>
            </w:r>
            <w:r>
              <w:rPr>
                <w:rStyle w:val="IndexLink"/>
                <w:rtl w:val="true"/>
              </w:rPr>
              <w:t>-</w:t>
            </w:r>
            <w:r>
              <w:rPr>
                <w:rStyle w:val="IndexLink"/>
              </w:rPr>
              <w:t>107</w:t>
            </w:r>
            <w:r>
              <w:rPr>
                <w:rStyle w:val="IndexLink"/>
                <w:rtl w:val="true"/>
              </w:rPr>
              <w:tab/>
            </w:r>
            <w:r>
              <w:rPr>
                <w:rStyle w:val="IndexLink"/>
              </w:rPr>
              <w:t>555</w:t>
            </w:r>
          </w:hyperlink>
        </w:p>
        <w:p>
          <w:pPr>
            <w:pStyle w:val="Contents3"/>
            <w:tabs>
              <w:tab w:val="clear" w:pos="8459"/>
              <w:tab w:val="right" w:pos="9026" w:leader="dot"/>
            </w:tabs>
            <w:rPr/>
          </w:pPr>
          <w:hyperlink w:anchor="__RefHeading___Toc133221_211673320">
            <w:r>
              <w:rPr>
                <w:webHidden/>
                <w:rStyle w:val="IndexLink"/>
                <w:rtl w:val="true"/>
              </w:rPr>
              <w:t xml:space="preserve">مسئله </w:t>
            </w:r>
            <w:r>
              <w:rPr>
                <w:rStyle w:val="IndexLink"/>
                <w:rtl w:val="true"/>
              </w:rPr>
              <w:t>-</w:t>
            </w:r>
            <w:r>
              <w:rPr>
                <w:rStyle w:val="IndexLink"/>
              </w:rPr>
              <w:t>108</w:t>
            </w:r>
            <w:r>
              <w:rPr>
                <w:rStyle w:val="IndexLink"/>
                <w:rtl w:val="true"/>
              </w:rPr>
              <w:tab/>
            </w:r>
            <w:r>
              <w:rPr>
                <w:rStyle w:val="IndexLink"/>
              </w:rPr>
              <w:t>556</w:t>
            </w:r>
          </w:hyperlink>
        </w:p>
        <w:p>
          <w:pPr>
            <w:pStyle w:val="Contents3"/>
            <w:tabs>
              <w:tab w:val="clear" w:pos="8459"/>
              <w:tab w:val="right" w:pos="9026" w:leader="dot"/>
            </w:tabs>
            <w:rPr/>
          </w:pPr>
          <w:hyperlink w:anchor="__RefHeading___Toc133223_211673320">
            <w:r>
              <w:rPr>
                <w:webHidden/>
                <w:rStyle w:val="IndexLink"/>
                <w:rtl w:val="true"/>
              </w:rPr>
              <w:t xml:space="preserve">مسئله </w:t>
            </w:r>
            <w:r>
              <w:rPr>
                <w:rStyle w:val="IndexLink"/>
                <w:rtl w:val="true"/>
              </w:rPr>
              <w:t>-</w:t>
            </w:r>
            <w:r>
              <w:rPr>
                <w:rStyle w:val="IndexLink"/>
              </w:rPr>
              <w:t>109</w:t>
            </w:r>
            <w:r>
              <w:rPr>
                <w:rStyle w:val="IndexLink"/>
                <w:rtl w:val="true"/>
              </w:rPr>
              <w:tab/>
            </w:r>
            <w:r>
              <w:rPr>
                <w:rStyle w:val="IndexLink"/>
              </w:rPr>
              <w:t>556</w:t>
            </w:r>
          </w:hyperlink>
        </w:p>
        <w:p>
          <w:pPr>
            <w:pStyle w:val="Contents3"/>
            <w:tabs>
              <w:tab w:val="clear" w:pos="8459"/>
              <w:tab w:val="right" w:pos="9026" w:leader="dot"/>
            </w:tabs>
            <w:rPr/>
          </w:pPr>
          <w:hyperlink w:anchor="__RefHeading___Toc133225_211673320">
            <w:r>
              <w:rPr>
                <w:webHidden/>
                <w:rStyle w:val="IndexLink"/>
                <w:rtl w:val="true"/>
              </w:rPr>
              <w:t xml:space="preserve">مسئله </w:t>
            </w:r>
            <w:r>
              <w:rPr>
                <w:rStyle w:val="IndexLink"/>
                <w:rtl w:val="true"/>
              </w:rPr>
              <w:t>-</w:t>
            </w:r>
            <w:r>
              <w:rPr>
                <w:rStyle w:val="IndexLink"/>
              </w:rPr>
              <w:t>110</w:t>
            </w:r>
            <w:r>
              <w:rPr>
                <w:rStyle w:val="IndexLink"/>
                <w:rtl w:val="true"/>
              </w:rPr>
              <w:tab/>
            </w:r>
            <w:r>
              <w:rPr>
                <w:rStyle w:val="IndexLink"/>
              </w:rPr>
              <w:t>556</w:t>
            </w:r>
          </w:hyperlink>
        </w:p>
        <w:p>
          <w:pPr>
            <w:pStyle w:val="Contents3"/>
            <w:tabs>
              <w:tab w:val="clear" w:pos="8459"/>
              <w:tab w:val="right" w:pos="9026" w:leader="dot"/>
            </w:tabs>
            <w:rPr/>
          </w:pPr>
          <w:hyperlink w:anchor="__RefHeading___Toc133227_211673320">
            <w:r>
              <w:rPr>
                <w:webHidden/>
                <w:rStyle w:val="IndexLink"/>
                <w:rtl w:val="true"/>
              </w:rPr>
              <w:t xml:space="preserve">مسئله </w:t>
            </w:r>
            <w:r>
              <w:rPr>
                <w:rStyle w:val="IndexLink"/>
                <w:rtl w:val="true"/>
              </w:rPr>
              <w:t>-</w:t>
            </w:r>
            <w:r>
              <w:rPr>
                <w:rStyle w:val="IndexLink"/>
              </w:rPr>
              <w:t>111</w:t>
            </w:r>
            <w:r>
              <w:rPr>
                <w:rStyle w:val="IndexLink"/>
                <w:rtl w:val="true"/>
              </w:rPr>
              <w:tab/>
            </w:r>
            <w:r>
              <w:rPr>
                <w:rStyle w:val="IndexLink"/>
              </w:rPr>
              <w:t>556</w:t>
            </w:r>
          </w:hyperlink>
        </w:p>
        <w:p>
          <w:pPr>
            <w:pStyle w:val="Contents3"/>
            <w:tabs>
              <w:tab w:val="clear" w:pos="8459"/>
              <w:tab w:val="right" w:pos="9026" w:leader="dot"/>
            </w:tabs>
            <w:rPr/>
          </w:pPr>
          <w:hyperlink w:anchor="__RefHeading___Toc133229_211673320">
            <w:r>
              <w:rPr>
                <w:webHidden/>
                <w:rStyle w:val="IndexLink"/>
                <w:rtl w:val="true"/>
              </w:rPr>
              <w:t xml:space="preserve">مسئله </w:t>
            </w:r>
            <w:r>
              <w:rPr>
                <w:rStyle w:val="IndexLink"/>
                <w:rtl w:val="true"/>
              </w:rPr>
              <w:t>-</w:t>
            </w:r>
            <w:r>
              <w:rPr>
                <w:rStyle w:val="IndexLink"/>
              </w:rPr>
              <w:t>112</w:t>
            </w:r>
            <w:r>
              <w:rPr>
                <w:rStyle w:val="IndexLink"/>
                <w:rtl w:val="true"/>
              </w:rPr>
              <w:tab/>
            </w:r>
            <w:r>
              <w:rPr>
                <w:rStyle w:val="IndexLink"/>
              </w:rPr>
              <w:t>557</w:t>
            </w:r>
          </w:hyperlink>
        </w:p>
        <w:p>
          <w:pPr>
            <w:pStyle w:val="Contents3"/>
            <w:tabs>
              <w:tab w:val="clear" w:pos="8459"/>
              <w:tab w:val="right" w:pos="9026" w:leader="dot"/>
            </w:tabs>
            <w:rPr/>
          </w:pPr>
          <w:hyperlink w:anchor="__RefHeading___Toc133231_211673320">
            <w:r>
              <w:rPr>
                <w:webHidden/>
                <w:rStyle w:val="IndexLink"/>
                <w:rtl w:val="true"/>
              </w:rPr>
              <w:t xml:space="preserve">مسئله </w:t>
            </w:r>
            <w:r>
              <w:rPr>
                <w:rStyle w:val="IndexLink"/>
                <w:rtl w:val="true"/>
              </w:rPr>
              <w:t>-</w:t>
            </w:r>
            <w:r>
              <w:rPr>
                <w:rStyle w:val="IndexLink"/>
              </w:rPr>
              <w:t>113</w:t>
            </w:r>
            <w:r>
              <w:rPr>
                <w:rStyle w:val="IndexLink"/>
                <w:rtl w:val="true"/>
              </w:rPr>
              <w:tab/>
            </w:r>
            <w:r>
              <w:rPr>
                <w:rStyle w:val="IndexLink"/>
              </w:rPr>
              <w:t>558</w:t>
            </w:r>
          </w:hyperlink>
        </w:p>
        <w:p>
          <w:pPr>
            <w:pStyle w:val="Contents3"/>
            <w:tabs>
              <w:tab w:val="clear" w:pos="8459"/>
              <w:tab w:val="right" w:pos="9026" w:leader="dot"/>
            </w:tabs>
            <w:rPr/>
          </w:pPr>
          <w:hyperlink w:anchor="__RefHeading___Toc133233_211673320">
            <w:r>
              <w:rPr>
                <w:webHidden/>
                <w:rStyle w:val="IndexLink"/>
                <w:rtl w:val="true"/>
              </w:rPr>
              <w:t xml:space="preserve">مسئله </w:t>
            </w:r>
            <w:r>
              <w:rPr>
                <w:rStyle w:val="IndexLink"/>
                <w:rtl w:val="true"/>
              </w:rPr>
              <w:t>-</w:t>
            </w:r>
            <w:r>
              <w:rPr>
                <w:rStyle w:val="IndexLink"/>
              </w:rPr>
              <w:t>114</w:t>
            </w:r>
            <w:r>
              <w:rPr>
                <w:rStyle w:val="IndexLink"/>
                <w:rtl w:val="true"/>
              </w:rPr>
              <w:tab/>
            </w:r>
            <w:r>
              <w:rPr>
                <w:rStyle w:val="IndexLink"/>
              </w:rPr>
              <w:t>558</w:t>
            </w:r>
          </w:hyperlink>
        </w:p>
        <w:p>
          <w:pPr>
            <w:pStyle w:val="Contents3"/>
            <w:tabs>
              <w:tab w:val="clear" w:pos="8459"/>
              <w:tab w:val="right" w:pos="9026" w:leader="dot"/>
            </w:tabs>
            <w:rPr/>
          </w:pPr>
          <w:hyperlink w:anchor="__RefHeading___Toc133235_211673320">
            <w:r>
              <w:rPr>
                <w:webHidden/>
                <w:rStyle w:val="IndexLink"/>
                <w:rtl w:val="true"/>
              </w:rPr>
              <w:t xml:space="preserve">مسئله </w:t>
            </w:r>
            <w:r>
              <w:rPr>
                <w:rStyle w:val="IndexLink"/>
                <w:rtl w:val="true"/>
              </w:rPr>
              <w:t>-</w:t>
            </w:r>
            <w:r>
              <w:rPr>
                <w:rStyle w:val="IndexLink"/>
              </w:rPr>
              <w:t>115</w:t>
            </w:r>
            <w:r>
              <w:rPr>
                <w:rStyle w:val="IndexLink"/>
                <w:rtl w:val="true"/>
              </w:rPr>
              <w:tab/>
            </w:r>
            <w:r>
              <w:rPr>
                <w:rStyle w:val="IndexLink"/>
              </w:rPr>
              <w:t>558</w:t>
            </w:r>
          </w:hyperlink>
        </w:p>
        <w:p>
          <w:pPr>
            <w:pStyle w:val="Contents3"/>
            <w:tabs>
              <w:tab w:val="clear" w:pos="8459"/>
              <w:tab w:val="right" w:pos="9026" w:leader="dot"/>
            </w:tabs>
            <w:rPr/>
          </w:pPr>
          <w:hyperlink w:anchor="__RefHeading___Toc133237_211673320">
            <w:r>
              <w:rPr>
                <w:webHidden/>
                <w:rStyle w:val="IndexLink"/>
                <w:rtl w:val="true"/>
              </w:rPr>
              <w:t xml:space="preserve">مسئله </w:t>
            </w:r>
            <w:r>
              <w:rPr>
                <w:rStyle w:val="IndexLink"/>
                <w:rtl w:val="true"/>
              </w:rPr>
              <w:t>-</w:t>
            </w:r>
            <w:r>
              <w:rPr>
                <w:rStyle w:val="IndexLink"/>
              </w:rPr>
              <w:t>116</w:t>
            </w:r>
            <w:r>
              <w:rPr>
                <w:rStyle w:val="IndexLink"/>
                <w:rtl w:val="true"/>
              </w:rPr>
              <w:tab/>
            </w:r>
            <w:r>
              <w:rPr>
                <w:rStyle w:val="IndexLink"/>
              </w:rPr>
              <w:t>558</w:t>
            </w:r>
          </w:hyperlink>
        </w:p>
        <w:p>
          <w:pPr>
            <w:pStyle w:val="Contents3"/>
            <w:tabs>
              <w:tab w:val="clear" w:pos="8459"/>
              <w:tab w:val="right" w:pos="9026" w:leader="dot"/>
            </w:tabs>
            <w:rPr/>
          </w:pPr>
          <w:hyperlink w:anchor="__RefHeading___Toc133239_211673320">
            <w:r>
              <w:rPr>
                <w:webHidden/>
                <w:rStyle w:val="IndexLink"/>
                <w:rtl w:val="true"/>
              </w:rPr>
              <w:t xml:space="preserve">مسئله </w:t>
            </w:r>
            <w:r>
              <w:rPr>
                <w:rStyle w:val="IndexLink"/>
                <w:rtl w:val="true"/>
              </w:rPr>
              <w:t>-</w:t>
            </w:r>
            <w:r>
              <w:rPr>
                <w:rStyle w:val="IndexLink"/>
              </w:rPr>
              <w:t>117</w:t>
            </w:r>
            <w:r>
              <w:rPr>
                <w:rStyle w:val="IndexLink"/>
                <w:rtl w:val="true"/>
              </w:rPr>
              <w:tab/>
            </w:r>
            <w:r>
              <w:rPr>
                <w:rStyle w:val="IndexLink"/>
              </w:rPr>
              <w:t>559</w:t>
            </w:r>
          </w:hyperlink>
        </w:p>
        <w:p>
          <w:pPr>
            <w:pStyle w:val="Contents3"/>
            <w:tabs>
              <w:tab w:val="clear" w:pos="8459"/>
              <w:tab w:val="right" w:pos="9026" w:leader="dot"/>
            </w:tabs>
            <w:rPr/>
          </w:pPr>
          <w:hyperlink w:anchor="__RefHeading___Toc133241_211673320">
            <w:r>
              <w:rPr>
                <w:webHidden/>
                <w:rStyle w:val="IndexLink"/>
                <w:rtl w:val="true"/>
              </w:rPr>
              <w:t xml:space="preserve">مسئله </w:t>
            </w:r>
            <w:r>
              <w:rPr>
                <w:rStyle w:val="IndexLink"/>
                <w:rtl w:val="true"/>
              </w:rPr>
              <w:t>-</w:t>
            </w:r>
            <w:r>
              <w:rPr>
                <w:rStyle w:val="IndexLink"/>
              </w:rPr>
              <w:t>118</w:t>
            </w:r>
            <w:r>
              <w:rPr>
                <w:rStyle w:val="IndexLink"/>
                <w:rtl w:val="true"/>
              </w:rPr>
              <w:tab/>
            </w:r>
            <w:r>
              <w:rPr>
                <w:rStyle w:val="IndexLink"/>
              </w:rPr>
              <w:t>559</w:t>
            </w:r>
          </w:hyperlink>
        </w:p>
        <w:p>
          <w:pPr>
            <w:pStyle w:val="Contents3"/>
            <w:tabs>
              <w:tab w:val="clear" w:pos="8459"/>
              <w:tab w:val="right" w:pos="9026" w:leader="dot"/>
            </w:tabs>
            <w:rPr/>
          </w:pPr>
          <w:hyperlink w:anchor="__RefHeading___Toc133243_211673320">
            <w:r>
              <w:rPr>
                <w:webHidden/>
                <w:rStyle w:val="IndexLink"/>
                <w:rtl w:val="true"/>
              </w:rPr>
              <w:t xml:space="preserve">مسئله </w:t>
            </w:r>
            <w:r>
              <w:rPr>
                <w:rStyle w:val="IndexLink"/>
                <w:rtl w:val="true"/>
              </w:rPr>
              <w:t>-</w:t>
            </w:r>
            <w:r>
              <w:rPr>
                <w:rStyle w:val="IndexLink"/>
              </w:rPr>
              <w:t>119</w:t>
            </w:r>
            <w:r>
              <w:rPr>
                <w:rStyle w:val="IndexLink"/>
                <w:rtl w:val="true"/>
              </w:rPr>
              <w:tab/>
            </w:r>
            <w:r>
              <w:rPr>
                <w:rStyle w:val="IndexLink"/>
              </w:rPr>
              <w:t>560</w:t>
            </w:r>
          </w:hyperlink>
        </w:p>
        <w:p>
          <w:pPr>
            <w:pStyle w:val="Contents3"/>
            <w:tabs>
              <w:tab w:val="clear" w:pos="8459"/>
              <w:tab w:val="right" w:pos="9026" w:leader="dot"/>
            </w:tabs>
            <w:rPr/>
          </w:pPr>
          <w:hyperlink w:anchor="__RefHeading___Toc133245_211673320">
            <w:r>
              <w:rPr>
                <w:webHidden/>
                <w:rStyle w:val="IndexLink"/>
                <w:rtl w:val="true"/>
              </w:rPr>
              <w:t xml:space="preserve">مسئله </w:t>
            </w:r>
            <w:r>
              <w:rPr>
                <w:rStyle w:val="IndexLink"/>
                <w:rtl w:val="true"/>
              </w:rPr>
              <w:t>-</w:t>
            </w:r>
            <w:r>
              <w:rPr>
                <w:rStyle w:val="IndexLink"/>
              </w:rPr>
              <w:t>120</w:t>
            </w:r>
            <w:r>
              <w:rPr>
                <w:rStyle w:val="IndexLink"/>
                <w:rtl w:val="true"/>
              </w:rPr>
              <w:tab/>
            </w:r>
            <w:r>
              <w:rPr>
                <w:rStyle w:val="IndexLink"/>
              </w:rPr>
              <w:t>560</w:t>
            </w:r>
          </w:hyperlink>
        </w:p>
        <w:p>
          <w:pPr>
            <w:pStyle w:val="Contents3"/>
            <w:tabs>
              <w:tab w:val="clear" w:pos="8459"/>
              <w:tab w:val="right" w:pos="9026" w:leader="dot"/>
            </w:tabs>
            <w:rPr/>
          </w:pPr>
          <w:hyperlink w:anchor="__RefHeading___Toc133247_211673320">
            <w:r>
              <w:rPr>
                <w:webHidden/>
                <w:rStyle w:val="IndexLink"/>
                <w:rtl w:val="true"/>
              </w:rPr>
              <w:t xml:space="preserve">مسئله </w:t>
            </w:r>
            <w:r>
              <w:rPr>
                <w:rStyle w:val="IndexLink"/>
                <w:rtl w:val="true"/>
              </w:rPr>
              <w:t>-</w:t>
            </w:r>
            <w:r>
              <w:rPr>
                <w:rStyle w:val="IndexLink"/>
              </w:rPr>
              <w:t>121</w:t>
            </w:r>
            <w:r>
              <w:rPr>
                <w:rStyle w:val="IndexLink"/>
                <w:rtl w:val="true"/>
              </w:rPr>
              <w:tab/>
            </w:r>
            <w:r>
              <w:rPr>
                <w:rStyle w:val="IndexLink"/>
              </w:rPr>
              <w:t>560</w:t>
            </w:r>
          </w:hyperlink>
        </w:p>
        <w:p>
          <w:pPr>
            <w:pStyle w:val="Contents3"/>
            <w:tabs>
              <w:tab w:val="clear" w:pos="8459"/>
              <w:tab w:val="right" w:pos="9026" w:leader="dot"/>
            </w:tabs>
            <w:rPr/>
          </w:pPr>
          <w:hyperlink w:anchor="__RefHeading___Toc133249_211673320">
            <w:r>
              <w:rPr>
                <w:webHidden/>
                <w:rStyle w:val="IndexLink"/>
                <w:rtl w:val="true"/>
              </w:rPr>
              <w:t xml:space="preserve">مسئله </w:t>
            </w:r>
            <w:r>
              <w:rPr>
                <w:rStyle w:val="IndexLink"/>
                <w:rtl w:val="true"/>
              </w:rPr>
              <w:t>-</w:t>
            </w:r>
            <w:r>
              <w:rPr>
                <w:rStyle w:val="IndexLink"/>
              </w:rPr>
              <w:t>122</w:t>
            </w:r>
            <w:r>
              <w:rPr>
                <w:rStyle w:val="IndexLink"/>
                <w:rtl w:val="true"/>
              </w:rPr>
              <w:tab/>
            </w:r>
            <w:r>
              <w:rPr>
                <w:rStyle w:val="IndexLink"/>
              </w:rPr>
              <w:t>560</w:t>
            </w:r>
          </w:hyperlink>
        </w:p>
        <w:p>
          <w:pPr>
            <w:pStyle w:val="Contents3"/>
            <w:tabs>
              <w:tab w:val="clear" w:pos="8459"/>
              <w:tab w:val="right" w:pos="9026" w:leader="dot"/>
            </w:tabs>
            <w:rPr/>
          </w:pPr>
          <w:hyperlink w:anchor="__RefHeading___Toc133251_211673320">
            <w:r>
              <w:rPr>
                <w:webHidden/>
                <w:rStyle w:val="IndexLink"/>
                <w:rtl w:val="true"/>
              </w:rPr>
              <w:t xml:space="preserve">مسئله </w:t>
            </w:r>
            <w:r>
              <w:rPr>
                <w:rStyle w:val="IndexLink"/>
                <w:rtl w:val="true"/>
              </w:rPr>
              <w:t>-</w:t>
            </w:r>
            <w:r>
              <w:rPr>
                <w:rStyle w:val="IndexLink"/>
              </w:rPr>
              <w:t>123</w:t>
            </w:r>
            <w:r>
              <w:rPr>
                <w:rStyle w:val="IndexLink"/>
                <w:rtl w:val="true"/>
              </w:rPr>
              <w:tab/>
            </w:r>
            <w:r>
              <w:rPr>
                <w:rStyle w:val="IndexLink"/>
              </w:rPr>
              <w:t>561</w:t>
            </w:r>
          </w:hyperlink>
        </w:p>
        <w:p>
          <w:pPr>
            <w:pStyle w:val="Contents3"/>
            <w:tabs>
              <w:tab w:val="clear" w:pos="8459"/>
              <w:tab w:val="right" w:pos="9026" w:leader="dot"/>
            </w:tabs>
            <w:rPr/>
          </w:pPr>
          <w:hyperlink w:anchor="__RefHeading___Toc133253_211673320">
            <w:r>
              <w:rPr>
                <w:webHidden/>
                <w:rStyle w:val="IndexLink"/>
                <w:rtl w:val="true"/>
              </w:rPr>
              <w:t xml:space="preserve">مسئله </w:t>
            </w:r>
            <w:r>
              <w:rPr>
                <w:rStyle w:val="IndexLink"/>
                <w:rtl w:val="true"/>
              </w:rPr>
              <w:t>-</w:t>
            </w:r>
            <w:r>
              <w:rPr>
                <w:rStyle w:val="IndexLink"/>
              </w:rPr>
              <w:t>124</w:t>
            </w:r>
            <w:r>
              <w:rPr>
                <w:rStyle w:val="IndexLink"/>
                <w:rtl w:val="true"/>
              </w:rPr>
              <w:tab/>
            </w:r>
            <w:r>
              <w:rPr>
                <w:rStyle w:val="IndexLink"/>
              </w:rPr>
              <w:t>561</w:t>
            </w:r>
          </w:hyperlink>
        </w:p>
        <w:p>
          <w:pPr>
            <w:pStyle w:val="Contents3"/>
            <w:tabs>
              <w:tab w:val="clear" w:pos="8459"/>
              <w:tab w:val="right" w:pos="9026" w:leader="dot"/>
            </w:tabs>
            <w:rPr/>
          </w:pPr>
          <w:hyperlink w:anchor="__RefHeading___Toc133255_211673320">
            <w:r>
              <w:rPr>
                <w:webHidden/>
                <w:rStyle w:val="IndexLink"/>
                <w:rtl w:val="true"/>
              </w:rPr>
              <w:t xml:space="preserve">مسئله </w:t>
            </w:r>
            <w:r>
              <w:rPr>
                <w:rStyle w:val="IndexLink"/>
                <w:rtl w:val="true"/>
              </w:rPr>
              <w:t>-</w:t>
            </w:r>
            <w:r>
              <w:rPr>
                <w:rStyle w:val="IndexLink"/>
              </w:rPr>
              <w:t>125</w:t>
            </w:r>
            <w:r>
              <w:rPr>
                <w:rStyle w:val="IndexLink"/>
                <w:rtl w:val="true"/>
              </w:rPr>
              <w:tab/>
            </w:r>
            <w:r>
              <w:rPr>
                <w:rStyle w:val="IndexLink"/>
              </w:rPr>
              <w:t>561</w:t>
            </w:r>
          </w:hyperlink>
        </w:p>
        <w:p>
          <w:pPr>
            <w:pStyle w:val="Contents3"/>
            <w:tabs>
              <w:tab w:val="clear" w:pos="8459"/>
              <w:tab w:val="right" w:pos="9026" w:leader="dot"/>
            </w:tabs>
            <w:rPr/>
          </w:pPr>
          <w:hyperlink w:anchor="__RefHeading___Toc133257_211673320">
            <w:r>
              <w:rPr>
                <w:webHidden/>
                <w:rStyle w:val="IndexLink"/>
                <w:rtl w:val="true"/>
              </w:rPr>
              <w:t xml:space="preserve">مسئله </w:t>
            </w:r>
            <w:r>
              <w:rPr>
                <w:rStyle w:val="IndexLink"/>
                <w:rtl w:val="true"/>
              </w:rPr>
              <w:t>-</w:t>
            </w:r>
            <w:r>
              <w:rPr>
                <w:rStyle w:val="IndexLink"/>
              </w:rPr>
              <w:t>126</w:t>
            </w:r>
            <w:r>
              <w:rPr>
                <w:rStyle w:val="IndexLink"/>
                <w:rtl w:val="true"/>
              </w:rPr>
              <w:tab/>
            </w:r>
            <w:r>
              <w:rPr>
                <w:rStyle w:val="IndexLink"/>
              </w:rPr>
              <w:t>561</w:t>
            </w:r>
          </w:hyperlink>
        </w:p>
        <w:p>
          <w:pPr>
            <w:pStyle w:val="Contents3"/>
            <w:tabs>
              <w:tab w:val="clear" w:pos="8459"/>
              <w:tab w:val="right" w:pos="9026" w:leader="dot"/>
            </w:tabs>
            <w:rPr/>
          </w:pPr>
          <w:hyperlink w:anchor="__RefHeading___Toc133259_211673320">
            <w:r>
              <w:rPr>
                <w:webHidden/>
                <w:rStyle w:val="IndexLink"/>
                <w:rtl w:val="true"/>
              </w:rPr>
              <w:t xml:space="preserve">مسئله </w:t>
            </w:r>
            <w:r>
              <w:rPr>
                <w:rStyle w:val="IndexLink"/>
                <w:rtl w:val="true"/>
              </w:rPr>
              <w:t>-</w:t>
            </w:r>
            <w:r>
              <w:rPr>
                <w:rStyle w:val="IndexLink"/>
              </w:rPr>
              <w:t>127</w:t>
            </w:r>
            <w:r>
              <w:rPr>
                <w:rStyle w:val="IndexLink"/>
                <w:rtl w:val="true"/>
              </w:rPr>
              <w:tab/>
            </w:r>
            <w:r>
              <w:rPr>
                <w:rStyle w:val="IndexLink"/>
              </w:rPr>
              <w:t>561</w:t>
            </w:r>
          </w:hyperlink>
        </w:p>
        <w:p>
          <w:pPr>
            <w:pStyle w:val="Contents3"/>
            <w:tabs>
              <w:tab w:val="clear" w:pos="8459"/>
              <w:tab w:val="right" w:pos="9026" w:leader="dot"/>
            </w:tabs>
            <w:rPr/>
          </w:pPr>
          <w:hyperlink w:anchor="__RefHeading___Toc133261_211673320">
            <w:r>
              <w:rPr>
                <w:webHidden/>
                <w:rStyle w:val="IndexLink"/>
                <w:rtl w:val="true"/>
              </w:rPr>
              <w:t xml:space="preserve">مسئله </w:t>
            </w:r>
            <w:r>
              <w:rPr>
                <w:rStyle w:val="IndexLink"/>
                <w:rtl w:val="true"/>
              </w:rPr>
              <w:t>-</w:t>
            </w:r>
            <w:r>
              <w:rPr>
                <w:rStyle w:val="IndexLink"/>
              </w:rPr>
              <w:t>128</w:t>
            </w:r>
            <w:r>
              <w:rPr>
                <w:rStyle w:val="IndexLink"/>
                <w:rtl w:val="true"/>
              </w:rPr>
              <w:tab/>
            </w:r>
            <w:r>
              <w:rPr>
                <w:rStyle w:val="IndexLink"/>
              </w:rPr>
              <w:t>561</w:t>
            </w:r>
          </w:hyperlink>
        </w:p>
        <w:p>
          <w:pPr>
            <w:pStyle w:val="Contents3"/>
            <w:tabs>
              <w:tab w:val="clear" w:pos="8459"/>
              <w:tab w:val="right" w:pos="9026" w:leader="dot"/>
            </w:tabs>
            <w:rPr/>
          </w:pPr>
          <w:hyperlink w:anchor="__RefHeading___Toc133263_211673320">
            <w:r>
              <w:rPr>
                <w:webHidden/>
                <w:rStyle w:val="IndexLink"/>
                <w:rtl w:val="true"/>
              </w:rPr>
              <w:t xml:space="preserve">مسئله </w:t>
            </w:r>
            <w:r>
              <w:rPr>
                <w:rStyle w:val="IndexLink"/>
                <w:rtl w:val="true"/>
              </w:rPr>
              <w:t>-</w:t>
            </w:r>
            <w:r>
              <w:rPr>
                <w:rStyle w:val="IndexLink"/>
              </w:rPr>
              <w:t>129</w:t>
            </w:r>
            <w:r>
              <w:rPr>
                <w:rStyle w:val="IndexLink"/>
                <w:rtl w:val="true"/>
              </w:rPr>
              <w:tab/>
            </w:r>
            <w:r>
              <w:rPr>
                <w:rStyle w:val="IndexLink"/>
              </w:rPr>
              <w:t>562</w:t>
            </w:r>
          </w:hyperlink>
        </w:p>
        <w:p>
          <w:pPr>
            <w:pStyle w:val="Contents3"/>
            <w:tabs>
              <w:tab w:val="clear" w:pos="8459"/>
              <w:tab w:val="right" w:pos="9026" w:leader="dot"/>
            </w:tabs>
            <w:rPr/>
          </w:pPr>
          <w:hyperlink w:anchor="__RefHeading___Toc133265_211673320">
            <w:r>
              <w:rPr>
                <w:webHidden/>
                <w:rStyle w:val="IndexLink"/>
                <w:rtl w:val="true"/>
              </w:rPr>
              <w:t xml:space="preserve">مسئله </w:t>
            </w:r>
            <w:r>
              <w:rPr>
                <w:rStyle w:val="IndexLink"/>
                <w:rtl w:val="true"/>
              </w:rPr>
              <w:t>-</w:t>
            </w:r>
            <w:r>
              <w:rPr>
                <w:rStyle w:val="IndexLink"/>
              </w:rPr>
              <w:t>130</w:t>
            </w:r>
            <w:r>
              <w:rPr>
                <w:rStyle w:val="IndexLink"/>
                <w:rtl w:val="true"/>
              </w:rPr>
              <w:tab/>
            </w:r>
            <w:r>
              <w:rPr>
                <w:rStyle w:val="IndexLink"/>
              </w:rPr>
              <w:t>562</w:t>
            </w:r>
          </w:hyperlink>
        </w:p>
        <w:p>
          <w:pPr>
            <w:pStyle w:val="Contents3"/>
            <w:tabs>
              <w:tab w:val="clear" w:pos="8459"/>
              <w:tab w:val="right" w:pos="9026" w:leader="dot"/>
            </w:tabs>
            <w:rPr/>
          </w:pPr>
          <w:hyperlink w:anchor="__RefHeading___Toc133267_211673320">
            <w:r>
              <w:rPr>
                <w:webHidden/>
                <w:rStyle w:val="IndexLink"/>
                <w:rtl w:val="true"/>
              </w:rPr>
              <w:t xml:space="preserve">مسئله </w:t>
            </w:r>
            <w:r>
              <w:rPr>
                <w:rStyle w:val="IndexLink"/>
                <w:rtl w:val="true"/>
              </w:rPr>
              <w:t>-</w:t>
            </w:r>
            <w:r>
              <w:rPr>
                <w:rStyle w:val="IndexLink"/>
              </w:rPr>
              <w:t>131</w:t>
            </w:r>
            <w:r>
              <w:rPr>
                <w:rStyle w:val="IndexLink"/>
                <w:rtl w:val="true"/>
              </w:rPr>
              <w:tab/>
            </w:r>
            <w:r>
              <w:rPr>
                <w:rStyle w:val="IndexLink"/>
              </w:rPr>
              <w:t>563</w:t>
            </w:r>
          </w:hyperlink>
        </w:p>
        <w:p>
          <w:pPr>
            <w:pStyle w:val="Contents3"/>
            <w:tabs>
              <w:tab w:val="clear" w:pos="8459"/>
              <w:tab w:val="right" w:pos="9026" w:leader="dot"/>
            </w:tabs>
            <w:rPr/>
          </w:pPr>
          <w:hyperlink w:anchor="__RefHeading___Toc133269_211673320">
            <w:r>
              <w:rPr>
                <w:webHidden/>
                <w:rStyle w:val="IndexLink"/>
                <w:rtl w:val="true"/>
              </w:rPr>
              <w:t xml:space="preserve">مسئله </w:t>
            </w:r>
            <w:r>
              <w:rPr>
                <w:rStyle w:val="IndexLink"/>
                <w:rtl w:val="true"/>
              </w:rPr>
              <w:t>-</w:t>
            </w:r>
            <w:r>
              <w:rPr>
                <w:rStyle w:val="IndexLink"/>
              </w:rPr>
              <w:t>132</w:t>
            </w:r>
            <w:r>
              <w:rPr>
                <w:rStyle w:val="IndexLink"/>
                <w:rtl w:val="true"/>
              </w:rPr>
              <w:tab/>
            </w:r>
            <w:r>
              <w:rPr>
                <w:rStyle w:val="IndexLink"/>
              </w:rPr>
              <w:t>563</w:t>
            </w:r>
          </w:hyperlink>
        </w:p>
        <w:p>
          <w:pPr>
            <w:pStyle w:val="Contents3"/>
            <w:tabs>
              <w:tab w:val="clear" w:pos="8459"/>
              <w:tab w:val="right" w:pos="9026" w:leader="dot"/>
            </w:tabs>
            <w:rPr/>
          </w:pPr>
          <w:hyperlink w:anchor="__RefHeading___Toc133271_211673320">
            <w:r>
              <w:rPr>
                <w:webHidden/>
                <w:rStyle w:val="IndexLink"/>
                <w:rtl w:val="true"/>
              </w:rPr>
              <w:t xml:space="preserve">مسئله </w:t>
            </w:r>
            <w:r>
              <w:rPr>
                <w:rStyle w:val="IndexLink"/>
                <w:rtl w:val="true"/>
              </w:rPr>
              <w:t>-</w:t>
            </w:r>
            <w:r>
              <w:rPr>
                <w:rStyle w:val="IndexLink"/>
              </w:rPr>
              <w:t>133</w:t>
            </w:r>
            <w:r>
              <w:rPr>
                <w:rStyle w:val="IndexLink"/>
                <w:rtl w:val="true"/>
              </w:rPr>
              <w:tab/>
            </w:r>
            <w:r>
              <w:rPr>
                <w:rStyle w:val="IndexLink"/>
              </w:rPr>
              <w:t>563</w:t>
            </w:r>
          </w:hyperlink>
        </w:p>
        <w:p>
          <w:pPr>
            <w:pStyle w:val="Contents3"/>
            <w:tabs>
              <w:tab w:val="clear" w:pos="8459"/>
              <w:tab w:val="right" w:pos="9026" w:leader="dot"/>
            </w:tabs>
            <w:rPr/>
          </w:pPr>
          <w:hyperlink w:anchor="__RefHeading___Toc133273_211673320">
            <w:r>
              <w:rPr>
                <w:webHidden/>
                <w:rStyle w:val="IndexLink"/>
                <w:rtl w:val="true"/>
              </w:rPr>
              <w:t xml:space="preserve">مسئله </w:t>
            </w:r>
            <w:r>
              <w:rPr>
                <w:rStyle w:val="IndexLink"/>
                <w:rtl w:val="true"/>
              </w:rPr>
              <w:t>-</w:t>
            </w:r>
            <w:r>
              <w:rPr>
                <w:rStyle w:val="IndexLink"/>
              </w:rPr>
              <w:t>134</w:t>
            </w:r>
            <w:r>
              <w:rPr>
                <w:rStyle w:val="IndexLink"/>
                <w:rtl w:val="true"/>
              </w:rPr>
              <w:tab/>
            </w:r>
            <w:r>
              <w:rPr>
                <w:rStyle w:val="IndexLink"/>
              </w:rPr>
              <w:t>563</w:t>
            </w:r>
          </w:hyperlink>
        </w:p>
        <w:p>
          <w:pPr>
            <w:pStyle w:val="Contents3"/>
            <w:tabs>
              <w:tab w:val="clear" w:pos="8459"/>
              <w:tab w:val="right" w:pos="9026" w:leader="dot"/>
            </w:tabs>
            <w:rPr/>
          </w:pPr>
          <w:hyperlink w:anchor="__RefHeading___Toc133275_211673320">
            <w:r>
              <w:rPr>
                <w:webHidden/>
                <w:rStyle w:val="IndexLink"/>
                <w:rtl w:val="true"/>
              </w:rPr>
              <w:t xml:space="preserve">مسئله </w:t>
            </w:r>
            <w:r>
              <w:rPr>
                <w:rStyle w:val="IndexLink"/>
                <w:rtl w:val="true"/>
              </w:rPr>
              <w:t>-</w:t>
            </w:r>
            <w:r>
              <w:rPr>
                <w:rStyle w:val="IndexLink"/>
              </w:rPr>
              <w:t>135</w:t>
            </w:r>
            <w:r>
              <w:rPr>
                <w:rStyle w:val="IndexLink"/>
                <w:rtl w:val="true"/>
              </w:rPr>
              <w:tab/>
            </w:r>
            <w:r>
              <w:rPr>
                <w:rStyle w:val="IndexLink"/>
              </w:rPr>
              <w:t>564</w:t>
            </w:r>
          </w:hyperlink>
        </w:p>
        <w:p>
          <w:pPr>
            <w:pStyle w:val="Contents3"/>
            <w:tabs>
              <w:tab w:val="clear" w:pos="8459"/>
              <w:tab w:val="right" w:pos="9026" w:leader="dot"/>
            </w:tabs>
            <w:rPr/>
          </w:pPr>
          <w:hyperlink w:anchor="__RefHeading___Toc133277_211673320">
            <w:r>
              <w:rPr>
                <w:webHidden/>
                <w:rStyle w:val="IndexLink"/>
                <w:rtl w:val="true"/>
              </w:rPr>
              <w:t xml:space="preserve">مسئله </w:t>
            </w:r>
            <w:r>
              <w:rPr>
                <w:rStyle w:val="IndexLink"/>
                <w:rtl w:val="true"/>
              </w:rPr>
              <w:t>-</w:t>
            </w:r>
            <w:r>
              <w:rPr>
                <w:rStyle w:val="IndexLink"/>
              </w:rPr>
              <w:t>136</w:t>
            </w:r>
            <w:r>
              <w:rPr>
                <w:rStyle w:val="IndexLink"/>
                <w:rtl w:val="true"/>
              </w:rPr>
              <w:tab/>
            </w:r>
            <w:r>
              <w:rPr>
                <w:rStyle w:val="IndexLink"/>
              </w:rPr>
              <w:t>564</w:t>
            </w:r>
          </w:hyperlink>
        </w:p>
        <w:p>
          <w:pPr>
            <w:pStyle w:val="Contents3"/>
            <w:tabs>
              <w:tab w:val="clear" w:pos="8459"/>
              <w:tab w:val="right" w:pos="9026" w:leader="dot"/>
            </w:tabs>
            <w:rPr/>
          </w:pPr>
          <w:hyperlink w:anchor="__RefHeading___Toc133279_211673320">
            <w:r>
              <w:rPr>
                <w:webHidden/>
                <w:rStyle w:val="IndexLink"/>
                <w:rtl w:val="true"/>
              </w:rPr>
              <w:t xml:space="preserve">مسئله </w:t>
            </w:r>
            <w:r>
              <w:rPr>
                <w:rStyle w:val="IndexLink"/>
                <w:rtl w:val="true"/>
              </w:rPr>
              <w:t>-</w:t>
            </w:r>
            <w:r>
              <w:rPr>
                <w:rStyle w:val="IndexLink"/>
              </w:rPr>
              <w:t>137</w:t>
            </w:r>
            <w:r>
              <w:rPr>
                <w:rStyle w:val="IndexLink"/>
                <w:rtl w:val="true"/>
              </w:rPr>
              <w:tab/>
            </w:r>
            <w:r>
              <w:rPr>
                <w:rStyle w:val="IndexLink"/>
              </w:rPr>
              <w:t>565</w:t>
            </w:r>
          </w:hyperlink>
        </w:p>
        <w:p>
          <w:pPr>
            <w:pStyle w:val="Contents3"/>
            <w:tabs>
              <w:tab w:val="clear" w:pos="8459"/>
              <w:tab w:val="right" w:pos="9026" w:leader="dot"/>
            </w:tabs>
            <w:rPr/>
          </w:pPr>
          <w:hyperlink w:anchor="__RefHeading___Toc133281_211673320">
            <w:r>
              <w:rPr>
                <w:webHidden/>
                <w:rStyle w:val="IndexLink"/>
                <w:rtl w:val="true"/>
              </w:rPr>
              <w:t xml:space="preserve">مسئله </w:t>
            </w:r>
            <w:r>
              <w:rPr>
                <w:rStyle w:val="IndexLink"/>
                <w:rtl w:val="true"/>
              </w:rPr>
              <w:t>-</w:t>
            </w:r>
            <w:r>
              <w:rPr>
                <w:rStyle w:val="IndexLink"/>
              </w:rPr>
              <w:t>138</w:t>
            </w:r>
            <w:r>
              <w:rPr>
                <w:rStyle w:val="IndexLink"/>
                <w:rtl w:val="true"/>
              </w:rPr>
              <w:tab/>
            </w:r>
            <w:r>
              <w:rPr>
                <w:rStyle w:val="IndexLink"/>
              </w:rPr>
              <w:t>565</w:t>
            </w:r>
          </w:hyperlink>
        </w:p>
        <w:p>
          <w:pPr>
            <w:pStyle w:val="Contents3"/>
            <w:tabs>
              <w:tab w:val="clear" w:pos="8459"/>
              <w:tab w:val="right" w:pos="9026" w:leader="dot"/>
            </w:tabs>
            <w:rPr/>
          </w:pPr>
          <w:hyperlink w:anchor="__RefHeading___Toc133283_211673320">
            <w:r>
              <w:rPr>
                <w:webHidden/>
                <w:rStyle w:val="IndexLink"/>
                <w:rtl w:val="true"/>
              </w:rPr>
              <w:t xml:space="preserve">مسئله </w:t>
            </w:r>
            <w:r>
              <w:rPr>
                <w:rStyle w:val="IndexLink"/>
                <w:rtl w:val="true"/>
              </w:rPr>
              <w:t>-</w:t>
            </w:r>
            <w:r>
              <w:rPr>
                <w:rStyle w:val="IndexLink"/>
              </w:rPr>
              <w:t>139</w:t>
            </w:r>
            <w:r>
              <w:rPr>
                <w:rStyle w:val="IndexLink"/>
                <w:rtl w:val="true"/>
              </w:rPr>
              <w:tab/>
            </w:r>
            <w:r>
              <w:rPr>
                <w:rStyle w:val="IndexLink"/>
              </w:rPr>
              <w:t>565</w:t>
            </w:r>
          </w:hyperlink>
        </w:p>
        <w:p>
          <w:pPr>
            <w:pStyle w:val="Contents3"/>
            <w:tabs>
              <w:tab w:val="clear" w:pos="8459"/>
              <w:tab w:val="right" w:pos="9026" w:leader="dot"/>
            </w:tabs>
            <w:rPr/>
          </w:pPr>
          <w:hyperlink w:anchor="__RefHeading___Toc133285_211673320">
            <w:r>
              <w:rPr>
                <w:webHidden/>
                <w:rStyle w:val="IndexLink"/>
                <w:rtl w:val="true"/>
              </w:rPr>
              <w:t xml:space="preserve">مسئله </w:t>
            </w:r>
            <w:r>
              <w:rPr>
                <w:rStyle w:val="IndexLink"/>
                <w:rtl w:val="true"/>
              </w:rPr>
              <w:t>-</w:t>
            </w:r>
            <w:r>
              <w:rPr>
                <w:rStyle w:val="IndexLink"/>
              </w:rPr>
              <w:t>140</w:t>
            </w:r>
            <w:r>
              <w:rPr>
                <w:rStyle w:val="IndexLink"/>
                <w:rtl w:val="true"/>
              </w:rPr>
              <w:tab/>
            </w:r>
            <w:r>
              <w:rPr>
                <w:rStyle w:val="IndexLink"/>
              </w:rPr>
              <w:t>565</w:t>
            </w:r>
          </w:hyperlink>
        </w:p>
        <w:p>
          <w:pPr>
            <w:pStyle w:val="Contents3"/>
            <w:tabs>
              <w:tab w:val="clear" w:pos="8459"/>
              <w:tab w:val="right" w:pos="9026" w:leader="dot"/>
            </w:tabs>
            <w:rPr/>
          </w:pPr>
          <w:hyperlink w:anchor="__RefHeading___Toc133287_211673320">
            <w:r>
              <w:rPr>
                <w:webHidden/>
                <w:rStyle w:val="IndexLink"/>
                <w:rtl w:val="true"/>
              </w:rPr>
              <w:t xml:space="preserve">مسئله </w:t>
            </w:r>
            <w:r>
              <w:rPr>
                <w:rStyle w:val="IndexLink"/>
                <w:rtl w:val="true"/>
              </w:rPr>
              <w:t>-</w:t>
            </w:r>
            <w:r>
              <w:rPr>
                <w:rStyle w:val="IndexLink"/>
              </w:rPr>
              <w:t>141</w:t>
            </w:r>
            <w:r>
              <w:rPr>
                <w:rStyle w:val="IndexLink"/>
                <w:rtl w:val="true"/>
              </w:rPr>
              <w:tab/>
            </w:r>
            <w:r>
              <w:rPr>
                <w:rStyle w:val="IndexLink"/>
              </w:rPr>
              <w:t>566</w:t>
            </w:r>
          </w:hyperlink>
        </w:p>
        <w:p>
          <w:pPr>
            <w:pStyle w:val="Contents3"/>
            <w:tabs>
              <w:tab w:val="clear" w:pos="8459"/>
              <w:tab w:val="right" w:pos="9026" w:leader="dot"/>
            </w:tabs>
            <w:rPr/>
          </w:pPr>
          <w:hyperlink w:anchor="__RefHeading___Toc133289_211673320">
            <w:r>
              <w:rPr>
                <w:webHidden/>
                <w:rStyle w:val="IndexLink"/>
                <w:rtl w:val="true"/>
              </w:rPr>
              <w:t xml:space="preserve">مسئله </w:t>
            </w:r>
            <w:r>
              <w:rPr>
                <w:rStyle w:val="IndexLink"/>
                <w:rtl w:val="true"/>
              </w:rPr>
              <w:t>-</w:t>
            </w:r>
            <w:r>
              <w:rPr>
                <w:rStyle w:val="IndexLink"/>
              </w:rPr>
              <w:t>142</w:t>
            </w:r>
            <w:r>
              <w:rPr>
                <w:rStyle w:val="IndexLink"/>
                <w:rtl w:val="true"/>
              </w:rPr>
              <w:tab/>
            </w:r>
            <w:r>
              <w:rPr>
                <w:rStyle w:val="IndexLink"/>
              </w:rPr>
              <w:t>566</w:t>
            </w:r>
          </w:hyperlink>
        </w:p>
        <w:p>
          <w:pPr>
            <w:pStyle w:val="Contents3"/>
            <w:tabs>
              <w:tab w:val="clear" w:pos="8459"/>
              <w:tab w:val="right" w:pos="9026" w:leader="dot"/>
            </w:tabs>
            <w:rPr/>
          </w:pPr>
          <w:hyperlink w:anchor="__RefHeading___Toc133291_211673320">
            <w:r>
              <w:rPr>
                <w:webHidden/>
                <w:rStyle w:val="IndexLink"/>
                <w:rtl w:val="true"/>
              </w:rPr>
              <w:t xml:space="preserve">مسئله </w:t>
            </w:r>
            <w:r>
              <w:rPr>
                <w:rStyle w:val="IndexLink"/>
                <w:rtl w:val="true"/>
              </w:rPr>
              <w:t>-</w:t>
            </w:r>
            <w:r>
              <w:rPr>
                <w:rStyle w:val="IndexLink"/>
              </w:rPr>
              <w:t>143</w:t>
            </w:r>
            <w:r>
              <w:rPr>
                <w:rStyle w:val="IndexLink"/>
                <w:rtl w:val="true"/>
              </w:rPr>
              <w:tab/>
            </w:r>
            <w:r>
              <w:rPr>
                <w:rStyle w:val="IndexLink"/>
              </w:rPr>
              <w:t>566</w:t>
            </w:r>
          </w:hyperlink>
        </w:p>
        <w:p>
          <w:pPr>
            <w:pStyle w:val="Contents3"/>
            <w:tabs>
              <w:tab w:val="clear" w:pos="8459"/>
              <w:tab w:val="right" w:pos="9026" w:leader="dot"/>
            </w:tabs>
            <w:rPr/>
          </w:pPr>
          <w:hyperlink w:anchor="__RefHeading___Toc133293_211673320">
            <w:r>
              <w:rPr>
                <w:webHidden/>
                <w:rStyle w:val="IndexLink"/>
                <w:rtl w:val="true"/>
              </w:rPr>
              <w:t xml:space="preserve">مسئله </w:t>
            </w:r>
            <w:r>
              <w:rPr>
                <w:rStyle w:val="IndexLink"/>
                <w:rtl w:val="true"/>
              </w:rPr>
              <w:t>-</w:t>
            </w:r>
            <w:r>
              <w:rPr>
                <w:rStyle w:val="IndexLink"/>
              </w:rPr>
              <w:t>144</w:t>
            </w:r>
            <w:r>
              <w:rPr>
                <w:rStyle w:val="IndexLink"/>
                <w:rtl w:val="true"/>
              </w:rPr>
              <w:tab/>
            </w:r>
            <w:r>
              <w:rPr>
                <w:rStyle w:val="IndexLink"/>
              </w:rPr>
              <w:t>567</w:t>
            </w:r>
          </w:hyperlink>
        </w:p>
        <w:p>
          <w:pPr>
            <w:pStyle w:val="Contents3"/>
            <w:tabs>
              <w:tab w:val="clear" w:pos="8459"/>
              <w:tab w:val="right" w:pos="9026" w:leader="dot"/>
            </w:tabs>
            <w:rPr/>
          </w:pPr>
          <w:hyperlink w:anchor="__RefHeading___Toc133295_211673320">
            <w:r>
              <w:rPr>
                <w:webHidden/>
                <w:rStyle w:val="IndexLink"/>
                <w:rtl w:val="true"/>
              </w:rPr>
              <w:t xml:space="preserve">مسئله </w:t>
            </w:r>
            <w:r>
              <w:rPr>
                <w:rStyle w:val="IndexLink"/>
                <w:rtl w:val="true"/>
              </w:rPr>
              <w:t>-</w:t>
            </w:r>
            <w:r>
              <w:rPr>
                <w:rStyle w:val="IndexLink"/>
              </w:rPr>
              <w:t>145</w:t>
            </w:r>
            <w:r>
              <w:rPr>
                <w:rStyle w:val="IndexLink"/>
                <w:rtl w:val="true"/>
              </w:rPr>
              <w:tab/>
            </w:r>
            <w:r>
              <w:rPr>
                <w:rStyle w:val="IndexLink"/>
              </w:rPr>
              <w:t>567</w:t>
            </w:r>
          </w:hyperlink>
        </w:p>
        <w:p>
          <w:pPr>
            <w:pStyle w:val="Contents3"/>
            <w:tabs>
              <w:tab w:val="clear" w:pos="8459"/>
              <w:tab w:val="right" w:pos="9026" w:leader="dot"/>
            </w:tabs>
            <w:rPr/>
          </w:pPr>
          <w:hyperlink w:anchor="__RefHeading___Toc133297_211673320">
            <w:r>
              <w:rPr>
                <w:webHidden/>
                <w:rStyle w:val="IndexLink"/>
                <w:rtl w:val="true"/>
              </w:rPr>
              <w:t xml:space="preserve">مسئله </w:t>
            </w:r>
            <w:r>
              <w:rPr>
                <w:rStyle w:val="IndexLink"/>
                <w:rtl w:val="true"/>
              </w:rPr>
              <w:t>-</w:t>
            </w:r>
            <w:r>
              <w:rPr>
                <w:rStyle w:val="IndexLink"/>
              </w:rPr>
              <w:t>146</w:t>
            </w:r>
            <w:r>
              <w:rPr>
                <w:rStyle w:val="IndexLink"/>
                <w:rtl w:val="true"/>
              </w:rPr>
              <w:tab/>
            </w:r>
            <w:r>
              <w:rPr>
                <w:rStyle w:val="IndexLink"/>
              </w:rPr>
              <w:t>567</w:t>
            </w:r>
          </w:hyperlink>
        </w:p>
        <w:p>
          <w:pPr>
            <w:pStyle w:val="Contents2"/>
            <w:tabs>
              <w:tab w:val="clear" w:pos="8743"/>
              <w:tab w:val="right" w:pos="9026" w:leader="dot"/>
            </w:tabs>
            <w:rPr/>
          </w:pPr>
          <w:hyperlink w:anchor="__RefHeading___Toc133299_211673320">
            <w:r>
              <w:rPr>
                <w:webHidden/>
                <w:rStyle w:val="IndexLink"/>
                <w:rtl w:val="true"/>
              </w:rPr>
              <w:t>احکام عقد و عروسی</w:t>
            </w:r>
            <w:r>
              <w:rPr>
                <w:rStyle w:val="IndexLink"/>
                <w:rtl w:val="true"/>
              </w:rPr>
              <w:tab/>
            </w:r>
            <w:r>
              <w:rPr>
                <w:rStyle w:val="IndexLink"/>
              </w:rPr>
              <w:t>568</w:t>
            </w:r>
          </w:hyperlink>
        </w:p>
        <w:p>
          <w:pPr>
            <w:pStyle w:val="Contents3"/>
            <w:tabs>
              <w:tab w:val="clear" w:pos="8459"/>
              <w:tab w:val="right" w:pos="9026" w:leader="dot"/>
            </w:tabs>
            <w:rPr/>
          </w:pPr>
          <w:hyperlink w:anchor="__RefHeading___Toc133301_211673320">
            <w:r>
              <w:rPr>
                <w:webHidden/>
                <w:rStyle w:val="IndexLink"/>
                <w:rtl w:val="true"/>
              </w:rPr>
              <w:t>احکام مجلس زنانه عقد و عروسی</w:t>
            </w:r>
            <w:r>
              <w:rPr>
                <w:rStyle w:val="IndexLink"/>
                <w:rtl w:val="true"/>
              </w:rPr>
              <w:t>.</w:t>
              <w:tab/>
            </w:r>
            <w:r>
              <w:rPr>
                <w:rStyle w:val="IndexLink"/>
              </w:rPr>
              <w:t>568</w:t>
            </w:r>
          </w:hyperlink>
        </w:p>
        <w:p>
          <w:pPr>
            <w:pStyle w:val="Contents2"/>
            <w:tabs>
              <w:tab w:val="clear" w:pos="8743"/>
              <w:tab w:val="right" w:pos="9026" w:leader="dot"/>
            </w:tabs>
            <w:rPr/>
          </w:pPr>
          <w:hyperlink w:anchor="__RefHeading___Toc133303_211673320">
            <w:r>
              <w:rPr>
                <w:webHidden/>
                <w:rStyle w:val="IndexLink"/>
                <w:rtl w:val="true"/>
              </w:rPr>
              <w:t>مسائل متفرقه</w:t>
            </w:r>
            <w:r>
              <w:rPr>
                <w:rStyle w:val="IndexLink"/>
                <w:rtl w:val="true"/>
              </w:rPr>
              <w:tab/>
            </w:r>
            <w:r>
              <w:rPr>
                <w:rStyle w:val="IndexLink"/>
              </w:rPr>
              <w:t>574</w:t>
            </w:r>
          </w:hyperlink>
        </w:p>
        <w:p>
          <w:pPr>
            <w:pStyle w:val="Contents3"/>
            <w:tabs>
              <w:tab w:val="clear" w:pos="8459"/>
              <w:tab w:val="right" w:pos="9026" w:leader="dot"/>
            </w:tabs>
            <w:rPr/>
          </w:pPr>
          <w:hyperlink w:anchor="__RefHeading___Toc133305_211673320">
            <w:r>
              <w:rPr>
                <w:webHidden/>
                <w:rStyle w:val="IndexLink"/>
                <w:rtl w:val="true"/>
              </w:rPr>
              <w:t>توجه و مراقبت</w:t>
            </w:r>
            <w:r>
              <w:rPr>
                <w:rStyle w:val="IndexLink"/>
                <w:rtl w:val="true"/>
              </w:rPr>
              <w:tab/>
            </w:r>
            <w:r>
              <w:rPr>
                <w:rStyle w:val="IndexLink"/>
              </w:rPr>
              <w:t>574</w:t>
            </w:r>
          </w:hyperlink>
        </w:p>
        <w:p>
          <w:pPr>
            <w:pStyle w:val="Contents2"/>
            <w:tabs>
              <w:tab w:val="clear" w:pos="8743"/>
              <w:tab w:val="right" w:pos="9026" w:leader="dot"/>
            </w:tabs>
            <w:rPr/>
          </w:pPr>
          <w:hyperlink w:anchor="__RefHeading___Toc133307_211673320">
            <w:r>
              <w:rPr>
                <w:webHidden/>
                <w:rStyle w:val="IndexLink"/>
                <w:rtl w:val="true"/>
              </w:rPr>
              <w:t>فهرست مآخذ و منابع</w:t>
            </w:r>
            <w:r>
              <w:rPr>
                <w:rStyle w:val="IndexLink"/>
                <w:rtl w:val="true"/>
              </w:rPr>
              <w:tab/>
            </w:r>
            <w:r>
              <w:rPr>
                <w:rStyle w:val="IndexLink"/>
              </w:rPr>
              <w:t>579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_1"/>
      <w:bookmarkStart w:id="1" w:name="pg54_1"/>
      <w:bookmarkEnd w:id="1"/>
    </w:p>
    <w:p>
      <w:pPr>
        <w:pStyle w:val="Heading2"/>
        <w:numPr>
          <w:ilvl w:val="1"/>
          <w:numId w:val="1"/>
        </w:numPr>
        <w:rPr/>
      </w:pPr>
      <w:bookmarkStart w:id="2" w:name="pg54_1"/>
      <w:bookmarkStart w:id="3" w:name="__RefHeading___Toc13262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رایانه‌ای قائمیه اصفهان،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دانستنی‌های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Heading2"/>
        <w:numPr>
          <w:ilvl w:val="1"/>
          <w:numId w:val="1"/>
        </w:numPr>
        <w:rPr/>
      </w:pPr>
      <w:bookmarkStart w:id="5" w:name="__RefHeading___Toc132631_211673320"/>
      <w:bookmarkStart w:id="6" w:name="_Toc2"/>
      <w:bookmarkEnd w:id="5"/>
      <w:r>
        <w:rPr>
          <w:rtl w:val="true"/>
        </w:rPr>
        <w:t>اهمیت ازدواج</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32633_211673320"/>
      <w:bookmarkStart w:id="8" w:name="_Toc3"/>
      <w:bookmarkEnd w:id="7"/>
      <w:r>
        <w:rPr>
          <w:rtl w:val="true"/>
        </w:rPr>
        <w:t>اشاره</w:t>
      </w:r>
      <w:bookmarkStart w:id="9" w:name="pg54_2"/>
      <w:bookmarkEnd w:id="8"/>
    </w:p>
    <w:p>
      <w:pPr>
        <w:pStyle w:val="BookText"/>
        <w:rPr/>
      </w:pPr>
      <w:bookmarkEnd w:id="9"/>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علامه طباطبایی</w:t>
      </w:r>
    </w:p>
    <w:p>
      <w:pPr>
        <w:pStyle w:val="Heading3"/>
        <w:numPr>
          <w:ilvl w:val="2"/>
          <w:numId w:val="1"/>
        </w:numPr>
        <w:rPr/>
      </w:pPr>
      <w:bookmarkStart w:id="10" w:name="__RefHeading___Toc132635_211673320"/>
      <w:bookmarkStart w:id="11" w:name="_Toc4"/>
      <w:bookmarkEnd w:id="10"/>
      <w:r>
        <w:rPr>
          <w:rtl w:val="true"/>
        </w:rPr>
        <w:t xml:space="preserve">بحث علمی </w:t>
      </w:r>
      <w:r>
        <w:rPr>
          <w:rtl w:val="true"/>
        </w:rPr>
        <w:t>(</w:t>
      </w:r>
      <w:r>
        <w:rPr>
          <w:rtl w:val="true"/>
        </w:rPr>
        <w:t>در به اره انتقال نسب و قرابت از طریق زنان، در اسلام</w:t>
      </w:r>
      <w:r>
        <w:rPr>
          <w:rtl w:val="true"/>
        </w:rPr>
        <w:t>)</w:t>
      </w:r>
      <w:bookmarkEnd w:id="11"/>
    </w:p>
    <w:p>
      <w:pPr>
        <w:pStyle w:val="BookText"/>
        <w:rPr/>
      </w:pPr>
      <w:r>
        <w:rPr>
          <w:rFonts w:ascii="IRNazanin" w:hAnsi="IRNazanin" w:eastAsia="IRNazanin"/>
          <w:color w:val="111111"/>
          <w:sz w:val="28"/>
          <w:sz w:val="28"/>
          <w:szCs w:val="28"/>
          <w:rtl w:val="true"/>
          <w:lang w:bidi="fa-IR"/>
        </w:rPr>
        <w:t xml:space="preserve">رابطه نسب و خویشاوندی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رابطه‌ای که یک فرد از انسان را از جهت ولادت و اشتراک در رحم به فرد دیگر مرتبط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رابطه طبیعی و تکوینی در پیدایش شعوب و قبائل است، و همین است که صفات و خصال نوشته شده در خون‌ها را با خون به هر جا که او برود می‌برد، مبدا آداب و رسوم و سنن قومی هم همین است، این رابطه است که وقتی با سایر عوامل و اسباب مؤثر مخلوط می‌شود، آن آداب و رسوم را پدید می‌آورد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مجتمعات بشری چه مترقی‌اش و چه عقب مانده‌اش یک نوع اعتنا به این رابطه دارند، که این اعتنا در بررسی سنن و قوانین اجتماعی فی الجمله مشهود است، نظیر قوانین نکاح وارث و امثال آن، و این جوامع در عین اینکه این اعتنا را دارند، با این همه همواره در این رابطه یعنی رابطه خویشاوندی دخل و تصرف نموده، زمانی آن را توسعه می‌دهند، و زمانی دیگر تنگ می‌کنند، تا ببینی مصلحتش که خاص مجتمع او است چه اقتضا کند، همچنان که در مباحث گذشته از نظر شما گذشت، و گفتیم غالب امت‌های سابق از یکسو اصلا برای زن قرابت رسمی قائل</w:t>
      </w:r>
    </w:p>
    <w:p>
      <w:pPr>
        <w:pStyle w:val="BookText"/>
        <w:rPr/>
      </w:pPr>
      <w:r>
        <w:rPr>
          <w:rFonts w:ascii="IRNazanin" w:hAnsi="IRNazanin" w:eastAsia="IRNazanin"/>
          <w:color w:val="111111"/>
          <w:sz w:val="28"/>
          <w:sz w:val="28"/>
          <w:szCs w:val="28"/>
          <w:rtl w:val="true"/>
          <w:lang w:bidi="fa-IR"/>
        </w:rPr>
        <w:t>نبودند، و از سوی دیگر برای پسر خوانده قرابت قائل می‌شدند، و فرزندی را که از دیگری متولد شده به خود ملحق می‌کردند، همچنانکه در اسلام نیز این دخل و تصرف‌ها را می‌بینیم، قرابت بین مسلمان و کافر محارب را از بین برده، شخص را که کافر است فرزند پدرش نمی‌داند که ارث پدر را به او نمی‌دهد، و نیز پسر فرزندی را منحصر در بستر زناشوئی کرده، فرزندی را که از نطفه مردی از راه زنا متولد شده فرزند آن مرد نمی‌داند، و از این قبیل تصرفات دیگر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آنجایی که اسلام بر خلاف جوامعی که بدان اشاره شد برای زنان قرابت قائل است، و بدان جهت که آنان را شرکت تمام در اموال و حریت کامل در اراده و عمل داده که توضیح آن را در مباحث گذشته شنیدی، در نتیجه پسر و دختر خانواده در یک درجه از قرابت و رحم رسمی قرار گرفتند، و نیز پدر و مادر و برادر و خواهر و جد و جده و عمو و عمه و دائی و خاله به یک جور و به یک درجه خویشاوند شدند، و خود به خود رشته خویشاوندی و عمود نسب از ناحیه دختران و پسران نیز به درجه‌ای مساوی، پائین آمد یعنی همانطور که پسر پسر، پسر انسان بود پسر دختر نیز پسر انسان شد و همچنین هر چه پائین‌تر رود، یعنی نوه پسر انسان، با نوه دختر انسان به یک درجه با انسان مرتبط شدند، و همچنین در دختران یعنی دختر پسر و دختر دختر آدمی به طور مساوی دو دختر آدمی شدند، و احکام نکاح و</w:t>
      </w:r>
    </w:p>
    <w:p>
      <w:pPr>
        <w:pStyle w:val="BookText"/>
        <w:rPr/>
      </w:pPr>
      <w:r>
        <w:rPr>
          <w:rFonts w:ascii="IRNazanin" w:hAnsi="IRNazanin" w:eastAsia="IRNazanin"/>
          <w:color w:val="111111"/>
          <w:sz w:val="28"/>
          <w:sz w:val="28"/>
          <w:szCs w:val="28"/>
          <w:rtl w:val="true"/>
          <w:lang w:bidi="fa-IR"/>
        </w:rPr>
        <w:t xml:space="preserve">ارث نیز به همین منوال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طور که فرزندان طبقه اول آدمی دختر و پسرش ارث می‌برند، فرزندان طبقه دومش نیز ارث می‌برند، و همانطور که ازدواج با دختر حرام شد، ازدواج با دختر دختر نیز 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سابق گفتیم که آیه تحریم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امهاتکم و بناتکم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معنا دلالت دارد، و لیکن متاسفانه دانشمندان اسلامی گذشته ما، در این مساله و نظایر</w:t>
      </w:r>
    </w:p>
    <w:p>
      <w:pPr>
        <w:pStyle w:val="BookText"/>
        <w:rPr/>
      </w:pPr>
      <w:r>
        <w:rPr>
          <w:rFonts w:ascii="IRNazanin" w:hAnsi="IRNazanin" w:eastAsia="IRNazanin"/>
          <w:color w:val="111111"/>
          <w:sz w:val="28"/>
          <w:sz w:val="28"/>
          <w:szCs w:val="28"/>
          <w:rtl w:val="true"/>
          <w:lang w:bidi="fa-IR"/>
        </w:rPr>
        <w:t xml:space="preserve">آن که مسائلی اجتماعی و حقوقی است کوتاهی کرده‌اند، و خیال کرده‌اند صرفا مساله‌ای لغوی است، به مراجعه و ارجاع به لغت خود را راحت می‌کردند، و گاهی بر سر معنای لغوی نزاعشان شدید می‌شد، عده‌ای معنای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می‌دادند، و بعضی دیگر آن را تنگ می‌گرفتند، در حالی که همه آن حرف‌ها از اصل خطا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می‌بینیم بعضی از آن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از لغت در معنای بنوت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این است که باید از نسل پسر ما متولد شده باشد، اگر پسری از دختر ما و یا از دختر زاده ما متولد شده باشد، از نظر لغت پسر ما نیست، و از ناحیه دختر ما هر چه متولد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پسر و چه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پدر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داماد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می‌شوند، نه به ما که جد آن‌ها هستیم، عرب جدمی را پدر و جد نمی‌داند، و دختر زادگان را فرزندان آن جد نمی‌شمارد، و اما اینکه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 اره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 من امام امتند، چه قیام کنند و چه</w:t>
      </w:r>
    </w:p>
    <w:p>
      <w:pPr>
        <w:pStyle w:val="BookText"/>
        <w:rPr/>
      </w:pPr>
      <w:r>
        <w:rPr>
          <w:rFonts w:ascii="IRNazanin" w:hAnsi="IRNazanin" w:eastAsia="IRNazanin"/>
          <w:color w:val="111111"/>
          <w:sz w:val="28"/>
          <w:sz w:val="28"/>
          <w:szCs w:val="28"/>
          <w:rtl w:val="true"/>
          <w:lang w:bidi="fa-IR"/>
        </w:rPr>
        <w:t>قیام نکنند، و نیز در مواردی دیگر آن دو جناب را پسران خود خوانده، از باب احترام و تشریف بوده، نه اینکه به راستی دختر زادگان آن جناب فرزندان او باشند، آنگاه همین آقا برای اثبات نظریه خود شعر شاعر را آورده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بنونا به نوا ابنائنا و بناتنا</w:t>
      </w:r>
    </w:p>
    <w:p>
      <w:pPr>
        <w:pStyle w:val="BookText"/>
        <w:rPr/>
      </w:pPr>
      <w:r>
        <w:rPr>
          <w:rFonts w:ascii="IRNazanin" w:hAnsi="IRNazanin" w:eastAsia="IRNazanin"/>
          <w:color w:val="111111"/>
          <w:sz w:val="28"/>
          <w:sz w:val="28"/>
          <w:szCs w:val="28"/>
          <w:rtl w:val="true"/>
          <w:lang w:bidi="fa-IR"/>
        </w:rPr>
        <w:t>بنوهن ابناء الرجال الاباعد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پسران ما تنها پسرزادگان مایند و اما دختران ما پسرهاشان پسران مردم غریبه و بیگانه‌اند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شعر بیت دیگر است 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امهات الناس اوعیة</w:t>
      </w:r>
    </w:p>
    <w:p>
      <w:pPr>
        <w:pStyle w:val="BookText"/>
        <w:rPr/>
      </w:pPr>
      <w:r>
        <w:rPr>
          <w:rFonts w:ascii="IRNazanin" w:hAnsi="IRNazanin" w:eastAsia="IRNazanin"/>
          <w:color w:val="111111"/>
          <w:sz w:val="28"/>
          <w:sz w:val="28"/>
          <w:szCs w:val="28"/>
          <w:rtl w:val="true"/>
          <w:lang w:bidi="fa-IR"/>
        </w:rPr>
        <w:t>مستودعات و للانساب آباء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مادران برای نسل بشر جنبه تخمدان و محفظه را دارند، و نسل بشر تنها به پدران منسوبند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شخص طریق بحث را گم کرده، خیال کرده، بحث در مورد پدر فرزندی صرفا بحثی لغوی است، تا اگر عرب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معنایی وضع کرد که شامل پسر دختر هم بشود آنوقت نتیجه بحث طوری دیگر شود، غفلت کرده از اینکه آثار و احکامی که در مجتمعات مختلف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مساله پدری و فرزندی و امثال آن مترتب می‌شود، تابع لغات نیست بلکه تابع نوعی بنیه مجتمع و سننی دایر در آن است که چه بسا این احکام در اثر دگرگونی سنن و آداب دگرگون شود، در حالی که اصل لغت به حال خود باقی بماند، و این خود کاشف آن است که بحث یک بحث اجتماعی است و یا به یک بحث اجتماعی منتهی می‌شود، و صرفا بحثی لفظی و لغوی نیست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شعری هم که سروده تنها شعر است، و شعر در بازار حقایق به یک</w:t>
      </w:r>
    </w:p>
    <w:p>
      <w:pPr>
        <w:pStyle w:val="BookText"/>
        <w:rPr/>
      </w:pPr>
      <w:r>
        <w:rPr>
          <w:rFonts w:ascii="IRNazanin" w:hAnsi="IRNazanin" w:eastAsia="IRNazanin"/>
          <w:color w:val="111111"/>
          <w:sz w:val="28"/>
          <w:sz w:val="28"/>
          <w:szCs w:val="28"/>
          <w:rtl w:val="true"/>
          <w:lang w:bidi="fa-IR"/>
        </w:rPr>
        <w:t>پشیز نمی‌ارزد</w:t>
      </w:r>
    </w:p>
    <w:p>
      <w:pPr>
        <w:pStyle w:val="BookText"/>
        <w:rPr/>
      </w:pPr>
      <w:r>
        <w:rPr>
          <w:rFonts w:ascii="IRNazanin" w:hAnsi="IRNazanin" w:eastAsia="IRNazanin"/>
          <w:color w:val="111111"/>
          <w:sz w:val="28"/>
          <w:sz w:val="28"/>
          <w:szCs w:val="28"/>
          <w:rtl w:val="true"/>
          <w:lang w:bidi="fa-IR"/>
        </w:rPr>
        <w:t xml:space="preserve">چون شعر چیزی به جز یک آرایش خیالی و مشاطه‌گری و همی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بشود به هر چه شاعر گفته و هر یاوه سرایی که به هم بافته تکیه نمود، آن هم در مساله‌ای که قرآن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فصل و ما هو بالهزل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مداخله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گفت پسران به پدران خود ملحقند، و به پدر مادرشان ملحق نمی‌شوند، بنا بر اینکه آن هم مساله‌ای لفظی و لغوی نباشد از فروع نسب نیست، تا نتیجه‌اش این باشد که رابطه نسبی بین پسر و دختر با مادر قطع شود، بلکه از فروع قیمومت مردان بر خانه و خانواده است، چون هزینه زندگی و تربیت فرزندان با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دختر مادام که در خانه پدر است تحت قیمومت پدر است، و وقتی به خانه شوهر رفت تحت قیمومت او قرار می‌گیرد، و وقتی خود او تحت قیمومت شوهر است فرزندانی هم که می‌آورد تحت قیمومت شوهر او خواهند بود، پس ملحق شدن فرزند به پدر از این بابت است، نه اینکه با مادرش هیچ خویشاوندی و رابطه نسبی نداشته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کوتاه اینکه همانطور که پدر رابطه نسبی را به پسر و دختر خود منتقل می‌کند مادر نیز منتقل می‌کند، و یکی از آثار روشن این انتقال در قانون اسلام مساله ارث و حرمت نکاح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من به جز یک نبیره دختری اولادی و وارثی نداشته باشم او ارث مرا می‌برد و اگر او دختر باشد به من که جد مادری او هستم محرم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در این بین احکام و مسائل دیگری هست که</w:t>
      </w:r>
    </w:p>
    <w:p>
      <w:pPr>
        <w:pStyle w:val="BookText"/>
        <w:rPr/>
      </w:pPr>
      <w:r>
        <w:rPr>
          <w:rFonts w:ascii="IRNazanin" w:hAnsi="IRNazanin" w:eastAsia="IRNazanin"/>
          <w:color w:val="111111"/>
          <w:sz w:val="28"/>
          <w:sz w:val="28"/>
          <w:szCs w:val="28"/>
          <w:rtl w:val="true"/>
          <w:lang w:bidi="fa-IR"/>
        </w:rPr>
        <w:t xml:space="preserve">البته ملاک‌های خاصی دارد، مانند ملحق شدن فرزند، و مساله نفقه و مساله سهم خویشاوندان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خمس، که هر یک از این‌ها تابع ملاک و معیار خاص به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علمی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حکمت ممنوعیت ازدواج‌های محرم در شرع مقدس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نکاح و ازدواج از سنت‌های اجتماعی است که همواره و تا آنجا که تاریخ بشر حکایت می‌کند در مجتمعات بشری هر قسم مجتمعی که بوده دایر بوده، و این خود به تنهایی دلیل بر این است که ازدواج امری است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تحمیلی از ناحیه عادت و یا ضروریات زندگی و یا عوامل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یکی از محکم‌ترین دلیل‌ها بر فطری بودن ازدواج مجهز بودن ساختمان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جنس 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جهاز تناسل و توالد است، که توضیحش در این تفسیر مکرر داده شد و علاقه هر یک از این دو جنس به جذب جنس دیگر به سوی خود یکسان است، هر چند که زنان جهاز دیگری اضافه بر مردان در جسم و در روحشان دارند، در جسمشان جهاز شیر دادن، و در روحشان عواطف فطری ملایم و این بدان جهت است که تحمل مشقت اداره و تربیت فرزند بریشان شیرین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گفته شد چیز دیگری در نهاد بشر نهفته شده که او را به سوی محبت و علاقمندی به اولاد می‌کشاند، و این حکم تکوینی را به وی می‌قبولاند که انسان با بقای نسلش باقی است، و باورش می‌دهد که زن برای مرد، و مرد برای زن مایه سکونت و آرامش است، و وادارش می‌سازد که بعد از احترام نهادن به</w:t>
      </w:r>
    </w:p>
    <w:p>
      <w:pPr>
        <w:pStyle w:val="BookText"/>
        <w:rPr/>
      </w:pPr>
      <w:r>
        <w:rPr>
          <w:rFonts w:ascii="IRNazanin" w:hAnsi="IRNazanin" w:eastAsia="IRNazanin"/>
          <w:color w:val="111111"/>
          <w:sz w:val="28"/>
          <w:sz w:val="28"/>
          <w:szCs w:val="28"/>
          <w:rtl w:val="true"/>
          <w:lang w:bidi="fa-IR"/>
        </w:rPr>
        <w:t>اصل مالکیت و اختصاص، اصل وراثت را محترم بشمارد، و مساله تاسیس خانه و خانواده را امری مقدس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مجتمعاتی که این اصول و این احکام فطری را تا حدودی محترم می‌شمارند، چاره‌ای جز این ندارند، که سنت نکاح و ازدواج اختصاصی را به وجهی از وجوه بپذیرد، به این معنا که پذیرفته‌اند که نباید مردان و زنان طوری با هم آمیزش کنند که انساب و شجره دودمان آن‌ها در هم و بر هم شود، و خلاصه باید طوری به هم درآمیزند که هر کس معلوم شود پدرش کیست، هر چند که فرض کنیم بشر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وسائل طبی از مضرات زنا یعنی فساد بهداشت عمومی و تباهی نیروی توالد جلوگیری کند، و خلاصه کلام اینکه اگر جوامع بشری ملتزم به ازدواج شده‌اند به خاطر حفظ انساب است هر چند که زنا، هم انساب را در هم و بر هم می‌کند، و هم انسان‌ها را به بیماری‌های مقاربتی مبتلا می‌سازد و گاهی نسل آدمی را قطع می‌کند، و در اثر زنا مردان و زنانی عقیم می‌گردند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اصول معتبره‌ای است که همه امت‌ها آن را محترم شمرده و کم و بیش در بین خود اجرا می‌کردند، حال یا یک زن را به یک مرد اختصاص می‌دادند، و یا بیشتر از یکی را هم تجویز می‌کردند، و یا به عکس یک مرد را به یک زن و یا چند مرد را به یک زن و یا چند مرد را به چند زن، بر حسب اختلافی که در سنن امت‌ها بوده، چون به هر تقدیر خاصیت نکاح را که همانا نوعی همزیستی و ملازمت بین</w:t>
      </w:r>
    </w:p>
    <w:p>
      <w:pPr>
        <w:pStyle w:val="BookText"/>
        <w:rPr/>
      </w:pPr>
      <w:r>
        <w:rPr>
          <w:rFonts w:ascii="IRNazanin" w:hAnsi="IRNazanin" w:eastAsia="IRNazanin"/>
          <w:color w:val="111111"/>
          <w:sz w:val="28"/>
          <w:sz w:val="28"/>
          <w:szCs w:val="28"/>
          <w:rtl w:val="true"/>
          <w:lang w:bidi="fa-IR"/>
        </w:rPr>
        <w:t>زن و شوهر است محترم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پس فحشا و سفاح که باعث قطع نسل و فساد انساب است از اولین اموری است که فطرت بشر که حکم به نکاح می‌کند با آن مخالف است و لذا آثار تنفر از آن همواره در بین امت‌های مختلف و مجتمعات گوناگون دیده می‌شود، حتی امت‌هایی که در آمیزش زن و مردش آزادی کامل دارد، و ارتباط‌های عاشقانه و شهوانی را زشت نمی‌داند، از این عمل خود وحشت دارد، و می‌بینید که برای خود قوانینی درست کرده‌اند، که در سایه آن، احکام انساب را به وجهی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انسان با اینکه به سنت نکاح اذعان و اعتقاد دارد، و با اینکه فطرتش او را به داشتن حد و مرزی در شهوترانی محکوم می‌کند، در عین حال طبع و شهوت او نمی‌گذارد نسبت‌به نکاح پای بند باشد، و مثلا به خواهر و مادر خود و یا به زن اجنبی و غیره دست درازی نکند، و یا زن به پدر و برادر و فرزند خود طمع نبندد، به شهادت اینکه تاریخ ازدواج مردان با مادران و خواهران و دختران و از این قبیل را در امت‌های بسیار بزرگ و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منحط از نظر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اخبار امروز نیز از تحقق زنا و گسترش آن در ملل متمدن امروز خبر می‌دهد، آن هم زنای با خواهر و برادر و پدر و دختر و از این قبیل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طغیان شهوت، سرکش‌تر از آن است که حکم فطرت و عقل و یا رسوم و سنن اجتماعی بتواند آن را مهار کند، و آنهائی هم که با مادران</w:t>
      </w:r>
    </w:p>
    <w:p>
      <w:pPr>
        <w:pStyle w:val="BookText"/>
        <w:rPr/>
      </w:pPr>
      <w:r>
        <w:rPr>
          <w:rFonts w:ascii="IRNazanin" w:hAnsi="IRNazanin" w:eastAsia="IRNazanin"/>
          <w:color w:val="111111"/>
          <w:sz w:val="28"/>
          <w:sz w:val="28"/>
          <w:szCs w:val="28"/>
          <w:rtl w:val="true"/>
          <w:lang w:bidi="fa-IR"/>
        </w:rPr>
        <w:t>و خواهران و دختران خود ازدواج نمی‌کنند، نه از این بابت است که حکم فطرت به تنهائی مانعشان شده، بلکه از این جهت است که سنت قومی، سنتی که از نیاکان به ارث برده‌اند چنین اجازه‌ای به آنان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خواننده عزیز اگر بین قوانینی که در اسلام برای تنظیم امر ازدواج تشریع شده و سایر قوانین و سننی که در دنیا دایر و مطرح است مقایسه کند، و با دید انصاف در آن‌ها دقت نماید، خواهد دید که قانون اسلام دقیق‌ترین قانون است، و نسبت‌به تمامی شؤون احتیاط در حفظ انساب و سایر مصالح بشری و فطری، ضمانت بیشتری دارد، و نیز خواهد دید که آنچه قانون در امر نکاح و ملحقات آن تشریع کرده، برگشت همه‌اش 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انساب، یا بستن باب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میان همه زنانی که ازدواج با آنان حرام شده، یک طایفه به خاطر حفظ انساب به طور مستقیم تحریم شده، و آن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 خوابگی و یا زنای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شوهردار است، که به همین ملاحظه فلسفه حرمت ازدواج یک زن با چند مرد نیز روشن می‌شود، چون اگر زنی در یک زمان چند شوهر داشته باشد نطفه آن‌ها در رحم وی مخلوط گشته، فرزندی که به دنیا می‌آید معلوم نمی‌شود فرزند کدام شوهر است، همچنان که فلسفه عده طلاق و اینکه زن مطلقه باید قبل از اختیار همسر جدید سه حیض عده نگه دارد، روشن می‌شود، که به خاطر در هم و بر هم نشدن نطفه‌ها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بقیه طوایفی که ازدواج با آن‌ها حرام شده یعنی همان چهارده صنفی که در آیات</w:t>
      </w:r>
    </w:p>
    <w:p>
      <w:pPr>
        <w:pStyle w:val="BookText"/>
        <w:rPr/>
      </w:pPr>
      <w:r>
        <w:rPr>
          <w:rFonts w:ascii="IRNazanin" w:hAnsi="IRNazanin" w:eastAsia="IRNazanin"/>
          <w:color w:val="111111"/>
          <w:sz w:val="28"/>
          <w:sz w:val="28"/>
          <w:szCs w:val="28"/>
          <w:rtl w:val="true"/>
          <w:lang w:bidi="fa-IR"/>
        </w:rPr>
        <w:t>تحریم آمده ملاک در حرمت ازدواجشان تنها سد باب زنا است، زیرا انسان از این نظر که فردی از مجتمع خانواده است بیشتر تماس و سر و کارش با همین چهارده صنف است، و اگر ازدواج با این‌ها تحریم نشده بود، کدام پهلوانی بود که بتواند خود را از زنای با آن‌ها نگه بدارد، با اینکه</w:t>
      </w:r>
    </w:p>
    <w:p>
      <w:pPr>
        <w:pStyle w:val="BookText"/>
        <w:rPr/>
      </w:pPr>
      <w:r>
        <w:rPr>
          <w:rFonts w:ascii="IRNazanin" w:hAnsi="IRNazanin" w:eastAsia="IRNazanin"/>
          <w:color w:val="111111"/>
          <w:sz w:val="28"/>
          <w:sz w:val="28"/>
          <w:szCs w:val="28"/>
          <w:rtl w:val="true"/>
          <w:lang w:bidi="fa-IR"/>
        </w:rPr>
        <w:t>می‌دانیم مصاحبت همیشگی و تماس بی پرده باعث می‌شود نفس سرکش در وراندازی فلان زن کمال توجه را داشته باشد، و فکرش در اینکه چه می‌شد من با او جمع می‌شدم تمرکز پیدا می‌کند، و همین تمرکز فکر میل و عواطف شهوانی را بیدار و شهوت را به هیجان در می‌آورد، و انسان را وادار می‌کند تا آنچه را که طبعش از آن لذت می‌برد به دست آورد، و نفسش تاب و توان را در برابر آن از دست می‌دهد، و معلوم است که وقتی انسان در اطراف قرقگاه، گوسفند بچراند، خطر داخل شدن در آن برای‌اش زیاد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واجب می‌نمود که شارع اسلام تنها به نهی از زنای با این طوایف اکتفا نکند، چون همان طور که گفتیم مصاحبت دائمی و تکرار همه روزه هجوم وسوسه‌های نفسانی و حمله‌ور شدن هم بعد از هم نمی‌گذارد انسان با یک نهی خود را حفظ کند، بلکه واجب بود این چهارده طایفه تا ابد تحریم شوند، و افراد جامعه بر اساس این تربیت دینی بار بیایند، تا نفرت از چنین ازدواجی در دل‌ها مستقر شود، و تا به طور کلی از این آرزو که روزی فلان خواهر یا دختر به سن بلوغ برسد، تا با او ازدواج کنم مایوس گردند،</w:t>
      </w:r>
    </w:p>
    <w:p>
      <w:pPr>
        <w:pStyle w:val="BookText"/>
        <w:rPr/>
      </w:pPr>
      <w:r>
        <w:rPr>
          <w:rFonts w:ascii="IRNazanin" w:hAnsi="IRNazanin" w:eastAsia="IRNazanin"/>
          <w:color w:val="111111"/>
          <w:sz w:val="28"/>
          <w:sz w:val="28"/>
          <w:szCs w:val="28"/>
          <w:rtl w:val="true"/>
          <w:lang w:bidi="fa-IR"/>
        </w:rPr>
        <w:t>و علقه شهوتشان از این طوائف مرده، و ریشه کن گردد، و اصلا در دلی پیدا نشود، و همین باعث شد که می‌بینیم بسیاری از مسلمانان شهوتران و بی بند و بار با همه بی بند و باری که در کارهای زشت دارند هرگز به فکرشان نمی‌افتد که با محارم خود زنا کنند، مثلا پرده عفت مادر و دختر خود را بدرند، آری اگر آن منع ابدی نبود هیچ خانه‌ای از خانه‌ها از زنا و فواحشی امثال آن خالی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خاطر همین معنا است که اسلام با ایجاب حجاب بر زنان باب زنای در غیر محارم را نیز سد نمود، و از اختلاط زنان با مردان اجنبی جلوگیری کرد، و اگر این دو حکم نبود، صرف نهی از زنا هیچ سودی نمی‌بخشید، و نمی‌توانست بین مردان و زنان و بین عمل شنیع زنا حائل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گفته شد در این جا یکی از دو امر حاکم است، زیرا آن زنی که ممکن است چشم مرد به او طمع ببندد یا شوهر دار است، که اسلام به کلی ازدواج با او را تحریم نموده است، و یا یکی از آن چهارده طایفه است که یک فرد مسلمان برای همیشه به یکبار، از کام گرفتن با یکی از آن‌ها نومید است، و اسلام پیروان خود را بر این دو قسم حرمت تربیت کرده، و به چنین اعتقادی معتقد ساخته، به طوری که هرگز هوس آن را نمی‌کنند، و تصورش را هم به خاطر نمی‌آورند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مصدق این جریان وضعی است که ما امروز از امم غربی مشاهده می‌کنیم، که به دین مسیحیت هستند</w:t>
      </w:r>
    </w:p>
    <w:p>
      <w:pPr>
        <w:pStyle w:val="BookText"/>
        <w:rPr/>
      </w:pPr>
      <w:r>
        <w:rPr>
          <w:rFonts w:ascii="IRNazanin" w:hAnsi="IRNazanin" w:eastAsia="IRNazanin"/>
          <w:color w:val="111111"/>
          <w:sz w:val="28"/>
          <w:sz w:val="28"/>
          <w:szCs w:val="28"/>
          <w:rtl w:val="true"/>
          <w:lang w:bidi="fa-IR"/>
        </w:rPr>
        <w:t>و معتقدند به اینکه زنا حرام و تعدد زوجات جرمی نزدیک به زنا است، و در عین حال اختلاط زن و مرد را امری مباح و پیش پا افتاده می‌دانند، و کار ایشان به جایی رسیده</w:t>
      </w:r>
    </w:p>
    <w:p>
      <w:pPr>
        <w:pStyle w:val="BookText"/>
        <w:rPr/>
      </w:pPr>
      <w:r>
        <w:rPr>
          <w:rFonts w:ascii="IRNazanin" w:hAnsi="IRNazanin" w:eastAsia="IRNazanin"/>
          <w:color w:val="111111"/>
          <w:sz w:val="28"/>
          <w:sz w:val="28"/>
          <w:szCs w:val="28"/>
          <w:rtl w:val="true"/>
          <w:lang w:bidi="fa-IR"/>
        </w:rPr>
        <w:t>که آنچنان فحشا در بین آنان گسترش یافته که حتی در بین هزار نفر یک نفر از این درد خانمانسوز سالم یافت نمی‌شود، و در هزار نفر از مردان آنان یک نفر پیدا نمی‌شود که یقین داشته باشد فلان پسرش از نطفه خودش است، و چیزی نمی‌گذرد که می‌بینیم این بیماری شدت می‌یابد و مردان با محارم خود یعنی خواهران و دختران و مادران و سپس به پسران تجاوز می‌کنند، سپس به جوانان و مردان سرایت می‌کند، و … و سپس، کار به جایی می‌رسد که طایفه زنان که خدای سبحان آنان را آفرید تا آرامش بخش بشر باشند و نعمتی باشند تا نسل بشر به وسیله آن‌ها حفظ و زندگی او لذت بخش گردد، به صورت دامی در آید که سیاستمداران با این دام به اغراض سیاسی و اقتصادی و اجتماعی خود نائل گردند، و وسیله‌ای شوند که با آن به هر هدف نامشروع برسند هدف‌هایی که هم زندگی اجتماعی را تباه می‌کند، و هم زندگی فردی را تا آنجا که امروز می‌بینیم زندگی بشر به صورت مشتی آرزوهای خیالی در آمده و لهو و لعب به تمام معنای کلمه شده است، و وصله جامه پاره از خود جامه بیشتر گشته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آن پایه و اساسی که اسلام تحریم محرمات مطلق و مشروط از نکاح را بر آن پی نهاده، و از زنان تنها ازدواج با</w:t>
      </w:r>
    </w:p>
    <w:p>
      <w:pPr>
        <w:pStyle w:val="BookText"/>
        <w:rPr/>
      </w:pPr>
      <w:r>
        <w:rPr>
          <w:rFonts w:ascii="IRNazanin" w:hAnsi="IRNazanin" w:eastAsia="IRNazanin"/>
          <w:color w:val="111111"/>
          <w:sz w:val="28"/>
          <w:sz w:val="28"/>
          <w:szCs w:val="28"/>
          <w:rtl w:val="true"/>
          <w:lang w:bidi="fa-IR"/>
        </w:rPr>
        <w:t>محصنات را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طوری که توجه فرمودید تاثیر این حکم در جلوگیری از گسترش زنا و راه یافتن آن در مجتمع خانوادگی کمتر از تاثیر حکم حجاب در منع از پیدایش زنا و گسترش فساد در مجتمع مدنی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نیز به این حکمت اشاره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ربائبکم 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اشاره به این حکمت خالی نیست، و ممکن هم هست اشاره به این حکمت را از جمله‌ای که در آخر آیات آمده است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ان یخفف عنکم، و خلق الانسان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چون تحریم این اصناف چهارده گانه از ناحیه خدای سبحان از آنجا که تحریمی است قطعی، و بدون شرط، و مسلمانان برای همیشه مایوس از کام گیری از آنان شده‌اند، در حقیقت بار سنگین خویشتن داری در برابر عشق و میل شهوانی و کام گیری از آنان از دوششان افتاده، چون همه این خواهش‌های تند و ملایم در صورت امکان تحقق آن است وقتی امکانش به وسیله شارع از بین رفته دیگر خواهشش نیز در دل نمی‌آید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به حکم اینکه ضعیف خلق شده نمی‌تواند در برابر خواهش‌های نفسی و دواعی شهوانی آن طاقت بیاورد، خدای تعالی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کید کن عظیم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این از ناگوارترین و دشوارترین صبرها است، که انسان یک عمر در خلوت و جلوت با یک زن یا دو زن و یا بیشتر نشست و برخاست داشته باشد و شب و روز با او باشد، و چشم و گوشش پر از اشارات لطیف و شیرینی حرکات او باشد، و آنگاه بخواهد</w:t>
      </w:r>
      <w:bookmarkStart w:id="12" w:name="pg54_15"/>
    </w:p>
    <w:p>
      <w:pPr>
        <w:pStyle w:val="BookText"/>
        <w:rPr/>
      </w:pPr>
      <w:bookmarkEnd w:id="12"/>
      <w:r>
        <w:rPr>
          <w:rFonts w:ascii="IRNazanin" w:hAnsi="IRNazanin" w:eastAsia="IRNazanin"/>
          <w:color w:val="111111"/>
          <w:sz w:val="28"/>
          <w:sz w:val="28"/>
          <w:szCs w:val="28"/>
          <w:rtl w:val="true"/>
          <w:lang w:bidi="fa-IR"/>
        </w:rPr>
        <w:t>در برابر وسوسه‌های درونی خود و هوسی که به آن زنان دارد صبر کند، و دعوت شهوانی نفس خود را اجابت نکند، با اینکه گفته‌اند حاجت انسان در زندگی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نکاح، و بقیه حوایجش همه برای تامین این دو حاجت است، و گویا به همین نکته اشاره فرموده است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ازدواج کند نصف دین خود را حفظ کرده، از خدا بترسد در نصف دیگرش</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132637_211673320"/>
      <w:bookmarkStart w:id="14" w:name="_Toc5"/>
      <w:bookmarkEnd w:id="13"/>
      <w:r>
        <w:rPr>
          <w:rtl w:val="true"/>
        </w:rPr>
        <w:t>ازدواج چرا؟</w:t>
      </w:r>
      <w:bookmarkEnd w:id="14"/>
    </w:p>
    <w:p>
      <w:pPr>
        <w:pStyle w:val="Heading3"/>
        <w:numPr>
          <w:ilvl w:val="2"/>
          <w:numId w:val="1"/>
        </w:numPr>
        <w:rPr/>
      </w:pPr>
      <w:bookmarkStart w:id="15" w:name="__RefHeading___Toc132639_211673320"/>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علامه طباطبایی</w:t>
      </w:r>
    </w:p>
    <w:p>
      <w:pPr>
        <w:pStyle w:val="Heading3"/>
        <w:numPr>
          <w:ilvl w:val="2"/>
          <w:numId w:val="1"/>
        </w:numPr>
        <w:rPr/>
      </w:pPr>
      <w:bookmarkStart w:id="17" w:name="__RefHeading___Toc132641_211673320"/>
      <w:bookmarkStart w:id="18" w:name="_Toc7"/>
      <w:bookmarkEnd w:id="17"/>
      <w:r>
        <w:rPr>
          <w:rtl w:val="true"/>
        </w:rPr>
        <w:t>اصل پیوستگی بین زن و مرد</w:t>
      </w:r>
      <w:bookmarkEnd w:id="18"/>
    </w:p>
    <w:p>
      <w:pPr>
        <w:pStyle w:val="BookText"/>
        <w:rPr/>
      </w:pPr>
      <w:r>
        <w:rPr>
          <w:rFonts w:ascii="IRNazanin" w:hAnsi="IRNazanin" w:eastAsia="IRNazanin"/>
          <w:color w:val="111111"/>
          <w:sz w:val="28"/>
          <w:sz w:val="28"/>
          <w:szCs w:val="28"/>
          <w:rtl w:val="true"/>
          <w:lang w:bidi="fa-IR"/>
        </w:rPr>
        <w:t xml:space="preserve">امری سفارشی و تحمیلی نیست، بلکه از اموری است که طبیعت بشری بلکه طبیعت حیوانی، با رساترین وجه آن را توجیه و بیان می‌کند و از آنجا که اسلام دین فطرت است طبعا این امر را تجویز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مقدار طبیعی‌اش را مورد تاکید هم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تولید نسل و همچنین جوجه گذاری که از اهداف و مقاصد طبیعت است خود تنها عامل و سبب اصلی است که این پیوستگی را در قالب ازدواج ریخته و آن را از اختلاط‌های بی‌بندوبار و از صرف نزدیکی کردن در آورده تا شکل ازدواج توام با تعهد به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می‌بینیم حیواناتی که تربیت فرزندشان به عهده والدین است، زن و مرد و به عبارت دیگر نر و ماده خود را نسبت‌به یکدیگر متعهد می‌دانند، همانند پرندگان که ماده آن‌ها مسؤول حضانت و پرورش تخم و تغذیه و تربیت جوجه است و نر آن‌ها مسؤول رساندن آب و دانه به آشیانه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مانند حیواناتی که در مساله تولید مثل و تربیت فرزند احتیاج به لانه</w:t>
      </w:r>
    </w:p>
    <w:p>
      <w:pPr>
        <w:pStyle w:val="BookText"/>
        <w:rPr/>
      </w:pPr>
      <w:r>
        <w:rPr>
          <w:rFonts w:ascii="IRNazanin" w:hAnsi="IRNazanin" w:eastAsia="IRNazanin"/>
          <w:color w:val="111111"/>
          <w:sz w:val="28"/>
          <w:sz w:val="28"/>
          <w:szCs w:val="28"/>
          <w:rtl w:val="true"/>
          <w:lang w:bidi="fa-IR"/>
        </w:rPr>
        <w:t>دارند، ماده آن‌ها در ساختن لانه و حفظ آن نیاز به همکاری نر دارد که این گونه حیوانات برای امر تولید مثل روش ازدواج را انتخاب می‌کنند و این خود نوعی تعهد و ملازمت و اختصاص بین دو جفت نر و ماده را ایجاب می‌کند و آن دو را به یکدیگر می‌رساند و نیز به یکدیگر متعهد می‌سازد و در حفظ تخم ماده و تدبیر آن و بیرون کردن جوجه از تخم و همچنین تغذیه و تربیت جوجه‌ها شریک می‌کند، و این اشتراک مساعی همچنان ادامه دارد تا مدت تربیت اولاد به پایان رسیده و فرزند روی پای خود بایستد و از پدر و مادر جدا شود، و دوباره نر و ماده ازدواج نموده، ماده مجددا تخم بگذارد و …</w:t>
      </w:r>
    </w:p>
    <w:p>
      <w:pPr>
        <w:pStyle w:val="BookText"/>
        <w:rPr/>
      </w:pPr>
      <w:r>
        <w:rPr>
          <w:rFonts w:ascii="IRNazanin" w:hAnsi="IRNazanin" w:eastAsia="IRNazanin"/>
          <w:color w:val="111111"/>
          <w:sz w:val="28"/>
          <w:sz w:val="28"/>
          <w:szCs w:val="28"/>
          <w:rtl w:val="true"/>
          <w:lang w:bidi="fa-IR"/>
        </w:rPr>
        <w:t>پس عامل نکاح و ازدواج همانا تولید مثل و تربیت اولاد است، و مساله اطفای شهوت و یا اشتراک در اعمال زندگی چون کسب و زراعت و جمع کردن مال و تدبیر غذا و شراب و وسایل خانه و اداره آن اموری است که از چهار چوب غرض طبیعت و خلقت خارج است و تنها جنبه مقدمت داشته و یا فواید دیگری غیر از غرض اصلی بر آن‌ها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آزادی‌های جنسی بر خلاف سنت طبیعت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روشن می‌گردد که آزادی و بی بند و باری در اجتماع زن و مرد به اینکه هر مردی به هر زنی که خواست در آویزد و هر زنی به هر مردی که خواست کام دهد و این دو جنس در هر زمان و هر جا که خواستند با هم جمع شوند، و عینا مانند</w:t>
      </w:r>
    </w:p>
    <w:p>
      <w:pPr>
        <w:pStyle w:val="BookText"/>
        <w:rPr/>
      </w:pPr>
      <w:r>
        <w:rPr>
          <w:rFonts w:ascii="IRNazanin" w:hAnsi="IRNazanin" w:eastAsia="IRNazanin"/>
          <w:color w:val="111111"/>
          <w:sz w:val="28"/>
          <w:sz w:val="28"/>
          <w:szCs w:val="28"/>
          <w:rtl w:val="true"/>
          <w:lang w:bidi="fa-IR"/>
        </w:rPr>
        <w:t>حیوانات زبان بسته، بدون هیچ مانع و قید و بندی نرش به ماده‌اش بپرد، همانطور که تمدن غرب وضع آنان را به تدریج به همین جا کشانیده، زنا و حتی زنای با زن شوهردار متداول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جلوگیری از طلاق و تثبیت ازدواج برای ابد بین دو نفری که توافق اخلاقی ندارند و نیز ممنوع کردن زن از اینکه همسر مثلا دیوانه‌اش را ترک گفته، با مردی سالم ازدواج کند، و محکوم ساختن او که تا آخر عمر با شوهر دیوانه‌اش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لغو و بیهوده دانستن توالد و خودداری از تولید نسل و شانه خالی کردن از مسؤولیت تربیت اولاد، و نیز مساله اشتراک در زندگی خانه را مانند ملل پیشرفته و متمدن امروز زیربنای ازدواج قرار دادن، و نیز فرستادن شیرخواران به شیر خوارگاه های عمومی برای شیر خوردن و تربیت یافتن، همه و همه بر خلاف سنت طبیعت است و خلقت بشر به نحوی سرشته شده که با سنت‌های جدید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حیوانات زبان بسته که در تولد و تربیت، به بیش از آبستن شدن مادر و شیر دادن و تربیت کردن او یعنی با او راه برود، و دانه بر چیدن و یا پوزه به علف زدن را به او بیاموزد، احتیاجی ندارند طبیعی است که احتیاجی به ازدواج و مصاحبت و اختصاص نیز ندارد، ماده‌اش هر حیوانی که می‌خواهد باشد، و نر نیز هر حیوانی که می‌خواهد باشد، چنین جاندارانی در جفت گیری آزادی دارند، البته این آزادی هم تا حدی است که به غرض طبیعت یعنی حفظ نسل ضرر نرساند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خواننده عزیز خیال کند</w:t>
      </w:r>
    </w:p>
    <w:p>
      <w:pPr>
        <w:pStyle w:val="BookText"/>
        <w:rPr/>
      </w:pPr>
      <w:r>
        <w:rPr>
          <w:rFonts w:ascii="IRNazanin" w:hAnsi="IRNazanin" w:eastAsia="IRNazanin"/>
          <w:color w:val="111111"/>
          <w:sz w:val="28"/>
          <w:sz w:val="28"/>
          <w:szCs w:val="28"/>
          <w:rtl w:val="true"/>
          <w:lang w:bidi="fa-IR"/>
        </w:rPr>
        <w:t xml:space="preserve">که خروج از سنت خلقت و مقتضای طبیعت اشکالی ندارد، چون نواقص آن با فکر و دیدن برطرف می‌شود، و در عوض لذائذ زندگی و بهره‌گیری از آن بیشتر می‌گردد، و برای رفع این توهم می‌گوئیم این توهم از بزرگ‌ترین اشتباهات است، زیرا این بنیه‌های طبیعی که یکی از آن‌ها بنیه انسانیت و ساختمان وجودی او است مرکباتی است تالیف شده از اجزائی زیاد که باید هر جزئی در جای خاص خود و طبق شرایط مخصوصی قرار گیرد، طوری قرار گیرد که با غرض و هدفی که در خلقت و طبیعت مرکب در نظر گرفته شده، سازگار باشد، و دخالت هر یک از اجزا در بدست آمدن آن غرض و به کمال رساندن نوع، نظیر دخالتی است که هر جزء از معجون و داروهای مرکب دارد و شرایط و موفقیت هر جزء، نظیر شرایط و موفقیت اجزای دارو است که باید وصفی خاص و مقداری معین و و وزن و شرایطی خاص داشته باشد، که اگر یکی از آنچه گفته شد نباشد و یا کم‌ترین انحرافی داشته باشد اثر و خاصیت دارو هم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در بعضی از موارد مضر هم بشود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 انسان موجودی است طبیعی و دارای اجزائی است که به گونه‌ای مخصوص ترکیب یافته است و این ترکیبات طوری است که نتیجه‌اش مستلزم پدید آمدن اوصافی در داخل و صفاتی در روح و افعال و اعمالی در جسمش می‌گردد، و بنا بر این فرض اگر بعضی از افعال و اعمال او از آن وصف و روشی که طبیعت برای‌اش معین کرده منحرف شود، و خلاصه انسان</w:t>
      </w:r>
    </w:p>
    <w:p>
      <w:pPr>
        <w:pStyle w:val="BookText"/>
        <w:rPr/>
      </w:pPr>
      <w:r>
        <w:rPr>
          <w:rFonts w:ascii="IRNazanin" w:hAnsi="IRNazanin" w:eastAsia="IRNazanin"/>
          <w:color w:val="111111"/>
          <w:sz w:val="28"/>
          <w:sz w:val="28"/>
          <w:szCs w:val="28"/>
          <w:rtl w:val="true"/>
          <w:lang w:bidi="fa-IR"/>
        </w:rPr>
        <w:t>روش عملی ضد طبیعت را برای خود اتخاذ کند، قطعا در اوصاف او اثر می‌گذارد، و او را از راه طبیعت و مسیر خلقت به جائی دیگر می‌برد، و نتیجه این انحراف بطلان ارتباطی است که او با کمال طبیعی خود و با هدفی که دارد، به حسب خلقت در جستجوی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اگر در بلاها و مصیبت‌های عمومی که امروز جهان انسانیت را فرا گرفته و اعمال و تلاش‌های او را که به منظور رسیدن به آسایش و سعادت زندگی انجام می‌شود بی نتیجه کرده و انسانیت را به سقوط و انهدام تهدید می‌کند بررسی دقیق کنیم، خواهیم دید که مهم‌ترین عامل در آن مصیبت‌ها، فقدان و از بین رفتن فضیلت تقوا و جایگزینی به بی شرمی و قساوت و درندگی و حرص است، و بزرگ‌ترین عامل آن بطلان و زوال، و این جایگزینی، همانا آزادی بی حد، و افسار گسیختگی، و نادیده گرفتن نوامیس طبیعت در امر زوجیت و تربیت اولاد است، آری سنت اجتماع در خانه و تربیت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فرزند به حد تمیز می‌رسد تا به آخر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قریحه رافت و رحمت و فضیلت عفت و حیا و تواضع را می‌کشد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توهم کرده بودند که ممکن است آثار شوم نامبرده از تمدن عصر حاضر را با فکر و رؤیت از بین برد،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فکر بتواند آن آثار را از بین ببرد، زیرا فکر هم مانند سایر لوازم زندگی وسیله‌ای است که تکوین آن را ایجاد کرده و طبیعت آن را وسیله‌ای قرار داده، برای اینکه آنچه</w:t>
      </w:r>
      <w:bookmarkStart w:id="19" w:name="pg54_20"/>
    </w:p>
    <w:p>
      <w:pPr>
        <w:pStyle w:val="BookText"/>
        <w:rPr/>
      </w:pPr>
      <w:bookmarkEnd w:id="19"/>
      <w:r>
        <w:rPr>
          <w:rFonts w:ascii="IRNazanin" w:hAnsi="IRNazanin" w:eastAsia="IRNazanin"/>
          <w:color w:val="111111"/>
          <w:sz w:val="28"/>
          <w:sz w:val="28"/>
          <w:szCs w:val="28"/>
          <w:rtl w:val="true"/>
          <w:lang w:bidi="fa-IR"/>
        </w:rPr>
        <w:t xml:space="preserve">از مسیر طبیعت خارج می‌شود به جایش برگرداند، نه اینکه آنچه طبیعت و خلقت انجام می‌دهد باطلش سازد و با شمشیر طبیعت خود طبیعت را از پای در آورد، شمشیری که طبیعت در اختیار انسان گذاشت تا شرور را از آن دفع کند و معلوم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وسایل طبیعت است در تایید شؤون فاسد طبیعت بکار برود، خود این وسیله هم همانند دیگر وسایل فاسد و منحرف خواهد شد و لذا می‌بینید که انسان امروز هر چه با نیروی فکر آنچه از مفاسد را که فسادش اجتماع بشر را تهدید کرده،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اصلاح خود نتیجه‌ای تلخ‌تر و بلائی دردناک‌تر را به دنبال می‌آورد، بلائی که هم دردناک‌تر و هم عمومی‌تر است</w:t>
      </w:r>
      <w:r>
        <w:rPr>
          <w:rFonts w:eastAsia="IRNazanin" w:cs="IRNazanin"/>
          <w:color w:val="111111"/>
          <w:sz w:val="28"/>
          <w:szCs w:val="28"/>
          <w:rtl w:val="true"/>
          <w:lang w:bidi="fa-IR"/>
        </w:rPr>
        <w:t>.</w:t>
      </w:r>
    </w:p>
    <w:p>
      <w:pPr>
        <w:pStyle w:val="Heading3"/>
        <w:numPr>
          <w:ilvl w:val="2"/>
          <w:numId w:val="1"/>
        </w:numPr>
        <w:rPr/>
      </w:pPr>
      <w:bookmarkStart w:id="20" w:name="__RefHeading___Toc132643_211673320"/>
      <w:bookmarkStart w:id="21" w:name="_Toc8"/>
      <w:bookmarkEnd w:id="20"/>
      <w:r>
        <w:rPr>
          <w:rtl w:val="true"/>
        </w:rPr>
        <w:t>فضائل نفسانی</w:t>
      </w:r>
      <w:bookmarkEnd w:id="21"/>
    </w:p>
    <w:p>
      <w:pPr>
        <w:pStyle w:val="BookText"/>
        <w:rPr/>
      </w:pPr>
      <w:r>
        <w:rPr>
          <w:rFonts w:ascii="IRNazanin" w:hAnsi="IRNazanin" w:eastAsia="IRNazanin"/>
          <w:color w:val="111111"/>
          <w:sz w:val="28"/>
          <w:sz w:val="28"/>
          <w:szCs w:val="28"/>
          <w:rtl w:val="true"/>
          <w:lang w:bidi="fa-IR"/>
        </w:rPr>
        <w:t>بدون فضائل نفسانی زندگی اجتماعی بشر از هم می‌پاشد</w:t>
      </w:r>
    </w:p>
    <w:p>
      <w:pPr>
        <w:pStyle w:val="BookText"/>
        <w:rPr/>
      </w:pPr>
      <w:r>
        <w:rPr>
          <w:rFonts w:ascii="IRNazanin" w:hAnsi="IRNazanin" w:eastAsia="IRNazanin"/>
          <w:color w:val="111111"/>
          <w:sz w:val="28"/>
          <w:sz w:val="28"/>
          <w:szCs w:val="28"/>
          <w:rtl w:val="true"/>
          <w:lang w:bidi="fa-IR"/>
        </w:rPr>
        <w:t>بله، چه بسا گوینده‌ای از طرفداران این فکر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روحی که نامش را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چیزی جز بقایای دوران اساطیر و افسانه‌ها و توحش نیست و اصلا با زندگی انسان مترقی امروز هیچ گونه سازشی ندارد، از باب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می‌بریم، مثلا عفت، نفس را بی جهت از خواهش‌های نفسانی باز داشتن است و سخاوت از دست دادن حاصل و دست رنج آدمی است که در راه کسب و بدست آوردنش زحمت‌ها و محنت‌های طاقت‌فرسا را متحمل شده است و علاوه بر این مردم را تن‌پرور و گدا و بیکاره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شرم و حیا ترمز بیهوده‌ای است که نمی‌گذارد آدمی حقوق حقه خود را از دیگران مطالبه کند و یا آنچه در دل دارد بی</w:t>
      </w:r>
    </w:p>
    <w:p>
      <w:pPr>
        <w:pStyle w:val="BookText"/>
        <w:rPr/>
      </w:pPr>
      <w:r>
        <w:rPr>
          <w:rFonts w:ascii="IRNazanin" w:hAnsi="IRNazanin" w:eastAsia="IRNazanin"/>
          <w:color w:val="111111"/>
          <w:sz w:val="28"/>
          <w:sz w:val="28"/>
          <w:szCs w:val="28"/>
          <w:rtl w:val="true"/>
          <w:lang w:bidi="fa-IR"/>
        </w:rPr>
        <w:t>پرده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رافت و دلسوزی که نقیصه بودنش احتیاج به استدلال ندارد، زیرا ناشی از ضعف قلب است، و راستگوئی نیز امروز با وضع زندگی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منطق، خود از نتائج و ره‌آورده‌ای آن انحرافی است که مورد گفتار ما بود، چون این گوینده توجه نکرده به اینکه این فضائل در جامعه بشری از واجبات ضروریه‌ای است که اگر از اجتماع بشری رخت بربندد، بشر حتی یک ساعت نیز نمی‌تواند به صورت جمعی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خصلت‌ها از بشر برداشته شود و هر فرد از انسان به آنچه متعلق به سایرین است تجاوز نموده، مال و عرض و حقوق آنان را پایمال کند، و اگر احدی از افراد جامعه نسبت‌به آنچه مورد حاجت جامعه است سخا و بخشش ننماید، و اگر احدی از افراد بشر در ارتکاب اعمال زشت و پایمال کردن قوانینی که رعایتش واجب است شرم نکند، و اگر احدی از افراد نسبت‌به افراد ناتوان و بیچاره چون اطفال و دیوانگان که در بیچارگی خود هیچ گناهی و دخالتی ندارند رافت و رحمت نکند، و اگر قرار باشد که احدی به احدی راست نگوید و در عوض همه بهم دروغ بگویند، و همه به هم وعده دروغ بدهند، معلوم است که جامعه بشریت در همان لحظه اول متلاشی گشته و بقول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روی سنگ قرار نمی‌گیرد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 دارد که این گوینده حداقل این مقدار را بفهمد که این خصال نه تنها از میان بشر رخت بر نبسته، بلکه تا ابد هم رخت بر نمی‌بندد و بشر طبعا و بدون سفارش کسی به آن تمسک جسته، تا</w:t>
      </w:r>
    </w:p>
    <w:p>
      <w:pPr>
        <w:pStyle w:val="BookText"/>
        <w:rPr/>
      </w:pPr>
      <w:r>
        <w:rPr>
          <w:rFonts w:ascii="IRNazanin" w:hAnsi="IRNazanin" w:eastAsia="IRNazanin"/>
          <w:color w:val="111111"/>
          <w:sz w:val="28"/>
          <w:sz w:val="28"/>
          <w:szCs w:val="28"/>
          <w:rtl w:val="true"/>
          <w:lang w:bidi="fa-IR"/>
        </w:rPr>
        <w:t xml:space="preserve">روزی که داعیه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کردن دستجمعی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موجود است آن خصلت‌ها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در به اره این خصلت‌ها باید گفت و در به اره آن سفارش و پند و اندرز کرد، این است که باید این صفات را تعدیل کرده و از افراط و تفریط جلوگیری نمود تا در نتیجه با غرض طبیعت و خلقت در دعوت انسان به سوی سعادت زندگی موافق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تعدیل نشود و به یکی از دو طرف افراط و یا تفریط منحرف گردد، دیگر فضیلت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از صفات و خصال که امروز در جوامع مترقی فضیلت پنداشته شده، فضیلت نسانیت بود، یعنی خصالی تعدیل شده بود، دیگر این همه فساد در جوامع پدید نمی‌آورد و بشر را به پرتگاه هلاکت نمی‌افکند بلکه بشر را در امن و راحتی و سعادت قرار می‌داد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بحثی که داشتیم برگشته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امر ازدواج را در موضع و محل طبیعی خود قرار داده، نکاح را حلال و زنا و سفاح را حرام کرده و علاقه همسری و زناشوئی را بر پایه تجویز جدائی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یعنی طلاق و جدا شدن زن از مرد را جایز دانسته و نیز به بیانی که خواهد آمد این علقه را بر اساسی قرار داده که تا حدودی این علاقه را اختصاصی می‌سازد، و از صورت هرج و مرج در می‌آورد و باز اساس این علقه را یک امر شهوانی حیوانی ندانسته، بلکه آن را اساسی عقلانی یعنی مساله توالد و تربیت دانسته و رسول گرامی در بعضی از کلماتش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تناکحوا تناسلوا تکثروا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نکاح کنید و نسل پدید آورید و آمار خود را بالا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مردان را بر زنان استیلا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نحوه جفت گیری و رابطه بین نر و ماده حیوانات مطالعه و دقت کنیم خواهیم دید که بین حیوانات نیز در مساله جفت گیری، مقداری و نوعی و یا به عبارت دیگر بوئی از استیلای نر بر ماده وجود دارد و کاملا احساس می‌کنیم که گوئی فلان حیوان نر خود را مالک آلت تناسلی ماده، و در نتیجه مالک ماده می‌داند و به همین جهت است که می‌بینیم نرها بر سر یک ماده با هم مشاجره می‌کنند، ولی ماده‌ها بر سر یک نر به جان هم نمی‌افتند،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الاغ و یا سگ و یا گوسفند و گاو ماده وقتی می‌بینند که نر به ماده‌ای دیگر پریده، هرگز به آن ماده حمله‌ور نمی‌شود، ولی نر این حیوانات وقتی ببیند که نر ماده را تعقیب می‌کند خشمگین می‌شود به آن نر حمله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می‌بینیم آن عملی که در انسان‌ها نامش خواستگاری است، در حیوان‌ها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نوعی به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حیوان نر انجام می‌شود و هیچگاه حیوان ماده‌ای دیده نشده که از نر خود خواستگاری کرده باشد و این نیست مگر به خاطر اینکه حیوانات با درک غریزی خود، درک می‌کنند که در عمل جفت گیری که با فاعل و قابلی صورت می‌گیرد، فاعل نر، و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 و به همین جهت ماده، خود را ناگزیر از تسلیم و خضوع می‌داند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معنا غیر از آن معنائی است که</w:t>
      </w:r>
    </w:p>
    <w:p>
      <w:pPr>
        <w:pStyle w:val="BookText"/>
        <w:rPr/>
      </w:pPr>
      <w:r>
        <w:rPr>
          <w:rFonts w:ascii="IRNazanin" w:hAnsi="IRNazanin" w:eastAsia="IRNazanin"/>
          <w:color w:val="111111"/>
          <w:sz w:val="28"/>
          <w:sz w:val="28"/>
          <w:szCs w:val="28"/>
          <w:rtl w:val="true"/>
          <w:lang w:bidi="fa-IR"/>
        </w:rPr>
        <w:t xml:space="preserve">در نرها مشاهده می‌شود که نر مطیع در مقابل خواسته‌های ماده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گفتگوی ما تنها در مورد عمل جفت گیری و برتری نر بر ماده است و اما در اعمال دیگرش از قبیل بر آوردن حوائج ماده و تامین لذت‌های او، نر مطیع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برگشت این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مراعات جانب عشق و شهوت و بیشتر لذت بردن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حیوان نری از خریدن ناز ماده و بر آوردن حوائج او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این اطاعت قوه شهوت حیوان است و ریشه آن تفوق و مالکیت قوه فحولت و نری حیوان است و ربطی به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معنا یعنی لزوم شدت و قدرتمندی برای جنس مرد و وجوب نرمی و پذیرش برای جنس زن چیزی است که اعتقاد به آن کم و بیش در تمامی امت‌ها یافت می‌شود، تا جائی که در زبان‌های مختلف عالم راه یافته به طوری که هر شخص پهلوان و هر چیز تسلیم ناپذیر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شخص نرمخو و هر چیز تاثیر پذیر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من مرد است یعنی برنده است، یا فلان گیاه نر و یا فلان مکان نر است، و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امر در نوع انسان و در بین جامعه‌های مختلف و امت‌های گوناگون فی الجمله جریان دارد، هر چند که می‌توان گفت جریانش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 و زیاد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امت‌ها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اسلام نیز این قانون فطری را در تشریع قوانینش معتبر شمرده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به ما فضل الله بعضهم علی بعض</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و با این</w:t>
      </w:r>
    </w:p>
    <w:p>
      <w:pPr>
        <w:pStyle w:val="BookText"/>
        <w:rPr/>
      </w:pPr>
      <w:r>
        <w:rPr>
          <w:rFonts w:ascii="IRNazanin" w:hAnsi="IRNazanin" w:eastAsia="IRNazanin"/>
          <w:color w:val="111111"/>
          <w:sz w:val="28"/>
          <w:sz w:val="28"/>
          <w:szCs w:val="28"/>
          <w:rtl w:val="true"/>
          <w:lang w:bidi="fa-IR"/>
        </w:rPr>
        <w:t>فرمان خود، بر زنان واجب کرد که درخواست مرد را برای همخوابی اجابت نموده و خود را در اختیار او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تعدد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وحدت و تعدد همسر در انواع مختلف حیوانات، مختلف است و خیلی روشن نیست زیرا در حیواناتی که بینشان اجتماع خانوادگی بر قرار است، همسر یکی است و یک ماده به یک نر اختصاص می‌یابد و این بدان جهت است که نرها در تدبیر امور آشیانه و لانه و نیز در پرورش دادن جوجه‌ها با ماده همکاری می‌کنند و این همکاری برای نرها مجالی باقی نمی‌گذارد که به اداره یک ماده دیگر و لانه دیگر و جوجه‌هائی دیگر بپردازد، البته ممکن هم هست از راه اهلی کردن و سرپرستی نمودن آن‌ها، وضعشان را تغییر داد یعنی امر معاش آن‌ها را مانند مرغ و خروس و کبوتر تامین نمود، و در نتیجه وضعشان در همسری نیز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انسان از قدیم الایی‌ام و در بیشتر امت‌های قدیم چون مصر و هند و فارس و بلکه روم و یونان نیز تعدد زوجات را سنت خود کرده بود، و چه بسا بعد از گرفتن یک همسر و برای اینکه او تنها نماند، مصاحبانی در منزل می‌آوردند تا مونس همسرشان باشند، و در بعضی امت‌ها به عدد معینی منتهی نمی‌شد مثلا یهودیان و اعراب گاه می‌شد که با ده زن و یا بیست زن و یا بیشتر ازدواج می‌کردند،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پادشاه، چند صد نفر زن داشته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بیشتر این تعدد زوجات در میان قبائل و خاندان هائی که زندگی‌شان قبیله‌ای است، نظیر ده نشینان و کوه</w:t>
      </w:r>
    </w:p>
    <w:p>
      <w:pPr>
        <w:pStyle w:val="BookText"/>
        <w:rPr/>
      </w:pPr>
      <w:r>
        <w:rPr>
          <w:rFonts w:ascii="IRNazanin" w:hAnsi="IRNazanin" w:eastAsia="IRNazanin"/>
          <w:color w:val="111111"/>
          <w:sz w:val="28"/>
          <w:sz w:val="28"/>
          <w:szCs w:val="28"/>
          <w:rtl w:val="true"/>
          <w:lang w:bidi="fa-IR"/>
        </w:rPr>
        <w:t>نشینان اتفاق می‌افتد، و این بدان جهت است که صاحب خانه حاجت شدیدی به نفرات و همکاری دیگران دارد و مقصودشان از این تعدد زوجات زیادتر شدن اولاد ذکور است تا به وسیله آنان به امر دفاع که از لوازم زندگی آنان ست‌بهتر و آسان‌تر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گذشته وسیله‌ای برای ریاست و آقائی بر دیگران باشد، علاوه بر یک همسری که می‌گرفتند یک جمعیتی را نیز خویشاوند و حامی خود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از دانشمندان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 عامل در تعدد زوجات در قبائل و اهل دهات کثرت مشاغل است یعنی یکی باید بارها را حمل و نقل کند، یک یا چند نفر به کار زراعت و آبیاری مشغول شوند، کسانی نیز به کار شکار و افرادی به کار پخت و پز و افرادی دیگر به کار بافندگی بپردازند و … این مطالب هر چند که در جای خود سخن درستی است الا اینکه اگر در صفات روحی این طایفه دقت کنیم، خواهیم دید که مساله کثرت مشاغل برای آنان در درجه دوم از اهمیت قرار داشته است و غرض اول در نظر قبائل و انسان بیابانی از تعدد زوجات به همان تعلق می‌گیرد که ما ذکر کردیم، همانطور که شیوع پسر خواندگی و بنوت و امثال آن در بین قبائل نیز از فروعات همان انگیزه‌ای است که خاطرنشان ساختیم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یک عامل اساسی دیگری نیز در بین این طایفه برای متداول شدن تعدد زوجات بوده است و آن این است که در بین آنان عدد زنان همیشه بیش از عدد مردان بوده است، زیرا امت‌هائی که به سیره</w:t>
      </w:r>
      <w:bookmarkStart w:id="22" w:name="pg54_27"/>
    </w:p>
    <w:p>
      <w:pPr>
        <w:pStyle w:val="BookText"/>
        <w:rPr/>
      </w:pPr>
      <w:bookmarkEnd w:id="22"/>
      <w:r>
        <w:rPr>
          <w:rFonts w:ascii="IRNazanin" w:hAnsi="IRNazanin" w:eastAsia="IRNazanin"/>
          <w:color w:val="111111"/>
          <w:sz w:val="28"/>
          <w:sz w:val="28"/>
          <w:szCs w:val="28"/>
          <w:rtl w:val="true"/>
          <w:lang w:bidi="fa-IR"/>
        </w:rPr>
        <w:t xml:space="preserve">و روش قبایل زندگی می‌کنند همواره جنگ و کشتار و شبیخون و ترور و غارت در بینشان رایج است و این خود عامل مؤثری است برای زیاد شدن تعداد زنان از مردان و این زیادی زنان طوری است که جز با تعدد زوجات نیاز طبیعی آن جامعه بر آورده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نکته را هم نباید از نظر دور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قانون ازدواج با یک زن را تشریع و با بیشتر از یک همسر، یعنی تا چهار همسر را در صورت تمکن از رعایت عدالت در بین آن‌ها، تنفیذ نموده، و تمام محذورهائی را که متوجه این تنفیذ می‌شود به بیانی که خواهد آمد اصلاح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لهن مثل الذی علیهن بالمعروف</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بعضی‌ها به این حکم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اشکال کرده‌اند</w:t>
      </w:r>
      <w:r>
        <w:rPr>
          <w:rFonts w:eastAsia="IRNazanin" w:cs="IRNazanin"/>
          <w:color w:val="111111"/>
          <w:sz w:val="28"/>
          <w:szCs w:val="28"/>
          <w:rtl w:val="true"/>
          <w:lang w:bidi="fa-IR"/>
        </w:rPr>
        <w:t>.</w:t>
      </w:r>
    </w:p>
    <w:p>
      <w:pPr>
        <w:pStyle w:val="Heading3"/>
        <w:numPr>
          <w:ilvl w:val="2"/>
          <w:numId w:val="1"/>
        </w:numPr>
        <w:rPr/>
      </w:pPr>
      <w:bookmarkStart w:id="23" w:name="__RefHeading___Toc132645_211673320"/>
      <w:bookmarkStart w:id="24" w:name="_Toc9"/>
      <w:bookmarkEnd w:id="23"/>
      <w:r>
        <w:rPr>
          <w:rtl w:val="true"/>
        </w:rPr>
        <w:t xml:space="preserve">چهار اشکال بر حکم </w:t>
      </w:r>
      <w:r>
        <w:rPr>
          <w:rtl w:val="true"/>
        </w:rPr>
        <w:t>"</w:t>
      </w:r>
      <w:r>
        <w:rPr>
          <w:rtl w:val="true"/>
        </w:rPr>
        <w:t>جواز تعدد زوجات</w:t>
      </w:r>
      <w:r>
        <w:rPr>
          <w:rtl w:val="true"/>
        </w:rPr>
        <w:t xml:space="preserve">" </w:t>
      </w:r>
      <w:r>
        <w:rPr>
          <w:rtl w:val="true"/>
        </w:rPr>
        <w:t>و پاسخ بدان‌ها</w:t>
      </w:r>
      <w:bookmarkEnd w:id="24"/>
    </w:p>
    <w:p>
      <w:pPr>
        <w:pStyle w:val="Heading4"/>
        <w:numPr>
          <w:ilvl w:val="3"/>
          <w:numId w:val="1"/>
        </w:numPr>
        <w:rPr/>
      </w:pPr>
      <w:bookmarkStart w:id="25" w:name="__RefHeading___Toc132647_211673320"/>
      <w:bookmarkStart w:id="26" w:name="_Toc10"/>
      <w:bookmarkEnd w:id="25"/>
      <w:r>
        <w:rPr>
          <w:rtl w:val="true"/>
        </w:rPr>
        <w:t>اشکال اول</w:t>
      </w:r>
      <w:bookmarkEnd w:id="26"/>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آثار سوئی در اجتماع به بار می‌آورد زیرا باعث جریحه‌دار شدن عواطف زنان می‌شود و آرزوهای آنان را به باد داده، فوران عشق و علاقه به شوهر را خمود و خاموش می‌کند و حس حب او را مبدل به حس انتقام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دیگر به کار خانه نمی‌پردازد و از تربیت فرزندان شانه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خطائی که شوهر به او کرده، در مقام تلافی بر می‌آید و به مردان اجنبی زنا می‌دهد و همین عمل باعث شیوع اعمال زشت و نیز گسترش خیانت در مال و عرض و … می‌گردد و چیزی نمی‌گذرد که جامعه به انحطاط کشیده می‌شود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مخالف با وضعی است که از عمل طبیعت مشاهده می‌کنیم، چون آمارگیری‌هائی که در قرون متمادی از امت‌ها شده،</w:t>
      </w:r>
    </w:p>
    <w:p>
      <w:pPr>
        <w:pStyle w:val="BookText"/>
        <w:rPr/>
      </w:pPr>
      <w:r>
        <w:rPr>
          <w:rFonts w:ascii="IRNazanin" w:hAnsi="IRNazanin" w:eastAsia="IRNazanin"/>
          <w:color w:val="111111"/>
          <w:sz w:val="28"/>
          <w:sz w:val="28"/>
          <w:szCs w:val="28"/>
          <w:rtl w:val="true"/>
          <w:lang w:bidi="fa-IR"/>
        </w:rPr>
        <w:t>نشان می‌دهد که همواره عدد مرد و زن برابر بوده و یا مختصر اختلافی داشته است، معلوم می‌شود طبیعت برای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تهیه کرده، پس اگر ما خلاف این را تجویز کنیم بر خلاف وضع طبیعت رفتار کرده‌ای‌ام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تعدد زوجات مردان را به حرص در شهوترانی تشویق نموده و این غریزه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گسترش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موقعیت اجتماعی زنان را در جامعه پائین می‌آورد، و در حقیقت ارزش چهار زن را معادل با ارزش یک مرد می‌کند و این خود یک ارزیابی جائرانه و ظالمانه است، حتی با مذاق خود اسلام سازگار نیست، چرا که اسلام در قانون ارث و در مساله شهادت یک مرد را برابر دو زن قرار داده، با این حساب باید ازدواج یک مرد را با دو زن تجویز کند، نه بیشتر، پس تجویز ازدواج با چهار زن به هر حال از عدالت عدول کردن است، آن هم بدون دلیل، و این چهار اشکال اعتراضاتی است که مسیحیان و یا متمدنین طرفدار 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وارد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اول را مکرر در مباحث گذشته دادیم و گفتیم که اسلام زیر بنای زندگی بشر و بنیان جامعه انسانی را بر زندگی عقلی و فکری بنا نهاده است، نه زندگی احساسی و عاطفی، در نتیجه هدفی که باید در اسلام دنبال شود رسیدن به صلاح عقلی در سنن اجتماعی است، نه به صلاح و شایستگی آنچه که احساسات دوست می‌دارد 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عواطف به سویش کشیده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معنا به هیچ وجه مستلزم</w:t>
      </w:r>
    </w:p>
    <w:p>
      <w:pPr>
        <w:pStyle w:val="BookText"/>
        <w:rPr/>
      </w:pPr>
      <w:r>
        <w:rPr>
          <w:rFonts w:ascii="IRNazanin" w:hAnsi="IRNazanin" w:eastAsia="IRNazanin"/>
          <w:color w:val="111111"/>
          <w:sz w:val="28"/>
          <w:sz w:val="28"/>
          <w:szCs w:val="28"/>
          <w:rtl w:val="true"/>
          <w:lang w:bidi="fa-IR"/>
        </w:rPr>
        <w:t>کشته شدن عواطف و احساسات رقیق زنان و ابطال حکم موهبت‌های الهی و غرایز طبیعی نیست، زیرا در مباحث علم النفس مسلم شده است که</w:t>
      </w:r>
    </w:p>
    <w:p>
      <w:pPr>
        <w:pStyle w:val="BookText"/>
        <w:rPr/>
      </w:pPr>
      <w:r>
        <w:rPr>
          <w:rFonts w:ascii="IRNazanin" w:hAnsi="IRNazanin" w:eastAsia="IRNazanin"/>
          <w:color w:val="111111"/>
          <w:sz w:val="28"/>
          <w:sz w:val="28"/>
          <w:szCs w:val="28"/>
          <w:rtl w:val="true"/>
          <w:lang w:bidi="fa-IR"/>
        </w:rPr>
        <w:t>صفات روحی و عواطف و احساسات باطنی از نظر کمیت و کیفیت با اختلاف تربیت‌ها و عادات، مختلف می‌شود همچنانکه به چشم خود می‌بینیم که بسیاری از آداب در نظر شرقی‌ها پسندیده و ممدوح، و در نظر غربی‌ها ناپسند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آن بسیاری از رسوم و عادات وجود دارد که در نظر غربی‌ها پسندیده و در نظر شرقی‌ها ناپسند است و هیچگاه یافت نمی‌شود که دو امت در همه آداب و رسوم نظر واحدی داشته باشند، بالاخره در بعضی از آن‌ها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تربیت دینی در اسلام زن را به گونه‌ای بار می‌آورد که هرگز از اعمالی نظیر تعدد زوجات ناراحت نگشته و عواطفش جریحه‌دار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همینکه می‌بیند خدای عز و جل به شوهرش اجازه تعدد زوجات را داده تسلیم اراده پروردگارش می‌شود، و وقتی می‌شنود که تحمل در برابر آتش غیرت، مقامات والائی را نزد خدای تعالی در پی دارد به اشتیاق رسیدن به آن درجات، تحمل آن برای‌اش گوارا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یک زن غربی که از قرون متمادی تاکنون عادت کرده به اینکه تنها همسر شوهرش باشد و قرن‌ها این معنا را در خود تلقین نموده، یک عاطفه کاذب در روحش جایگیر شده و آن عاطفه با تعدد زوجات ضدت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معنا این است که زن غربی به خوبی اطلاع دارد که شوهرش با زنان همسایگان زنا می‌کند و هیچ ناراحت نمی‌شود، پس این عاطفه‌ای که امروز در</w:t>
      </w:r>
    </w:p>
    <w:p>
      <w:pPr>
        <w:pStyle w:val="BookText"/>
        <w:rPr/>
      </w:pPr>
      <w:r>
        <w:rPr>
          <w:rFonts w:ascii="IRNazanin" w:hAnsi="IRNazanin" w:eastAsia="IRNazanin"/>
          <w:color w:val="111111"/>
          <w:sz w:val="28"/>
          <w:sz w:val="28"/>
          <w:szCs w:val="28"/>
          <w:rtl w:val="true"/>
          <w:lang w:bidi="fa-IR"/>
        </w:rPr>
        <w:t>میان زنان متمدن پیدا شده، عاطفه‌ای است تلقینی و دروغین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نه تنها مرد غربی است که هر زنی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بکر و چه بیوه، چه بی‌شوهر و چه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می‌کند، بلکه زن غربی نیز با هر مردی که دوست بدارد تماس غیر مشروع برقرار می‌کند، و از این بالاتر اینکه زن و مرد غربی با محرم خود جمع می‌شوند و می‌توان ادعا کرد که حتی یک انسان غربی از میان هزاران انسان را نخواهی یافت که از ننگ زنا بر حذر 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مردش و چه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غربی به این هم قانع نیست، بلکه عمل زشت لواط را هم مرتکب می‌شود و شاید مردی یافت نشود و یا کمتر افت شود که از این ننگ سالم مانده باشد، و این رسوائی را بدانجا رساندند که در چند سال قبل از پارلمان انگلیس خواستند تا عمل لواط را بریشان قانونی کند، چون آن قدر شایع شده بود که دیگر جلوگیری‌اش ممکن نبود، و اما زنان و مخصوصا دختران بکر و بی‌شوهر که فحشاء در بینشان به مراتب زننده‌تر و فجیع‌تر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 بسیار شگفت است که چگونه زنان غربی از این همه بی‌ناموسی که شوهرانشان می‌بینند متاسف نگشته، دل‌ها و عواطفشان جریحه‌دار نمی‌شود، و چگونه است که احساسات و عواطف مردان از اینکه در شب زفاف همسرشان را بیوه می‌یابند ناراحت نشده و عواطفشان جریحه‌دار نمی‌گردد؟ و نه تنها ناراحت نمی‌شود بلکه هر قدر همسرش بیشتر زنا داده باشد و مردان بیشتری از او کام گرفته باشند، او بیشتر مباهات و افتخار می‌کند، و منطقش این است</w:t>
      </w:r>
    </w:p>
    <w:p>
      <w:pPr>
        <w:pStyle w:val="BookText"/>
        <w:rPr/>
      </w:pPr>
      <w:r>
        <w:rPr>
          <w:rFonts w:ascii="IRNazanin" w:hAnsi="IRNazanin" w:eastAsia="IRNazanin"/>
          <w:color w:val="111111"/>
          <w:sz w:val="28"/>
          <w:sz w:val="28"/>
          <w:szCs w:val="28"/>
          <w:rtl w:val="true"/>
          <w:lang w:bidi="fa-IR"/>
        </w:rPr>
        <w:t>که من همسری دارم که عاشق‌های زیادی دارد و شیفتگانش بر سر همخوابی با او با یکدیگر جنگ و ستیز دارند، همسر من کسی است که ده‌ها و بلکه صدها دوست و آشنا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آن نکته که خاطرنشان کردیم در نظر گرفته شود، این شگفتی‌ها از بین می‌رود، گفتیم عواطف و احساسات با اختلاف تربیت‌ها مختلف می‌شود، این اعمال نامبرده از آنجا که در سرزمین غرب تکرار شده و مردم در ارتکاب آن آزادی کامل دارند، دل‌هایشان نسبت‌به آن خو گرفته است، تا جائی که عادتی معمولی و مالوف شده و در دل‌ها ریشه دوانده، به همین جهت عواطف و احساسات به آن متمایل، و از مخالفت با آن جریحه 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باعث دلسردی زنان در اداره خانه و بی رغبتی آنان در تربیت اولاد می‌شود و نیز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باعث شیوع زنا و خیانت می‌گردد، درست نیست زیرا تجربه خلاف آن را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حکم تعدد زوجات جاری شد و هیچ مورخ و اهل خبره تاریخ نیست که ادعا کند در آن روز زنان به کار کردن در خانه بی رغبت شدند و کارها معطل ماند و یا زنا در جامعه شیوع پیدا کرد، بلکه تاریخ و مورخین خلاف این را اثبات می‌کنند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زنانی که بر سر زنان اول شوهر می‌کنند، در جامعه اسلامی و سایر جامعه‌هائی که این عمل را جایز می‌دانند با رضا و رغبت خود زن دوم یا سوم یا چهارم شوهر می‌شوند، و این زنان، زنان همین جامعه‌ها هستند و مردان آن‌ها را</w:t>
      </w:r>
      <w:bookmarkStart w:id="27" w:name="pg54_32"/>
    </w:p>
    <w:p>
      <w:pPr>
        <w:pStyle w:val="BookText"/>
        <w:rPr/>
      </w:pPr>
      <w:bookmarkEnd w:id="27"/>
      <w:r>
        <w:rPr>
          <w:rFonts w:ascii="IRNazanin" w:hAnsi="IRNazanin" w:eastAsia="IRNazanin"/>
          <w:color w:val="111111"/>
          <w:sz w:val="28"/>
          <w:sz w:val="28"/>
          <w:szCs w:val="28"/>
          <w:rtl w:val="true"/>
          <w:lang w:bidi="fa-IR"/>
        </w:rPr>
        <w:t>از جامعه‌های دیگر و به عنوان برده نمی‌آورند و یا از دنیائی غیر این دنیا به فریب نیاورده‌اند و اگر می‌بینیم که این زنان به چنین ازدواجی تمایل پیدا می‌کنند به خاطر عللی است که در اجتماع حکم فرما است و همین دلیل روشن است بر اینکه طبیعت جنس زن امتناعی از تعدد زوجات ندارد و قلبشان از این عمل آزرده نمی‌شود، بلکه اگر آزردگی‌ای هست از لوازم و عوارضی است که همسر اول پیش می‌آورد، زیرا همسر اول وقتی تنها همسر شوهرش باشد، دوست نمی‌دارد که غیر او زنی دیگر به خانه‌اش وارد شود، زیرا که می‌ترسد قلب شوهرش متمایل به او شود و یا او بر وی تفوق و ریاست پیدا کند و یا فرزندی که از او پدید می‌آید با فرزندان وی ناسازگاری کند و امثال این گونه ترس‌ها است که موجب عدم رضایت و تألم روحی زن اول می‌شود نه یک غریزه طبیعی</w:t>
      </w:r>
      <w:r>
        <w:rPr>
          <w:rFonts w:eastAsia="IRNazanin" w:cs="IRNazanin"/>
          <w:color w:val="111111"/>
          <w:sz w:val="28"/>
          <w:szCs w:val="28"/>
          <w:rtl w:val="true"/>
          <w:lang w:bidi="fa-IR"/>
        </w:rPr>
        <w:t>.</w:t>
      </w:r>
    </w:p>
    <w:p>
      <w:pPr>
        <w:pStyle w:val="Heading4"/>
        <w:numPr>
          <w:ilvl w:val="3"/>
          <w:numId w:val="1"/>
        </w:numPr>
        <w:rPr/>
      </w:pPr>
      <w:bookmarkStart w:id="28" w:name="__RefHeading___Toc132649_211673320"/>
      <w:bookmarkStart w:id="29" w:name="_Toc11"/>
      <w:bookmarkEnd w:id="28"/>
      <w:r>
        <w:rPr>
          <w:rtl w:val="true"/>
        </w:rPr>
        <w:t>اشکال دوم</w:t>
      </w:r>
      <w:bookmarkEnd w:id="29"/>
    </w:p>
    <w:p>
      <w:pPr>
        <w:pStyle w:val="BookText"/>
        <w:rPr/>
      </w:pPr>
      <w:r>
        <w:rPr>
          <w:rFonts w:ascii="IRNazanin" w:hAnsi="IRNazanin" w:eastAsia="IRNazanin"/>
          <w:color w:val="111111"/>
          <w:sz w:val="28"/>
          <w:sz w:val="28"/>
          <w:szCs w:val="28"/>
          <w:rtl w:val="true"/>
          <w:lang w:bidi="fa-IR"/>
        </w:rPr>
        <w:t>و اما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تعدد زوجات از نظر آمار زن و مرد عملی غیر طبیعی است، جوابش این است که این استدلال از چند جهت مخدوش و نادرست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ازدواج تنها متکی به مساله آمار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بگوید باید زن هم جیره‌بندی شود و گرنه اگر مردی چهار زن بگیرد، سه نفر مرد دیگر بی زن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این میان عوامل و شرایط دیگری وجود دارد که یکی از آن‌ها رشد فکری است، که زنان زودتر از مردان رشد یافته و آماده ازدواج پیدا می‌شوند، سن زنان مخصوصا در مناطق گرمسیر وقتی از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بگذرد صلاحیت ازدواج پیدا می‌کنند،</w:t>
      </w:r>
    </w:p>
    <w:p>
      <w:pPr>
        <w:pStyle w:val="BookText"/>
        <w:rPr/>
      </w:pPr>
      <w:r>
        <w:rPr>
          <w:rFonts w:ascii="IRNazanin" w:hAnsi="IRNazanin" w:eastAsia="IRNazanin"/>
          <w:color w:val="111111"/>
          <w:sz w:val="28"/>
          <w:sz w:val="28"/>
          <w:szCs w:val="28"/>
          <w:rtl w:val="true"/>
          <w:lang w:bidi="fa-IR"/>
        </w:rPr>
        <w:t xml:space="preserve">در حالی که بسیاری از مردان قبل از شانزده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این رشد و این آمادگی نمی‌رسند،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معیار همان است که اسلام در مساله نکاح معتبر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و شاهد بر این مطلب سنت جاری و روش معمول در دختران کشورهای متمدن است که کمتر دختری را می‌توان یافت که تا سن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شانزده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بکارتش محفوظ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زایل شدن بکارت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به خاطر اینکه طبیعت، چند سال قبل از سن قانونی‌اش او را آماده نکاح کرده بود و چون قانون اجازه ازدواج به او نمی‌داده، بکارت خود را مفت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این خصوصیت این است که اگر ما موالید و نوزادان شانزده سال قبل یک کشور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اینکه دخترانش برابر پسران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بگیریم، سر سال شانزدهم از نوزادان پسر تنها یک سالش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سال اول از آن شانزده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ازدواج می‌باشند، در حالی که از نوزادان دختر، دختران هفت سال اول از آن شانزده سال به حد ازدواج رسیده‌اند، یعنی نوزادان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نوزادان بیست و پنج‌سال قبل کشوری را در نظر بگیریم، سر سال بیست و پنجم مرحله رشد بلوغ مردان است، و نوزادان ده سال از پسران و پانزده سال از دختران آماده ازدواج شده‌اند و اگر در گرفتن نسبت حد وسط را معیار قرار دهیم برای هر یک پسر، دو دختر آماده ازدواجند و این نسبت را طبیعت پسر و دختر برقرار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 آماری که از آن یاد</w:t>
      </w:r>
    </w:p>
    <w:p>
      <w:pPr>
        <w:pStyle w:val="BookText"/>
        <w:rPr/>
      </w:pPr>
      <w:r>
        <w:rPr>
          <w:rFonts w:ascii="IRNazanin" w:hAnsi="IRNazanin" w:eastAsia="IRNazanin"/>
          <w:color w:val="111111"/>
          <w:sz w:val="28"/>
          <w:sz w:val="28"/>
          <w:szCs w:val="28"/>
          <w:rtl w:val="true"/>
          <w:lang w:bidi="fa-IR"/>
        </w:rPr>
        <w:t xml:space="preserve">کردند خود بیانگر این معنا است که زنان عمرشان از مردان بیشتر است، و لازمه آن این است که در سال مرگ همین پسران و دخترانی که فرض کردیم عده‌ای پیر زن وجود داشته باشد که در برابر آن‌ها پیرمردانی وجود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این معنا آماری است که روزنامه اطلاعات تهران مورخه سه‌شنبه یازدهم دی ماه هزار و سیصد و سی و پنج شمسی از سازمان آمار فرانسه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خلاصه‌اش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حسب آمارگیری این نتیجه به دست آمده است که در فرانسه در برابر هر صد نفر مولود دختر صد و پنج پسر متولد می‌شود و با این حال روز به روز آمار زنان از مردان بیشتر می‌شود و از چهل میلیون نفوس فرانسه که باید بیش از بیست میلیونش مرد باشد، عدد زنان </w:t>
      </w:r>
      <w:r>
        <w:rPr>
          <w:rFonts w:eastAsia="IRNazanin" w:cs="IRNazanin"/>
          <w:color w:val="111111"/>
          <w:sz w:val="28"/>
          <w:szCs w:val="28"/>
          <w:rtl w:val="true"/>
          <w:lang w:bidi="fa-IR"/>
        </w:rPr>
        <w:t>"</w:t>
      </w:r>
      <w:r>
        <w:rPr>
          <w:rFonts w:eastAsia="IRNazanin" w:cs="IRNazanin"/>
          <w:color w:val="111111"/>
          <w:sz w:val="28"/>
          <w:szCs w:val="28"/>
          <w:lang w:bidi="fa-IR"/>
        </w:rPr>
        <w:t>1765000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و هفتصد و شصت و پنج هزار نفر از مردان بیشتر است و علت این امر این است که پسران و مردان مقاومتشان در برابر بیماری‌ها کمتر از دختران و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از ولادت تا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پسران پنج درصد بیش از دختران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این مؤسسه شروع می‌کند به گرفتن آمار در ناحیه نقص و این آمار را از سن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شروع می‌کند تا سن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نتیجه می‌گیرد که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برابر یک میلیون و پانصد هزار زن بیش از هفتصد و پنجاه هزار نفر مرد باقی نمی‌ماند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 که بگذریم خاصیت تولید نسل و یا به عبارت دیگر دستگاه تناسلی مرد</w:t>
      </w:r>
    </w:p>
    <w:p>
      <w:pPr>
        <w:pStyle w:val="BookText"/>
        <w:rPr/>
      </w:pPr>
      <w:r>
        <w:rPr>
          <w:rFonts w:ascii="IRNazanin" w:hAnsi="IRNazanin" w:eastAsia="IRNazanin"/>
          <w:color w:val="111111"/>
          <w:sz w:val="28"/>
          <w:sz w:val="28"/>
          <w:szCs w:val="28"/>
          <w:rtl w:val="true"/>
          <w:lang w:bidi="fa-IR"/>
        </w:rPr>
        <w:t>عمرش بیشتر از دستگاه تناسلی زن است، زیرا اغلب زنان در سن پنجاه سالگی یائسه می‌شوند و دیگر رحم آنان فرزند پرورش نمی‌دهد، در حالی که دستگاه تناسلی مرد سال‌ها بعد از پنجاه سالگی قادر به تولید نسل می‌باشد و چه بسا مردان که قابلیت تولیدشان تا آخر عمر طبیعی که صد سالگی است باقی می‌ماند، در نتیجه عمر مردان از نظر صلاحیت تولید، که تقریبا هشتاد سال می‌شود، دو برابر عمر زنان یعنی چهل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این وجه را با وجه قبلی روی هم در نظر بگیریم، این نتیجه به دست می‌آید که طبیعت و خلقت به مردان اجازه داده تا از ازدواج با یک زن فراتر رود و بیش از یکی داشته باشد و این معقول نیست که طبیعت، نیروی تولید را به مردان بدهد و در عین حال آنان را از تولید منع کند، زیرا سنت جاری در علل و اسباب این معنا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حوادثی که افراد جامعه را نابود می‌سازد، یعنی جنگ‌ها و نزاع‌ها و جنایات، مردان را بیشتر تهدید می‌کند تا زنان را، به طوری که نابود شوندگان از مردان قابل مقایسه با نابود شوندگان از زنان نیست، قبلا هم تذکر دادیم که همین معنا قوی‌ترین عامل برای شیوع تعدد زوجات در قبائل است و بنا بر این زنانی که به حکم مطلب بالا، شوهر را از دست می‌دهند، چاره‌ای جز این ندارند که یا تعدد زوجات را بپذیرند و یا تن به زنا و یا محرومیت دهند، چون با مرگ شوهران غریزه جنسی آنان نمی‌میرد و باطل نمی‌شود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مطالبی</w:t>
      </w:r>
    </w:p>
    <w:p>
      <w:pPr>
        <w:pStyle w:val="BookText"/>
        <w:rPr/>
      </w:pPr>
      <w:r>
        <w:rPr>
          <w:rFonts w:ascii="IRNazanin" w:hAnsi="IRNazanin" w:eastAsia="IRNazanin"/>
          <w:color w:val="111111"/>
          <w:sz w:val="28"/>
          <w:sz w:val="28"/>
          <w:szCs w:val="28"/>
          <w:rtl w:val="true"/>
          <w:lang w:bidi="fa-IR"/>
        </w:rPr>
        <w:t>که این حقیقت را تایید می‌کند، جریانی است که چند ماه قبل از نوشتن این اوراق در آلمان اتفاق افتاد و آن این بود که جمعیت زنان بی‌شوهر نگرانی خود را از نداشتن شوهر طی شکایتی به دولت اظهار نموده و تقاضا کردند که برای علاج این درد مساله تعدد زوجات در اسلام را قانونی ساخته، به مردان آلمان اجازه دهد تا هر تعداد که خواستند زن</w:t>
      </w:r>
    </w:p>
    <w:p>
      <w:pPr>
        <w:pStyle w:val="BookText"/>
        <w:rPr/>
      </w:pPr>
      <w:r>
        <w:rPr>
          <w:rFonts w:ascii="IRNazanin" w:hAnsi="IRNazanin" w:eastAsia="IRNazanin"/>
          <w:color w:val="111111"/>
          <w:sz w:val="28"/>
          <w:sz w:val="28"/>
          <w:szCs w:val="28"/>
          <w:rtl w:val="true"/>
          <w:lang w:bidi="fa-IR"/>
        </w:rPr>
        <w:t>بگیرند، چیزی که هست حکومت خواسته‌ی آن زنان را بر آورده نکرد، زیرا کلیسا او را از این کار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کلیسا راضی شد زنا و فساد نسل شایع شود ولی راضی نشد تعدد زوجات اسلام در آلمان رسمیت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نوع بشر عدد مردان را مساوی عدد زنان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صرفنظر از خدشه‌هائی که داشت زمانی استدلال درستی است که تمامی مردان چهار زن بگیرند و یا حداقل بیش از یک زن اختیار کنند، در حالی که چنین نبوده و بعد از این نیز چنین نخواهد شد، برای اینکه طبیعت چنین موقعیتی را در اختیار همگان قرار نداده و طبعا بیش از یک زن داشتن جز برای بعضی از مردان فراهم نمی‌شود، اسلام نیز که همه دستوراتش مطابق با فطرت و طبیعت است چهار زن داشتن را بر همه مردان واجب نکرده، بلکه تنها برای کسانی که توانائی دارند، جایز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صورتی که بتوانند بین دو زن و بیشتر به عدالت رفتار کنند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روشن‌ترین دلیل بر اینکه لازمه این تشریع، حرج و فساد نیست، عمل مسلمانان به این تشریع و سیره آنان</w:t>
      </w:r>
      <w:bookmarkStart w:id="30" w:name="pg54_37"/>
    </w:p>
    <w:p>
      <w:pPr>
        <w:pStyle w:val="BookText"/>
        <w:rPr/>
      </w:pPr>
      <w:bookmarkEnd w:id="30"/>
      <w:r>
        <w:rPr>
          <w:rFonts w:ascii="IRNazanin" w:hAnsi="IRNazanin" w:eastAsia="IRNazanin"/>
          <w:color w:val="111111"/>
          <w:sz w:val="28"/>
          <w:sz w:val="28"/>
          <w:szCs w:val="28"/>
          <w:rtl w:val="true"/>
          <w:lang w:bidi="fa-IR"/>
        </w:rPr>
        <w:t>بر این سنت است و همچنین غیر مسلمانان اقوامی که این عمل را جایز می‌دانند و نه تنها مستلزم حرج و قحطی و نایابی زن نیست بلکه به عکس، ممنوعیت تعدد زوجات در اقوامی که آن را تحریم کرده‌اند، باعث شده هزاران زن از شوهر و اجتماع خانوادگی محروم باشند و به دادن زنا اکتفا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نامبرده، صرفنظر از خدشه‌هائی که داشت در صورتی درست بوده و بر حکم تعدد زوجات وارد است که حکم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نشده و با قیودی که محذورهای توهم شده را اصلاح کند، مقید و تعدیل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همین کار را کرده، و بر مردانی که می‌خواهند زنانی متعدد داشته باشند شرط کرده که در معاشرت با آنان رعایت عدالت را بکنند و بستر زناشوئی را بین آنان بالسویه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واجب کرده که نفقه آنان و اولادشان را بدهند و معلوم است که رعایت عدالت در انفاق و پرداخت هزینه زندگی چهار زن و اولاد آن‌ها و نیز رعایت مساوات در معاشرت با آنان جز برای بعضی از مردان فهمیده و ثروتمند فراهم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برای عمومی مردم فراهم و میسور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این میان راه‌های دینی و مشروع دیگری است که با به کار بستن آن، زن می‌تواند شوهر خود را ملزم سازد که زن دیگری نگیرد و تنها به او اکتفا کند</w:t>
      </w:r>
      <w:r>
        <w:rPr>
          <w:rFonts w:eastAsia="IRNazanin" w:cs="IRNazanin"/>
          <w:color w:val="111111"/>
          <w:sz w:val="28"/>
          <w:szCs w:val="28"/>
          <w:rtl w:val="true"/>
          <w:lang w:bidi="fa-IR"/>
        </w:rPr>
        <w:t>.</w:t>
      </w:r>
    </w:p>
    <w:p>
      <w:pPr>
        <w:pStyle w:val="Heading4"/>
        <w:numPr>
          <w:ilvl w:val="3"/>
          <w:numId w:val="1"/>
        </w:numPr>
        <w:rPr/>
      </w:pPr>
      <w:bookmarkStart w:id="31" w:name="__RefHeading___Toc132651_211673320"/>
      <w:bookmarkStart w:id="32" w:name="_Toc12"/>
      <w:bookmarkEnd w:id="31"/>
      <w:r>
        <w:rPr>
          <w:rtl w:val="true"/>
        </w:rPr>
        <w:t>اشکال سوم</w:t>
      </w:r>
      <w:bookmarkEnd w:id="32"/>
    </w:p>
    <w:p>
      <w:pPr>
        <w:pStyle w:val="BookText"/>
        <w:rPr/>
      </w:pPr>
      <w:r>
        <w:rPr>
          <w:rFonts w:ascii="IRNazanin" w:hAnsi="IRNazanin" w:eastAsia="IRNazanin"/>
          <w:color w:val="111111"/>
          <w:sz w:val="28"/>
          <w:sz w:val="28"/>
          <w:szCs w:val="28"/>
          <w:rtl w:val="true"/>
          <w:lang w:bidi="fa-IR"/>
        </w:rPr>
        <w:t>و اما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تجویز تعدد زوجات، مردان را به شهوت رانی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ترغیب نمودن و همچنین نیروی شهوت را در جامعه تقویت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پاسخ این اشکال باید گفت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اشکال اطلاع و تدبری در تربیت اسلامی و مقاصدی که این شریعت دنبال می‌کند ندارد و نمی‌داند که تربیت دینی نسبت‌به زنان در جامعه اسلامی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 این است که زنان را با پوشیدن خود با عفاف و با حیا بار می‌آورد، و زنان را طوری تربیت می‌کند که خود به خود شهوت در آنان کمتر از مردان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آنچه مشهور شده که شهوت نکاح در زن بیشتر و زیادتر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می‌کنند به اینکه زن بسیار حریص در زینت و جمال و خود آرائی است و وجود این طبیعت در زن دلیل بر آن است که شهوت او زیادتر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ما آن قدر روشن است که مردان مسلمانی که با زنان متدین و تربیت شده در دامن پدر و مادر دین دار ازدواج کرده‌اند، کم‌ترین تردیدی در آن ندارند، پس روی هم رفته، شهوت جنسی مردان معادل است با شهوتی که در یک زن، بلکه دو زن و سه زن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دین اسلام بر این معنا عنایت دارد که حداقل و واجب از مقتضیات طبع و مشتهیات نفس ارضا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از این حداقل، محروم نماند و به همین جهت این معنا را مورد نظر قرار داده که شهوت هیچ مردی در هیچ زمانی در بدن محصور نشود و وادارش نکند به اینکه به تعدی و فجور و فحشا آلوده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مرد به داشتن یک زن محکوم باشد، دری‌امی که زن عذر دارد، یعنی نزدیک به یک ثلث از اوقات معاشرتش که ایام عادت و</w:t>
      </w:r>
    </w:p>
    <w:p>
      <w:pPr>
        <w:pStyle w:val="BookText"/>
        <w:rPr/>
      </w:pPr>
      <w:r>
        <w:rPr>
          <w:rFonts w:ascii="IRNazanin" w:hAnsi="IRNazanin" w:eastAsia="IRNazanin"/>
          <w:color w:val="111111"/>
          <w:sz w:val="28"/>
          <w:sz w:val="28"/>
          <w:szCs w:val="28"/>
          <w:rtl w:val="true"/>
          <w:lang w:bidi="fa-IR"/>
        </w:rPr>
        <w:t>بعضی از ایام حمل و وضع حمل و ایام رضاعش و امثال آن است او ناگزیر از فجور می‌شود، چون ما در مباحث گذشته این کتاب مطلبی را مکرر خاطرنشان کردیم که لازمه آن لزوم شتاب در رفع این حاجت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مطلب این بود که گفتیم اسلام اجتماع بشری را بر اساس زندگی عقل و تفکر بنا نهاده، نه بر اساس زندگی احساسی و بنا بر این باقی ماندن مرد بر حالت احساس حالتی که او را به بی‌بندوباری در خواسته‌ها و خاطرات زشت می‌کشاند، نظیر حالت عزب بودن و امثال آن، از نظر اسلام از بزرگ‌ترین خطرهائی است که انسان را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یکی از مهم‌ترین مقاصد و هدف‌ها در نظر شارع اسلام زیاد شدن نسل مسلمانان و آباد شدن زمین به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جامعه مسلمانان که آباد شدن زمین به دست او، آبادی صالحی و آبادی مخصوصی است که ریشه شرک و فساد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جهات و امثال آن مورد اهتمام شارع بوده و باعث شده است که شارع اسلام حکم جواز تعدد زوجات را تشریع کند، نه ترویج امر شهوترانی و ترغیب مردم به اینکه در شهوات غرق شوند، و اگر اشکال کنندگان به اسلام در خصوص تشریع این حکم انصاف می‌داشتند لبه تیز حملات خود را متوجه بانیان تمدن غرب می‌کردند و جا داشت این تمدن را به ترویج فحشا و ترغیب مردان به شهوترانی متهم سازند، نه اسلام را که اجتماع را بر پایه سعادت دینی قرار داده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تجویز تعدد زوجات این اثر هست که شدت</w:t>
      </w:r>
      <w:bookmarkStart w:id="33" w:name="pg54_40"/>
    </w:p>
    <w:p>
      <w:pPr>
        <w:pStyle w:val="BookText"/>
        <w:rPr/>
      </w:pPr>
      <w:bookmarkEnd w:id="33"/>
      <w:r>
        <w:rPr>
          <w:rFonts w:ascii="IRNazanin" w:hAnsi="IRNazanin" w:eastAsia="IRNazanin"/>
          <w:color w:val="111111"/>
          <w:sz w:val="28"/>
          <w:sz w:val="28"/>
          <w:szCs w:val="28"/>
          <w:rtl w:val="true"/>
          <w:lang w:bidi="fa-IR"/>
        </w:rPr>
        <w:t>حرص مرد را شکسته و تسکین می‌دهد، چون 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کس که از چیزی منع شود به آن حریص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همی جز این ندارد که پرده منع را پاره و دیوار حبس را بشکند و خود را به آنچه از آن محرومش کرده‌اند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نیز در مورد تمتع و کام‌گیری از زنان چنین وضعی دارند، اگر قانون، او را از غیر همسر اولش منع کند، حریص‌تر می‌شود، ولی اگر قانون به او اجازه گرفتن همسر دوم و سوم را بدهد، هر چند بیش از یک همسر نداشته باشد، عطش حرصش فرو می‌نشیند و با خود فکر می‌کند که برای گرفتن همسر دیگر راه باز است و کسی نمی‌تواند مرا جلوگیری کند، اگر روزی خود را در تنگنا ببینم از این حق استفاده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تنگنا ندید، مساله را سبک و سنگین نموده، اگر دید گرفتن زن دوم از نظر اقتصاد و از نظر اداره دو خانه صرفه دارد، می‌گیرد و اگر صرفه نداشت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باز بودن راه، بهانه او را از ارتکاب زنا و هتک ناموس محترم مردم، از دستش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غربی‌ها بعضی از نویسندگان رعایت انصاف را نموده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اشاعه زنا و فحشا بین ملت‌های مسیحی مذهب، هیچ عاملی نیرومندتر از تحریم تعدد زوجات به وسیله کلیسا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 جان دیون پورت انگلیسی در کتاب عذر به پیشگاه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فاضل دانشمند آقای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را به خرج داده است</w:t>
      </w:r>
      <w:r>
        <w:rPr>
          <w:rFonts w:eastAsia="IRNazanin" w:cs="IRNazanin"/>
          <w:color w:val="111111"/>
          <w:sz w:val="28"/>
          <w:szCs w:val="28"/>
          <w:rtl w:val="true"/>
          <w:lang w:bidi="fa-IR"/>
        </w:rPr>
        <w:t>.</w:t>
      </w:r>
    </w:p>
    <w:p>
      <w:pPr>
        <w:pStyle w:val="Heading4"/>
        <w:numPr>
          <w:ilvl w:val="3"/>
          <w:numId w:val="1"/>
        </w:numPr>
        <w:rPr/>
      </w:pPr>
      <w:bookmarkStart w:id="34" w:name="__RefHeading___Toc132653_211673320"/>
      <w:bookmarkStart w:id="35" w:name="_Toc13"/>
      <w:bookmarkEnd w:id="34"/>
      <w:r>
        <w:rPr>
          <w:rtl w:val="true"/>
        </w:rPr>
        <w:t>اشکال چهارم</w:t>
      </w:r>
      <w:bookmarkEnd w:id="35"/>
    </w:p>
    <w:p>
      <w:pPr>
        <w:pStyle w:val="BookText"/>
        <w:rPr/>
      </w:pPr>
      <w:r>
        <w:rPr>
          <w:rFonts w:ascii="IRNazanin" w:hAnsi="IRNazanin" w:eastAsia="IRNazanin"/>
          <w:color w:val="111111"/>
          <w:sz w:val="28"/>
          <w:sz w:val="28"/>
          <w:szCs w:val="28"/>
          <w:rtl w:val="true"/>
          <w:lang w:bidi="fa-IR"/>
        </w:rPr>
        <w:t>تجویز تعدد زوجات مقام زن را در مجتمع پائین می‌آورد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p>
    <w:p>
      <w:pPr>
        <w:pStyle w:val="BookText"/>
        <w:rPr/>
      </w:pPr>
      <w:r>
        <w:rPr>
          <w:rFonts w:ascii="IRNazanin" w:hAnsi="IRNazanin" w:eastAsia="IRNazanin"/>
          <w:color w:val="111111"/>
          <w:sz w:val="28"/>
          <w:sz w:val="28"/>
          <w:szCs w:val="28"/>
          <w:rtl w:val="true"/>
          <w:lang w:bidi="fa-IR"/>
        </w:rPr>
        <w:t>در جواب از اشکال چهارم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تجویز تعدد زوجات مقام زن را در مجتمع پائین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هرگز چنین نیست، همانطور که در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بحث علمی که در جلد دوم عربی این کتاب صفحه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حقوق زن در اسلام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کردیم که زنان در هیچ سنتی از سنت‌های دینی و یا دنیوی نه قدیمش و نه جدیدش همانند اسلام مورد احترام قرار نگرفته‌اند و هیچ سنتی از سنن قدیم و جدید حقوق آنان را همچون اسلام مراعات ننموده است، برای بیشتر روشن شدن این مساله، مطالب مشروحی بیان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تعدد زوجات برای مرد در حقیقت و واقع امر توهین به زن و از بین بردن موقعیت اجتماعی و حقوق او نیست، بلکه به خاطر مصالحی است که بیان بعضی از آن‌ها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نویسندگان و دانشمندان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دانشمندان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و حسن این قانون اسلامی اعتراف نموده، و به مفاسدی که از ناحیه تحریم تعدد زوجات گریبانگیر جامعه‌ها شده است اعتراف کرده‌اند، خواننده عزیز می‌تواند به مظان این نوشته‌ها مراجعه نماید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قوی‌ترین و محکم‌ترین دلیلی که مخالفین غربی به قانون تعدد زوجات گرفته و به آن تمسک کرده‌اند و در نظر دانشمندان و اهل مطالعه آب و تابش داده‌اند، همان گرفتاری‌ها و مصیبتهائی است که در خانه‌های مسلمانانی که دو زن و یا چند زن هست مشاهده می‌شود که این خانه‌ها همیشه محل داد و فریاد و حسد ورزیدن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زن دوم، سوم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مرد می‌شوند تا روزی که وارد خانه قبر می‌گردند روی سعادت و خوشی را نمی‌بینند، تا جائی که خود مسلمانان این حسد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هووها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زمانی است که تمامی عواطف و احساسات رقیق و لطیف فطری و طبیعی زنان،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و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مخوئی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 نسبت‌به شوهر و فرزندانی که شوهر از همسر قبلش داشته، و نیز علاقه به خانه و همه متعلقات آن که از صفات غریزی زن است‌برگشته و جای خود را به ضد خودش می‌دهد و در نتیجه خانه را که باید جای سکونت و استراحت آدمی و محل برطرف کردن خستگی تن و تألمات روحی و جسمی انسان باشد و هر مردی در زندگی روزمره‌اش دچار آن‌ها می‌شود به صورت گود زورخانه و معرکه قتال در می‌آید، معرکه‌ای که در آن نه برای جان کسی احترامی هست و نه برای عرضش و نه آبرویش و نه مالش، و خلاصه هیچ کس از کس دیگر در امان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که در چنین خانه‌ای صفای زندگی مبدل به کدورت گشته و لذت زندگی از آنجا کوچ می‌کند و جای خود را به ضرب و شتم و فحش و ناسزا و سعایت و سخن چینی و رقابت و نیرنگ می‌دهد و بچه‌های چنین خانه‌ای نیز با بچه‌های دیگر خانه‌ها فرق داشته و دائما در حال اختلاف و مشاجره هستند و چه بسا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 مرد به استخوانش رسیده و همسر خود را به قتل برساند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صدد نابود کردن</w:t>
      </w:r>
    </w:p>
    <w:p>
      <w:pPr>
        <w:pStyle w:val="BookText"/>
        <w:rPr/>
      </w:pPr>
      <w:r>
        <w:rPr>
          <w:rFonts w:ascii="IRNazanin" w:hAnsi="IRNazanin" w:eastAsia="IRNazanin"/>
          <w:color w:val="111111"/>
          <w:sz w:val="28"/>
          <w:sz w:val="28"/>
          <w:szCs w:val="28"/>
          <w:rtl w:val="true"/>
          <w:lang w:bidi="fa-IR"/>
        </w:rPr>
        <w:t>شوهر، و بچه‌ها در مقام کشتن یکدیگر و یا در صدد کشتن پدر بر آیند و پیوند خویشاوندی و قرابت و برادری جای خود را به انتقام و</w:t>
      </w:r>
    </w:p>
    <w:p>
      <w:pPr>
        <w:pStyle w:val="BookText"/>
        <w:rPr/>
      </w:pPr>
      <w:r>
        <w:rPr>
          <w:rFonts w:ascii="IRNazanin" w:hAnsi="IRNazanin" w:eastAsia="IRNazanin"/>
          <w:color w:val="111111"/>
          <w:sz w:val="28"/>
          <w:sz w:val="28"/>
          <w:szCs w:val="28"/>
          <w:rtl w:val="true"/>
          <w:lang w:bidi="fa-IR"/>
        </w:rPr>
        <w:t>خونخواهی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یتوارث و البغض یتوارث، دشمنی نسل اول خانواده، به نسل‌های بعدی نیز منتقل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و نابودی نسل، و فساد خانه در نسل‌های مردی که دارای دو زن می‌باشد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این‌ها که بگذریم، آثار سوء تعدد زوجات به بیرون از خانه یعنی به جامعه نیز راه یافته و باعث شقاوت و فساد اخلاق و قساوت و ظلم و بغی و فحشا و سلب امنیت و اعتماد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که اگر جواز طلاق را هم بر این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کنیم به خوبی روشن می‌شود که این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تعدد زوجات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مردان جامعه را به کجا می‌کشاند، وقتی مرد بتواند هر که را خواست بگیرد و هر یک از همسرانش را خواست طلاق دهد، خود به خود ذوقی و شهوت‌پرست بار می‌آید، چنین مردی جز پیروی از شهواتش و اطفای آتش حرصش و گرفتن این زن و رها کردن آن زن، عزت دادن به این و خوار ساختن آن، هیچ کاری و هیچ همی ندارد و این وضع جز تباه کردن و بدبخت ساختن نیمی از مردم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دیگری ندارد، علاوه بر اینکه با تباهی آن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تباه می‌شوند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حاصل سخنان مخالفین که به خورد جامعه داده‌اند، انصافا سخن درستی است و ما قبول</w:t>
      </w:r>
    </w:p>
    <w:p>
      <w:pPr>
        <w:pStyle w:val="BookText"/>
        <w:rPr/>
      </w:pPr>
      <w:r>
        <w:rPr>
          <w:rFonts w:ascii="IRNazanin" w:hAnsi="IRNazanin" w:eastAsia="IRNazanin"/>
          <w:color w:val="111111"/>
          <w:sz w:val="28"/>
          <w:sz w:val="28"/>
          <w:szCs w:val="28"/>
          <w:rtl w:val="true"/>
          <w:lang w:bidi="fa-IR"/>
        </w:rPr>
        <w:t>داریم، و لیکن هیچیک از آن‌ها بر اسلام و تشریع اسلام وارد نیست، بلکه همه‌اش متوجه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مخالفین، عصر و دوره‌ای را نشان دهند که در آن دوره مسلمانان به حقیقت احکام دین و تعالیم آن عمل کرده باشند و در آن دوره نیز این آثار سوء بر مساله تعدد زوجات و جواز طلاق مترتب شده باشد، آنگاه می‌توانند ادعا کنند که آثار سوء نامبرده، از ناحیه جواز تعدد زوجات و طلاق است، ولی با کمال تاسف مسلمانان قرن‌ها است که حکومت اسلامی ندارند و آنان که سردمداران مسلمانان بودند، صالح نبودند، تا مسلمانان را بر طبق تربیت اسلامی و با تعالیم عالیه آن تربیت کنند، بلکه خود آن سردمداران در پرده دری و نقض قوانین و ابطال حدود دین پیشگامتر از مردم بودند و واضح است که مردم تابع مرام پادشاهان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ما بخواهیم در اینجا به نقل قسمتی از سرگذشت فرمانروایان و جریاناتی که در دربار آنان جاری بوده و رسوائیهائی که پادشاهان کشورهای اسلامی به بار آوردند از روز مبدل شدن حکومت دینی به سلطنت و شاهنشاهی بپردازیم، باید در همین جا کتابی جداگانه در بین کتاب تفسیر خود بنویسیم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با وعده اختصاری که داده‌ایم نمی‌سازد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کوتاه سخن آنکه اگر اشکالی هست به مسلمانان وارد است که اجتماع خانوادگی خویش را به گونه‌ای ترتیب داده‌اند که تامین کننده سعادت زندگی‌شان نیست و سیاستی را اتخاذ می‌کنند که نمی‌توانند آن را پیاده سازند و در پیاده کردنش از صراط مستقیم منحرف نشوند، تازه گناه این آثار سوء به گردن مردان است، نه زنان و فرزندان،</w:t>
      </w:r>
    </w:p>
    <w:p>
      <w:pPr>
        <w:pStyle w:val="BookText"/>
        <w:rPr/>
      </w:pPr>
      <w:r>
        <w:rPr>
          <w:rFonts w:ascii="IRNazanin" w:hAnsi="IRNazanin" w:eastAsia="IRNazanin"/>
          <w:color w:val="111111"/>
          <w:sz w:val="28"/>
          <w:sz w:val="28"/>
          <w:szCs w:val="28"/>
          <w:rtl w:val="true"/>
          <w:lang w:bidi="fa-IR"/>
        </w:rPr>
        <w:t>هر چند که هر کسی مسؤول گناه خویش است، ولی ریشه تمام این مفاسد و بدبختی‌ها و خانمان براندازی‌ها و …</w:t>
      </w:r>
    </w:p>
    <w:p>
      <w:pPr>
        <w:pStyle w:val="BookText"/>
        <w:rPr/>
      </w:pPr>
      <w:r>
        <w:rPr>
          <w:rFonts w:ascii="IRNazanin" w:hAnsi="IRNazanin" w:eastAsia="IRNazanin"/>
          <w:color w:val="111111"/>
          <w:sz w:val="28"/>
          <w:sz w:val="28"/>
          <w:szCs w:val="28"/>
          <w:rtl w:val="true"/>
          <w:lang w:bidi="fa-IR"/>
        </w:rPr>
        <w:t>روش و مرام این گونه مردان است که سعادت خود و همسر و اولاد خود را و صفای جو جامعه خویش را فدای شهوترانی و نادانی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سابق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تعدد زوجات را بدون قید و بند تشریع نکرده، و اصلا آن را بر همه مردان واجب و لازم ننموده، بلکه به طبیعت و حال افراد توجه فرموده، و همچنین عوارضی را که ممکن است احیانا برای افرادی عارض شود در نظر گرفته، و به بیانی که گذشت صلاحیت قطعی را شرط نموده و مفاسد و محذورهائی را که در تعدد زوجات وجود دارد بر شمرده و در چنین موقعیتی است که آن را جایز دانسته، تا مصالح مجتمع اسلامی انسان‌ها تامین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صورتی کرده است که هیچیک از مفاسد شنیع نامبرده پیش نیاید و آن در صورتی است که مرد از خود اطمینان داشته باشد به اینکه می‌تواند بین چند همسر به عدالت رفتار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کسی که چنین اطمینانی از خود دارد و خدای تعالی چنین توفیقی به او داده، از نظر دین اسلام می‌تواند بیش از یک 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مردانی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وضعشان را با آب و تاب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عنایتی به سعادت خود و زن و فرزند خود ندارند و جز ارضای شکم و شهوت هیچ چیزی بریشان محترم نیست، و زن بریشان جز وسیله‌ای که برای</w:t>
      </w:r>
    </w:p>
    <w:p>
      <w:pPr>
        <w:pStyle w:val="BookText"/>
        <w:rPr/>
      </w:pPr>
      <w:r>
        <w:rPr>
          <w:rFonts w:ascii="IRNazanin" w:hAnsi="IRNazanin" w:eastAsia="IRNazanin"/>
          <w:color w:val="111111"/>
          <w:sz w:val="28"/>
          <w:sz w:val="28"/>
          <w:szCs w:val="28"/>
          <w:rtl w:val="true"/>
          <w:lang w:bidi="fa-IR"/>
        </w:rPr>
        <w:t>شهوترانی مردان خلق شده‌اند مفهومی ندارد، آن‌ها ارتباطی با اسلام ندارند و اسلام هم به هیچ وجه اعمالشان را امضا ننموده و از نظر اسلام اصلا زن گرفتن برای آنان با وجود این وضعی که دارند جایز نیست و اگر واجد شرایط باشند و زن را یک حیوان نپندارند، تنها یک زن می‌توانند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در اصل اشکال بین دو جهت که از نظر اسلام از هم جدا نیستند یعنی جهت تشریع و جهت ولایت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جریان صحیح یک قانون در جامعه‌ای، الزاما به معنای بطلان و فساد آن قانون نیست</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دانشمندان امروز معیار در داوری اینکه چه قانونی از قوانین موضوعه و چه سنتی از سنت‌های جاریه صحیح و چه قانون و سنتی فاسد است، آثار و نتایج آن قانون است که اگر بعد از پیاده شدنش در جامعه، آثارش مورد پسند واقع شد آن قانون را قانونی خوب می‌دانند، و اگر نتایج خوبی به بار نیاورد، می‌گویند این قانون خوب نیست، خلاصه اینکه معیار خوبی و بدی قانون را پسند و عدم پسند مردم می‌دانند، حال مردم در هر سطحی که باشند و هر درکی و میلی که داشته باشند مهم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گمان نمی‌کنم که این دانشمندان غفلت ورزیده باشند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می‌شود که جامعه‌ای دارای بعضی سنن و عادات و عوارضی باشد که با حکم مورد بحث نسازد و اینکه باید مجتمع را مجهز کرد به روشی که منافی آن حکم یا آن سنت نباشد، تا مسیر خود را بداند و بفهمد که کارش به کجا می‌انجامد و</w:t>
      </w:r>
    </w:p>
    <w:p>
      <w:pPr>
        <w:pStyle w:val="BookText"/>
        <w:rPr/>
      </w:pPr>
      <w:r>
        <w:rPr>
          <w:rFonts w:ascii="IRNazanin" w:hAnsi="IRNazanin" w:eastAsia="IRNazanin"/>
          <w:color w:val="111111"/>
          <w:sz w:val="28"/>
          <w:sz w:val="28"/>
          <w:szCs w:val="28"/>
          <w:rtl w:val="true"/>
          <w:lang w:bidi="fa-IR"/>
        </w:rPr>
        <w:t xml:space="preserve">چه اثری از کار او بجا می‌ماند، خیر یا شر، نفع یا ضرر؟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این دانشمندان در قوانین، تنها خواست و تقاضای جامعه را معیار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تقاضائی که از وضع حاضر و ظاهر اندیشه جامعه ناشی می‌شود، حال آن وضع هر چه می‌خواهد باشد و آن تفکر و اندیشه هر چه می‌خواهد باشد و هر استدعا و تقاضا که می‌خواهد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این دانشمندان قانون صحیح و صالح چنین قانونی است و بقیه قوانین غیر صالح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مطابق عقل و فطرت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وقتی مسلمانان را می‌بینند که در وادی گمراهی سرگردان و در پرتگاه هلاکت واقعند و فساد از سراسر زندگی مادی و معنوی‌شان می‌بارد، آنچه فساد می‌بینند به اسلام، یعنی دین مسلمانان نسبت می‌دهند، اگر دروغ و خیانت و بد دهنی و پایمال کردن حقوق یکدیگر و گسترش ظلم و فساد خانواده‌ها و اختلال و هرج و مرج در جامعه را مشاهده می‌کنند، آن‌ها را به قوانین دینی دایر در بین ایشان نسبت می‌دهند و می‌پندارند که جریان سنت اسلام و تاثیرات آن مانند سایر سنت‌های اجتماعی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تبلیغات و یا به اصطلاح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 دادن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متراکم کردن احساسات در بین مردم، بر آن‌ها تحمیل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از این پندار خود نتیجه می‌گیرند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باعث به وجود آمدن مفسده‌های اجتماعی‌ای است که در بین مسلمانان رواج یافته و تمامی این ظلم‌ها و فسادها از اسلام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بدترین ظلم‌ها و نارواترین جنایت‌ها در بینشان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معروف</w:t>
      </w:r>
      <w:r>
        <w:rPr>
          <w:rFonts w:eastAsia="IRNazanin" w:cs="IRNazanin"/>
          <w:color w:val="111111"/>
          <w:sz w:val="28"/>
          <w:szCs w:val="28"/>
          <w:rtl w:val="true"/>
          <w:lang w:bidi="fa-IR"/>
        </w:rPr>
        <w:t>:</w:t>
      </w:r>
      <w:bookmarkStart w:id="36" w:name="pg54_48"/>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الصید فی جوف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شکارها در جوف پوستین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نتیجه این پندار غلط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دین واقعی بود و اگر احکام و قوانین آن خوب و متضمن صلاح و سعادت مردم بود، در خود مردم اثری سعادت بخش می‌گذاشت نه اینکه و بال مردم بشود</w:t>
      </w:r>
      <w:r>
        <w:rPr>
          <w:rFonts w:eastAsia="IRNazanin" w:cs="IRNazanin"/>
          <w:color w:val="111111"/>
          <w:sz w:val="28"/>
          <w:szCs w:val="28"/>
          <w:rtl w:val="true"/>
          <w:lang w:bidi="fa-IR"/>
        </w:rPr>
        <w:t>.</w:t>
      </w:r>
    </w:p>
    <w:p>
      <w:pPr>
        <w:pStyle w:val="Heading3"/>
        <w:numPr>
          <w:ilvl w:val="2"/>
          <w:numId w:val="1"/>
        </w:numPr>
        <w:rPr/>
      </w:pPr>
      <w:bookmarkStart w:id="37" w:name="__RefHeading___Toc132655_211673320"/>
      <w:bookmarkStart w:id="38" w:name="_Toc14"/>
      <w:bookmarkEnd w:id="37"/>
      <w:r>
        <w:rPr>
          <w:rtl w:val="true"/>
        </w:rPr>
        <w:t>توضیح</w:t>
      </w:r>
      <w:bookmarkEnd w:id="38"/>
    </w:p>
    <w:p>
      <w:pPr>
        <w:pStyle w:val="BookText"/>
        <w:rPr/>
      </w:pPr>
      <w:r>
        <w:rPr>
          <w:rFonts w:ascii="IRNazanin" w:hAnsi="IRNazanin" w:eastAsia="IRNazanin"/>
          <w:color w:val="111111"/>
          <w:sz w:val="28"/>
          <w:sz w:val="28"/>
          <w:szCs w:val="28"/>
          <w:rtl w:val="true"/>
          <w:lang w:bidi="fa-IR"/>
        </w:rPr>
        <w:t xml:space="preserve">این سخن، سخن درستی نیست، چرا که این دانشمندان بین طبیعت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حکم بین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کرده‌اند، اسلام که خم رنگرزی نیست، اسلام مجموع معارف اعتقادی و اخلاقی است، و قوانینی است عملی که هر سه قسمت آن با یکدیگر متناسب و مرتبط است و با همه تمامیتش وقتی اثر می‌گذارد که مجموعش عملی شود و اما اگر کسی معارف اعتقادی و اخلاقی آن را به دست آورده و در مرحله عمل کوتاهی کند، البته اثری نخواهد داشت، نظیر معجون‌ها که وقتی یک جزء آن فاسد می‌شود همه‌اش را فاسد می‌کند و اثری مخالف به جای می‌گذارد، و نیز وقتی اثر مطلوب را می‌بخشد که بدن بیمار برای ورود معجون و عمل کردنش آماده باشد که اگر انسانی که آن را مصرف می‌کند شرایط مصرف را رعایت نکند، اثر آن خنثی می‌گردد و چه بسا نتیجه و اثری بر خلاف آنچه را که توقع داشت می‌گیرد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گیرم که سنت اسلامی نیروی اصلاح مردم و از بین بردن سستی‌ها و رذائل عمومی را به خاطر ضعف مبانی قانونش نداشته باشد، سنت دموکراتیک چرا این نیرو را نداشته و در بلوک شرق دنیا یعنی در بلاد اسلام‌نشین، آن اثری را که در بلاد اروپا داشت ندارد؟</w:t>
      </w:r>
    </w:p>
    <w:p>
      <w:pPr>
        <w:pStyle w:val="BookText"/>
        <w:rPr/>
      </w:pPr>
      <w:r>
        <w:rPr>
          <w:rFonts w:ascii="IRNazanin" w:hAnsi="IRNazanin" w:eastAsia="IRNazanin"/>
          <w:color w:val="111111"/>
          <w:sz w:val="28"/>
          <w:sz w:val="28"/>
          <w:szCs w:val="28"/>
          <w:rtl w:val="true"/>
          <w:lang w:bidi="fa-IR"/>
        </w:rPr>
        <w:t>خوب بود سنت دموکراتیک بعد از ناتوانی اسلام، بتواند ما را اصلاح کند؟ و چه شده است بر ما که هر چه بیشتر جلو می‌رویم و هر چه زیادتر برای پیشرفت تلاش می‌کنیم بیشتر به عقب بر می‌گردیم، کسی شک ندارد در اینکه اعمال زشت و اخلاق رذیله در این عصر که روزگار به اصطلاح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ما ریشه‌دارتر شده، با اینکه نزدیک به نیم قرن است که خود را روشنفکر پنداشته‌ای‌ام، در حالی که حیوانی بی‌بند وبار بیش نیستیم، نه بهره‌ای از عدالت اجتماعی داریم و نه حقوق بشر در بین ما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عالی و عمومی و بالاخره از هر سعادت اجتماعی جز الفاظی بی‌محتوا و دل خوش کن بهره‌ای نداریم، تنها الفاظی از این حقوق بر سر زبان‌هایمان رد و 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می‌توانید برای این جواب نقضی که ما بر شما وارد کردیم پاسخی بدهید؟ نه، هرگز، و جز این نمی‌توانید عذر بیاورید که در پاسخ ما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جهت نظام دموکراتیک نتوانسته است شما را اصلاح کند که شما به دستورات نظام دموکراتیک عمل نکردید، تا آثار خوبی در شما به جای بگذارد و اگر این جواب شما درست است، چرا در مورد مکتب اسلام درست نباشد؟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نیز بگذریم و فرض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خاطر سستی بنیادش نتوانسته در دل‌های مردم راه یافته و در اعماق جامعه به طور کامل نفوذ کند، و در نتیجه حکومتش در جامعه دوام نیافته و نتوانسته است به حیات خود در اجتماع اسلامی ادامه دهد و موجودیت خود را حفظ کند، به</w:t>
      </w:r>
    </w:p>
    <w:p>
      <w:pPr>
        <w:pStyle w:val="BookText"/>
        <w:rPr/>
      </w:pPr>
      <w:r>
        <w:rPr>
          <w:rFonts w:ascii="IRNazanin" w:hAnsi="IRNazanin" w:eastAsia="IRNazanin"/>
          <w:color w:val="111111"/>
          <w:sz w:val="28"/>
          <w:sz w:val="28"/>
          <w:szCs w:val="28"/>
          <w:rtl w:val="true"/>
          <w:lang w:bidi="fa-IR"/>
        </w:rPr>
        <w:t>ناچار متروک و مهجور شده، ولی چرا روش دموکراتیک که قبل از جنگ</w:t>
      </w:r>
    </w:p>
    <w:p>
      <w:pPr>
        <w:pStyle w:val="BookText"/>
        <w:rPr/>
      </w:pPr>
      <w:r>
        <w:rPr>
          <w:rFonts w:ascii="IRNazanin" w:hAnsi="IRNazanin" w:eastAsia="IRNazanin"/>
          <w:color w:val="111111"/>
          <w:sz w:val="28"/>
          <w:sz w:val="28"/>
          <w:szCs w:val="28"/>
          <w:rtl w:val="true"/>
          <w:lang w:bidi="fa-IR"/>
        </w:rPr>
        <w:t xml:space="preserve">جهانی دوم مورد قبول و پسند همه عالم بود، بعد از جنگ نامبرده از روسیه رانده شد و روش بلشویکی جایش را اشغال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فرض هم که برای این رانده شدن و منقلب شدن آن در روسیه به روشی دیگر، عذری بتراشند؟ چرا مرام دموکراتیک در ممالک چین، لتونی، استونی، لیتوانی، رومانی، مجارستان و یوگسلاوی و کشورهائی دیگر به کمونیستی تبدیل شد؟ و نیز چرا با اینکه سایر کشورها را تهدید می‌کرد و عمیقا در آن‌ها نیز ریشه کرده بود، ناگهان این گونه از میان رفت؟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همین کمونیستی نیز بعد از آنکه نزدیک به چهل سال از عمرش گذشته و تقریبا بر نیمی از جمعیت دنیا حکومت می‌کرد و دائما مبلغین آن و سردمدارانش به آن افتخار می‌کردند و از فضیلت آن می‌گفتند و اظهار می‌داشتند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کمونیستی تنها نظامی است که به استبداد و استثمار دموکراسی آلوده نشده و کشورهائی را که نظام کمونیستی بر آن حاکم بود بهشت موعود معرفی می‌کردند، اما ناگهان همان مبلغین و سردمداران کمونیست دو سال قبل </w:t>
      </w:r>
      <w:r>
        <w:rPr>
          <w:rStyle w:val="FootnoteAnchor"/>
          <w:rtl w:val="true"/>
        </w:rPr>
        <w:footnoteReference w:id="6"/>
      </w:r>
      <w:r>
        <w:rPr>
          <w:rFonts w:ascii="IRNazanin" w:hAnsi="IRNazanin" w:eastAsia="IRNazanin"/>
          <w:color w:val="111111"/>
          <w:sz w:val="28"/>
          <w:sz w:val="28"/>
          <w:szCs w:val="28"/>
          <w:rtl w:val="true"/>
          <w:lang w:bidi="fa-IR"/>
        </w:rPr>
        <w:t>رهبر بی نظیر این رژیم یعنی استالین را به باد سرزنش و تقبیح گرفتند و اظهار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حکومت 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زور و استبداد و برده‌گیری به نام کمونیست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ناچار در این مدت حکومت او تاثیر عظیمی در وضع قوانین و اجرای آن و سایر متعلقاتش داشت و تمامی این انحرافات جز از اراده مستبدانه و روحیه استثمارگر و برده‌کشی و حکومت فردی که</w:t>
      </w:r>
    </w:p>
    <w:p>
      <w:pPr>
        <w:pStyle w:val="BookText"/>
        <w:rPr/>
      </w:pPr>
      <w:r>
        <w:rPr>
          <w:rFonts w:ascii="IRNazanin" w:hAnsi="IRNazanin" w:eastAsia="IRNazanin"/>
          <w:color w:val="111111"/>
          <w:sz w:val="28"/>
          <w:sz w:val="28"/>
          <w:szCs w:val="28"/>
          <w:rtl w:val="true"/>
          <w:lang w:bidi="fa-IR"/>
        </w:rPr>
        <w:t>بدون هیچ معیار و ملاکی هزاران نفر را می‌کشت و هزاران نفر دیگر را زنده نگه می‌داشت، اقوامی را سعادتمند و اقوامی دیگر را بدبخت می‌ساخت و نشایت نمی‌گرفت و خدا می‌داند که بعد از سردمداران فعلی چه کسانی بر سر کار آیند و چه بر سر مردم بیچاره بیاورند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بسیار سنن و آدابی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رواج داشته و سپس به جهت عوامل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مهم‌ترینش خیانت سردمداران و سست اراده بودن پیروان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جامعه رخت بر بسته است و کسی که به کتاب‌های تاریخ مراجعه کند به این مطلب بر 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می‌دانستم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دانشمندان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اسلام از آن جهت که سنتی است اجتماعی، و بین این سنت‌ها که تغییر و تبدیل یافته است و چگونه است</w:t>
      </w:r>
    </w:p>
    <w:p>
      <w:pPr>
        <w:pStyle w:val="BookText"/>
        <w:rPr/>
      </w:pPr>
      <w:r>
        <w:rPr>
          <w:rFonts w:ascii="IRNazanin" w:hAnsi="IRNazanin" w:eastAsia="IRNazanin"/>
          <w:color w:val="111111"/>
          <w:sz w:val="28"/>
          <w:sz w:val="28"/>
          <w:szCs w:val="28"/>
          <w:rtl w:val="true"/>
          <w:lang w:bidi="fa-IR"/>
        </w:rPr>
        <w:t xml:space="preserve">که این عذر را در سنت‌های مذکور می‌پذیرند اما همان عذر را از اسلام نمی‌پذیرند، راستی علت این یک بام و دو هوا چیست؟ آری باید گفت که امروز کلمه حق در میان قدرت هول انگیز غربیان و جهالت و تقلید کورکورانه و به عبارت دیگر مرعوب شدن شرقیان از آن قدرت، واقع شده پس نه آسمانی است که بر او سایه افکند و نه زمینی که او را به پشت خویش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غربی حاضر نیست حقانیت اسلام را بپذیرد، به خاطر اینکه علم و صنعتش او را مغرور ساخته است، شرقی نیز نمی‌تواند آن را بپذیرد، به خاطر آنکه در برابر تمدن غرب مرعوب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هر حال آنچه را که لازم است از بیانات</w:t>
      </w:r>
    </w:p>
    <w:p>
      <w:pPr>
        <w:pStyle w:val="BookText"/>
        <w:rPr/>
      </w:pPr>
      <w:r>
        <w:rPr>
          <w:rFonts w:ascii="IRNazanin" w:hAnsi="IRNazanin" w:eastAsia="IRNazanin"/>
          <w:color w:val="111111"/>
          <w:sz w:val="28"/>
          <w:sz w:val="28"/>
          <w:szCs w:val="28"/>
          <w:rtl w:val="true"/>
          <w:lang w:bidi="fa-IR"/>
        </w:rPr>
        <w:t>مفصل قبلی ما متذکر شد، این است که تاثیر گذاشتن و تاثیر نگذاشتن و همچنین باقی ماندن و از بین رفتن یک سنت در میان مردم چندان ارتباطی با درستی و نادرستی آن سنت ندارد تا از این مطلب بر حقانیت یک سنت استدلال کنیم و بگوئیم که چون این سنت در بین مردم باقیمانده پس حق است و همچنین استدلال کنیم به اینکه چون فلان سنت در جامعه متروک و بی‌اثر شده است، پس باطل است، بلکه علل و اسبابی دیگر در این به اره اثر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می‌بینیم هر سنتی از سنت‌ها که در تمامی دوران‌ها، در بین مردم دایر بوده و هست، یک روز اثر خود را می‌بخشد و روزی دیگر عقیم می‌ماند، روزی در بین مردم باقی است و روزگاری دیگر به خاطر عواملی مختلف از میان آن مردم کوچ می‌کند، به فرموده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روزگار را در بین مردم دست به دست می‌گرداند، یک روز به کام مردمی و به ناکامی مردمی دیگر، و روز دیگر به ناکامی دسته اول و به کام دسته دوم می‌چرخاند، تا معلوم کند که افراد با ایمان چه کسانند، تا همان‌ها را گواه بر سایرین قرار 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کوتاه اینکه قوانین اسلامی و احکامی که در آن هست بر حسب مبنا و مشرب با سایر قوانین اجتماعی که در بین مردم دایر است تفاوت دارد، و آن تفاوت این است که قوانین و سنت‌های بشری به اختلاف اعصار و دگرگونی‌ها که در مصالح بشر پدید می‌آید،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قوانین اسلامی به خاطر اینکه مبنایش مصالح و مفاسد واقعی</w:t>
      </w:r>
      <w:bookmarkStart w:id="39" w:name="pg54_53"/>
    </w:p>
    <w:p>
      <w:pPr>
        <w:pStyle w:val="BookText"/>
        <w:rPr/>
      </w:pPr>
      <w:bookmarkEnd w:id="39"/>
      <w:r>
        <w:rPr>
          <w:rFonts w:ascii="IRNazanin" w:hAnsi="IRNazanin" w:eastAsia="IRNazanin"/>
          <w:color w:val="111111"/>
          <w:sz w:val="28"/>
          <w:sz w:val="28"/>
          <w:szCs w:val="28"/>
          <w:rtl w:val="true"/>
          <w:lang w:bidi="fa-IR"/>
        </w:rPr>
        <w:t>است، اختلاف و دگرگونگی نمی‌پذیرد، نه واجبش و نه حرامش، نه مستحبش و نه مکروهش، و نه مباحش، چیزی که هست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کارهائی را در اجتماع یک فرد می‌تواند انجام بدهد و یا ترک نماید و هر گونه تصرفی را که می‌خواهد می‌تواند بکند و می‌تواند نکند، بر زمامدار جامعه اسلامی است که مردم را به آن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کند و …، کانه جامعه اسلامی یک تن واحد است و والی و زمامدار نیروی فکری و اداره کننده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جامعه اسلامی دارای زمامدار و والی باشد، می‌تواند مردم را از ظلمهائی که شما در جواز تعدد زوجات شمردید نهی کند و از آن کارهای زشتی که در زیر پوشش تعدد زوجات انجام می‌دهند جلوگیری نماید و حکم الهی به جواز تعدد زوجات به حال خود بماند و آن فسادها هم پدید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حکم جواز تعدد زوجات یک تصمیم و حکمی است دائمی که به منظور تامین مصالح عمومی تشریع شده، نظیر تصمیم یک فرد به اینکه تعدد زوجات را به خاطر مصلحتی که برای شخص او دارد ترک کند که اگر او به خاطر آن مصلحت چند همسر نگیرد، حکم خدا را تغییر نداده و نخواسته است با این عمل خود بگوید تعدد زوجات را قبول ندارم، بلکه خواسته است بگوید این حکم، حکمی است مباح و من می‌توانم به آن عمل نکنم</w:t>
      </w:r>
      <w:r>
        <w:rPr>
          <w:rFonts w:eastAsia="IRNazanin" w:cs="IRNazanin"/>
          <w:color w:val="111111"/>
          <w:sz w:val="28"/>
          <w:szCs w:val="28"/>
          <w:rtl w:val="true"/>
          <w:lang w:bidi="fa-IR"/>
        </w:rPr>
        <w:t>.</w:t>
      </w:r>
    </w:p>
    <w:p>
      <w:pPr>
        <w:pStyle w:val="Heading2"/>
        <w:numPr>
          <w:ilvl w:val="1"/>
          <w:numId w:val="1"/>
        </w:numPr>
        <w:rPr/>
      </w:pPr>
      <w:bookmarkStart w:id="40" w:name="__RefHeading___Toc132657_211673320"/>
      <w:bookmarkStart w:id="41" w:name="_Toc15"/>
      <w:bookmarkEnd w:id="40"/>
      <w:r>
        <w:rPr>
          <w:rtl w:val="true"/>
        </w:rPr>
        <w:t>غریزه جنسی و ازدواج</w:t>
      </w:r>
      <w:bookmarkEnd w:id="41"/>
    </w:p>
    <w:p>
      <w:pPr>
        <w:pStyle w:val="Heading3"/>
        <w:numPr>
          <w:ilvl w:val="2"/>
          <w:numId w:val="1"/>
        </w:numPr>
        <w:rPr/>
      </w:pPr>
      <w:bookmarkStart w:id="42" w:name="__RefHeading___Toc132659_211673320"/>
      <w:bookmarkStart w:id="43" w:name="_Toc16"/>
      <w:bookmarkEnd w:id="42"/>
      <w:r>
        <w:rPr>
          <w:rtl w:val="true"/>
        </w:rPr>
        <w:t>کتاب</w:t>
      </w:r>
      <w:bookmarkEnd w:id="43"/>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محمدتقی مصباح یزدی</w:t>
      </w:r>
    </w:p>
    <w:p>
      <w:pPr>
        <w:pStyle w:val="Heading3"/>
        <w:numPr>
          <w:ilvl w:val="2"/>
          <w:numId w:val="1"/>
        </w:numPr>
        <w:rPr/>
      </w:pPr>
      <w:bookmarkStart w:id="44" w:name="__RefHeading___Toc132661_211673320"/>
      <w:bookmarkStart w:id="45" w:name="_Toc17"/>
      <w:bookmarkEnd w:id="44"/>
      <w:r>
        <w:rPr>
          <w:rtl w:val="true"/>
        </w:rPr>
        <w:t>یکی دیگر از مجاری لذت انسان</w:t>
      </w:r>
      <w:bookmarkEnd w:id="4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علاقه به همسر و ارضاء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bookmarkStart w:id="46" w:name="pg54_54"/>
    </w:p>
    <w:p>
      <w:pPr>
        <w:pStyle w:val="BookText"/>
        <w:rPr/>
      </w:pPr>
      <w:bookmarkEnd w:id="46"/>
      <w:r>
        <w:rPr>
          <w:rFonts w:ascii="IRNazanin" w:hAnsi="IRNazanin" w:eastAsia="IRNazanin"/>
          <w:color w:val="111111"/>
          <w:sz w:val="28"/>
          <w:sz w:val="28"/>
          <w:szCs w:val="28"/>
          <w:rtl w:val="true"/>
          <w:lang w:bidi="fa-IR"/>
        </w:rPr>
        <w:t>وجود این میل نیز همانند میل‌ها و کشش‌های درونی دیگر، لازمه ساختمان روح انسان و فطری است که گفتیم خود به خود نه ارزش اخلاقی مثبت دارد و نه ارزش اخلاقی منفی، و به 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اخلاقی، وجود این میل‌ها و کشش‌ها در انسان نه خوب است و نه بد، و بار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نظر فلسفی، هر چیزی که بهره‌ای از وجود داشته باشد، خواه اختیاری باشد یا غیر اختیاری، فی نفسه خیر است ولی خیر در اینجا اصطلاح دیگری است و به ارزش‌ها و خیر اخلاقی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محدوده اخلاق قرار می‌گیرد و بار ارزشی خواهد داشت کیفیت و کمیت ارضای این میل و جهت اعمال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ما در اینجا این است که انسان این میل را چگونه ارضا کند؟ چه مقدار ارضا کند؟ و با چه نیتی ارضا کند؟ تا کار وی از نظر اخلاقی دارای ارزش مثبت باشد و دست به کارهای ناشایسته و غیر اخلاقی نیالوده باشد</w:t>
      </w:r>
      <w:r>
        <w:rPr>
          <w:rFonts w:eastAsia="IRNazanin" w:cs="IRNazanin"/>
          <w:color w:val="111111"/>
          <w:sz w:val="28"/>
          <w:szCs w:val="28"/>
          <w:rtl w:val="true"/>
          <w:lang w:bidi="fa-IR"/>
        </w:rPr>
        <w:t>.</w:t>
      </w:r>
    </w:p>
    <w:p>
      <w:pPr>
        <w:pStyle w:val="Heading3"/>
        <w:numPr>
          <w:ilvl w:val="2"/>
          <w:numId w:val="1"/>
        </w:numPr>
        <w:rPr/>
      </w:pPr>
      <w:bookmarkStart w:id="47" w:name="__RefHeading___Toc132663_211673320"/>
      <w:bookmarkStart w:id="48" w:name="_Toc18"/>
      <w:bookmarkEnd w:id="47"/>
      <w:r>
        <w:rPr>
          <w:rtl w:val="true"/>
        </w:rPr>
        <w:t>دیدگاه قرآن درباره غریزه جنسی</w:t>
      </w:r>
      <w:bookmarkEnd w:id="4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آیاتی دلالت می‌کنند بر این که همسر دوستی و رابطه جنسی در متن خلقت انسان،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احتیاج به تعبد ندارد و هر کسی در کیفیت آفرینش انسان دقت کند، متوجه می‌شود که تکثیر نسل و بقای این نوع از راه ازدواج، همسرگیری و زاد و ولد تحقق پذیر خواهد بود و ناچار می‌بایست در متن آفرینش انسان این جهت رعایت شده باشد؛ یعنی، انسان طوری آفریده شده که در اثر آمیزش با همسر نسلش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تعابیر آیات قرآن کریم در این زمینه متفاوت است و ما</w:t>
      </w:r>
    </w:p>
    <w:p>
      <w:pPr>
        <w:pStyle w:val="BookText"/>
        <w:rPr/>
      </w:pPr>
      <w:r>
        <w:rPr>
          <w:rFonts w:ascii="IRNazanin" w:hAnsi="IRNazanin" w:eastAsia="IRNazanin"/>
          <w:color w:val="111111"/>
          <w:sz w:val="28"/>
          <w:sz w:val="28"/>
          <w:szCs w:val="28"/>
          <w:rtl w:val="true"/>
          <w:lang w:bidi="fa-IR"/>
        </w:rPr>
        <w:t>در اینجا به چند دسته از آیات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دلالت دارند بر این که همسر انسان از جنس خود او قرار داده شده و این یک تدبیر تکوینی الهی است برای این که نوع انسان باقی بماند که شاید از همه آن‌ها روشن‌تر این آیه باشد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یایی‌ها الناس اتقوا ربکم الذی خلقکم من نفس واحدة و خلق منها زوج‌ها و بث منهما رجالا کثیرا و نساء و اتقوا الله الذی تساءلون به و الأرحام ان الله کان علیکم رقیبا</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تقوا پیشه کنید و بترسید از پروردگارتان که شما را از یک انسان بیافرید و همسر وی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بیافرید و مردان و زنان بسیاری را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 و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 منهما رجالا کثیرا و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دلالت دارد بر این که انتشار افراد انسان بر اثر ارتباط دو همسر است و این رابطه همسری به منظور تکثیر نسل در متن خلقت انسان ملحوظ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خلقکم من نفس واحدة و جعل منها زوج‌ها لیسکن الی‌ها فلما تغشاها حملت حملا خفیفا فمرت به فلما اثقلت دعوا الله ربهما لئن اتیتنا صالحا لنکونن من الشاکرین</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خدایی که شما را از یک انسان بیافرید و همسرش 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قرار داد تا در کنار وی بیارامد پس چون با او خلوت کرد باری سبک برداشت و هنگامی که سنگین شد، پروردگارشان را خواندند که اگر فرزندی شایسته به ما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سپاسگزاران خواهیم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منها زوج‌ها لیسکن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حکمت و علت دیگری نیز برای ازدواج، جدای از تولید و بقای نسل انسان، اشاره شده است که همان آرامش و سکون دو همسر در کنار یکدیگر و احساس مهر و صفایی است که نسبت به یکدیگر پیدا می‌کنند و در نتیجه، بار زندگی را به کمک یکدیگر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 که در قرآن به آیاتی نیز بر می‌خوریم که صرفا بر همین علت و حکمت تکیه کرده و از تولید نسل سخنی به میان نیاورده است، مانند این آیه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ان خلق لکم من انفسکم ازواجا لتسکونوا الی‌ها و جعل بینکم مودة و رحمة ان فی ذلک لایی‌ات لقوم یتفکرون</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آیات و نشانه‌های خدا این است که او برای شما همسرانی از خودتان بیافرید تا در کنارشان آرام گیرید و میانتان محبت و مودت و دوستی قرار داد و در این کار، آیات و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برای قومی که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آیاتی که در این زمینه به نحوی به این حقیقت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و نظایر آن‌ها، اندیشه کسانی را که فکر می‌کنند ازدواج کاری است پلید، شیطانی و دارای ارزش منفی،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اندیشه‌ای در قرآن کتاب آسمانی فطرت، جایی ندارد و مطرود و باطل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به ازدواج به اقتضای حکمت الهی در آفرینش انسان لحاظ شده و تدبیر الهی اقتضا کرده است که تکثیر نسل و بقای انسان به وسیله آن،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چیزی، خود به خود و در جهان تشریع نمی‌تواند دارای ارزش منفی باشد؛</w:t>
      </w:r>
      <w:bookmarkStart w:id="49" w:name="pg54_57"/>
    </w:p>
    <w:p>
      <w:pPr>
        <w:pStyle w:val="BookText"/>
        <w:rPr/>
      </w:pPr>
      <w:bookmarkEnd w:id="49"/>
      <w:r>
        <w:rPr>
          <w:rFonts w:ascii="IRNazanin" w:hAnsi="IRNazanin" w:eastAsia="IRNazanin"/>
          <w:color w:val="111111"/>
          <w:sz w:val="28"/>
          <w:sz w:val="28"/>
          <w:szCs w:val="28"/>
          <w:rtl w:val="true"/>
          <w:lang w:bidi="fa-IR"/>
        </w:rPr>
        <w:t>چرا که، این در واقع، به یک نوع تناقض میان تکوین و تشریع و ناهماهنگی بین نظام هستی و نظام اخلاقی،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نظر قرآن، نظام اخلاقی نه تنها هیچ تنافی با نظام تکوینی ندارد بلکه مکمل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ما می‌آموزد که دین و قوانین تشریعی دینی، فطری است و از هماهنگی کامل با آن برخوردار است و همین هماهنگی، رمز موفقیت و فراگیری و جهانی و ابدی بودن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آیات زن گرفتن یا شوهر کردن و آمیزش زن و مرد فی حد نفسه نمی‌تواند یک عمل زشت و پلید باشد و بنا بر این، منشأ زشتی و ارزش منفی مربوط به غریزه جنسی و رابطه زن و مرد را در جای دیگری مانند عوارض کمی و کیفی و در جهت آن باید جستجو کرد و کم و کیف و جهت هستند که منشأ خوبی یا بدی آن می‌شوند</w:t>
      </w:r>
      <w:r>
        <w:rPr>
          <w:rFonts w:eastAsia="IRNazanin" w:cs="IRNazanin"/>
          <w:color w:val="111111"/>
          <w:sz w:val="28"/>
          <w:szCs w:val="28"/>
          <w:rtl w:val="true"/>
          <w:lang w:bidi="fa-IR"/>
        </w:rPr>
        <w:t>.</w:t>
      </w:r>
    </w:p>
    <w:p>
      <w:pPr>
        <w:pStyle w:val="Heading3"/>
        <w:numPr>
          <w:ilvl w:val="2"/>
          <w:numId w:val="1"/>
        </w:numPr>
        <w:rPr/>
      </w:pPr>
      <w:bookmarkStart w:id="50" w:name="__RefHeading___Toc132665_211673320"/>
      <w:bookmarkStart w:id="51" w:name="_Toc19"/>
      <w:bookmarkEnd w:id="50"/>
      <w:r>
        <w:rPr>
          <w:rtl w:val="true"/>
        </w:rPr>
        <w:t>اخلاق جنسی</w:t>
      </w:r>
      <w:bookmarkEnd w:id="51"/>
    </w:p>
    <w:p>
      <w:pPr>
        <w:pStyle w:val="BookText"/>
        <w:rPr/>
      </w:pPr>
      <w:r>
        <w:rPr>
          <w:rFonts w:ascii="IRNazanin" w:hAnsi="IRNazanin" w:eastAsia="IRNazanin"/>
          <w:color w:val="111111"/>
          <w:sz w:val="28"/>
          <w:sz w:val="28"/>
          <w:szCs w:val="28"/>
          <w:rtl w:val="true"/>
          <w:lang w:bidi="fa-IR"/>
        </w:rPr>
        <w:t>از آیات شریفه قرآن استفاده می‌شود که این دو جنس مخالف برای همدیگر و مکمل همدیگر آفریده شده‌اند و مقتضای فطرت انسان این است که هر یک از این دو یعنی زن و مرد نسبت به جنس مخالف خود گرایش داشته و او را منشأ آرامش و آسایش خویش قرار دهد و به گونه‌ای کامجویی کند که هم سلب تولید نسل و بقای نوع انسان می‌شود و هم مفسده‌ای بر آن، بار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 فطری غریزه جنسی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آیات قرآن کریم، گرایش به جنس موافق بر خلاف فطرت و نظام آفرینش است و در واقع، یک نوع انحراف در گرایش جنسی به</w:t>
      </w:r>
    </w:p>
    <w:p>
      <w:pPr>
        <w:pStyle w:val="BookText"/>
        <w:rPr/>
      </w:pPr>
      <w:r>
        <w:rPr>
          <w:rFonts w:ascii="IRNazanin" w:hAnsi="IRNazanin" w:eastAsia="IRNazanin"/>
          <w:color w:val="111111"/>
          <w:sz w:val="28"/>
          <w:sz w:val="28"/>
          <w:szCs w:val="28"/>
          <w:rtl w:val="true"/>
          <w:lang w:bidi="fa-IR"/>
        </w:rPr>
        <w:t>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کسانی در مقام ارضای غریزه جنسی از مسیر طبیعی و تکوینی منحرف بشوند و به جای آنچه در اصل خلقت و متن آفرینش برای تأمین این غریزه ملحوظ شده راه دیگری را در پیش بگیرند، کارشان دارای ارزش منفی خواهد بود و از طریق راست و راه مستقیم فطرت الهی منحرف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در ضمن بیان داستان قوم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عمل انحرافی شهره‌اند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اقل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زشتی این عمل و انحراف آن از مسیر فطرت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حکایت می‌کند که این قوم در اشباع این میل، از مسیر طبیعی و فطری خود</w:t>
      </w:r>
    </w:p>
    <w:p>
      <w:pPr>
        <w:pStyle w:val="BookText"/>
        <w:rPr/>
      </w:pPr>
      <w:r>
        <w:rPr>
          <w:rFonts w:ascii="IRNazanin" w:hAnsi="IRNazanin" w:eastAsia="IRNazanin"/>
          <w:color w:val="111111"/>
          <w:sz w:val="28"/>
          <w:sz w:val="28"/>
          <w:szCs w:val="28"/>
          <w:rtl w:val="true"/>
          <w:lang w:bidi="fa-IR"/>
        </w:rPr>
        <w:t>منحرف شده بودند و به واسطه همین امر، مورد نکوهش و مذمت قرار گرفتند و به عذاب خدا گرفتار شدند و آیه‌ای که از این جهت از سایر آیات روشن‌تر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تذرون ما خلق لکم ربکم من ازواجکم بل انتم قوم عادون</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همسرانی را که خدا برای شما قرار داده رها می‌کنید و به راهی که خدا قرار نداده است می‌روید شما مردمی متجاوز و نابکار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راهی می‌روید که خلاف فطرت و خلاف طبیعت شماست و انحرافی است از راه راست و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به خصوص از این جهت برای ما مفید است که خداوند با 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 ربکم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می‌فهماند آنچه را که خداوند قرار داده است و آفرینش الهی اقتضا می‌کند، گرایش هر یک از این دو جنس به جنس مخالف خود است و بنا بر این، باید از همین راه اشباع</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مرد به مرد و یا زن بزن را خدا در فطرت و آفرینش انسان قرار نداده و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گرایشی اینچنین در انسانی پدید آید در اساس، همان گرایش به جنس مخالف است که تحت تأثیر عواملی، این گونه انحراف پیدا کرده و انسان را وادار به کارهای زشت و پلید و انحرافی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دیگری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لوطا اذ قال لقومه اتأتون الفاحشة ما سبقکم بها من احد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لتأتون الرجال شهوة من دون النساء بل انتم قوم مسرفون</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لوط علیه السلام را به یاد بیاور آن هنگام که به قوم خود گفت آیا دست به عمل زشت و فحشایی می‌زنید که هیچ کس از مردم دنیا قبل از شما به چنین عملی دست نیالوده است شما به جای زنان، مردان را به شهوت می‌گیرید و مردم تبهکار و اسرافکاری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علاوه بر این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آنان را محکوم می‌کند و خبر از هلاکت آن‌ها و نزول عذاب بر آن‌ها می‌دهد تا درجه فساد و زشتی این عمل را نشان داده باشد، علاوه بر این، با 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سبقکم بها من احد من العالمین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نکته بسیار ظریف نیز اشاره کرده که دقیقا، مدعای ما، یعنی غیر فطری بودن این عمل را نشان می‌دهد؛ یعنی، در واقع این قوم از آنجا که از مسیر فطرت منحرف شده بود در میان اقوام انسان و مردم عالم یک استثنا به حساب می‌آمد که از مسیر عام فطرت و</w:t>
      </w:r>
      <w:bookmarkStart w:id="52" w:name="pg54_60"/>
    </w:p>
    <w:p>
      <w:pPr>
        <w:pStyle w:val="BookText"/>
        <w:rPr/>
      </w:pPr>
      <w:bookmarkEnd w:id="52"/>
      <w:r>
        <w:rPr>
          <w:rFonts w:ascii="IRNazanin" w:hAnsi="IRNazanin" w:eastAsia="IRNazanin"/>
          <w:color w:val="111111"/>
          <w:sz w:val="28"/>
          <w:sz w:val="28"/>
          <w:szCs w:val="28"/>
          <w:rtl w:val="true"/>
          <w:lang w:bidi="fa-IR"/>
        </w:rPr>
        <w:t>راه همه مردم عالم در طول تاریخ، منحرف شده بود و افرادی که به این بیماری گرفتار شده‌اند کسانی هستند که از قوانین فطرت منحرف شده‌اند و آنان که امروز در غرب از آزادی لجام گسیخته سوء استفاده کرده و علنا به این عمل دست می‌زنند، تا آنجا که آن را شعار خود قرار داده‌اند، مسلما یک اقلیتند که منشأ بیماری‌ها، فسادها و هرزه دری‌هایی شده‌اند هر چند که پررو و پرسر و صدا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برخی از حکومت‌ها و نظام‌های سیاسی غربی هستند که با اعلام مفعول قرار گرفتن مردانشان می‌خواهند پز آزادی بدهند و به اصطلاح، آزادی منشی و آزادی‌گرایی خود را به دنیا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آزادی یک آزادی افتخارآمیز نیست که بتوان به آن بالید، بلکه، یک آزادی حیوانی شرم‌آور است که مردان و زنان سلیم الفطرة حتی از شنیدن آن شرمگین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Style w:val="FootnoteAnchor"/>
          <w:rtl w:val="true"/>
        </w:rPr>
        <w:footnoteReference w:id="12"/>
      </w:r>
      <w:r>
        <w:rPr>
          <w:rFonts w:ascii="IRNazanin" w:hAnsi="IRNazanin" w:eastAsia="IRNazanin"/>
          <w:color w:val="111111"/>
          <w:sz w:val="28"/>
          <w:sz w:val="28"/>
          <w:szCs w:val="28"/>
          <w:rtl w:val="true"/>
          <w:lang w:bidi="fa-IR"/>
        </w:rPr>
        <w:t>هم مورد سومی است که قرآن به زشتی از عمل قوم لوط یاد کرده و چیزی بیش از آنچه گفتیم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اولین چیزی که در مقام ارضای این غریزه باید مراعات شود همان توجه به مقتضای فطرت و خلقت الهی و عمل بر وفق آن خواهد بود؛ ولی، مطلب به اینجا ختم نمی‌شود؛ بلکه، از اینجا انحراف از خلقت و گرایش فطری، یعنی، همجنس گرایی به عنوان یک ارزش منفی قطعی، و یک عمل انحرافی بسیار زشت شناخته می‌شود</w:t>
      </w:r>
      <w:r>
        <w:rPr>
          <w:rFonts w:eastAsia="IRNazanin" w:cs="IRNazanin"/>
          <w:color w:val="111111"/>
          <w:sz w:val="28"/>
          <w:szCs w:val="28"/>
          <w:rtl w:val="true"/>
          <w:lang w:bidi="fa-IR"/>
        </w:rPr>
        <w:t>.</w:t>
      </w:r>
    </w:p>
    <w:p>
      <w:pPr>
        <w:pStyle w:val="Heading3"/>
        <w:numPr>
          <w:ilvl w:val="2"/>
          <w:numId w:val="1"/>
        </w:numPr>
        <w:rPr/>
      </w:pPr>
      <w:bookmarkStart w:id="53" w:name="__RefHeading___Toc132667_211673320"/>
      <w:bookmarkStart w:id="54" w:name="_Toc20"/>
      <w:bookmarkEnd w:id="53"/>
      <w:r>
        <w:rPr>
          <w:rtl w:val="true"/>
        </w:rPr>
        <w:t>محدودیت‌های اجتماعی غریزه جنسی</w:t>
      </w:r>
      <w:bookmarkEnd w:id="5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 دیگری نیز، علاوه بر محدودیت فطری که در بالا گفتیم، برای غریزه جنسی وجود دارد که اگر رعایت نشود آن هم ارزش منفی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عبارت است از این که عمل ارضاء جنسی به گونه‌ای انجام نگیرد که انسان را از دستیابی به مصالح مهم‌تر و کمالات بالاتر باز دارد این محدودیت از تزاحم مصالح انسان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قبلا هم اشاره کرده‌ای‌ام که آنچه در ارضای خواسته‌ها و تمایلات، منشأ ارزش منفی می‌شود، تزاحمی است که با بعضی از خواسته‌های دیگر پیدا می‌کند و با بررسی، ارزیابی و کسر و انکسار این خواسته‌ها است که حد و مرز هر یک از خواسته‌ها و تمایلات، آشکار و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موارد خود ما هم از طریق ادراکات عادی و عقلایی خود می‌توانیم آن فرمول را کشف کنیم و مرز دقیق هر یک از آن‌ها را بشناسیم؛ ولی، در اکثر موارد به لحاظ آن که احاطه‌ای بر موارد تزاحم و تأثیرات سوء یا نامطلوبی که می‌تواند داشته باشد، نداریم، نمی‌توانیم دقیقا مواردش را تعیین کنیم و در اینجاست که وحی، نقش تعیین کننده خود را ایفا می‌کند ولی، به هر حال، منشأ اصلی همان تزاحمات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اجتماعی انسان اقتضا دارد که زندگی وی به صورت خانواده‌ای تشکیل شود و جریان پیدا کند و روابط مرد و زن باید تحت کنترل و ضوابط و معیارهای خاصی انجام شود و همسر انسان باید جنبه اختصاصی داشته باشد که مصالح زیادی برای فرد و جامعه بر خانواده و اختصاصی بودن همسر مترتب می‌شود و نفی آن زیان‌ها و خسارت‌های عمده‌ای به بار خواهد آورد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مصالح اجتماعی آن است که باید با تشکیل خانواده نسل انسان حفظ شود و سپس بسیاری از مسایل اجتماعی و حقوقی مانند مسایل ارث،</w:t>
      </w:r>
      <w:bookmarkStart w:id="55" w:name="pg54_62"/>
    </w:p>
    <w:p>
      <w:pPr>
        <w:pStyle w:val="BookText"/>
        <w:rPr/>
      </w:pPr>
      <w:bookmarkEnd w:id="55"/>
      <w:r>
        <w:rPr>
          <w:rFonts w:ascii="IRNazanin" w:hAnsi="IRNazanin" w:eastAsia="IRNazanin"/>
          <w:color w:val="111111"/>
          <w:sz w:val="28"/>
          <w:sz w:val="28"/>
          <w:szCs w:val="28"/>
          <w:rtl w:val="true"/>
          <w:lang w:bidi="fa-IR"/>
        </w:rPr>
        <w:t>انفاق و تربیت و دیگر مسؤولیتهایی که پدر و مادر نسبت به فرزند خویش دارند و یا صداق و انفاق و تمتع و التذاذ و اطاعت و دیگر مسؤولیتهایی که هر یک از دو همسر نسبت به یکدیگر دارند، بر تشکیل خانواده و حفظ نسل بار خواهد شد که لازم است همه آن‌ها دقیقا رعایت شود تا جامعه، جامعه‌ای انسانی باشد و زمینه رشد عواطف و فضایل انسانی، عشق و ایثار و فداکاری و قداست و پاکی و بلند نظری در آن فراهم شود و متقابلا، زمینه‌های رشد فساد و انحطاط و تباهی و بیماری‌های مربوطه جسمی و روانی، و نابودی عواطف انسانی و سقوط در زندگی حیوانی از بین برود</w:t>
      </w:r>
      <w:r>
        <w:rPr>
          <w:rFonts w:eastAsia="IRNazanin" w:cs="IRNazanin"/>
          <w:color w:val="111111"/>
          <w:sz w:val="28"/>
          <w:szCs w:val="28"/>
          <w:rtl w:val="true"/>
          <w:lang w:bidi="fa-IR"/>
        </w:rPr>
        <w:t>.</w:t>
      </w:r>
    </w:p>
    <w:p>
      <w:pPr>
        <w:pStyle w:val="Heading3"/>
        <w:numPr>
          <w:ilvl w:val="2"/>
          <w:numId w:val="1"/>
        </w:numPr>
        <w:rPr/>
      </w:pPr>
      <w:bookmarkStart w:id="56" w:name="__RefHeading___Toc132669_211673320"/>
      <w:bookmarkStart w:id="57" w:name="_Toc21"/>
      <w:bookmarkEnd w:id="56"/>
      <w:r>
        <w:rPr>
          <w:rtl w:val="true"/>
        </w:rPr>
        <w:t>خانواده و ازدواج شرعی</w:t>
      </w:r>
      <w:bookmarkEnd w:id="57"/>
    </w:p>
    <w:p>
      <w:pPr>
        <w:pStyle w:val="BookText"/>
        <w:rPr/>
      </w:pPr>
      <w:r>
        <w:rPr>
          <w:rFonts w:ascii="IRNazanin" w:hAnsi="IRNazanin" w:eastAsia="IRNazanin"/>
          <w:color w:val="111111"/>
          <w:sz w:val="28"/>
          <w:sz w:val="28"/>
          <w:szCs w:val="28"/>
          <w:rtl w:val="true"/>
          <w:lang w:bidi="fa-IR"/>
        </w:rPr>
        <w:t>اگر بنا باشد هر انسانی با هر فردی از جنس مخالفش که بخواهد، بتواند آمیزش جنسی داشته باشد، بنیاد خانواده متزلزل و مصالح فراوانی که بر وجود آن مترتب می‌شود تقویت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حفظ مصالح مترتب بر خانواده و دفع مفاسد مترتب بر بی‌بند و باری جنسی، لازم است که همه افراد جامعه به این گونه محدودیت‌های معقول و منطقی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قالب کلی محدودیت‌های اجتماعی غریزه جنسی، همان ازدواج قانونی و شرعی است که باید غریزه و رابطه جنسی در این چارچوب محدود بشود تا با دیگر مصالح انسان اصطکاک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شرایط مختلف ازدواج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شرایط مالی، جسمی، روحی، اجتماعی، سنی و دیگر خصوصیاتی را که در ازدواج باید ملحوظ شود قانون الهی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فرمول‌های دقیقش را نمی‌توانیم خودمان درک 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اجمالا، آنجا که ارضای این میل طبیعی،</w:t>
      </w:r>
      <w:bookmarkStart w:id="58" w:name="pg54_63"/>
    </w:p>
    <w:p>
      <w:pPr>
        <w:pStyle w:val="BookText"/>
        <w:rPr/>
      </w:pPr>
      <w:bookmarkEnd w:id="58"/>
      <w:r>
        <w:rPr>
          <w:rFonts w:ascii="IRNazanin" w:hAnsi="IRNazanin" w:eastAsia="IRNazanin"/>
          <w:color w:val="111111"/>
          <w:sz w:val="28"/>
          <w:sz w:val="28"/>
          <w:szCs w:val="28"/>
          <w:rtl w:val="true"/>
          <w:lang w:bidi="fa-IR"/>
        </w:rPr>
        <w:t>با مصالح اجتماعی انسان اصطکاک پیدا کند ناگزیر باید در چارچوبه‌ای که با آن مصالح، منافات نداشته و هماهنگ باشد، محدود شود و نام آن چارچوبه، ازدواج قانونی است که اگر رفتار جنسی انسان از این مرز، تجاوز کرد ارزش منفی پیدا می‌کند و قرآن کریم هم از چنین عملی تعبیر به تجاوز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لفروجهم حافظون الا علی ازواجهم او ما ملکت ایمانهم فانهم غیر ملومین فمن ابتغی وراء ذالک فاولئک هم العادون</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دامن خود را از حرام بازدارند مگر نسبت به همسرانشان یا کنیزان مملوکشان که در این صورت سرزنشی بر آنان نیست پس هر آن کس غیر آنان را برای کامجویی طلب کند متعدی و متجاوز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در اصل ازدواج ایرادی نیست؛ ولی بعضی از حالات و عوارض، منشأ ارزش منفی می‌شود که برای اطلاع از تفصیل این موارد باید به کتب فقهی مراجعه کرد</w:t>
      </w:r>
      <w:r>
        <w:rPr>
          <w:rFonts w:eastAsia="IRNazanin" w:cs="IRNazanin"/>
          <w:color w:val="111111"/>
          <w:sz w:val="28"/>
          <w:szCs w:val="28"/>
          <w:rtl w:val="true"/>
          <w:lang w:bidi="fa-IR"/>
        </w:rPr>
        <w:t>:</w:t>
      </w:r>
    </w:p>
    <w:p>
      <w:pPr>
        <w:pStyle w:val="Heading3"/>
        <w:numPr>
          <w:ilvl w:val="2"/>
          <w:numId w:val="1"/>
        </w:numPr>
        <w:rPr/>
      </w:pPr>
      <w:bookmarkStart w:id="59" w:name="__RefHeading___Toc132671_211673320"/>
      <w:bookmarkStart w:id="60" w:name="_Toc22"/>
      <w:bookmarkEnd w:id="59"/>
      <w:r>
        <w:rPr>
          <w:rtl w:val="true"/>
        </w:rPr>
        <w:t>خلاصه و نتیجه‌گیری</w:t>
      </w:r>
      <w:bookmarkEnd w:id="60"/>
    </w:p>
    <w:p>
      <w:pPr>
        <w:pStyle w:val="BookText"/>
        <w:rPr/>
      </w:pPr>
      <w:r>
        <w:rPr>
          <w:rFonts w:ascii="IRNazanin" w:hAnsi="IRNazanin" w:eastAsia="IRNazanin"/>
          <w:color w:val="111111"/>
          <w:sz w:val="28"/>
          <w:sz w:val="28"/>
          <w:szCs w:val="28"/>
          <w:rtl w:val="true"/>
          <w:lang w:bidi="fa-IR"/>
        </w:rPr>
        <w:t>نتیجه آن که اعمال این غریزه در صورتی ارزش منفی ندارد که سه نوع محدودیت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محدودیتی است که خود فطرت نشان می‌دهد، یعنی این رابطه باید محدود به جنس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محدودیتی است که مصالح کلی جامعه برای همه افراد در همه شرایط اقتضا می‌کند، محدودیت‌هایی که در قوانین زناشویی رعایتشان بر همگان لازم و ضروری خواهد بود و در شرع مقدس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محدودیت‌هایی است که در موارد استثنایی و حالات خاصی برای زوجین پیش می‌آید و روابط زناشویی آنان را به نحوی محدود خواهد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اعمال غریزه جنسی به این سه نوع محدودیت توجه</w:t>
      </w:r>
      <w:bookmarkStart w:id="61" w:name="pg54_64"/>
    </w:p>
    <w:p>
      <w:pPr>
        <w:pStyle w:val="BookText"/>
        <w:rPr/>
      </w:pPr>
      <w:bookmarkEnd w:id="61"/>
      <w:r>
        <w:rPr>
          <w:rFonts w:ascii="IRNazanin" w:hAnsi="IRNazanin" w:eastAsia="IRNazanin"/>
          <w:color w:val="111111"/>
          <w:sz w:val="28"/>
          <w:sz w:val="28"/>
          <w:szCs w:val="28"/>
          <w:rtl w:val="true"/>
          <w:lang w:bidi="fa-IR"/>
        </w:rPr>
        <w:t>داشته، آن‌ها را رعایت کند، التذاذ و کامجویی او ارزش منفی نخواهد داشت و مورد ملامت قرار نمی‌گیرد، و خداوند با تعبیر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لفروجهم حافظون الا علی ازواجهم او ما ملکت ایمانهم فانهم غیر ملومین</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که در قرآن کریم در دو مورد آمده، عمل مشروع آن‌ها را امضا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آیات دیگری از قرآن نیز فی الجمله، استفاده می‌شود که ازدواج ممنوعیتی ندارد و از ارزش منفی اخلاقی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 مثنی و ثلاث و رباع فان خفتم الا تعدلوا فواحدة</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کسانی از زنان که بریتان پاک و پاکیزه‌اند نکاح کنید دو بار، سه بار و چهار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دارید که به عدالت رفتار نکنید به یکی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احکام ازدواج و طلاق در آیات و موارد دیگری از قرآن کریم نیز به مناسبت‌های مختلفی سخن به میان آمده و طبیعی است که این گونه آیات هم به طور ضمنی بر مجاز بودن اصل ازدواج دلالت دارند</w:t>
      </w:r>
      <w:r>
        <w:rPr>
          <w:rFonts w:eastAsia="IRNazanin" w:cs="IRNazanin"/>
          <w:color w:val="111111"/>
          <w:sz w:val="28"/>
          <w:szCs w:val="28"/>
          <w:rtl w:val="true"/>
          <w:lang w:bidi="fa-IR"/>
        </w:rPr>
        <w:t>.</w:t>
      </w:r>
    </w:p>
    <w:p>
      <w:pPr>
        <w:pStyle w:val="Heading3"/>
        <w:numPr>
          <w:ilvl w:val="2"/>
          <w:numId w:val="1"/>
        </w:numPr>
        <w:rPr/>
      </w:pPr>
      <w:bookmarkStart w:id="62" w:name="__RefHeading___Toc132673_211673320"/>
      <w:bookmarkStart w:id="63" w:name="_Toc23"/>
      <w:bookmarkEnd w:id="62"/>
      <w:r>
        <w:rPr>
          <w:rtl w:val="true"/>
        </w:rPr>
        <w:t>ارزش‌های اخلاقی در ازدواج</w:t>
      </w:r>
      <w:bookmarkEnd w:id="6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اصول کلی که از قرآن کریم استفاده کردیم، ارزش مثبت در فعل اخلاقی تابع انگیزه‌هایی است که انسان را وادار به انجام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ما هر قدر که با این انگیزه‌ها ارتباط بیشتری با خدا پیدا کنند و خدا پسندتر باشند مطلوب‌ترند و دارای ارزش بالاتری خواهند بود و بر عکس هر قدر که بیشتر به خاطر نفس و تحت تأثیر انگیزه‌های نفسانی انجام شوند، از ارزش کمتری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بیاندیشد که حکمت الهی اقتضا کرده تا نوع انسان به وسیله ازدواج در روی زمین ادامه یابد</w:t>
      </w:r>
    </w:p>
    <w:p>
      <w:pPr>
        <w:pStyle w:val="BookText"/>
        <w:rPr/>
      </w:pPr>
      <w:r>
        <w:rPr>
          <w:rFonts w:ascii="IRNazanin" w:hAnsi="IRNazanin" w:eastAsia="IRNazanin"/>
          <w:color w:val="111111"/>
          <w:sz w:val="28"/>
          <w:sz w:val="28"/>
          <w:szCs w:val="28"/>
          <w:rtl w:val="true"/>
          <w:lang w:bidi="fa-IR"/>
        </w:rPr>
        <w:t>و همین اندیشه، انگیزه او برای ازدواج و اختیار همسر شود، مسلما، ازدواج او دارای ارزش مثبت خواهد بود زیرا اراده خودش را تابع اراده خدا کرده و از آنجا که خدا خواسته، او هم اقدام به این 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قصد اطاعت خدا و تبعیت از اراده الهی مراتبی دارد و تابع این است که انگیزه اصلی و نیت شخصی او چه اندازه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صرفا و به طور خالص انگیزه او در کاری که انجام داده است، تحصیل رضای خدا بوده، یا اجر و ثواب اخروی هم در تصمیم گیری او بر انجام این کار نقش داشته و یا آنکه صرفا، انگیزه‌اش اجر و ثواب اخروی باشد نه چیز دیگر و یا خوف از عقاب و ترس از آلوده شدن به گناه او را وادار به ازدواج قانونی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غالب افراد، انگیزه منحصر به فرد آنان در انجام کارهایشان تبعیت و پیروی از اراده الهی نیست، به گونه‌ای که به هیچ وجه لذت خود را در نظر نداشته باشند، ولی، همین که حدود قانونی را رعایت و خودشان را در این چارچوبه محدود می‌کنند و از این مرز فراتر نمی‌روند، این خود به خود انگیزه‌ای الهی می‌خواهد، اما باید توجه به این حقیقت را مد نظر داشته باشیم که پایه ارزش مثبت در هر کاری و نیز در کار ازدواج که مورد بحث ما است تا حدود زیادی به مقدار خلوص نیت افراد بستگی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بتواند نیت خود را خالص کند به گونه‌ای که انگیزه مسلط بر او، دستیابی به رضای پروردگار باشد و لذت‌های دنیوی او</w:t>
      </w:r>
    </w:p>
    <w:p>
      <w:pPr>
        <w:pStyle w:val="BookText"/>
        <w:rPr/>
      </w:pPr>
      <w:r>
        <w:rPr>
          <w:rFonts w:ascii="IRNazanin" w:hAnsi="IRNazanin" w:eastAsia="IRNazanin"/>
          <w:color w:val="111111"/>
          <w:sz w:val="28"/>
          <w:sz w:val="28"/>
          <w:szCs w:val="28"/>
          <w:rtl w:val="true"/>
          <w:lang w:bidi="fa-IR"/>
        </w:rPr>
        <w:t>کاملا تحت سلطه و در طریق آن انگیزه الهی قرار گیرد، طبعا، کار او از مرتبه بلندی از ارزش اخلاقی برخوردار خواهد بود و این مرتبه مخصوص اولیای خدا و کسانی است که به مراتب عالی از معرفت و توحید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و تنها آنان می‌توانند چنین انگیزه‌ای در کارهایشان داشته باشند و مؤمنین متوسط معمولا به این حد از اخلاص دست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رعایت حدود الهی به خاطر رسیدن به ثواب باشد، کارهایی که با این انگیزه انجام می‌شوند، نیز اخلاقا، از ارزش نسبتا بالایی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کارهای مربوط به تمایلات جنسی به انگیزه ترس از مبتلا شدن به معصیت انجام شود معصیتی که به دنبالش عقاب الهی خواهد بود، خواه در اصل ازدواج باشد و خواه پس از ازدواج در روابط زناشویی و لذت‌های مختلفی که مترتب بر ازدواج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انگیزه انسان تحفظ از گناه باشد باز هم دارای ارزش مثبت خواهد بود و در همه موارد فوق، کار انسان، هر چه که باشد، حتی ازدواج او رنگ عبادت به خود خواهد گرفت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انگیزه انسان در ازدواج، صرف التذاذ باشد، کار او ارزش مثبت ندارد هر چند که خود به خود ارزش منفی هم نخواهد داشت مگر برای کسانی که در مراتب بالایی از معرفت و توحید هستند که توجه به لذایذ شخصی بریشان کسر شأن است و مقام و مرتبه آنان را پایین می‌آورد؛ ولی، از نظر قانونی و شرعی و آنچه برای عموم مردم مطرح می‌شود، اگر ظاهر احکام الهی رعایت شود، با هر انگیزه‌ای که باشد ارزش</w:t>
      </w:r>
      <w:bookmarkStart w:id="64" w:name="pg54_67"/>
    </w:p>
    <w:p>
      <w:pPr>
        <w:pStyle w:val="BookText"/>
        <w:rPr/>
      </w:pPr>
      <w:bookmarkEnd w:id="64"/>
      <w:r>
        <w:rPr>
          <w:rFonts w:ascii="IRNazanin" w:hAnsi="IRNazanin" w:eastAsia="IRNazanin"/>
          <w:color w:val="111111"/>
          <w:sz w:val="28"/>
          <w:sz w:val="28"/>
          <w:szCs w:val="28"/>
          <w:rtl w:val="true"/>
          <w:lang w:bidi="fa-IR"/>
        </w:rPr>
        <w:t>منفی نخواهد داشت</w:t>
      </w:r>
      <w:r>
        <w:rPr>
          <w:rFonts w:eastAsia="IRNazanin" w:cs="IRNazanin"/>
          <w:color w:val="111111"/>
          <w:sz w:val="28"/>
          <w:szCs w:val="28"/>
          <w:rtl w:val="true"/>
          <w:lang w:bidi="fa-IR"/>
        </w:rPr>
        <w:t>.</w:t>
      </w:r>
    </w:p>
    <w:p>
      <w:pPr>
        <w:pStyle w:val="Heading3"/>
        <w:numPr>
          <w:ilvl w:val="2"/>
          <w:numId w:val="1"/>
        </w:numPr>
        <w:rPr/>
      </w:pPr>
      <w:bookmarkStart w:id="65" w:name="__RefHeading___Toc132675_211673320"/>
      <w:bookmarkStart w:id="66" w:name="_Toc24"/>
      <w:bookmarkEnd w:id="65"/>
      <w:r>
        <w:rPr>
          <w:rtl w:val="true"/>
        </w:rPr>
        <w:t>آیات متعارض و جمع آن‌ها</w:t>
      </w:r>
      <w:bookmarkEnd w:id="66"/>
    </w:p>
    <w:p>
      <w:pPr>
        <w:pStyle w:val="BookText"/>
        <w:rPr/>
      </w:pPr>
      <w:r>
        <w:rPr>
          <w:rFonts w:ascii="IRNazanin" w:hAnsi="IRNazanin" w:eastAsia="IRNazanin"/>
          <w:color w:val="111111"/>
          <w:sz w:val="28"/>
          <w:sz w:val="28"/>
          <w:szCs w:val="28"/>
          <w:rtl w:val="true"/>
          <w:lang w:bidi="fa-IR"/>
        </w:rPr>
        <w:t>ما قبل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چنین استفاده می‌شود که در غریزه و لذت جنسی، خود به خود مذمتی نیست و ارزش منفی ندارد؛ ولی، در بعضی از آیات به تعبیرتی بر می‌خوریم که تا حدودی از آن‌ها چنین استشمام می‌شود که گویی ارضای این غریزه کاری نکوهیده و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آیات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 حب الشهوات من النساء و البنین و القناطیر المقنطرة من الذهب و الفضة و الخیل المسومة و الأنعام و الحرث ذالک متاع الحیاة الدنیا و الله عنده حسن المئاب</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خواسته‌هایی چون زنان و فرزندان و همیانهایی از طلا و نقره و اسبان گرانبها و چارپایان و مزارع در نظر مردم زیبا و دلفریب است در صورتی که این متاع زندگی دنیا است و در نزد خداوند، منزلگاه بازگشت نیکو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 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تعبیر مدح آمیزی نیست و شاید بتوان گفت نکوهش خفیفی را نسبت به این افراد در بر دارد؛ ولی، با کمی دقت روشن می‌شود آنچه که در این آیه آمده هیچ تعارضی با آنچه، ما قبلا گفتیم ندارد زیرا این آیه در مقام مقایسه شؤون زندگی دنیا و نعمت‌ها و لذت‌ها و جاذبه‌های آن با نعمت‌های بی پایان اخروی است و بر عظمت و والایی آن‌ها تأکید می‌کند و از این رو است که در آیه بعد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ءانبئکم به خیر من ذالکم للذین اتقوا عند ربهم جنات تجری من تحت‌ها الأنهار خالدین فیها و ازواج مطهرة و رضوان من الله و الله بصیر بالعباد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می‌خواهید</w:t>
      </w:r>
    </w:p>
    <w:p>
      <w:pPr>
        <w:pStyle w:val="BookText"/>
        <w:rPr/>
      </w:pPr>
      <w:r>
        <w:rPr>
          <w:rFonts w:ascii="IRNazanin" w:hAnsi="IRNazanin" w:eastAsia="IRNazanin"/>
          <w:color w:val="111111"/>
          <w:sz w:val="28"/>
          <w:sz w:val="28"/>
          <w:szCs w:val="28"/>
          <w:rtl w:val="true"/>
          <w:lang w:bidi="fa-IR"/>
        </w:rPr>
        <w:t>شما را از نعمت‌های برتر و بالاتر از این نعمت‌ها آگاه کنم برای کسانی که تقوا پیشه کرده‌اند در نزد پروردگارشان باغ‌هایی است که از زیر درختان آن‌ها، نهرها جاری است و در آن‌ها جاودان می‌مانند و همسرانی پاک و پاکیزه و خشنودی خدا را نیز دارند و خداوند نسبت به بندگان خود بصیر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فوق نمی‌خواهد بگوید که ارضای شهوت و تمتع و بهره‌مندی از همسران به طور مطلق، زشت و نامطلوب است، بلکه، از آن جهت که این میل مطلق، نامحدود و مرز ناشناس در انسان وجود دارد، می‌تواند دام شیطانی بزرگ و خطرناکی برای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گناه بکشاند و آخرت را از یاد او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کان آبائکم و ابنائکم و اخوانکم و ازواجکم و عشیرتکم و اموال اقترفتموها و تجارة تخشون کسادها و مساکن ترضونها احب الیکم من الله و رسوله و جهاد فی سبیله فتربصوا حتی یأتی الله بامره و الله لا یهدی القوم الفاسقین</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پدرانتان و فرزندان و برادران و همسران و فامیلهاتان و اموالی که جمع آوری کرده‌اید و تجارتی که از کسادی آن بیمناکید و منزل‌ها و مسکن‌هایی که بدان دلخوش هستید از خدا و رسول خدا و جهاد در راه خدا در نزد شما محبوب‌ترند پس منتظر باشید تا خدا امر خود را بیاورد و خداوند بدکاران را هدایت نمی‌کند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از کسانی یاد می‌کند که روابط عاطفی‌شان با همسران و فرزندان و پدران و افراد خانواده و فامیل و دلبستگی به متعلقات زندگی دنیا چنان مستحکم می‌گردد که</w:t>
      </w:r>
    </w:p>
    <w:p>
      <w:pPr>
        <w:pStyle w:val="BookText"/>
        <w:rPr/>
      </w:pPr>
      <w:r>
        <w:rPr>
          <w:rFonts w:ascii="IRNazanin" w:hAnsi="IRNazanin" w:eastAsia="IRNazanin"/>
          <w:color w:val="111111"/>
          <w:sz w:val="28"/>
          <w:sz w:val="28"/>
          <w:szCs w:val="28"/>
          <w:rtl w:val="true"/>
          <w:lang w:bidi="fa-IR"/>
        </w:rPr>
        <w:t>مصالح مهم دیگر را تحت الشعاع قرار می‌دهد و به فراموشی می‌سپرد تا آنجا که این دلبستگی‌ها بر محبت خدا غالب می‌شوند و ایشان را از انجام وظایف واجب باز می‌دارند و این همان تزاحمی است که گفتیم ملاک ارزش منفی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که عاطفه بین زن و شوهر امری طبیعی و نعمتی است که خدای متعال با تعبیر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بینکم مودة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که در بخش مربوط به عواطف درباره آن بحث خواهیم کرد، مع الوصف، همین نعمت نیز حد و مرزی دارد که نباید از آن تجاوز کرد، تا آنجا که مصالح عمده و مهم دیگری را تحت الشعاع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رابطه عاطفی انسان باید متوجه خدا باشد و محبت خدا در دل انسان باید بر همه محبت‌ها و دلبستگی‌های دیگر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مقام توحید رسیده‌اند، محبت خدا در دلشان آنچنان عمیق و نیرومند است که هر محبت دیگری نسبت به آن فرعی است و شعاعی از محبت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 خاصی هستند که خدا دل‌هایشان را برای خود خالص کرده است؛ ولی، افراد متوسط و مؤمنین متعارف، دست کم، باید طوری باشند که محبت‌های دیگری که در دل دارند بر محبتی که به خدا می‌ورزند غالب و مسلط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در آیه سومی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ازواجکم و اولادکم عدوا لکم فاحذروهم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همسران و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هستند پس از آنان بر حذر باشید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نیز ناظر به آن همسران و فرزندانی است که از ایمان کافی برخوردار نیستند و</w:t>
      </w:r>
    </w:p>
    <w:p>
      <w:pPr>
        <w:pStyle w:val="BookText"/>
        <w:rPr/>
      </w:pPr>
      <w:r>
        <w:rPr>
          <w:rFonts w:ascii="IRNazanin" w:hAnsi="IRNazanin" w:eastAsia="IRNazanin"/>
          <w:color w:val="111111"/>
          <w:sz w:val="28"/>
          <w:sz w:val="28"/>
          <w:szCs w:val="28"/>
          <w:rtl w:val="true"/>
          <w:lang w:bidi="fa-IR"/>
        </w:rPr>
        <w:t>آن وقت که شما می‌خواهی به انجام وظایف خود بپردازید، در جهاد شرکت کنید، جانبازی کنید یا اموالشان را در راه خدا صرف کنید مزاحم شما می‌شوند، این همسران و فرزندان در چنین حالاتی و شرایطی است که حکم دشمن شما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شما را از راه خیر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باید از آنان بر حذر باشید تا مبادا که دلبستگی شما به ایشان، شما را از انجام وظایف واجبتان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مظاهر تعارض محبت‌ها همین جهاد است و در اینجا معلوم می‌شود که کدامیک از دلبستگی‌های انسان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جهاد واجبی در پیش است آیا دلبستگی به زن و فرزند، مانع از شرکت در آن می‌شود یا نه؟ اگر مانع شد، معلوم می‌شود که عاطفه او نسبت به همسر و فرزند و غیره و دلبستگی‌اش به آن‌ها بیشتر است و بر خدا دوستی او غلبه دارد که این حالتی خطرناک خواهد بود و خداوند با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فتربصوا حتی یأتی الله بامره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منتظر حکم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 آمده بود، ما را از این خطر که در کمینگاه ما است آگاه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آیات نامبرده نیز که به ظاهر، متعارض با گفتار ما بود با کمی دقت معلوم شد، دلالتی ندارند بر این که اصل ازدواج یا ارضای غریزه جنسی یا همسر گرفتن نامطلوب است و ارزش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نکوهش این آیات به یک حالت عارضی مربوط می‌شود؛ یعنی حالتی که در آن این گونه عواطف، بر محبت خدا و رسول خدا چیره شود و انسان را از</w:t>
      </w:r>
      <w:bookmarkStart w:id="67" w:name="pg54_71"/>
    </w:p>
    <w:p>
      <w:pPr>
        <w:pStyle w:val="BookText"/>
        <w:rPr/>
      </w:pPr>
      <w:bookmarkEnd w:id="67"/>
      <w:r>
        <w:rPr>
          <w:rFonts w:ascii="IRNazanin" w:hAnsi="IRNazanin" w:eastAsia="IRNazanin"/>
          <w:color w:val="111111"/>
          <w:sz w:val="28"/>
          <w:sz w:val="28"/>
          <w:szCs w:val="28"/>
          <w:rtl w:val="true"/>
          <w:lang w:bidi="fa-IR"/>
        </w:rPr>
        <w:t>انجام وظایف لازم باز دارد، پس اگر این عوارض و این گونه حالات عرضی نمی‌بود هیچ ارزش منفی در ارتباط با مسأله ازدواج و ارضای غریزه جنسی به وجود نمی‌آمد</w:t>
      </w:r>
      <w:r>
        <w:rPr>
          <w:rFonts w:eastAsia="IRNazanin" w:cs="IRNazanin"/>
          <w:color w:val="111111"/>
          <w:sz w:val="28"/>
          <w:szCs w:val="28"/>
          <w:rtl w:val="true"/>
          <w:lang w:bidi="fa-IR"/>
        </w:rPr>
        <w:t>.</w:t>
      </w:r>
    </w:p>
    <w:p>
      <w:pPr>
        <w:pStyle w:val="Heading3"/>
        <w:numPr>
          <w:ilvl w:val="2"/>
          <w:numId w:val="1"/>
        </w:numPr>
        <w:rPr/>
      </w:pPr>
      <w:bookmarkStart w:id="68" w:name="__RefHeading___Toc132677_211673320"/>
      <w:bookmarkStart w:id="69" w:name="_Toc25"/>
      <w:bookmarkEnd w:id="68"/>
      <w:r>
        <w:rPr>
          <w:rtl w:val="true"/>
        </w:rPr>
        <w:t>توصیه‌های قرآن در غریزه جنسی</w:t>
      </w:r>
      <w:bookmarkEnd w:id="69"/>
    </w:p>
    <w:p>
      <w:pPr>
        <w:pStyle w:val="BookText"/>
        <w:rPr/>
      </w:pPr>
      <w:r>
        <w:rPr>
          <w:rFonts w:ascii="IRNazanin" w:hAnsi="IRNazanin" w:eastAsia="IRNazanin"/>
          <w:color w:val="111111"/>
          <w:sz w:val="28"/>
          <w:sz w:val="28"/>
          <w:szCs w:val="28"/>
          <w:rtl w:val="true"/>
          <w:lang w:bidi="fa-IR"/>
        </w:rPr>
        <w:t>تعدادی از آیات با صراحت مردم را توصیه به ازدواج و نکاح می‌کند مثل این آیه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 مثنی و ثلاث و رباع</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نکاح کنید آنچه را از زنان که برای شما پاک و پاکیزه‌اند دو تا و سه تا و چهار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آیه دیگر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انکحوا الایی‌امی منکم و الصالحین من عبادکم و امائکم ان یکونوا فقراء یغنهم‌الله من فضله و الله واسع علی‌ام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لیستعفف الذین لا یجدون نکاحا حتی یغنهم الله من فضله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مردان و زنان بی همسر و خدمتکاران زن و مردتان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سن ازدواجند و صلاحیت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بگیرید و اگر فقیر و بی چیزند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فضل و کرم خود آنان را بی‌نیاز سازد و خداوند رحمتش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و آنان که وسیله نکاح بریشان فراهم نشود باید خودداری و عفت پیشه کنند تا آن که خداوند ایشان را از فضل و کرم خود بی نیاز سازد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آیات و روایات فراوانی دلالت بر استحباب و مطلوب بودن ازدواج و همسرگیری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این یک حکم کلی و عمومی است که بر اساس یک نیاز گسترده و کلی و با قطع نظر از عوارض خاصی که ممکن است در مواردی موجب استثنایی شوند تشریع شده است و منافات ندارد که در</w:t>
      </w:r>
    </w:p>
    <w:p>
      <w:pPr>
        <w:pStyle w:val="BookText"/>
        <w:rPr/>
      </w:pPr>
      <w:r>
        <w:rPr>
          <w:rFonts w:ascii="IRNazanin" w:hAnsi="IRNazanin" w:eastAsia="IRNazanin"/>
          <w:color w:val="111111"/>
          <w:sz w:val="28"/>
          <w:sz w:val="28"/>
          <w:szCs w:val="28"/>
          <w:rtl w:val="true"/>
          <w:lang w:bidi="fa-IR"/>
        </w:rPr>
        <w:t>مواردی به تناسب شرایط خاصی که برای بعضی از افراد پیش می‌آید، انجام این کار واجب و در بعضی دیگر، حرام و ممنوع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دیگری از آیات قرآن، مؤمنین را به علل مختلف و بر اساس حکمت‌های خاص هر مورد، از ازدواج با بعضی از زن‌ها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ما نکح آبائکم من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زنانی که در گذشته پدرانتان به همسری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مرده‌اند و یا آن‌ها را طلاق داده‌اند به همسری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به دنبالش حکم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فاحشة و مقتا و ساء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عمل، عملی زشت و قبیح و راه بسیار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همین آیه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امهاتکم و بناتکم و اخواتکم و عماتکم و خالاتکم و بنات الاخ و بنات الاخت و امهاتکم اللاتی ارضعنکم و اخواتکم من الرضاعة و امهات نسائکم و ربائبکم اللاتی فی حجورکم من نسائکم اللاتی دخلتم بهن فان لم تکونوا دخلتم بهن فلا جناح علیکم و حلائل ابنائکم الذین من اصلابکم و ان تجمعوا بین الاختین</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حرام گردیده است ازدواج با مادرهایتان، و دخترهاتان، و خواهرهاتان و عمه‌هاتان و خاله‌هاتان و دخترهای برادر و دخترهای خواهر و مادرانی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شیر داده‌اند و خواهران رضاعی و مادر زنهاتان و دختر زنهاتان که در کنار شما زندگی می‌کنند از آن زنانی که با ایشان مقاربت کرده‌اید و اگر نکرده‌اید بر شما باکی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دختران آن‌ها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همسر پسرانتان که از پشت شما و صلب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مقابل پسر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شما حرام است که میان دو خواهر به همسری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آیه فوق در آیه بعد، بعد از تحریم ازدواج با زنان شوهردار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آیه دیگری با تعبیر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 لکم ما وراء ذلکم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زنانی که گفتیم ازدواج با بقیه زن‌ها برای شما حلال و بی‌اشکال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آیه دیگری با تعبیر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المشرکات حتی یؤمن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 مشرک ازدواج نکنید تا آن که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ازدواج با زنان مشرک، نهی فرموده است، که مخصص آیه قبلی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قبلی بعد از ذکر زنانی که می‌توان با آن‌ها ازدواج کرد رعایت نکات قابل ملاحظه‌ای را توصیه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احل لکم ما وراء ذالکم ان تبتغوا باموالکم محصنین غیر مسافحین فما استمتعتم به منهن فاتوهن اجورهن فریضة و لا جناح علیکم فیما تراضیتم به من بعد الفریضة ان الله کان علیما حکیما</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از زنانی که نام بردیم برای شما حلال و بی اشکال است که با صرف مال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ازدواج و زناشویی و نه از طریق زنا و خلاف شرع، زنانی را طلب کنید پس هرگاه از آنان بهره‌مند شدید مهر آنان را بپردازید، البته، پس از تعیین مهر بر شما باکی نیست که دو طرف به شکلی تراضی کنید که خداوند دانا و حکیم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رخصت استمتاع و بهره‌مندی از زنان را می‌دهد، ولی، نه به صورت هرج و مرج و آزاد گذاردن غریزه جنسی لجام گسیخته در جامعه که هزاران فساد</w:t>
      </w:r>
    </w:p>
    <w:p>
      <w:pPr>
        <w:pStyle w:val="BookText"/>
        <w:rPr/>
      </w:pPr>
      <w:r>
        <w:rPr>
          <w:rFonts w:ascii="IRNazanin" w:hAnsi="IRNazanin" w:eastAsia="IRNazanin"/>
          <w:color w:val="111111"/>
          <w:sz w:val="28"/>
          <w:sz w:val="28"/>
          <w:szCs w:val="28"/>
          <w:rtl w:val="true"/>
          <w:lang w:bidi="fa-IR"/>
        </w:rPr>
        <w:t>و جنایت و سقوط و تباهی را به دنبال بیاورد؛ بلکه، از راه درست ازدواج و تعهد متقابل در چارچوب یک پیمان مقدس، خواه دایمی باشد یا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احل لکم الطیبات … و المحصنات من المؤمنات و المحصنات من الذین اوتوا الکتاب من قبلکم اذا اتیتموهن اجورهن محصنین غیر مسافحین و لا متخذی أخدان</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آنچه که پاک و پاکیزه است بر شما حلال شد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زنان پارسای مؤمن و مسلمان و زنان پارسای اهل کتاب به شرطی که مهر ایشان را بپردازید نه به صورت زنا یا رفیق‌گیری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معنی دوستی است که به طور نامشروع از جنس مخالف گرفته شود و اشاره به رسمی است که در جاهلیت وجود داشته و امروز هم در جوامع غربی،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خصوص روی این موضوع تکیه می‌کند و همانطور که در آیات آمده چنین ارتباطی را زشت دانسته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اخدان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 فراوان دیگری نیز وجود دارد که انسان را از زنا و فحشا منع می‌کند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الفواحش ما ظهر منها و ما بطن</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به فحشاء مشوید خواه ظاهر و آشکار باشد و خواه مخفی و پوشیده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اشاعه فحشا باز می‌دارد، یا آنان را که مرتکب فحشا و آلوده به آن شده‌اند ترغیب به توبه و بازگشت می‌کند و یا این که به نماز به عنوان باز دارنده از آن توصیه می‌کند که مجموعه بزرگی از آیات را تشکیل می‌دهد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70" w:name="pg54_75"/>
    </w:p>
    <w:p>
      <w:pPr>
        <w:pStyle w:val="BookText"/>
        <w:rPr/>
      </w:pPr>
      <w:bookmarkEnd w:id="70"/>
      <w:r>
        <w:rPr>
          <w:rFonts w:ascii="IRNazanin" w:hAnsi="IRNazanin" w:eastAsia="IRNazanin"/>
          <w:color w:val="111111"/>
          <w:sz w:val="28"/>
          <w:sz w:val="28"/>
          <w:szCs w:val="28"/>
          <w:rtl w:val="true"/>
          <w:lang w:bidi="fa-IR"/>
        </w:rPr>
        <w:t>نیز آیات و روایاتی به رعایت پوشش و حفظ حجاب و دوری از برهنگی توصیه می‌کنند که همه اینها به نوعی به غریزه جنسی ارتباط خواهند داشت و در واقع بیانگر حد و حدود اخلاقی آن خواهند بود</w:t>
      </w:r>
      <w:r>
        <w:rPr>
          <w:rFonts w:eastAsia="IRNazanin" w:cs="IRNazanin"/>
          <w:color w:val="111111"/>
          <w:sz w:val="28"/>
          <w:szCs w:val="28"/>
          <w:rtl w:val="true"/>
          <w:lang w:bidi="fa-IR"/>
        </w:rPr>
        <w:t>.</w:t>
      </w:r>
    </w:p>
    <w:p>
      <w:pPr>
        <w:pStyle w:val="Heading3"/>
        <w:numPr>
          <w:ilvl w:val="2"/>
          <w:numId w:val="1"/>
        </w:numPr>
        <w:rPr/>
      </w:pPr>
      <w:bookmarkStart w:id="71" w:name="__RefHeading___Toc132679_211673320"/>
      <w:bookmarkStart w:id="72" w:name="_Toc26"/>
      <w:bookmarkEnd w:id="71"/>
      <w:r>
        <w:rPr>
          <w:rtl w:val="true"/>
        </w:rPr>
        <w:t>خلاصه و جمع‌بندی</w:t>
      </w:r>
      <w:bookmarkEnd w:id="72"/>
    </w:p>
    <w:p>
      <w:pPr>
        <w:pStyle w:val="BookText"/>
        <w:rPr/>
      </w:pPr>
      <w:r>
        <w:rPr>
          <w:rFonts w:ascii="IRNazanin" w:hAnsi="IRNazanin" w:eastAsia="IRNazanin"/>
          <w:color w:val="111111"/>
          <w:sz w:val="28"/>
          <w:sz w:val="28"/>
          <w:szCs w:val="28"/>
          <w:rtl w:val="true"/>
          <w:lang w:bidi="fa-IR"/>
        </w:rPr>
        <w:t>با دقت در آیات کریمه روشن می‌شود که همه ارزش‌های منفی مربوط به این غریزه در واقع، به یکی از سه جهتی که قبل از این توضیح داده‌ای‌ام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منشأ زشتی و ارزش منفی آن، رابطه با جنس موافق است که خلاف فطرت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منشأ زشتی و ارزش منفی آن، فساد اجتماعی است و مصالح اجتماعی آن را نفی می‌کند، پس لازم است که با قوانین و قراردادهای اجتماعی، حد و حدود آن‌روشن، و اجرای آن‌ها تضمین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منشأ ارزش منفی آن تعارضی است که با کمالات روحی و معنوی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آنچه که در آیات قرآن یا روایات در ارتباط با این میل مذمت شده، بر می‌گردد به یکی از سه نوع محدودیت و حدودی که قبلا از آن‌ها یاد کردیم و رعایت آن‌ها لازم و ضروری خواهد بود و با رعایت آن‌ها ارضای میل جنسی مذمتی ندارد بلکه مورد ترغیب نیز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 یک نیاز فطری است و لازم است به گونه‌ای که منطبق با مصالح فردی و اجتماعی باشد تأمین گردد تا اغراض تکوینی الهی حاصل شود و نسل بشر بر روی زمین دوام یابد</w:t>
      </w:r>
      <w:r>
        <w:rPr>
          <w:rFonts w:eastAsia="IRNazanin" w:cs="IRNazanin"/>
          <w:color w:val="111111"/>
          <w:sz w:val="28"/>
          <w:szCs w:val="28"/>
          <w:rtl w:val="true"/>
          <w:lang w:bidi="fa-IR"/>
        </w:rPr>
        <w:t>.</w:t>
      </w:r>
    </w:p>
    <w:p>
      <w:pPr>
        <w:pStyle w:val="Heading3"/>
        <w:numPr>
          <w:ilvl w:val="2"/>
          <w:numId w:val="1"/>
        </w:numPr>
        <w:rPr/>
      </w:pPr>
      <w:bookmarkStart w:id="73" w:name="__RefHeading___Toc132681_211673320"/>
      <w:bookmarkStart w:id="74" w:name="_Toc27"/>
      <w:bookmarkEnd w:id="73"/>
      <w:r>
        <w:rPr>
          <w:rtl w:val="true"/>
        </w:rPr>
        <w:t>لذت جنسی در جهان دیگر</w:t>
      </w:r>
      <w:bookmarkEnd w:id="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عالم آخرت، زاد و ولد و تولید نسل در کار نیست، ممکن است چنین تصور شود که التذاذ جنسی از ویژگی‌های این جهان و فقط</w:t>
      </w:r>
    </w:p>
    <w:p>
      <w:pPr>
        <w:pStyle w:val="BookText"/>
        <w:rPr/>
      </w:pPr>
      <w:r>
        <w:rPr>
          <w:rFonts w:ascii="IRNazanin" w:hAnsi="IRNazanin" w:eastAsia="IRNazanin"/>
          <w:color w:val="111111"/>
          <w:sz w:val="28"/>
          <w:sz w:val="28"/>
          <w:szCs w:val="28"/>
          <w:rtl w:val="true"/>
          <w:lang w:bidi="fa-IR"/>
        </w:rPr>
        <w:t>به منظور بقای نوع انسان بر روی زمین است و در جهان آخرت دیگر چنین میلی وجود نخواهد داشت؛ ولی آیات فراوانی در قرآن داریم که اگر نگوییم صراحت، دست کم می‌توانیم بگوییم ظهور دارند در این که چنین میلی در آنجا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نظام زندگی انسان در دو جهان با هم تفاوت اساسی دارند و نمی‌توان گفت که آنچه که در دنیا هست دقیقا به همان شکل در آخرت هم وجود دارد و آنچه که در آخرت هست عینا همان چیزی است که در دنیا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صرفا شباهت‌هایی بین این دو عالم هست و مفاهیم عامی قابل انطباق بر امور دو عالم هستند؛ ولی در دقایق و خصوصیات آن‌ها عین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دیگر سخن، تعبیرتی که به کار می‌رود، به حسب مفاهیم عامش می‌تواند شامل مصداق دنیوی و مصداق اخروی باشد، چنانکه در مورد دو تعبیر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مصداق دنیوی و هم شامل مصداق اخروی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خوردن و آشامیدن در دنیا هست و در آخرت هم هست، در بهشت هست در جهنم هم هست؛ ولی شاید خوردن و آشامیدن در آخرت عینا همین اکل و شربی که ما در اینجا داریم نباشد و عوارض هضم و جذب و دفع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مفهوم اکل و شرب بر آن دو صادق خواهد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ازدواج و میل جنسی هم تعبیرتی در قرآن کریم داریم که مؤمنین را بشارت می‌دهد به داشتن همسران پاک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در آن عالم هم التذاذ از همسر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گونه‌ای که تعابیر کلی و مفاهیم عام مربوط به این میل بر مصادیق آن جهانش نیز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قرآنی متناسب با این زمینه را تقریبا می‌توان بر سه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دسته از آیات تعبیرتی وجود دارد حاکی از این که مؤمنین در بهشت از همسران پاکیزه‌ای برخوردارند، اما معلوم نیست که آن همسران بهشتی آیا همین همسران دنیوی‌شان هستند و یا کسان دیگری هستند جز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همسرانی هستند از همین قبیل یعنی انسان‌هایی هستند که در بهشت همسر مؤمنین می‌شوند و یا این که اصولا همسران بهشتی از نوع دیگری هستند مانند این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فیها ازواج مطهرة و هم فیها خالدون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همسران پاکیزه‌ای است و آنان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اتقوا عند ربهم جنات تجری من تحت‌ها الانهار خالدین فیها و ازواج مطهرة و رضوان من الله و الله بصیر بالعباد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که تقوا پیشه کنند نزد پروردگارشان باغ‌هایی است که از زیر درختان آن‌ها نهرها جاری است که در آن جاودان می‌مانند و همسرانی پاکیزه و نیز خشنودی خداوند را دارند و خدا نسبت به بندگان خود بینا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خوبی آنان را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ازواج مطهرة و ندخلهم ظلا ظلیلا</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در بهشت همسرانی پاکیزه است و آنان را در سایه‌هایی خوب و مطلوب داخل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دیگری از آیات تعبیرتی هست حاکی از این که مؤمنین در بهشت نیز با همسرانی که در دنیا دارند، همراه و همسر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یدخلونها و من صلح من ابائهم و ازواجهم</w:t>
      </w:r>
    </w:p>
    <w:p>
      <w:pPr>
        <w:pStyle w:val="BookText"/>
        <w:rPr/>
      </w:pPr>
      <w:r>
        <w:rPr>
          <w:rFonts w:ascii="IRNazanin" w:hAnsi="IRNazanin" w:eastAsia="IRNazanin"/>
          <w:color w:val="111111"/>
          <w:sz w:val="28"/>
          <w:sz w:val="28"/>
          <w:szCs w:val="28"/>
          <w:rtl w:val="true"/>
          <w:lang w:bidi="fa-IR"/>
        </w:rPr>
        <w:t>و ذریاتهم و الملائکة یدخلون علیهم من کل باب</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ادخلهم جنات عدن التی وعدتهم و من صلح من آبائهم و ازواجهم و ذریاتهم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 اقامت و زندگی که در آن داخل شوند همراه هر کسی که شایسته باشد از پدرانشان و همسرانشان و فرزندانشان و فرشتگان از هر دری بر آنان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همسران مؤمنین هم اگر صالح باشند به همراه خود آن‌ها وارد بهشت می‌شوند و از نعمت‌های بهشت و مصاحبت با همسر خود بهره‌مند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ازواجهم فی ظلال علی الارائک متکئون</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 همسرانشان در سایه‌هایی در بهشت بر روی تخت‌ها تکیه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 انتم و ازواجکم تحبرون</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سرور و شادمانی به همراه همسرانتان داخل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یکی از نویدهایی که قرآن در آیات فوق به مردان و زنان مؤمن می‌دهد این است که در بهشت هم با همسرانشان همراه و همسر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دسته سوم از آیات قرآن نیز تعبیرتی آمده حاکی از این که همسران اهل بهشت منحصر به این همسران دنیوی نیستند؛ بلکه، نوع دیگری از مخلوقات الهی نیز در بهشت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به اره نیز به تعداد بیشتری از آیات قرآن بر می‌خوریم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قاصرات الطرف عین کانهن بیض مکنون</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قاصرات الطرف اتراب</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زوجناهم به حور عین</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قاصرات الطرف لم یطمثهن انس قبله‌ام و لا جان … کانهن الیاقوت و المرجان</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زیبای با حیایی هستند که دست هیچ کس قبل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نرسیده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فیهن خیرات حسان … حور مقصورات فی الخی‌ام … لم یطمثهن انس قبله‌ام</w:t>
      </w:r>
    </w:p>
    <w:p>
      <w:pPr>
        <w:pStyle w:val="BookText"/>
        <w:rPr/>
      </w:pPr>
      <w:r>
        <w:rPr>
          <w:rFonts w:ascii="IRNazanin" w:hAnsi="IRNazanin" w:eastAsia="IRNazanin"/>
          <w:color w:val="111111"/>
          <w:sz w:val="28"/>
          <w:sz w:val="28"/>
          <w:szCs w:val="28"/>
          <w:rtl w:val="true"/>
          <w:lang w:bidi="fa-IR"/>
        </w:rPr>
        <w:t>و لا جان</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زیبا و دارای حسن و جمال هست … حوریه‌هایی که در سراپرده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چشم بیگانگان مستورند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قبل از شوهران بهشتی خود دست هیچ کس از جن و انس به آنان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 عین کامثال اللؤلؤ المکنون</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حوریه‌هایی خوش چشم همانند گوهرهای محفوظ در صدف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 مرفوعة انا انشأناهن انشاء فجعلناهن ابکارا عربا اترابا لأصحاب الیمین</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بسترهایی برافراشته،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آنان را بکر و شوهر دوست و همتای اصحاب یمین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کواعب اترابا</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نازنینانی همطراز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آیات مربوطه که ما در اینجا آن‌ها را در سه دسته تقسیم کردیم چنین استفاده می‌شود که اولا در بهشت نیز لذت جنسی وجود دارد، و ثانیا لذت مؤمنین در این زمینه هم از همسران مؤمنی است که در دنیا داشته‌اند و هم از حور العین و موجودات و مخلوقاتی که بدین منظور خداوند در کمال حسن و زیبایی برای ایشان می‌آفریند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می‌توان نتیجه گرفت که میل جنسی اختصاص به این عالم دنیا و نشأة مادی ندارد و مجموعا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یک میل ثابت انسانی و از ابعاد وجودی انسان است که در دنیا به لحاظ تأمین مصالح این جهانی و بقای نسل انسان در روی زمین از این میل استفاده می‌شود، چنانکه میل و لذت از خوردن و آشامیدن نیز در دنیا به لحاظ حفظ وجود، بقا و سلامتی انسان مورد استفاده و بهره‌برداری انسان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 نامبرده در جهان آخرت هم وجود دارد و منشأ التذاذ و</w:t>
      </w:r>
      <w:bookmarkStart w:id="75" w:name="pg54_80"/>
    </w:p>
    <w:p>
      <w:pPr>
        <w:pStyle w:val="BookText"/>
        <w:rPr/>
      </w:pPr>
      <w:bookmarkEnd w:id="75"/>
      <w:r>
        <w:rPr>
          <w:rFonts w:ascii="IRNazanin" w:hAnsi="IRNazanin" w:eastAsia="IRNazanin"/>
          <w:color w:val="111111"/>
          <w:sz w:val="28"/>
          <w:sz w:val="28"/>
          <w:szCs w:val="28"/>
          <w:rtl w:val="true"/>
          <w:lang w:bidi="fa-IR"/>
        </w:rPr>
        <w:t>بهره‌مندی انسان در بهشت می‌شوند ولی، مسلما به لحاظ رشد جسمانی و یا تولید نسل نخواهد بود بلکه، اصل التذاذ از همسران و از تجلیات الهی در آنان مطلوب و مورد نظر خواهد بود</w:t>
      </w:r>
      <w:r>
        <w:rPr>
          <w:rFonts w:eastAsia="IRNazanin" w:cs="IRNazanin"/>
          <w:color w:val="111111"/>
          <w:sz w:val="28"/>
          <w:szCs w:val="28"/>
          <w:rtl w:val="true"/>
          <w:lang w:bidi="fa-IR"/>
        </w:rPr>
        <w:t>.</w:t>
      </w:r>
    </w:p>
    <w:p>
      <w:pPr>
        <w:pStyle w:val="Heading2"/>
        <w:numPr>
          <w:ilvl w:val="1"/>
          <w:numId w:val="1"/>
        </w:numPr>
        <w:rPr/>
      </w:pPr>
      <w:bookmarkStart w:id="76" w:name="__RefHeading___Toc132683_211673320"/>
      <w:bookmarkStart w:id="77" w:name="_Toc28"/>
      <w:bookmarkEnd w:id="76"/>
      <w:r>
        <w:rPr>
          <w:rtl w:val="true"/>
        </w:rPr>
        <w:t>چهل حدیث ازدواج</w:t>
      </w:r>
      <w:bookmarkEnd w:id="77"/>
    </w:p>
    <w:p>
      <w:pPr>
        <w:pStyle w:val="Heading3"/>
        <w:numPr>
          <w:ilvl w:val="2"/>
          <w:numId w:val="1"/>
        </w:numPr>
        <w:rPr/>
      </w:pPr>
      <w:bookmarkStart w:id="78" w:name="__RefHeading___Toc132685_211673320"/>
      <w:bookmarkStart w:id="79" w:name="_Toc29"/>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تمدن، آداب، رسوم و آئین‌ها، ازدواج، ازدواج در قرآن و روایت</w:t>
      </w:r>
    </w:p>
    <w:p>
      <w:pPr>
        <w:pStyle w:val="BookText"/>
        <w:rPr/>
      </w:pPr>
      <w:r>
        <w:rPr>
          <w:rFonts w:ascii="IRNazanin" w:hAnsi="IRNazanin" w:eastAsia="IRNazanin"/>
          <w:color w:val="111111"/>
          <w:sz w:val="28"/>
          <w:sz w:val="28"/>
          <w:szCs w:val="28"/>
          <w:rtl w:val="true"/>
          <w:lang w:bidi="fa-IR"/>
        </w:rPr>
        <w:t>محمد رحیم بیگ محمدی</w:t>
      </w:r>
    </w:p>
    <w:p>
      <w:pPr>
        <w:pStyle w:val="Heading3"/>
        <w:numPr>
          <w:ilvl w:val="2"/>
          <w:numId w:val="1"/>
        </w:numPr>
        <w:rPr/>
      </w:pPr>
      <w:bookmarkStart w:id="80" w:name="__RefHeading___Toc132687_211673320"/>
      <w:bookmarkStart w:id="81" w:name="_Toc30"/>
      <w:bookmarkEnd w:id="80"/>
      <w:r>
        <w:rPr>
          <w:rtl w:val="true"/>
        </w:rPr>
        <w:t>پیشگفتار</w:t>
      </w:r>
      <w:bookmarkEnd w:id="81"/>
    </w:p>
    <w:p>
      <w:pPr>
        <w:pStyle w:val="BookText"/>
        <w:rPr/>
      </w:pPr>
      <w:r>
        <w:rPr>
          <w:rFonts w:ascii="IRNazanin" w:hAnsi="IRNazanin" w:eastAsia="IRNazanin"/>
          <w:color w:val="111111"/>
          <w:sz w:val="28"/>
          <w:sz w:val="28"/>
          <w:szCs w:val="28"/>
          <w:rtl w:val="true"/>
          <w:lang w:bidi="fa-IR"/>
        </w:rPr>
        <w:t>هر پسر و دختری که پا به دوران جوانی می‌گذارد، بزرگ‌ترین آرزویش ازدواج و ایجاد کانون گرم و پر مهر خانواده است، تا یار و مونس و محرم راز پیدا کند و از نعمت زندگی مشترک زناشویی، استقلال و آزادی بیشتری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دختران جوان سعادت خود را در سایه زندگی مشترک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میلی به طور طبیعی و فطری در انسان‌ها وجود دارد و نمی‌توان از آن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بزرگ‌ترین پناهگاه مطمئن برای جوانان، کانون گرم خانوادگی است که می‌توانند اضطراب‌های درونی خود را در آن به اطمینان، استقامت و آرامش تبدیل کنند و غم‌ها و نگرانی‌های خود را از یاد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ازدواج و تحقق آن در جامعه باید برای همه کس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امر یک ضرورت حیاتی است، مانند آب و نان که در هر جامعه‌ای از همه کالاها ضروری‌تر و مهم‌تر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متاسفانه در جامعه امروزی ما روز بروز بر تشریفات، سنگینی مهریه‌ها، اسراف‌ها و تجمل‌گرایی‌ها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تحمل پی‌آمده‌ای آن برای عموم افراد جامعه دشوار و چه بسا برای بعضی غیر ممکن می‌باشد، و پدر و مادران هم هیچ توجهی به این امر مهم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بعضی از پدران و مادران با رقابت‌های غلط، فرزندان خود به ویژه</w:t>
      </w:r>
    </w:p>
    <w:p>
      <w:pPr>
        <w:pStyle w:val="BookText"/>
        <w:rPr/>
      </w:pPr>
      <w:r>
        <w:rPr>
          <w:rFonts w:ascii="IRNazanin" w:hAnsi="IRNazanin" w:eastAsia="IRNazanin"/>
          <w:color w:val="111111"/>
          <w:sz w:val="28"/>
          <w:sz w:val="28"/>
          <w:szCs w:val="28"/>
          <w:rtl w:val="true"/>
          <w:lang w:bidi="fa-IR"/>
        </w:rPr>
        <w:t>دختران جوان خود را به سوی بدبختی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هنوز در سنین نوجوانی به سر می‌برد و در اول راه است، مادران با توقعات زیاد، آن هم نا معقول و غیر ممکن، باعث تباه شدن دو انسانی که به هم پناه می‌آورند،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بجای اینکه دختران خود را به سازگاری، ساده زیستی و ارزش‌های انسانی راهنمایی کنند، تشریفات و زرق و برق ظاهری را در چشم فرزند جوان خود بزرگ جلوه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بسی تاسف است که پرده‌های ضخیم غفلت و نادانی چشم و گوش و دل برخی افراد ظاهر بین را چنان بسته است که همه ارزش‌ها و سعادت و عاقبت و عافیت و راحتی فرزندان خود را در سایه پول، تجمل و ژست و خوش تیپ بودن و حسن قیافه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اینان راه شقاوت می‌پویند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بهترین راه و روش زندگی را در کلام و عمل پیامبر صلی الله علیه و آله و سلم و خاندان پاکش می‌یابیم و احکام اسلام را روشن‌ترین آینه زندگی سعادتمند می‌بینیم پس بهتر آن است که به آیین اسلام روی آوریم و سیره رهبران آسمانی آن را سرمشق زندگی خود سازیم تا شاید از فتنه‌های روزگار در امان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می‌خیزد از این طاق مقرنس، برخیز تا به میخانه پناه از همه آفات بریم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که در پیش روی شما عزیزان قرار دارد حاوی چهل حدیث نورانی و راهگشا از پیشوایان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بنابر وظیفه خود، این مجموعه را گزینش، تنظیم و ترجمه کرده و تحت عنوان 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جوانانی که در اول</w:t>
      </w:r>
      <w:bookmarkStart w:id="82" w:name="pg54_82"/>
    </w:p>
    <w:p>
      <w:pPr>
        <w:pStyle w:val="BookText"/>
        <w:rPr/>
      </w:pPr>
      <w:bookmarkEnd w:id="82"/>
      <w:r>
        <w:rPr>
          <w:rFonts w:ascii="IRNazanin" w:hAnsi="IRNazanin" w:eastAsia="IRNazanin"/>
          <w:color w:val="111111"/>
          <w:sz w:val="28"/>
          <w:sz w:val="28"/>
          <w:szCs w:val="28"/>
          <w:rtl w:val="true"/>
          <w:lang w:bidi="fa-IR"/>
        </w:rPr>
        <w:t>راه زندگی‌اند، تقدیم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گرامی در این دفتر کوچک، اهمیت، آداب و آثار ازدواج در اسلام را در آینه کلام روشن راهبران الهی راه زندگی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هیچ سخنی والاتر از کلام این بزرگان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راه دیگری را که نشان دهیم به روشنی راه آن پیام‌آوران سعادت ابدی بشر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ما به خوبی این حقیقت را می‌دانند و به حرف هیچ حکیم و دانایی به اندازه سخن پیشوایان معصوم خود، دل نبسته‌اند و نخواهند بست و ایمان دارند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کلامکم نور و امرکم رشد … </w:t>
      </w:r>
      <w:r>
        <w:rPr>
          <w:rFonts w:eastAsia="IRNazanin" w:cs="IRNazanin"/>
          <w:color w:val="111111"/>
          <w:sz w:val="28"/>
          <w:szCs w:val="28"/>
          <w:rtl w:val="true"/>
          <w:lang w:bidi="fa-IR"/>
        </w:rPr>
        <w:t xml:space="preserve">» .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السلام علی من اتبع الهدی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23/8/74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ولادت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رحیم بیگ محمدی اندریان‌قال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انکحوا الایی‌امی منکم و الصالحین من عبادکم و امآئکم ان یکونوا فقرآء یغنهم الله من فضله و الله واسع علی‌ام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بی زن و زنان بی شوهر، بردگان و کنیزان صالح را تزویج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آنان فقیر باشند، خداوند از فضل خود غنی و بی نیازشان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رحمتش وسیع و به احوال بندگان خود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83" w:name="__RefHeading___Toc132689_211673320"/>
      <w:bookmarkStart w:id="84" w:name="_Toc31"/>
      <w:bookmarkEnd w:id="83"/>
      <w:r>
        <w:rPr>
          <w:rtl w:val="true"/>
        </w:rPr>
        <w:t>فصل اول فضیلت ازدواج</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تاثیر ازدواج</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تزوج الرجل احرز نصف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ازدواج کند، نصف دینش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در هنگام تنگدستی</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ترک التزویج مخافة الفقر فقد اساء</w:t>
      </w:r>
      <w:bookmarkStart w:id="85" w:name="pg54_83"/>
    </w:p>
    <w:p>
      <w:pPr>
        <w:pStyle w:val="BookText"/>
        <w:rPr/>
      </w:pPr>
      <w:bookmarkEnd w:id="85"/>
      <w:r>
        <w:rPr>
          <w:rFonts w:ascii="IRNazanin" w:hAnsi="IRNazanin" w:eastAsia="IRNazanin"/>
          <w:color w:val="111111"/>
          <w:sz w:val="28"/>
          <w:sz w:val="28"/>
          <w:szCs w:val="28"/>
          <w:rtl w:val="true"/>
          <w:lang w:bidi="fa-IR"/>
        </w:rPr>
        <w:t>الظن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یکونوا فقراء یغنهم الله من فضله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ترس فقر ازدواج نکند نسبت‌به لطف خداوند بدگمان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فقیر باشند خداوند از فضل و کرم خود بی نیازشان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رحمت است</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یفتح ابواب السماء بالرحمة فی اربع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 المطر، و عند نظر الولد فی وجه الوالدین، و عند فتح باب الکعبة، و عند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 رحمت آسمانی در چهار وقت گشوده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بارش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فرزند به چهره پدر و مادرش می‌نگرد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گشوده شدن در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برپایی مراسم عقد و عروسی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آفات بی همسری</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اهل النار العزاب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اهل جهنم انسان‌های بی همسر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p>
    <w:p>
      <w:pPr>
        <w:pStyle w:val="Heading3"/>
        <w:numPr>
          <w:ilvl w:val="2"/>
          <w:numId w:val="1"/>
        </w:numPr>
        <w:rPr/>
      </w:pPr>
      <w:bookmarkStart w:id="86" w:name="__RefHeading___Toc132691_211673320"/>
      <w:bookmarkStart w:id="87" w:name="_Toc32"/>
      <w:bookmarkEnd w:id="86"/>
      <w:r>
        <w:rPr>
          <w:rtl w:val="true"/>
        </w:rPr>
        <w:t>فصل دوم وظیفه توانگران</w:t>
      </w:r>
      <w:bookmarkEnd w:id="8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ازدواج بی همسران</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زوج اعزبا کان ممن ینظر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مجردی را تزویج کند و امکان ازدواج او را فراهم نماید از کسانی است که در قیامت خداوند به آنان نظر لطف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w:t>
      </w:r>
      <w:bookmarkStart w:id="88" w:name="pg54_84"/>
    </w:p>
    <w:p>
      <w:pPr>
        <w:pStyle w:val="BookText"/>
        <w:rPr/>
      </w:pPr>
      <w:bookmarkEnd w:id="88"/>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سایه عرش</w:t>
      </w:r>
    </w:p>
    <w:p>
      <w:pPr>
        <w:pStyle w:val="BookText"/>
        <w:rPr/>
      </w:pPr>
      <w:r>
        <w:rPr>
          <w:rFonts w:ascii="IRNazanin" w:hAnsi="IRNazanin" w:eastAsia="IRNazanin"/>
          <w:color w:val="111111"/>
          <w:sz w:val="28"/>
          <w:sz w:val="28"/>
          <w:szCs w:val="28"/>
          <w:rtl w:val="true"/>
          <w:lang w:bidi="fa-IR"/>
        </w:rPr>
        <w:t>قال موسی بن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یستظلون یظل عرش الله یوم القیامة، یوم لا ظل الا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اخاه المسلم او اخدمه او کتم له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دسته در روز قیامت، روزی که سایه و پناهی جزء سایه خداوند نیست، در سایه و پناه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زمینه ازدواج برادر مسلمانش را آماده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 مسلمانش خدمت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 برادر مسلمانش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نظر حق</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اربعة ینظر الله الیهم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اقال نادما او اغاث لهفان او اعتق نسمة او زوج عزبا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کس در قیامت مورد نظر پروردگارند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چون طرف معامله پشیمان شود، معامله را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غم از دلی برگیرد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برده‌ای را آزاد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همسران را به ازدواج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وساطت</w:t>
      </w:r>
    </w:p>
    <w:p>
      <w:pPr>
        <w:pStyle w:val="BookText"/>
        <w:rPr/>
      </w:pPr>
      <w:r>
        <w:rPr>
          <w:rFonts w:ascii="IRNazanin" w:hAnsi="IRNazanin" w:eastAsia="IRNazanin"/>
          <w:color w:val="111111"/>
          <w:sz w:val="28"/>
          <w:sz w:val="28"/>
          <w:szCs w:val="28"/>
          <w:rtl w:val="true"/>
          <w:lang w:bidi="fa-IR"/>
        </w:rPr>
        <w:t>قال امیرالمؤمنین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الشفاعات ان تشفع بین اثنین فی نکاح یجمع الله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بهترین شفاعت‌ها، شفاعت بین دو نفر در امر ازدواج است تا اینکه خداوند آنان را مجذوب یکدیگر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p>
    <w:p>
      <w:pPr>
        <w:pStyle w:val="Heading3"/>
        <w:numPr>
          <w:ilvl w:val="2"/>
          <w:numId w:val="1"/>
        </w:numPr>
        <w:rPr/>
      </w:pPr>
      <w:bookmarkStart w:id="89" w:name="__RefHeading___Toc132693_211673320"/>
      <w:bookmarkStart w:id="90" w:name="_Toc33"/>
      <w:bookmarkEnd w:id="89"/>
      <w:r>
        <w:rPr>
          <w:rtl w:val="true"/>
        </w:rPr>
        <w:t>فصل سوم دیدار قبل از ازدواج</w:t>
      </w:r>
      <w:bookmarkEnd w:id="9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دینداران</w:t>
      </w:r>
    </w:p>
    <w:p>
      <w:pPr>
        <w:pStyle w:val="BookText"/>
        <w:rPr/>
      </w:pP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تزوج امراة لمالها وکله الله الیه، و من</w:t>
      </w:r>
    </w:p>
    <w:p>
      <w:pPr>
        <w:pStyle w:val="BookText"/>
        <w:rPr/>
      </w:pPr>
      <w:r>
        <w:rPr>
          <w:rFonts w:ascii="IRNazanin" w:hAnsi="IRNazanin" w:eastAsia="IRNazanin"/>
          <w:color w:val="111111"/>
          <w:sz w:val="28"/>
          <w:sz w:val="28"/>
          <w:szCs w:val="28"/>
          <w:rtl w:val="true"/>
          <w:lang w:bidi="fa-IR"/>
        </w:rPr>
        <w:t>تزوجها لجمالها رای فیها ما یکره، و من تزوجها لدینها جمع الله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و 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زنی به خاطر مالش ازدواج کند، خداوند او را به مال وی واگذار می‌کند، و هر که با او به خاطر جمال و زیبائی‌اش ازدواج نماید، در او چیزی را که خوشایند او نیست، خواهد دید، و هر که با وی به خاطر دینش ازدواج کند، خداوند تمامی این مزایا را برای او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قبل از وصلت</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باس به ان ینظر الرجل الی المراة اذا اراد ان یتزوجها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خلف‌ها و الی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 که مرد قامت و صورت زنی را که قصد ازدواج با او دارد،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عروس و داماد قبل از ازدواج</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ابا جعفر علیه السلام‌عن الرجل یرید ان یتزوج المراة، اینظر الی‌ها؟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انما یشتریها باغلی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می‌خواهد با زنی ازدواج کند آیا حق دارد او را ببیند؟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در برابر آن بهای سنگینی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اوصاف</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اراد احدکم ان یتزوج فلیسال عن شعرها کما یسال عن وجه‌ها فان الشعر احد الجمالین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w:t>
      </w:r>
      <w:bookmarkStart w:id="91" w:name="pg54_86"/>
    </w:p>
    <w:p>
      <w:pPr>
        <w:pStyle w:val="BookText"/>
        <w:rPr/>
      </w:pPr>
      <w:bookmarkEnd w:id="91"/>
      <w:r>
        <w:rPr>
          <w:rFonts w:ascii="IRNazanin" w:hAnsi="IRNazanin" w:eastAsia="IRNazanin"/>
          <w:color w:val="111111"/>
          <w:sz w:val="28"/>
          <w:sz w:val="28"/>
          <w:szCs w:val="28"/>
          <w:rtl w:val="true"/>
          <w:lang w:bidi="fa-IR"/>
        </w:rPr>
        <w:t>وقت‌یکی از شما، بخواهد، ازدواج کند، از اوصاف موی سر زن نیز سؤال کند همچنانکه از چگونگی رخسار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موی زن یکی از دو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p>
    <w:p>
      <w:pPr>
        <w:pStyle w:val="Heading3"/>
        <w:numPr>
          <w:ilvl w:val="2"/>
          <w:numId w:val="1"/>
        </w:numPr>
        <w:rPr/>
      </w:pPr>
      <w:bookmarkStart w:id="92" w:name="__RefHeading___Toc132695_211673320"/>
      <w:bookmarkStart w:id="93" w:name="_Toc34"/>
      <w:bookmarkEnd w:id="92"/>
      <w:r>
        <w:rPr>
          <w:rtl w:val="true"/>
        </w:rPr>
        <w:t>فصل چهارم عروس و داماد شایسته</w:t>
      </w:r>
      <w:bookmarkEnd w:id="93"/>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 مذهبی و خوش اخلاق</w:t>
      </w:r>
    </w:p>
    <w:p>
      <w:pPr>
        <w:pStyle w:val="BookText"/>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خطب الیک رجل رضی‌ات دینه و خلقه فزوجه و لا یمنعک فقره و …</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مردی از شما خواستگاری کرد که از دین و اخلاق او راضی بودید به ازدواج با او رضایت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فقر او تو را از این رضایت باز دارد و …</w:t>
      </w:r>
    </w:p>
    <w:p>
      <w:pPr>
        <w:pStyle w:val="BookText"/>
        <w:rPr/>
      </w:pP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 همشان</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جائکم الاکفاء فانکحوهن و لا تربصوا بهن الحدثان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اشخاص همشان به خواستگاری دختران شما آمدند، به آن‌ها دختر دهید و در کار آن‌ها منتظر حوادث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 شایسته</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استفاد امرء فائدة بعد الاسلام افضل من زوجة مسلمة تسره اذا نظر الی‌ها، تطیعه اذا امرها و تحفظه اذا غاب عنها فی نفس‌ها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اسلام، هیچ نعمتی برای مرد بهتر از زن مسلمانی نیست که هر گاه به او بنگرد، مسرورش کند و هر گاه به او فرمان دهد، اطاعتش نماید و در</w:t>
      </w:r>
      <w:bookmarkStart w:id="94" w:name="pg54_87"/>
    </w:p>
    <w:p>
      <w:pPr>
        <w:pStyle w:val="BookText"/>
        <w:rPr/>
      </w:pPr>
      <w:bookmarkEnd w:id="94"/>
      <w:r>
        <w:rPr>
          <w:rFonts w:ascii="IRNazanin" w:hAnsi="IRNazanin" w:eastAsia="IRNazanin"/>
          <w:color w:val="111111"/>
          <w:sz w:val="28"/>
          <w:sz w:val="28"/>
          <w:szCs w:val="28"/>
          <w:rtl w:val="true"/>
          <w:lang w:bidi="fa-IR"/>
        </w:rPr>
        <w:t>غیاب او حافظ ناموس و مالش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p>
    <w:p>
      <w:pPr>
        <w:pStyle w:val="Heading3"/>
        <w:numPr>
          <w:ilvl w:val="2"/>
          <w:numId w:val="1"/>
        </w:numPr>
        <w:rPr/>
      </w:pPr>
      <w:bookmarkStart w:id="95" w:name="__RefHeading___Toc132697_211673320"/>
      <w:bookmarkStart w:id="96" w:name="_Toc35"/>
      <w:bookmarkEnd w:id="95"/>
      <w:r>
        <w:rPr>
          <w:rtl w:val="true"/>
        </w:rPr>
        <w:t>فصل پنجم انتخاب سرنوشت</w:t>
      </w:r>
      <w:bookmarkEnd w:id="96"/>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انتخاب</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المراة قلادة فانظر ما تتقلد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همانا گردنبندی است، نیک بنگر که چه گردنبندی را به گردنت آویزان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وصلت نکردن با خانواده ناشایست</w:t>
      </w:r>
    </w:p>
    <w:p>
      <w:pPr>
        <w:pStyle w:val="BookText"/>
        <w:rPr/>
      </w:pPr>
      <w:r>
        <w:rPr>
          <w:rFonts w:ascii="IRNazanin" w:hAnsi="IRNazanin" w:eastAsia="IRNazanin"/>
          <w:color w:val="111111"/>
          <w:sz w:val="28"/>
          <w:sz w:val="28"/>
          <w:szCs w:val="28"/>
          <w:rtl w:val="true"/>
          <w:lang w:bidi="fa-IR"/>
        </w:rPr>
        <w:t>عن النبی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ایاکم و خضراء الدمن،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المراة الحسناء فی منبت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پرهیزید از سبزه‌هایی که در مزبله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سبزه‌هایی که در مزبله می‌روید چیست؟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زیبایی که در خانواده پست و ناشایست به 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مکارم الاخلاق، ص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دوشیزگان</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تزوجوا الابکار فانهن اعذب افواها و ارتق ارحاما و اسرع تعلما و اثبت للمودة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دختران باکره ازدواج کنید زیرا که دهان آنان شیرین و رحمشان مناسب‌تر است و زود چیزی را یاد می‌گیرند و محبتشان پایدارتر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داماد</w:t>
      </w:r>
    </w:p>
    <w:p>
      <w:pPr>
        <w:pStyle w:val="BookText"/>
        <w:rPr/>
      </w:pPr>
      <w:r>
        <w:rPr>
          <w:rFonts w:ascii="IRNazanin" w:hAnsi="IRNazanin" w:eastAsia="IRNazanin"/>
          <w:color w:val="111111"/>
          <w:sz w:val="28"/>
          <w:sz w:val="28"/>
          <w:szCs w:val="28"/>
          <w:rtl w:val="true"/>
          <w:lang w:bidi="fa-IR"/>
        </w:rPr>
        <w:t>سئل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ارید ان اتزوج امراة و ان ابوی اراد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التی هویت ودع التی هوی ابواک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امام</w:t>
      </w:r>
      <w:bookmarkStart w:id="97" w:name="pg54_88"/>
    </w:p>
    <w:p>
      <w:pPr>
        <w:pStyle w:val="BookText"/>
        <w:rPr/>
      </w:pPr>
      <w:bookmarkEnd w:id="97"/>
      <w:r>
        <w:rPr>
          <w:rFonts w:ascii="IRNazanin" w:hAnsi="IRNazanin" w:eastAsia="IRNazanin"/>
          <w:color w:val="111111"/>
          <w:sz w:val="28"/>
          <w:sz w:val="28"/>
          <w:szCs w:val="28"/>
          <w:rtl w:val="true"/>
          <w:lang w:bidi="fa-IR"/>
        </w:rPr>
        <w:t>صادق علیه السلام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با زنی ازدواج کنم ولی پدر و مادرم مایلند با دیگری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زنی که خودت مایل هستی ازدواج کن، و زنی را که پدر و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رضایت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کرده‌اند،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p>
    <w:p>
      <w:pPr>
        <w:pStyle w:val="Heading3"/>
        <w:numPr>
          <w:ilvl w:val="2"/>
          <w:numId w:val="1"/>
        </w:numPr>
        <w:rPr/>
      </w:pPr>
      <w:bookmarkStart w:id="98" w:name="__RefHeading___Toc132699_211673320"/>
      <w:bookmarkStart w:id="99" w:name="_Toc36"/>
      <w:bookmarkEnd w:id="98"/>
      <w:r>
        <w:rPr>
          <w:rtl w:val="true"/>
        </w:rPr>
        <w:t>فصل ششم آداب خواستگاری</w:t>
      </w:r>
      <w:bookmarkEnd w:id="99"/>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خواستگاری</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یمن المراة تیسیر خطبتها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برکت زن آن است که خواستگارش بی تکلف و آسان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44721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خواستگاری</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یخطب احدکم علی خطبة اخیه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شما زنی را که دیگری خواستگاری می‌کند، خواستگاری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با او ازدواج کند و یا اینکه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منصرف شد خواستگارش بلامانع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 شرابخوار</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شارب الخمر لا یزوج اذا 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شرابخوار اگر تقاضای ازدواج کرد قبول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p>
    <w:p>
      <w:pPr>
        <w:pStyle w:val="Heading3"/>
        <w:numPr>
          <w:ilvl w:val="2"/>
          <w:numId w:val="1"/>
        </w:numPr>
        <w:rPr/>
      </w:pPr>
      <w:bookmarkStart w:id="100" w:name="__RefHeading___Toc132701_211673320"/>
      <w:bookmarkStart w:id="101" w:name="_Toc37"/>
      <w:bookmarkEnd w:id="100"/>
      <w:r>
        <w:rPr>
          <w:rtl w:val="true"/>
        </w:rPr>
        <w:t>فصل هفتم آداب عروسی</w:t>
      </w:r>
      <w:bookmarkEnd w:id="101"/>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عروسی در شب</w:t>
      </w:r>
    </w:p>
    <w:p>
      <w:pPr>
        <w:pStyle w:val="BookText"/>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 باللیل، لان الله تعالی جعل اللیل سکنا و النساء انما هن سکن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bookmarkStart w:id="102" w:name="pg54_89"/>
    </w:p>
    <w:p>
      <w:pPr>
        <w:pStyle w:val="BookText"/>
        <w:rPr/>
      </w:pPr>
      <w:bookmarkEnd w:id="102"/>
      <w:r>
        <w:rPr>
          <w:rFonts w:ascii="IRNazanin" w:hAnsi="IRNazanin" w:eastAsia="IRNazanin"/>
          <w:color w:val="111111"/>
          <w:sz w:val="28"/>
          <w:sz w:val="28"/>
          <w:szCs w:val="28"/>
          <w:rtl w:val="true"/>
          <w:lang w:bidi="fa-IR"/>
        </w:rPr>
        <w:t>مراسم عروسی در شب، سنت پیامبر اسلام صلی الله علیه و آله و سلم است، چرا که خداوند شب را مایه آرامش قرار داده و زن هم آرامش خاطر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 عروسی</w:t>
      </w:r>
    </w:p>
    <w:p>
      <w:p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ولیمة الا فی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 او خرس او عذار او وکار او رکاز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 و ولیمه در پنج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اولاد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کردن نوزاد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خریدن خانه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سفر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ولیمه در عروسی</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 آله و سلم حین تزوج میمونة بنت الحارث اولم علی‌ها و اطعم الناس الحیس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در هنگام 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داد و با غذای معجون خرما از حاضرین پذیرایی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طعام دادن در عروسی</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سنن المرسلین الاطعام عند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 دادن و اطعام در ازدواج، از سنت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p>
    <w:p>
      <w:pPr>
        <w:pStyle w:val="Heading3"/>
        <w:numPr>
          <w:ilvl w:val="2"/>
          <w:numId w:val="1"/>
        </w:numPr>
        <w:rPr/>
      </w:pPr>
      <w:bookmarkStart w:id="103" w:name="__RefHeading___Toc132703_211673320"/>
      <w:bookmarkStart w:id="104" w:name="_Toc38"/>
      <w:bookmarkEnd w:id="103"/>
      <w:r>
        <w:rPr>
          <w:rtl w:val="true"/>
        </w:rPr>
        <w:t>فصل هشتم مهریه و جهیزیه</w:t>
      </w:r>
      <w:bookmarkEnd w:id="104"/>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زنان امت</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نساء امتی اصبحهن وجهان و اقلهن مهرا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w:t>
      </w:r>
    </w:p>
    <w:p>
      <w:pPr>
        <w:pStyle w:val="BookText"/>
        <w:rPr/>
      </w:pPr>
      <w:r>
        <w:rPr>
          <w:rFonts w:ascii="IRNazanin" w:hAnsi="IRNazanin" w:eastAsia="IRNazanin"/>
          <w:color w:val="111111"/>
          <w:sz w:val="28"/>
          <w:sz w:val="28"/>
          <w:szCs w:val="28"/>
          <w:rtl w:val="true"/>
          <w:lang w:bidi="fa-IR"/>
        </w:rPr>
        <w:t>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زنان امت من زنانی هستند که خوشروتر و مهریه ایشان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مهریه برکت زن</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برکة المراة قلة مهرها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برکات زن کمی مهریه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سنگینی مهریه</w:t>
      </w:r>
    </w:p>
    <w:p>
      <w:pPr>
        <w:pStyle w:val="BookText"/>
        <w:rPr/>
      </w:pPr>
      <w:r>
        <w:rPr>
          <w:rFonts w:ascii="IRNazanin" w:hAnsi="IRNazanin" w:eastAsia="IRNazanin"/>
          <w:color w:val="111111"/>
          <w:sz w:val="28"/>
          <w:sz w:val="28"/>
          <w:szCs w:val="28"/>
          <w:rtl w:val="true"/>
          <w:lang w:bidi="fa-IR"/>
        </w:rPr>
        <w:t>قال امیرالمؤمنین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تغالوا بمهور النساء فتکون 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زن‌ها را سنگین نگیرید که موجب کدورت و دشمنی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جهیزیه بی منت</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جمیع ما فی الارض من ذهب و فضة حملته المراة الی بیت زوج‌ها ثم ضربت علی راس زوج‌ها یوما من الایی‌ام،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منانت؟ انما المال مالی، حبط عمل‌ها و لو کانت من اعبد الناس الا ان تتوب و ترجع و تعتذر الی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چیزهایی که در روی زمین از طلا و نقره وجود دارد و زن آن‌ها را به خانه شوهرش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روز از روزها بر سر شوهرش منت بگذارد و بگوید تو کیستی؟ این اموال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اجر و عمل زن از بین می‌رود اگر چه از عابدترین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توبه کند و برگردد و از شوهرش عذرخواهی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چیست؟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جعفر علیه السلام قال</w:t>
      </w:r>
      <w:r>
        <w:rPr>
          <w:rFonts w:eastAsia="IRNazanin" w:cs="IRNazanin"/>
          <w:color w:val="111111"/>
          <w:sz w:val="28"/>
          <w:szCs w:val="28"/>
          <w:rtl w:val="true"/>
          <w:lang w:bidi="fa-IR"/>
        </w:rPr>
        <w:t>:</w:t>
      </w:r>
      <w:bookmarkStart w:id="105" w:name="pg54_91"/>
    </w:p>
    <w:p>
      <w:pPr>
        <w:pStyle w:val="BookText"/>
        <w:rPr/>
      </w:pPr>
      <w:bookmarkEnd w:id="105"/>
      <w:r>
        <w:rPr>
          <w:rFonts w:ascii="IRNazanin" w:hAnsi="IRNazanin" w:eastAsia="IRNazanin"/>
          <w:color w:val="111111"/>
          <w:sz w:val="28"/>
          <w:sz w:val="28"/>
          <w:szCs w:val="28"/>
          <w:rtl w:val="true"/>
          <w:lang w:bidi="fa-IR"/>
        </w:rPr>
        <w:t>الصداق ما تراضیا علیه من قلیل او کثیر فهذا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مهریه همان چیزی است که طرفین بر آن توافق می‌کنند، کم باشد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ندادن مهریه</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امهر مهرا ثم لا ینوی قضاءه کان بمنزلة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مهریه‌ای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قصدش این باشد که به او ندهد او همانند دزد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Heading3"/>
        <w:numPr>
          <w:ilvl w:val="2"/>
          <w:numId w:val="1"/>
        </w:numPr>
        <w:rPr/>
      </w:pPr>
      <w:bookmarkStart w:id="106" w:name="__RefHeading___Toc132705_211673320"/>
      <w:bookmarkStart w:id="107" w:name="_Toc39"/>
      <w:bookmarkEnd w:id="106"/>
      <w:r>
        <w:rPr>
          <w:rtl w:val="true"/>
        </w:rPr>
        <w:t>فصل نهم از خانه پدر تا خانه شوهر</w:t>
      </w:r>
      <w:bookmarkEnd w:id="107"/>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دوست داشتنی</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یحب البیت الذی هو العرس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خانه‌ای را که در آن عروسی انجام گرفته،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 در شب عروسی</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سهر الا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متهجد بالقرآن، او فی طلب العلم، او عروس تهدی الی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بیداری روا نیست، مگر در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عروس به خانه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بدرقه عروس</w:t>
      </w:r>
    </w:p>
    <w:p>
      <w:pPr>
        <w:pStyle w:val="BookText"/>
        <w:rPr/>
      </w:pPr>
      <w:r>
        <w:rPr>
          <w:rFonts w:ascii="IRNazanin" w:hAnsi="IRNazanin" w:eastAsia="IRNazanin"/>
          <w:color w:val="111111"/>
          <w:sz w:val="28"/>
          <w:sz w:val="28"/>
          <w:szCs w:val="28"/>
          <w:rtl w:val="true"/>
          <w:lang w:bidi="fa-IR"/>
        </w:rPr>
        <w:t>امر النبی صلی الله علیه و آله و سلم بنات عبدالمطلب و نساء المهاجرین و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یمضین فی صحبة فاطمة علی‌ها السلام و ان یفرحن و یرجزن و یکبرن و یحمدن و لا یقلن ما لا یرضی الله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امر فرمود، دختران عبدالمطلب و زنان مهاجر و انصار</w:t>
      </w:r>
      <w:bookmarkStart w:id="108" w:name="pg54_92"/>
    </w:p>
    <w:p>
      <w:pPr>
        <w:pStyle w:val="BookText"/>
        <w:rPr/>
      </w:pPr>
      <w:bookmarkEnd w:id="108"/>
      <w:r>
        <w:rPr>
          <w:rFonts w:ascii="IRNazanin" w:hAnsi="IRNazanin" w:eastAsia="IRNazanin"/>
          <w:color w:val="111111"/>
          <w:sz w:val="28"/>
          <w:sz w:val="28"/>
          <w:szCs w:val="28"/>
          <w:rtl w:val="true"/>
          <w:lang w:bidi="fa-IR"/>
        </w:rPr>
        <w:t>در شب عروسی حضرت فاطمه علی‌ها السلام به همراه او بروند و شادی کنند، شعر و سرود بخوانند، تکبیر و حمد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گفتن حرف‌هایی که خدا بدان راضی نیست، به 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زفاف و مهمانی</w:t>
      </w:r>
    </w:p>
    <w:p>
      <w:pPr>
        <w:pStyle w:val="BookText"/>
        <w:rPr/>
      </w:pP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زفوا عرائسکم لیلا و اطعموا 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عروسی را در شب و مهمانی را در روز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شب زفاف</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دخلت علیک اهلک فخذ بناصیتها و استقبل بها القبلة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 فان قضیت لی منها ولدا فاجعله مبارکا سویا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همسرت به خانه تو آمد، دست بر پیشانی‌اش بگذار، و رو به قبله‌اش برگردان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این همسرم، فرزندی برای من تقدیر نمایی، فرزند مبارک و سالم عنایت فرمی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عروسی</w:t>
      </w:r>
    </w:p>
    <w:p>
      <w:pPr>
        <w:pStyle w:val="BookText"/>
        <w:rPr/>
      </w:pPr>
      <w:r>
        <w:rPr>
          <w:rFonts w:ascii="IRNazanin" w:hAnsi="IRNazanin" w:eastAsia="IRNazanin"/>
          <w:color w:val="111111"/>
          <w:sz w:val="28"/>
          <w:sz w:val="28"/>
          <w:szCs w:val="28"/>
          <w:rtl w:val="true"/>
          <w:lang w:bidi="fa-IR"/>
        </w:rPr>
        <w:t>سئل عن ابی عبدالله علیه السلام فی الرجل یتزوج البکر،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یقیم عندها سبعة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شد در مورد مردی که با دختر باکره‌ای ازدواج می‌کند،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یک هفته در پیش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p>
    <w:p>
      <w:pPr>
        <w:pStyle w:val="Heading3"/>
        <w:numPr>
          <w:ilvl w:val="2"/>
          <w:numId w:val="1"/>
        </w:numPr>
        <w:rPr/>
      </w:pPr>
      <w:bookmarkStart w:id="109" w:name="__RefHeading___Toc132707_211673320"/>
      <w:bookmarkStart w:id="110" w:name="_Toc40"/>
      <w:bookmarkEnd w:id="109"/>
      <w:r>
        <w:rPr>
          <w:rtl w:val="true"/>
        </w:rPr>
        <w:t>فصل دهم زن و شوهر خوشبخت</w:t>
      </w:r>
      <w:bookmarkEnd w:id="110"/>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دادن زن به شوهر</w:t>
      </w:r>
    </w:p>
    <w:p>
      <w:pPr>
        <w:pStyle w:val="BookText"/>
        <w:rPr/>
      </w:pPr>
      <w:r>
        <w:rPr>
          <w:rFonts w:ascii="IRNazanin" w:hAnsi="IRNazanin" w:eastAsia="IRNazanin"/>
          <w:color w:val="111111"/>
          <w:sz w:val="28"/>
          <w:sz w:val="28"/>
          <w:szCs w:val="28"/>
          <w:rtl w:val="true"/>
          <w:lang w:bidi="fa-IR"/>
        </w:rPr>
        <w:t>قال الامام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امراة تسقی زوج‌ها شربة من ماء الا کان خیرا لها من عبادة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زنی که به شوهرش قدری</w:t>
      </w:r>
      <w:bookmarkStart w:id="111" w:name="pg54_93"/>
    </w:p>
    <w:p>
      <w:pPr>
        <w:pStyle w:val="BookText"/>
        <w:rPr/>
      </w:pPr>
      <w:bookmarkEnd w:id="111"/>
      <w:r>
        <w:rPr>
          <w:rFonts w:ascii="IRNazanin" w:hAnsi="IRNazanin" w:eastAsia="IRNazanin"/>
          <w:color w:val="111111"/>
          <w:sz w:val="28"/>
          <w:sz w:val="28"/>
          <w:szCs w:val="28"/>
          <w:rtl w:val="true"/>
          <w:lang w:bidi="fa-IR"/>
        </w:rPr>
        <w:t>آب آشامیدنی بدهد، پاداش آن از عبادت یک ساله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زن</w:t>
      </w:r>
    </w:p>
    <w:p>
      <w:pPr>
        <w:pStyle w:val="BookText"/>
        <w:rPr/>
      </w:pPr>
      <w:r>
        <w:rPr>
          <w:rFonts w:ascii="IRNazanin" w:hAnsi="IRNazanin" w:eastAsia="IRNazanin"/>
          <w:color w:val="111111"/>
          <w:sz w:val="28"/>
          <w:sz w:val="28"/>
          <w:szCs w:val="28"/>
          <w:rtl w:val="true"/>
          <w:lang w:bidi="fa-IR"/>
        </w:rPr>
        <w:t>قال الامام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کلما ازداد للنساء حبا ازداد فی الایمان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محبت مرد بر زن بیشتر گردد، بر فضیلت ایمانش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p>
    <w:p>
      <w:pPr>
        <w:pStyle w:val="Heading2"/>
        <w:numPr>
          <w:ilvl w:val="1"/>
          <w:numId w:val="1"/>
        </w:numPr>
        <w:rPr/>
      </w:pPr>
      <w:bookmarkStart w:id="112" w:name="__RefHeading___Toc132709_211673320"/>
      <w:bookmarkStart w:id="113" w:name="_Toc41"/>
      <w:bookmarkEnd w:id="112"/>
      <w:r>
        <w:rPr>
          <w:rtl w:val="true"/>
        </w:rPr>
        <w:t>ازدواج‌های ممنوع</w:t>
      </w:r>
      <w:bookmarkEnd w:id="113"/>
    </w:p>
    <w:p>
      <w:pPr>
        <w:pStyle w:val="Heading3"/>
        <w:numPr>
          <w:ilvl w:val="2"/>
          <w:numId w:val="1"/>
        </w:numPr>
        <w:rPr/>
      </w:pPr>
      <w:bookmarkStart w:id="114" w:name="__RefHeading___Toc132711_211673320"/>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ترجمه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p>
    <w:p>
      <w:pPr>
        <w:pStyle w:val="Heading3"/>
        <w:numPr>
          <w:ilvl w:val="2"/>
          <w:numId w:val="1"/>
        </w:numPr>
        <w:rPr/>
      </w:pPr>
      <w:bookmarkStart w:id="116" w:name="__RefHeading___Toc132713_211673320"/>
      <w:bookmarkStart w:id="117" w:name="_Toc43"/>
      <w:bookmarkEnd w:id="116"/>
      <w:r>
        <w:rPr>
          <w:rtl w:val="true"/>
        </w:rPr>
        <w:t>ترجمه آیات</w:t>
      </w:r>
      <w:r>
        <w:rPr/>
        <w:t>‌</w:t>
      </w:r>
      <w:r>
        <w:rPr/>
        <w:t>82</w:t>
      </w:r>
      <w:r>
        <w:rPr>
          <w:rtl w:val="true"/>
        </w:rPr>
        <w:t xml:space="preserve">- </w:t>
      </w:r>
      <w:r>
        <w:rPr/>
        <w:t>32</w:t>
      </w:r>
      <w:r>
        <w:rPr>
          <w:rtl w:val="true"/>
        </w:rPr>
        <w:t xml:space="preserve"> </w:t>
      </w:r>
      <w:r>
        <w:rPr>
          <w:rtl w:val="true"/>
        </w:rPr>
        <w:t>نساء</w:t>
      </w:r>
      <w:bookmarkEnd w:id="117"/>
    </w:p>
    <w:p>
      <w:pPr>
        <w:pStyle w:val="BookText"/>
        <w:rPr/>
      </w:pPr>
      <w:r>
        <w:rPr>
          <w:rFonts w:ascii="IRNazanin" w:hAnsi="IRNazanin" w:eastAsia="IRNazanin"/>
          <w:color w:val="111111"/>
          <w:sz w:val="28"/>
          <w:sz w:val="28"/>
          <w:szCs w:val="28"/>
          <w:rtl w:val="true"/>
          <w:lang w:bidi="fa-IR"/>
        </w:rPr>
        <w:t xml:space="preserve">ازدواج با افراد زیر بر شما حرام شده است، مادرانتان، و دخترانتان، و خواهرانتان، و عمه‌هایتان، و خاله‌هایتان، و دختران برادر، و دختران خواهر، و مادرانی که شما را شیر داده‌اند، و خواهری که با او شیر مادرش را مکیده‌ای، و مادر زنان شما، و دختر زنان شما، که با مادرش ازدواج کرده‌اید، و عمل زناشوئی هم انجام داده‌اید، و اما اگر این عمل را انجام نداده‌اید می‌توانید مادر را طلاق گفته با ربیبه خود ازدواج کنید، و نیز عروس‌هایتان، یعنی همسر پسرانتان، البته پسرانی که از نسل خود شما باشند، و نیز اینکه بین دو خواهر جمع کنید، مگر دو خواهرانی که در دوره جاهلیت گرفته‌اید، که خدا آمرزنده رحیم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زنان شوهر دار مگر کنیزانی از شما که شوهر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می‌توانید آنان را بعد از استبرا به خود اختصاص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حکمی را که خدا بر شما کرده ملازم باشید، و اما غیر از آنچه بر شمردیم، بر شما حلال شده‌اند، تا به اموالی که دارید زنان پاک و عفیف بگیرید، نه زناکار، و اگر زنی را متعه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قرارداد کردید در فلان</w:t>
      </w:r>
    </w:p>
    <w:p>
      <w:pPr>
        <w:pStyle w:val="BookText"/>
        <w:rPr/>
      </w:pPr>
      <w:r>
        <w:rPr>
          <w:rFonts w:ascii="IRNazanin" w:hAnsi="IRNazanin" w:eastAsia="IRNazanin"/>
          <w:color w:val="111111"/>
          <w:sz w:val="28"/>
          <w:sz w:val="28"/>
          <w:szCs w:val="28"/>
          <w:rtl w:val="true"/>
          <w:lang w:bidi="fa-IR"/>
        </w:rPr>
        <w:t xml:space="preserve">مدت از او کام گرفته و فلان مقدار 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اجرتشان را بپردازید، و بعد از معین شدن مهر، اگر به کمتر یا زیادتر توافق کنید گناهی بر شما نیست، که خدا دانایی فرزانه است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از شما توانائی مالی برای ازدواج زنان آزاد و عفیف و مؤمن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از عهده پرداخت مهریه و نفقه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با کنیزان به ظاهر مؤمنه‌ای که سایر مؤمنین دارند ازدواج کند، و خدا به ایمان واقعی شما داناتر است، و از این گونه ازدواج ننگ نداشته باشید، که مؤمنین همه از همند، و فرقی بین آزاد و کنیزشان نیست، پس با کنیزان عفیف و نه زناکار و رفیق‌گیر البته با اجازه مولایشان ازدواج کنید، و کابین آنان را به طور پسندیده بپردازید، و کنیزان بعد از آن که شوهردار شدند اگر مرتکب زنا شدند عقوبتشان نصف عقوبت زنان آزاده است، این سفارش مخصوص کسانی از شما است که ترس آن دارند اگر با کنیز ازدواج نکنند به زناکاری مبتلا شوند، و اما اگر می‌توانید صبر کنید و دامن خود به زنا آلوده نسازید، برای شما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مستلزم نوعی جهاد با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آمرزگاری رحیم است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می‌خواهد روش‌های کسانی که پیش از شما بودند برای شما بیان کند، و شما را بدان هدایت فرماید، و شما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دانائی فرزانه است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می‌خواهد با بیان حقیقت و تشریع احکام به سوی شما برگردد، و پیروان شهوات می‌خواهند شما از راه حقیقت منحرف شوید، و دچار لغزشی</w:t>
      </w:r>
      <w:bookmarkStart w:id="118" w:name="pg54_95"/>
    </w:p>
    <w:p>
      <w:pPr>
        <w:pStyle w:val="BookText"/>
        <w:rPr/>
      </w:pPr>
      <w:bookmarkEnd w:id="118"/>
      <w:r>
        <w:rPr>
          <w:rFonts w:ascii="IRNazanin" w:hAnsi="IRNazanin" w:eastAsia="IRNazanin"/>
          <w:color w:val="111111"/>
          <w:sz w:val="28"/>
          <w:sz w:val="28"/>
          <w:szCs w:val="28"/>
          <w:rtl w:val="true"/>
          <w:lang w:bidi="fa-IR"/>
        </w:rPr>
        <w:t xml:space="preserve">بزرگ بگردید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می‌خواهد با تجویز سه نوع نکاحی که گذشت بار شما را سبک کند، چون انسان ضعیف خلق شده است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119" w:name="__RefHeading___Toc132715_211673320"/>
      <w:bookmarkStart w:id="120" w:name="_Toc44"/>
      <w:bookmarkEnd w:id="119"/>
      <w:r>
        <w:rPr>
          <w:rtl w:val="true"/>
        </w:rPr>
        <w:t>بیان آیات</w:t>
      </w:r>
      <w:bookmarkEnd w:id="120"/>
    </w:p>
    <w:p>
      <w:pPr>
        <w:pStyle w:val="Heading4"/>
        <w:numPr>
          <w:ilvl w:val="3"/>
          <w:numId w:val="1"/>
        </w:numPr>
        <w:rPr/>
      </w:pPr>
      <w:bookmarkStart w:id="121" w:name="__RefHeading___Toc132717_211673320"/>
      <w:bookmarkStart w:id="122" w:name="_Toc45"/>
      <w:bookmarkEnd w:id="121"/>
      <w:r>
        <w:rPr>
          <w:rtl w:val="true"/>
        </w:rPr>
        <w:t>بیان آیات مربوط به ازدواج‌های ممنوع و …</w:t>
      </w:r>
      <w:bookmarkEnd w:id="122"/>
    </w:p>
    <w:p>
      <w:pPr>
        <w:pStyle w:val="BookText"/>
        <w:rPr/>
      </w:pPr>
      <w:r>
        <w:rPr>
          <w:rFonts w:ascii="IRNazanin" w:hAnsi="IRNazanin" w:eastAsia="IRNazanin"/>
          <w:color w:val="111111"/>
          <w:sz w:val="28"/>
          <w:sz w:val="28"/>
          <w:szCs w:val="28"/>
          <w:rtl w:val="true"/>
          <w:lang w:bidi="fa-IR"/>
        </w:rPr>
        <w:t>آیات محکمه‌ای است که محرمات در باب ازدواج و آنچه را که در این باب حلال است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قبل از این که حرمت ازدواج با زن پدر را بیان می‌کرد، هر چند به حسب مضمون جزء این آیات بود، الا اینکه چون از ظاهر سیاقش بر می‌آید که تتمه آیات سابق است، لذا ما آن را جزء آن دسته آیات مورد بحث قرار دادیم، علاوه بر اینکه از نظر معنا نیز ملحق به آن آیات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آیات مورد بحث همانطور که گفتیم در مقام بیان تمامی اقسام ازدواج‌های حرام است، و در حرام بودن آن‌ها هیچ تخصیصی و یا تقیدی نیاورده، ظاهر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 لکم ماوراء ذلکم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این‌ها که بر شمردیم همه بریتان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بعد از شمردن محرمات آمده، نیز همین است، که محرمات نامبرده بدون هیچ قیدی حرامند، و در هیچ حالی حلال نمی‌شوند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است که می‌بینیم اهل علم هم در استدلال به آیه نامبرده بر حرمت ازدواج با دختری که پسر زاده و یا دختر زاده انسان است، و نیز حرمت ازدواج با مادر پدر و یا مادر مادر، و نیز در استدلال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تنکحوا ما نکح آباؤکم …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بر حرمت ازدواج با همسر جد، هیچ اختلافی نکرده‌اند معلوم می‌شود حرمت زنان نامبرده در آیه هیچ قید و شرطی ندارد، و با همین اطلاق است که نظر قرآن کریم در مورد</w:t>
      </w:r>
    </w:p>
    <w:p>
      <w:pPr>
        <w:pStyle w:val="BookText"/>
        <w:rPr/>
      </w:pPr>
      <w:r>
        <w:rPr>
          <w:rFonts w:ascii="IRNazanin" w:hAnsi="IRNazanin" w:eastAsia="IRNazanin"/>
          <w:color w:val="111111"/>
          <w:sz w:val="28"/>
          <w:sz w:val="28"/>
          <w:szCs w:val="28"/>
          <w:rtl w:val="true"/>
          <w:lang w:bidi="fa-IR"/>
        </w:rPr>
        <w:t>تشخیص پسران و دختران استفاده می‌شود، و معلوم می‌شود از نظر تشریع پسران انسان و دخترانش چه کسانی هستند؟ که انشاء الله بیانش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امهاتکم و بناتکم و اخواتکم و عماتکم و خالاتکم و بنات الاخ و بنات 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زنی که در این آیه اصنافشان ذکر شده است زنانی هستند که بر حسب نسب ازدواج با آن‌ها، حرام است، و این محرمات نسبی هفت صنفند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عمه‌ها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خاله‌ها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دختران برادر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صنف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مادران عبارتند از زنانی که ولادت انسان به آنان منتهی می‌شود، و نسب آدمی از راه ولادت به آنان متصل می‌گردد، حال چه این که آن زن آدمی را بدون واسطه زائیده باشد، و یا با واسطه، مانند مادر پدر، که اول پدر را به دنیا آورد، و سپس ما از آن پدر متولد شدیم و یا مادر مادر، که اول مادر، ما را به دنیا آورد سپس مادر ما، ما را به دنیا آورد و یا با چند واسطه مانند مادرانی که جد، از آنان متولد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صنف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دختران، عبارتند از هر دختری که تولد خودش و یا پدر و مادرش و یا تولد جد و جده‌اش از ما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صنف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خواهران عبارتند از دختران و زنانی که نسبتشان از جهت ولادت متصل به ما باشد، به این معنا که تولدشان از پدر و مادر ما باشد، و یا تنها از پدر ما باشد، هر چند مادرش مادر ما</w:t>
      </w:r>
    </w:p>
    <w:p>
      <w:pPr>
        <w:pStyle w:val="BookText"/>
        <w:rPr/>
      </w:pPr>
      <w:r>
        <w:rPr>
          <w:rFonts w:ascii="IRNazanin" w:hAnsi="IRNazanin" w:eastAsia="IRNazanin"/>
          <w:color w:val="111111"/>
          <w:sz w:val="28"/>
          <w:sz w:val="28"/>
          <w:szCs w:val="28"/>
          <w:rtl w:val="true"/>
          <w:lang w:bidi="fa-IR"/>
        </w:rPr>
        <w:t>نباشد، و یا تولدش از مادر ما باشد، هر چند که پدرش، پدر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صنف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عمه، عبارت است از خواهر پدر، و خواهر جد، چه اینکه این خواهر و برادری آن دو از پدر و مادر هر دو باشد، و چه اینکه تنها از پدر باشد، و چه اینکه تنها از مادر، خواهر و برادر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صنف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خاله، عبارت است از زنی که با مادر ما و یا با جده ما از یک پدر و مادر متولد شده باشند، و یا تنها از یک پدر و یا تنها از یک مادر به دنیا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صنف ششم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دختر برادر و دختر خواهر، که آن دو نیز منحصر در برادر و خواهر پدر و مادری نیستند، بلکه دختر برادر و دختر خواهری که تنها از پدر، و یا تنها از مادر ما باشند برادر زاده و خواهر زاده‌اند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است بر شما مادران و دختران و … این است که ازدواج شما با آن‌ها حرام شده، چون به طور کلی وقتی این گونه تعبیرها را در قرآن می‌بینم، مناسبت حکم با موضوعش معلوم می‌سازد که موضوع حکم چیست، در آیه مورد بحث می‌دانیم که موضوع حرمت خوردن مادر و دختر و … نیست، چون کسی چنین کاری را نمی‌کرده، تا اسلام آن را حرام کند، همچنان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علیکم المیتة و الدم …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با این که موضوع حرمت را نام نبرده از مناسبت حکم با موضوع می‌فهمیم موضوع حرمت خوردن میته و خون</w:t>
      </w:r>
    </w:p>
    <w:p>
      <w:pPr>
        <w:pStyle w:val="BookText"/>
        <w:rPr/>
      </w:pPr>
      <w:r>
        <w:rPr>
          <w:rFonts w:ascii="IRNazanin" w:hAnsi="IRNazanin" w:eastAsia="IRNazanin"/>
          <w:color w:val="111111"/>
          <w:sz w:val="28"/>
          <w:sz w:val="28"/>
          <w:szCs w:val="28"/>
          <w:rtl w:val="true"/>
          <w:lang w:bidi="fa-IR"/>
        </w:rPr>
        <w:t xml:space="preserve">است، 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محرمة علیهم</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که از همین راه می‌فهمیم منظور سکونت</w:t>
      </w:r>
    </w:p>
    <w:p>
      <w:pPr>
        <w:pStyle w:val="BookText"/>
        <w:rPr/>
      </w:pPr>
      <w:r>
        <w:rPr>
          <w:rFonts w:ascii="IRNazanin" w:hAnsi="IRNazanin" w:eastAsia="IRNazanin"/>
          <w:color w:val="111111"/>
          <w:sz w:val="28"/>
          <w:sz w:val="28"/>
          <w:szCs w:val="28"/>
          <w:rtl w:val="true"/>
          <w:lang w:bidi="fa-IR"/>
        </w:rPr>
        <w:t>گزیدن در آن زمین است، و این نوع تعبیرها را مجاز عقلی می‌نامند، و در محاورات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این معنا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ملکت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نمی‌سازد برای اینکه می‌دانیم این استثنا، استثنای از عمل هم خوابگی است، نه از علقه زوجیت و ازدواج، که بیانش به زودی می‌آید، و همچنین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تبتغوا باموالکم محصنین غیر 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که آن نیز به زودی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 این است که موضوع حکم حرمت که در آیه ذکر نشده، و در تقدیر گرفته شده است علقه نکاح نیست، بلکه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کلماتی دیگر که مفید معنای آن است، می‌باشد، و اگر قرآن به نام آن تصریح نکرد به منظور رعایت ادب در گفتار بوده، چون عادت قرآن همین است که عفت کلام را رعایت 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آیه مورد بحث خطاب را متوجه خصوص مردان نموده، فرموده بر شما مردان حرام شده است مادران و دخترانتان و … با اینکه ممکن بود همین خطاب را متوجه زنان نموده،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زنان حرام است که به فرزندان و پدرانتان شوهر کنید، و یا به طور کلی و بدون خطاب بفرماید بین زن و فرزندش و پدرش نکاح نیست، برای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بیانی که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و اقدام به ازدواج و تولید نسل بر حسب طبع، کار مردان است، و تنها مردان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 هر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طلب جفت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تاکنون دیده نشده که ماده از حیوانی به طلب نر برود، و یا زنی برای انتخاب شوهر این خانه و آن خانه را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خطاب را در آیه متوجه جمع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حرمت را متعلق به جمع از هر هفت طایفه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مادرانتان و دخترانتان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بوده که کلام استغراق در توزیع را برساند، ساده‌تر بگویم شامل همه مردها و عموم مادران و دختران و … بشود، و این معنا را برساند که بر هر فرد از مردان شما حرام شده ازدواج با مادرش و دخترش …، چون تحریم عموم افراد هفت طایفه بر عموم مردان معنا ندارد، و همچنین تحریم تمامی افراد هفت طایفه از یک نفرها بر همه یک نفرها سخنی بی‌معنا است، چون اگر فرضا مادر و دختر و خواهر و عمه و خاله و دختر برادر و دختر خواهر من بر تمامی یک نفرهای مسلمانان حرام باشد، معنایش این است که پس در اسلام اصلا ازدواج حرام است، چون هر مسلمانی هر زنی را که بگیرد یا مادر کسی است یا دختر کسی و یا خواهر کسی، و بنا بر این</w:t>
      </w:r>
    </w:p>
    <w:p>
      <w:pPr>
        <w:pStyle w:val="BookText"/>
        <w:rPr/>
      </w:pPr>
      <w:r>
        <w:rPr>
          <w:rFonts w:ascii="IRNazanin" w:hAnsi="IRNazanin" w:eastAsia="IRNazanin"/>
          <w:color w:val="111111"/>
          <w:sz w:val="28"/>
          <w:sz w:val="28"/>
          <w:szCs w:val="28"/>
          <w:rtl w:val="true"/>
          <w:lang w:bidi="fa-IR"/>
        </w:rPr>
        <w:t xml:space="preserve">برگشت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بر هر فرد از مردان مسلمان حرام است که با مادر و دختر و خواهر و … خودش ازدواج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امهاتکم اللاتی ارضعنکم و اخواتکم من الرضاعة و امهات 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شروع شده است‌به شمردن محرمات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زنانی که با خواستگارشان اشتراک در خون ندارند، بلکه به خاطر وصلت و پیوند خویشاوندی</w:t>
      </w:r>
    </w:p>
    <w:p>
      <w:pPr>
        <w:pStyle w:val="BookText"/>
        <w:rPr/>
      </w:pPr>
      <w:r>
        <w:rPr>
          <w:rFonts w:ascii="IRNazanin" w:hAnsi="IRNazanin" w:eastAsia="IRNazanin"/>
          <w:color w:val="111111"/>
          <w:sz w:val="28"/>
          <w:sz w:val="28"/>
          <w:szCs w:val="28"/>
          <w:rtl w:val="true"/>
          <w:lang w:bidi="fa-IR"/>
        </w:rPr>
        <w:t>با آنان مرتبط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محرمات نیز هفت طایفه‌اند که شش طایفه آن‌ها در این آیه ذکر شده، و هفتمی آن‌ها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تنکحوا ما نکح آباؤکم من النساء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با سیاقی که دارد دلالت می‌کند بر اینکه شارع اسلام حکم مادری و فرزندی را بین یک دختر و زنی که او را شیر داده برقرار کرده است، یعنی زن شیرده را مادر آن دختر و دختر را فرزند آن زن دانسته، و همچنین حکم برادری را بین یک پسر و خواهر شیرش برقرار ساخته، چون این مادر فرزندی و این برادر خواهری را امری مسلم گرفته است، پس مساله رضاع و شیر دادن و شیر نوشیدن به حسب تشریع، روابط نسبی را ایجاد می‌کند، و این معنا به بیانی که به زودی می‌آید از مختصات شریعت اسلامی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روایاتی که از دو طریق شیعه و سنی نقل شده آمده،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از روابط شیر خوردن همان را حرام کرده که از روابط نسبی حرام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از روابط نسبی مادر را محرم فرزند کرده، مادر شیرده را نیز بر فرزند شیر خوارش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لازمه این فرمایش این است که به وسیله شیر حرمت به تمامی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نسبی بودند محرم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گردد، یعنی وقتی کودک من شیر زنی را خورد آن زن، مادرش و کودک من فرزندش، و کودک آن زن خواهرش، و خواهر آن زن خاله‌اش، و خواهر شوهر آن زن عمه‌اش، و فرزندان کودک آن زن برادر زاده و</w:t>
      </w:r>
    </w:p>
    <w:p>
      <w:pPr>
        <w:pStyle w:val="BookText"/>
        <w:rPr/>
      </w:pPr>
      <w:r>
        <w:rPr>
          <w:rFonts w:ascii="IRNazanin" w:hAnsi="IRNazanin" w:eastAsia="IRNazanin"/>
          <w:color w:val="111111"/>
          <w:sz w:val="28"/>
          <w:sz w:val="28"/>
          <w:szCs w:val="28"/>
          <w:rtl w:val="true"/>
          <w:lang w:bidi="fa-IR"/>
        </w:rPr>
        <w:t>یا خواهر زاده‌اش شوند، و همه به وی محرم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چه مقدار شیر خوردن باعث تحقق این محرمیت می‌شود، و چه شرایطی از حیث مقدار و کیفیت و مدت دارد، و چه احکامی دیگر مترتب بر آن می‌شود، مطالبی است که پاسخگویش کتب فقهی است، و بحث در پیرامون آن از وضع این کتاب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اخواتکم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دختری نیست که من شیر مادرش را خورده‌ام، بلکه آن دختری است که او شیر مادر مرا خورده باشد، البته شیری که از ناحیه پدر من در پستانش آمده باشد، و اما اگر از شوهری دیگر شیر در پستان داشته، و بعد با پدر من ازدواج نموده و سپس به من حامله شده، و در ایام حمل دختری را شیر داده، آن دختر</w:t>
      </w:r>
    </w:p>
    <w:p>
      <w:pPr>
        <w:pStyle w:val="BookText"/>
        <w:rPr/>
      </w:pPr>
      <w:r>
        <w:rPr>
          <w:rFonts w:ascii="IRNazanin" w:hAnsi="IRNazanin" w:eastAsia="IRNazanin"/>
          <w:color w:val="111111"/>
          <w:sz w:val="28"/>
          <w:sz w:val="28"/>
          <w:szCs w:val="28"/>
          <w:rtl w:val="true"/>
          <w:lang w:bidi="fa-IR"/>
        </w:rPr>
        <w:t>خواهر من نمی‌شود، و همچنین سایر افرادی که به وسیله شیر محرم می‌شوند در وقتی است که شیر متعلق به پدر طفل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امهات نسائکم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زنان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با دختر او یعنی همسرت هم خوابگی کرده باشی، و چه نکرده باشی، در هر دو صورت نمی‌توانی مادر زن خود را برای خود عقد کنی، و علت این بی تفاوتی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اضافه شود و نسبت داده شود به رجال، دلالت‌بر همه همسران می‌کند، به دلیل اینکه چنین تعبیری تقییدپذیر است، و می‌بینیم در جمله بعدی که در مورد دختر زنان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نسائکم اللاتی دخلتم بهن فان لم تکونوا دخلتم بهن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ربیبه‌هائی که از زنان هم خوابی شده شما هستند بر شما</w:t>
      </w:r>
    </w:p>
    <w:p>
      <w:pPr>
        <w:pStyle w:val="BookText"/>
        <w:rPr/>
      </w:pPr>
      <w:r>
        <w:rPr>
          <w:rFonts w:ascii="IRNazanin" w:hAnsi="IRNazanin" w:eastAsia="IRNazanin"/>
          <w:color w:val="111111"/>
          <w:sz w:val="28"/>
          <w:sz w:val="28"/>
          <w:szCs w:val="28"/>
          <w:rtl w:val="true"/>
          <w:lang w:bidi="fa-IR"/>
        </w:rPr>
        <w:t>حرامند، و اما اگر با مادرشان هم خوابی نکرده‌اید، می‌توانید با آنان ازدواج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ربائبکم اللاتی فی حجورکم … فلا جناح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ربیبه است، که به معنای دختر زن آدمی است، دختری که از شوهری دیگر آورده و به این مناسبت او را ربوبه نامیده‌اند که تدبیر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همسر آدمی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با آن مادر به خانه ما آمده به دست ما است، و این ما هستیم که غالبا تربیت دختران همسرمان را به عهده می‌گیریم، هر چند که این معنا دائمی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قیدی است غالبی، نه دائمی، غالبا چنین است که بچه‌های همسر ما، در دامن ما رشد کنند، نه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ممکن است همسر ما دختر جدا زای خود را به کسان خود و یا کسان فرزندش سپرده باشد پس آیه شریفه نمی‌خواهد بفرماید تنها آن ربیبه‌ای بر شما حرام است که در دامان شما پرورش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انسان با ربیبه‌اش حرام است، چه در دامان آدمی پرورش یافته باشد و چه در دامان دیگری، بنا بر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توضیحی است، نه به اصطلاح قید احترازی،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برآید که ازدواج با ربیبه‌ای که در دامان ناپدری پرورش نیافته با آن ناپدری حلال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احتمال هم هست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اللاتی فی حجورکم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باشد به حکمتی که در تشریع احکام مورد بحث وجود دارد، یعنی بفهماند چرا ازدواج با افرادی از زنان به خاطر نسب و افرادی به خاطر سبب حرام شده است، که</w:t>
      </w:r>
    </w:p>
    <w:p>
      <w:pPr>
        <w:pStyle w:val="BookText"/>
        <w:rPr/>
      </w:pPr>
      <w:r>
        <w:rPr>
          <w:rFonts w:ascii="IRNazanin" w:hAnsi="IRNazanin" w:eastAsia="IRNazanin"/>
          <w:color w:val="111111"/>
          <w:sz w:val="28"/>
          <w:sz w:val="28"/>
          <w:szCs w:val="28"/>
          <w:rtl w:val="true"/>
          <w:lang w:bidi="fa-IR"/>
        </w:rPr>
        <w:t xml:space="preserve">توضیح بحثش ان شاء الله می‌آید، و آن حکمت عبارت است از آمیزشی که بین مرد و بین این اصناف از زنان واقع می‌شود، و مصاحبتی که به طور غالب با این اصناف در خانه‌ها و در زیر یک سقف وجود دارد، و اگر حکم حرمت ابدی نبود ممکن نبود مردان با اصناف نامبرده از زنان به فحشا نیفتند، و صرف اینکه در آیاتی دیگر زنا تحریم شده، برای اجتناب از این فحشا کافی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انشاء الله بیانش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اللاتی فی حجورکم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اشاره می‌کند که ربیبه‌ها از آنجائی که غالبا در دامن خود شما بزرگ می‌شوند، و غالبا نزد شمایند، همان حکمت و ملاکی که در تحریم مادران و خواهران بود، در آنان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جهت که زنای با خصوص آن اصناف را نام بردیم زنای با ربیبه را نیز نام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می‌خواهیم بگوئیم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احترازی نیست، و نمی‌خواهد بفرماید تنها آن ربیبه‌ای حرام است که در دامن شما و در خانه شما است، و اما اگر در خانه غیر و یا دختر بزرگی باشد که در دامن شما پرورش نیافته می‌توانید با او ازدواج کنید، هم مادرش را داشته باشید و هم او را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این مدعا و این مفهومی که ما از آیه بدست آورده‌ای‌ام این است که در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لم تکونوا دخلتم بهن فلا جناح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تصریح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مادر ربیبه دخولی صورت نگرفته، می‌توانید با خود ربیبه ازدواج کنید، معلوم می‌شود دخول در مادر دخالت</w:t>
      </w:r>
      <w:bookmarkStart w:id="123" w:name="pg54_104"/>
    </w:p>
    <w:p>
      <w:pPr>
        <w:pStyle w:val="BookText"/>
        <w:rPr/>
      </w:pPr>
      <w:bookmarkEnd w:id="123"/>
      <w:r>
        <w:rPr>
          <w:rFonts w:ascii="IRNazanin" w:hAnsi="IRNazanin" w:eastAsia="IRNazanin"/>
          <w:color w:val="111111"/>
          <w:sz w:val="28"/>
          <w:sz w:val="28"/>
          <w:szCs w:val="28"/>
          <w:rtl w:val="true"/>
          <w:lang w:bidi="fa-IR"/>
        </w:rPr>
        <w:t>دارد در تحریم ازدواج با دختر،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قید دخول احترازی بود همانطور که حکم فرض نبودن دخول را بیان کرد باید حکم فرض نبودن در حجور را هم بیان کند، و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ربیبه شما در دامن شما پرورش نیافته، می‌توانید با او ازدواج کنید، و همین که می‌بینیم ذکر نکرده می‌فهمیم بین این دو قید فرق هست، قید دخول احترازی و قید فی حجورکم توضیحی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جناح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ان تنکحوهن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کوتاه گویی حذف شده، چون زمینه کلام بر آن دلالت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می‌فهمید معنای جمله نامبرده این است که در ازدواج شما با آنان حرجی بر شما نیست</w:t>
      </w:r>
      <w:r>
        <w:rPr>
          <w:rFonts w:eastAsia="IRNazanin" w:cs="IRNazanin"/>
          <w:color w:val="111111"/>
          <w:sz w:val="28"/>
          <w:szCs w:val="28"/>
          <w:rtl w:val="true"/>
          <w:lang w:bidi="fa-IR"/>
        </w:rPr>
        <w:t>).</w:t>
      </w:r>
    </w:p>
    <w:p>
      <w:pPr>
        <w:pStyle w:val="Heading4"/>
        <w:numPr>
          <w:ilvl w:val="3"/>
          <w:numId w:val="1"/>
        </w:numPr>
        <w:rPr/>
      </w:pPr>
      <w:bookmarkStart w:id="124" w:name="__RefHeading___Toc132719_211673320"/>
      <w:bookmarkStart w:id="125" w:name="_Toc46"/>
      <w:bookmarkEnd w:id="124"/>
      <w:r>
        <w:rPr>
          <w:rtl w:val="true"/>
        </w:rPr>
        <w:t>"</w:t>
      </w:r>
      <w:r>
        <w:rPr>
          <w:rtl w:val="true"/>
        </w:rPr>
        <w:t>و حلائل ابنائکم الذین من اصلابکم</w:t>
      </w:r>
      <w:r>
        <w:rPr>
          <w:rtl w:val="true"/>
        </w:rPr>
        <w:t>"</w:t>
      </w:r>
      <w:bookmarkEnd w:id="125"/>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حلیلة است، در مجمع البیان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حلائل جمع حلیله و به معنای محللة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کلمه از کلمه حلال مشتق شده، و مذکر آن حلیل و جمع مذکرش احله است، مانند عزیز که جمعش اعزه می‌آید، و اگر زن حلال را حلیله و مرد حلال را حلیل نامیده‌اند به این مناسبت است که نزدیکی و هم خوابگی با این برای آن و با آن برای این جایز و حلال است،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نامبرده مشتق از مصدر حلول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زن حلال بر رختخواب مرد، و مرد حلال، در رختخواب زن وارد می‌شود، و هر دو در یک بستر داخل می‌شوند این بود گفتار صاحب مجمع البیان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است که از راه ولادت به انسان متصل باشد چه بی</w:t>
      </w:r>
    </w:p>
    <w:p>
      <w:pPr>
        <w:pStyle w:val="BookText"/>
        <w:rPr/>
      </w:pPr>
      <w:r>
        <w:rPr>
          <w:rFonts w:ascii="IRNazanin" w:hAnsi="IRNazanin" w:eastAsia="IRNazanin"/>
          <w:color w:val="111111"/>
          <w:sz w:val="28"/>
          <w:sz w:val="28"/>
          <w:szCs w:val="28"/>
          <w:rtl w:val="true"/>
          <w:lang w:bidi="fa-IR"/>
        </w:rPr>
        <w:t xml:space="preserve">اسطه مثل فرزند خود آدمی، و چه با واسطه مثل فرزند فرزند آدمی، و چه اینکه آن واسطه پسر ما باشد و یا دختر ما،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کرد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اصلابکم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در آن روزها در عرب فرزند خوانده‌ها را نیز فرزند می‌دانستند، قرآن کریم خواست بفهماند ازدواج با همسر اولاد صلبی حرام است، نه اولادهای فرضی و ادعائی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تجمعوا بین الاختین الا ما قد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جمله، بیان تحریم ازدواج با خواهر زن با بقاء همسری زن و زنده بودن او است، و بنا بر این عبارت آیه در رساندن این مطلب زیباترین و کوتاه‌ترین عبارت است، البته این عبارت اطلاقش منصرف است به جائی که انسان بخواهد در یک زمان دو خواهر را بگیرد، و بنا بر این شامل آن مورد نمی‌شود که شخصی اول یک خواهر را بگیرد و بعد از طلاق دادن او و یا مردنش خواهر دیگر را نکاح کند، سیره قطعی جاری در بین مسلمین نیز دلیل بر جواز آن است، چون این سیره 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نظیرش که در آیه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ما نکح آباؤکم من النساء الا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است به آنچه در بین عرب جاهلیت معمول بوده، هم زن پدر خود را بعد از پدر می‌گرفتند، و هم بین دو خواهر جمع می‌کردند و در این دو مورد می‌فرماید، آنچه در زمان جاهلیت و قبل از نزول این آیات انجام داده‌اید مورد</w:t>
      </w:r>
    </w:p>
    <w:p>
      <w:pPr>
        <w:pStyle w:val="BookText"/>
        <w:rPr/>
      </w:pPr>
      <w:r>
        <w:rPr>
          <w:rFonts w:ascii="IRNazanin" w:hAnsi="IRNazanin" w:eastAsia="IRNazanin"/>
          <w:color w:val="111111"/>
          <w:sz w:val="28"/>
          <w:sz w:val="28"/>
          <w:szCs w:val="28"/>
          <w:rtl w:val="true"/>
          <w:lang w:bidi="fa-IR"/>
        </w:rPr>
        <w:t>عفو الهی قرار گرفته، و اما اگر فرض کنیم در جاهلیت دو خواهر برای یک مرد نامزد شده باشند، و آن مرد خواسته باشد بعد از نزول این آیه آن دو را به خانه بیاورد، و با آن‌ها عروسی کند جمله مورد بحث این فرض را استثنا نکرده، بلکه آیه شریفه دلالت دارد بر منع از آن، زیرا این جمع عملی بین دو خواهر است، همچنان که روایات گذشته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تنکحوا ما نکح آباؤکم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بر این منع دلالت دارد، چون در آن روایات دیدیم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زنان و فرزندان شوهر از دنیا رفته آنان جدائی انداخت، با اینکه پسر متوفی زن پدر خود را قبل از نزول این آیه همسر خود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نبودن ازدواج با دو خواهر و یا با زن پدر در زمان جاهلیت با اینکه زمانی است گذشته و امروز دیگر مورد ابتلای مردم نیست، و بخشودن آن نکاح‌ها از این جهت که عملی است گذشته هر چند حکمی است لغو، و اثری بر آن مترتب نمی‌شود، و لیکن از جهت آثار عملی که امروز از آن ازدواج‌ها باقی مانده، خالی از فائده نیست، و به عبارتی ساده‌تر این گونه ازدواج‌ها که قبل از اسلام انجام شده از جهت اصل عمل دیگر مورد ابتلا نیست، هر چه بوده چه حلال و چه حرام واقع شده، ولی از این جهت که آیا مثلا فرزند متولد از چنین بسترهائی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حلال زاده را دارند یا حکم حرامزاده را، و آیا احکام قرابت بر این گونه خویشاوندان مترتب هست یا نه، مساله‌ای است مورد</w:t>
      </w:r>
    </w:p>
    <w:p>
      <w:pPr>
        <w:pStyle w:val="BookText"/>
        <w:rPr/>
      </w:pP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عبارتی دیگر این صحیح نیست و معنا ندارد که اسلام حرمت و حلت را متوجه ازدواج‌های قبل از خود کند، مثلا ازدواجهائی که در جاهلیت به صورت جمع بین دو خواهر انجام شده را حلال و یا حرام کند، با اینکه مثلا دو خواهر و یا یکی از آن دو مرده و یا هر دو و یا یکی از آن دو مطلقه شده باشند، و لیکن حلال کردن و لغو ندانستن آن ازدواج‌ها در امروز این اثر را دارد که فرزندان متولد از چنین ازدواجهائی محکوم به طهارت مولد و حلال زادگی می‌شوند، و از خویشاوندان خود ارث می‌برند، و خویشاوندان از آنان ارث می‌برند، و ازدواجشان با محارم از خویشاوندان حرام، و ازدواج محارمشان با آنان حرام خواهد بود، و همچنین هر اثر و حکمی که در قرابت هست بین آنان و قرابتشان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پس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است از حکم، نه به اعتبار اینکه مربوط و متعلق به اعمال گذشته قبل از تشریع است، بلکه به اعتبار آثار شرعیه‌ای که از آن اعمال گذشته هنوز باقی است و با این بیان معلوم شد که استثنای نامبرده، استثنایی است متصل نه منقطع، که مفسرین پنداشته‌اند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هم هست استثنا را به همه فقرات مذکور در آیه ارجاع دهیم، و آن را مختص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تجمعوا بین الاختین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چون هر چند عرب جاهلیت مرتکب همه محرمات نامبرده در آیه نمی‌شده، یعنی با مادر و دختر و سایر طوائف نامبرده در آیه ازدواج نمی‌کرده، الا اینکه در غیر عرب امت‌هائی</w:t>
      </w:r>
      <w:bookmarkStart w:id="126" w:name="pg54_108"/>
    </w:p>
    <w:p>
      <w:pPr>
        <w:pStyle w:val="BookText"/>
        <w:rPr/>
      </w:pPr>
      <w:bookmarkEnd w:id="126"/>
      <w:r>
        <w:rPr>
          <w:rFonts w:ascii="IRNazanin" w:hAnsi="IRNazanin" w:eastAsia="IRNazanin"/>
          <w:color w:val="111111"/>
          <w:sz w:val="28"/>
          <w:sz w:val="28"/>
          <w:szCs w:val="28"/>
          <w:rtl w:val="true"/>
          <w:lang w:bidi="fa-IR"/>
        </w:rPr>
        <w:t>بوده‌اند که با بعضی از آن طوائف ازدواج می‌کرده‌اند، مانند امت فرس و روم و سایر امت‌های متمدن و غیر موحدی که در ایام نزول این آیات بوده‌اند، و سنت‌های مختلفی در مساله ازدواج داشته‌اند اسلام خواسته است با این استثنا آن ازدواج‌ها که قبل از طلوع اسلام در بین امت‌های دیگر دائر بوده را معتبر شمرده، حکم به طهارت مولد متولدین از آن ازدواج‌ها بنماید، و بفرماید بعد از آنکه داخل اسلام و دین حق شده‌اند محکوم به حلال‌زادگی هستند، و قرابتشان قرابت معتبر است، لیکن وجه اول از آیه شریفه ظاهرتر است</w:t>
      </w:r>
      <w:r>
        <w:rPr>
          <w:rFonts w:eastAsia="IRNazanin" w:cs="IRNazanin"/>
          <w:color w:val="111111"/>
          <w:sz w:val="28"/>
          <w:szCs w:val="28"/>
          <w:rtl w:val="true"/>
          <w:lang w:bidi="fa-IR"/>
        </w:rPr>
        <w:t>.</w:t>
      </w:r>
    </w:p>
    <w:p>
      <w:pPr>
        <w:pStyle w:val="Heading4"/>
        <w:numPr>
          <w:ilvl w:val="3"/>
          <w:numId w:val="1"/>
        </w:numPr>
        <w:rPr/>
      </w:pPr>
      <w:bookmarkStart w:id="127" w:name="__RefHeading___Toc132721_211673320"/>
      <w:bookmarkStart w:id="128" w:name="_Toc47"/>
      <w:bookmarkEnd w:id="127"/>
      <w:r>
        <w:rPr>
          <w:rtl w:val="true"/>
        </w:rPr>
        <w:t>"</w:t>
      </w:r>
      <w:r>
        <w:rPr>
          <w:rtl w:val="true"/>
        </w:rPr>
        <w:t>ان الله کان غفورا رحیما</w:t>
      </w:r>
      <w:r>
        <w:rPr>
          <w:rtl w:val="true"/>
        </w:rPr>
        <w:t>"</w:t>
      </w:r>
      <w:bookmarkEnd w:id="128"/>
    </w:p>
    <w:p>
      <w:pPr>
        <w:pStyle w:val="BookText"/>
        <w:rPr/>
      </w:pPr>
      <w:r>
        <w:rPr>
          <w:rFonts w:ascii="IRNazanin" w:hAnsi="IRNazanin" w:eastAsia="IRNazanin"/>
          <w:color w:val="111111"/>
          <w:sz w:val="28"/>
          <w:sz w:val="28"/>
          <w:szCs w:val="28"/>
          <w:rtl w:val="true"/>
          <w:lang w:bidi="fa-IR"/>
        </w:rPr>
        <w:t>این جمله تعلیلی است راجع به استثنا و این از مواردی است که مغفرت به آثار اعمال تعلق گرفته نه به خود اعمالی که گناه و معصیت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المحصنات من النساء الا ما ملکت ایمانکم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فتحه صاد 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باب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افعالش احصان است، که به معنای منع است، حصن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این جهت حصن گفته‌اند، که مانع از ورود اغیار است، و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احصنت 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فلان زن عفت به خرج داد، و ناموس خود را حفظ کرد، و یا این است که از فسق و فجور امتناع ورزید، در قرآن کریم نیز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احصنت فرج‌ها</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یعنی دارای عفت بود، و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احصنت 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معلوم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احصنت 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معنایش این است که فلان زن شوهر رفت، و در نتیجه شوهرش او را حفظ کرد، و یا بدون</w:t>
      </w:r>
    </w:p>
    <w:p>
      <w:pPr>
        <w:pStyle w:val="BookText"/>
        <w:rPr/>
      </w:pPr>
      <w:r>
        <w:rPr>
          <w:rFonts w:ascii="IRNazanin" w:hAnsi="IRNazanin" w:eastAsia="IRNazanin"/>
          <w:color w:val="111111"/>
          <w:sz w:val="28"/>
          <w:sz w:val="28"/>
          <w:szCs w:val="28"/>
          <w:rtl w:val="true"/>
          <w:lang w:bidi="fa-IR"/>
        </w:rPr>
        <w:t xml:space="preserve">دخالت شوهر صرف ازدواج، او را حفظ کرد، و چون بخواهی در مورد زنی به گوئی این زن آزاده است نه برده، 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احصنت المراة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آزاد بودن او مانع می‌شود از اینکه کسی مالک ناموس او شود، و یا آزاد بودنش مانع می‌شود از اینکه مرتکب زنا گردد، زیرا در آن ایام زنا در بین کنیزان شایع بود، و آزادها از ارتکاب آن ننگ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معنای دوم باشد، یعنی زنانی که ازدواج کرده‌اند نه به معنای اول و سوم، چون آنچه از زنان خارج از چهار طایفه نامبرده در آیه، ازدواجشان حرام است تنها شوهردارشان است، خواه عفیف باشند و یا نباشند، و چه اینکه آزاد باشند یا کنیز</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وجهی به نظر نمی‌رسد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زنان عفیف است، با اینکه حکم حرمت ازدواج اختصاصی به عفیف‌ها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ساده‌تر بگویم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چهارده طایفه، با هر زنی می‌توان ازدواج کرد، مگر محصنات یعنی شوهرداران که ازدواج با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محصنات یعنی زنان عفیف که ازدواج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شوهر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بعضی دیگر لفظ نامبرده را حمل کرده‌اند به حرائر، یعنی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زنان آزاد که ازدواج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شوهر داشته باشند حرام است، اشکال ما این بود که در هر دو احتمالی که مفسرین دادند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شوهر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بود، و در احتمال اول حکم را مختص به زنان عفیف دانستند، با اینکه</w:t>
      </w:r>
    </w:p>
    <w:p>
      <w:pPr>
        <w:pStyle w:val="BookText"/>
        <w:rPr/>
      </w:pPr>
      <w:r>
        <w:rPr>
          <w:rFonts w:ascii="IRNazanin" w:hAnsi="IRNazanin" w:eastAsia="IRNazanin"/>
          <w:color w:val="111111"/>
          <w:sz w:val="28"/>
          <w:sz w:val="28"/>
          <w:szCs w:val="28"/>
          <w:rtl w:val="true"/>
          <w:lang w:bidi="fa-IR"/>
        </w:rPr>
        <w:t>اختصاصی به آن‌ها نداشت، و در احتمال دوم حکم را مختص به زنان آزاد کرده بودند، با اینکه اختصاصی به آنان نداشت، و معلوم است که این گونه معنا کردن را طبع سلیم نمی‌پسندد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 مطلب همان است که گفتیم مراد از کلمه نامبرده زنان شوهردار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واژه،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آیه چنین می‌شود حرام شد بر شما ازدواج با مادران و … همچنین ازدواج با زنان شوهردار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مادام که شوهر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ملکت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خواهد بود که حکم منعی که در محصنات بود از کنیزان محصنه بردارد، یعنی بفرماید زنانی که ازدواج کرده‌اند، و یا بگو شوهر دارند، ازدواج با آن‌ها حرام است به استثنای کنیزان که در عین اینکه شوهر دارند ازدواج با آن‌ها حلال است به این معنا که صاحب کنیز که او را شوهر داده می‌تواند بین کنیز و شوهرش حائل شود، و در مدت استبرا نگذارد با شوهرش تماس بگیرد، و آنگاه خودش با او هم خوابگی نموده، دوباره به شوهرش تحویل دهد، که سنت هم بر این معنا وارد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بعضی مفسرین گفته‌اند مراد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ملکت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مولی نسبت به خود برده نیست بلکه صاحب اختیاری و ملکیت هم خوابگی و شهوت‌رانی از زن به وسیله نکاح و یا به وسیله مالک کنیز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ساده‌تر اینکه آیه شریفه می‌خواهد بفرماید غیر آن چهارده طایفه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شوهردارها که هم خوابگی با آن‌ها حرام است، مگر</w:t>
      </w:r>
    </w:p>
    <w:p>
      <w:pPr>
        <w:pStyle w:val="BookText"/>
        <w:rPr/>
      </w:pPr>
      <w:r>
        <w:rPr>
          <w:rFonts w:ascii="IRNazanin" w:hAnsi="IRNazanin" w:eastAsia="IRNazanin"/>
          <w:color w:val="111111"/>
          <w:sz w:val="28"/>
          <w:sz w:val="28"/>
          <w:szCs w:val="28"/>
          <w:rtl w:val="true"/>
          <w:lang w:bidi="fa-IR"/>
        </w:rPr>
        <w:t xml:space="preserve">آنکه به وسیله نکاح یا ملکیت رقبه مالک ناموس آن‌ها شده باشید، و بنا بر این معنا استثنای نام برده استثنای منقطع و نظیر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علما سلام کن مگر غیر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چون قبلا فرموده بود زنان شوهردار حرامند، مگر آنکه به وسیله نکاح یا ملک رقبه مالک ناموس آن‌ها باشید و معلوم است چنین زنی داخل در عبارت زنان شوهردار نبود، تا استثنا آن را خارج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تفسیر درست نیست به خاطر اینکه اولا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عفیفند، نه شوهردار، تا استثنای منقطع نشود، که اشکال آن را قبلا تذکر دادیم، و گفتیم زنی که از آن چهارده طایفه نباشد ازدواجش حلال است، چه عفیف باشد و چه نباشد، و ثانیا این معنا از قرآن کریم معهود و سابقه‌دار نیست،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ملکت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غیر برده اطلاق کرده باشد، در اصطلاح قرآن کریم ملک یمین به معنای برده است و بس، نه به معنای تسلط بر شهوت رانی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تفسیر دیگری که کرده‌اند و ذیلا از نظر خواننده می‌گذرد درست نیست، و آن این است که گفته‌اند مراد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ملکت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جوانی است که شوهر کافر دارند، ولی در جنگ اسیر مسلمانان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شریفه می‌خواهد بفرماید به طور کلی زن شوهردار حرام است، الا چنین زنی که با اینکه شوهر دارد، از آنجا که جزء غنائم جنگی مسلمین شده برای مسلمان تمتع از او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تفسیر را با روایت زیر تایید کرده‌اند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ابی سعید خدری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bookmarkStart w:id="129" w:name="pg54_112"/>
    </w:p>
    <w:p>
      <w:pPr>
        <w:pStyle w:val="BookText"/>
        <w:rPr/>
      </w:pPr>
      <w:bookmarkEnd w:id="129"/>
      <w:r>
        <w:rPr>
          <w:rFonts w:ascii="IRNazanin" w:hAnsi="IRNazanin" w:eastAsia="IRNazanin"/>
          <w:color w:val="111111"/>
          <w:sz w:val="28"/>
          <w:sz w:val="28"/>
          <w:szCs w:val="28"/>
          <w:rtl w:val="true"/>
          <w:lang w:bidi="fa-IR"/>
        </w:rPr>
        <w:t xml:space="preserve">در به اره اسیر شدن اوطاس نازل شد، که مسلمانان زنان مشرکین را اسیر گرفتند و با اینکه در دار الحرب شوهرانی مشرک داشتند با این همه به حکم این آیه حلال شدند و منادی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 که هر کس کنیزی از این زنان نصیبش شده، اگر کنیزش حامله است با او هم خوابگی نکند، تا وضع حمل کند و آن‌ها هم که کنیزشان حامله نیست صبر کنند تا مدت استبرا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نادرستی این تفسیر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ملکت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هم شامل اسرای جنگی شوهردار می‌شود، و هم شامل غیر آنان، و روایت نامبرده به خاطر اینکه سندش ضعیف است، و قدرت آن را ندارد که اطلاق قرآن را مقید کند</w:t>
      </w:r>
      <w:r>
        <w:rPr>
          <w:rFonts w:eastAsia="IRNazanin" w:cs="IRNazanin"/>
          <w:color w:val="111111"/>
          <w:sz w:val="28"/>
          <w:szCs w:val="28"/>
          <w:rtl w:val="true"/>
          <w:lang w:bidi="fa-IR"/>
        </w:rPr>
        <w:t>.</w:t>
      </w:r>
    </w:p>
    <w:p>
      <w:pPr>
        <w:pStyle w:val="Heading4"/>
        <w:numPr>
          <w:ilvl w:val="3"/>
          <w:numId w:val="1"/>
        </w:numPr>
        <w:rPr/>
      </w:pPr>
      <w:bookmarkStart w:id="130" w:name="__RefHeading___Toc132723_211673320"/>
      <w:bookmarkStart w:id="131" w:name="_Toc48"/>
      <w:bookmarkEnd w:id="130"/>
      <w:r>
        <w:rPr>
          <w:rtl w:val="true"/>
        </w:rPr>
        <w:t>"</w:t>
      </w:r>
      <w:r>
        <w:rPr>
          <w:rtl w:val="true"/>
        </w:rPr>
        <w:t>کتاب الله علیکم</w:t>
      </w:r>
      <w:r>
        <w:rPr>
          <w:rtl w:val="true"/>
        </w:rPr>
        <w:t>"</w:t>
      </w:r>
      <w:bookmarkEnd w:id="1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حکم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ملازم حکم خدا شوید، و آن حکمی که خدا بر شما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بگو واجب کرده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کلمه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مؤلف قدس سره در اینجا اسم فعل است، و معنای فعل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مفسرین گفته‌اند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از این جهت‌به صدای بالا خوانده می‌شود که مفعول مطلق فعلی تقدیری و فرضی است، و تقدیر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کتابا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علیه شما کتابی نوشته و تکلیفی واجب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فعل کتب حذف شده، به جایش مصدر آن فعل به فاعل اضافه شده، و این مضاف و مضاف الیه به جای فعل نشسته، و بنا به گفته آنان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نیست، بهانه مفسرین در این تفسیر که کرده‌اند این است که</w:t>
      </w:r>
      <w:bookmarkStart w:id="132" w:name="pg54_113"/>
    </w:p>
    <w:p>
      <w:pPr>
        <w:pStyle w:val="BookText"/>
        <w:rPr/>
      </w:pPr>
      <w:bookmarkEnd w:id="132"/>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بود باید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کتاب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ایشان اشکال کرده‌اند که جلوتر آمدن مفعول از فعل چیز نوظهوری نیست،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تقدم مفعول بر فعل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داده‌اند نحویین اجازه نمی‌دهند زیرا اسم فعل در عمل کردن ضعیف است، خیلی هنر داشته باشد طبق معمول همه افعال در مفعول مؤخر عمل کند، و اما در مفعول مقدم نمی‌تواند عمل کند</w:t>
      </w:r>
      <w:r>
        <w:rPr>
          <w:rFonts w:eastAsia="IRNazanin" w:cs="IRNazanin"/>
          <w:color w:val="111111"/>
          <w:sz w:val="28"/>
          <w:szCs w:val="28"/>
          <w:rtl w:val="true"/>
          <w:lang w:bidi="fa-IR"/>
        </w:rPr>
        <w:t>.</w:t>
      </w:r>
    </w:p>
    <w:p>
      <w:pPr>
        <w:pStyle w:val="Heading4"/>
        <w:numPr>
          <w:ilvl w:val="3"/>
          <w:numId w:val="1"/>
        </w:numPr>
        <w:rPr/>
      </w:pPr>
      <w:bookmarkStart w:id="133" w:name="__RefHeading___Toc132725_211673320"/>
      <w:bookmarkStart w:id="134" w:name="_Toc49"/>
      <w:bookmarkEnd w:id="133"/>
      <w:r>
        <w:rPr>
          <w:rtl w:val="true"/>
        </w:rPr>
        <w:t>"</w:t>
      </w:r>
      <w:r>
        <w:rPr>
          <w:rtl w:val="true"/>
        </w:rPr>
        <w:t>و احل لکم ماوراء ذلکم</w:t>
      </w:r>
      <w:r>
        <w:rPr>
          <w:rtl w:val="true"/>
        </w:rPr>
        <w:t>"</w:t>
      </w:r>
      <w:bookmarkEnd w:id="134"/>
    </w:p>
    <w:p>
      <w:pPr>
        <w:pStyle w:val="BookText"/>
        <w:rPr/>
      </w:pPr>
      <w:r>
        <w:rPr>
          <w:rFonts w:ascii="IRNazanin" w:hAnsi="IRNazanin" w:eastAsia="IRNazanin"/>
          <w:color w:val="111111"/>
          <w:sz w:val="28"/>
          <w:sz w:val="28"/>
          <w:szCs w:val="28"/>
          <w:rtl w:val="true"/>
          <w:lang w:bidi="fa-IR"/>
        </w:rPr>
        <w:t>در اینجا اگر خدای تعالی می‌خواست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شانزده طایفه، هر زنی دیگر برای شما حلال است، نمی‌فرمود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غیر ذوی العقول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ساده‌تر بگویم در عرب در مورد اشیا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می‌آورند، و در مورد اشخاص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در آیه سخن از اشخاص است نباید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دیگر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اسم اشاره مخصوص مذکر است، و سخن در آیه حلال بودن زنان است، نه مردان از اینجا می‌فهمیم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نیستند، بلکه عمل شهوترانی و هم خوابگی و امثال این‌ها است همان عملی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و معنای جمله مورد بحث این است که هم خوابگی و شهوت رانی با آن شانزده طایفه بر شما حرام شده، و غیر آن مثلا نکاح کردن با غیر این چند طایفه حلال است، با این معنا مساله بدل قرار گرفتن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تبتغوا باموالکم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 لکم ماوراء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کاملا درست می‌شود، لیکن مفسرین در به اره جمله</w:t>
      </w:r>
    </w:p>
    <w:p>
      <w:pPr>
        <w:pStyle w:val="BookText"/>
        <w:rPr/>
      </w:pPr>
      <w:r>
        <w:rPr>
          <w:rFonts w:ascii="IRNazanin" w:hAnsi="IRNazanin" w:eastAsia="IRNazanin"/>
          <w:color w:val="111111"/>
          <w:sz w:val="28"/>
          <w:sz w:val="28"/>
          <w:szCs w:val="28"/>
          <w:rtl w:val="true"/>
          <w:lang w:bidi="fa-IR"/>
        </w:rPr>
        <w:t xml:space="preserve">مورد بحث تفسیرهای عجیب و غریبی کرده‌اند، مثلا بعضی از آنان گفته‌اند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 لکم ماوراء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غیر خویشاوندان محرمتان هر زنی دیگر بریتان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معنایش این است که کمتر از پنج زن یعنی چهار یا سه یا دو نفر بریتان حلال است، که با اموال خود و به وجه نکاح زن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نامبردگان هر چه می‌خواهید از کنیزان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محرم‌ها و غیر از زائد بر چهار نفر بر شما حلال است، که با اموالتان زن بگیرید، حال چه بر وجه نکاح، و چه خریدن کنیز</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این تفسیرها بی‌ارزش است، چون از الفاظ آیه هیچ دلیلی بر هیچیک از آن‌ها دلالت ندارد، علاوه بر اینکه اشکال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ذوی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آن‌ها وارد است، با اینکه هیچ ضرورتی در کار نیست که ما را وادار کند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بیانش در همین نزدیکی گذشت، از این هم که بگذریم آیه شریفه در مقام اینست که چه اصنافی از زنان حرام، و چه اصنافی حلالند، نه در این مقام که چند زن حلال است و بیش از آن حرام، پس این درست نیست که ما تحمیل کنیم بر آیه شریفه که می‌خواهد عدد را بیان کند، پس حق مطلب همان است که گفتیم جمله مورد بحث در مقام بیان بهره‌وری از زنان در ما سوای آن شانزده صنف نامبرده در دو آیه قبل است، حال چه اینکه بهره‌وری نکاح</w:t>
      </w:r>
      <w:bookmarkStart w:id="135" w:name="pg54_115"/>
    </w:p>
    <w:p>
      <w:pPr>
        <w:pStyle w:val="BookText"/>
        <w:rPr/>
      </w:pPr>
      <w:bookmarkEnd w:id="135"/>
      <w:r>
        <w:rPr>
          <w:rFonts w:ascii="IRNazanin" w:hAnsi="IRNazanin" w:eastAsia="IRNazanin"/>
          <w:color w:val="111111"/>
          <w:sz w:val="28"/>
          <w:sz w:val="28"/>
          <w:szCs w:val="28"/>
          <w:rtl w:val="true"/>
          <w:lang w:bidi="fa-IR"/>
        </w:rPr>
        <w:t>باشد، و چه از راه خریدن</w:t>
      </w:r>
      <w:r>
        <w:rPr>
          <w:rFonts w:eastAsia="IRNazanin" w:cs="IRNazanin"/>
          <w:color w:val="111111"/>
          <w:sz w:val="28"/>
          <w:szCs w:val="28"/>
          <w:rtl w:val="true"/>
          <w:lang w:bidi="fa-IR"/>
        </w:rPr>
        <w:t>.</w:t>
      </w:r>
    </w:p>
    <w:p>
      <w:pPr>
        <w:pStyle w:val="Heading4"/>
        <w:numPr>
          <w:ilvl w:val="3"/>
          <w:numId w:val="1"/>
        </w:numPr>
        <w:rPr/>
      </w:pPr>
      <w:bookmarkStart w:id="136" w:name="__RefHeading___Toc132727_211673320"/>
      <w:bookmarkStart w:id="137" w:name="_Toc50"/>
      <w:bookmarkEnd w:id="136"/>
      <w:r>
        <w:rPr>
          <w:rtl w:val="true"/>
        </w:rPr>
        <w:t>"</w:t>
      </w:r>
      <w:r>
        <w:rPr>
          <w:rtl w:val="true"/>
        </w:rPr>
        <w:t>ان تبتغوا باموالکم محصنین غیر مسافحین</w:t>
      </w:r>
      <w:r>
        <w:rPr>
          <w:rtl w:val="true"/>
        </w:rPr>
        <w:t>"</w:t>
      </w:r>
      <w:bookmarkEnd w:id="137"/>
    </w:p>
    <w:p>
      <w:pPr>
        <w:pStyle w:val="BookText"/>
        <w:rPr/>
      </w:pPr>
      <w:r>
        <w:rPr>
          <w:rFonts w:ascii="IRNazanin" w:hAnsi="IRNazanin" w:eastAsia="IRNazanin"/>
          <w:color w:val="111111"/>
          <w:sz w:val="28"/>
          <w:sz w:val="28"/>
          <w:szCs w:val="28"/>
          <w:rtl w:val="true"/>
          <w:lang w:bidi="fa-IR"/>
        </w:rPr>
        <w:t xml:space="preserve">این جمله بدل یا عطف بیان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می‌خواهد راه شروع در استفاده و بهره‌گیری از زنان و هم خوابگی با آنان را روشن کند، چون آنچه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 لکم ماوراء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و مصادیقی را که شامل می‌شد سه مصداق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خریدن کنیز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مورد بحث منع از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نموده، راه حلال را منحصر به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راه کرد،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خریدن و اگر بر روی اموال تکیه کرده است، برای این بوده که دو راه نامبرده جز با مال عملی نیست، اگر انسان بخواهد زنی را به طور دائم برای خود نکاح کند، باید مهریه بدهد، و اگر بخواهد با زنی به طور موقت ازدواج کند، باید اجرت بدهد، و مساله مهریه در اولی و اجرت در دومی رکن عقد است، و اگر بخواهد از کنیزان استفاده کند، باید قیمتش را به فروشنده بپردازد، گو اینکه در مورد کنیزان مال رکن نیست، زیرا ممکن است کسی کنیز خود را به ما ببخشد، و یا اباحه کند، و لیکن این غالبا به وسیله مال بدست می‌آید پس برگشت معنای آیه به این شد که غیر از آن اصناف نامبرده برای شما حلال است که هم خوابگی با زنان و دسترسی با آنان را به وسیله اموال خود برای خود فراهم کنید، و مال خود را در این راه خرج کنید، یا مهریه بدهید، یا اجرت و یا قیمت، اما در مسیر سفاح و زنا نباید</w:t>
      </w:r>
    </w:p>
    <w:p>
      <w:pPr>
        <w:pStyle w:val="BookText"/>
        <w:rPr/>
      </w:pPr>
      <w:r>
        <w:rPr>
          <w:rFonts w:ascii="IRNazanin" w:hAnsi="IRNazanin" w:eastAsia="IRNazanin"/>
          <w:color w:val="111111"/>
          <w:sz w:val="28"/>
          <w:sz w:val="28"/>
          <w:szCs w:val="28"/>
          <w:rtl w:val="true"/>
          <w:lang w:bidi="fa-IR"/>
        </w:rPr>
        <w:t>خرج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می‌شود که مراد از احصان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محصنین غیر 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احصان عفت است، نه آن دو معنای دیگر که در آغاز کلام نقل کردیم، یعنی احصان تزویج و احصان حریت، زیرا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به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اعم است از آنچه خرج نکاح می‌شود، یا خرج خریدن کنیز، و هیچ دلیلی در دست نیست که آن را منحصر در نکاح کند، تا به ناچار احصان را هم حمل بر خصوص احصان تزوج کنیم، و منظور از احصان عفت این نیست که بفرماید اصلا در صدد آمیزش و هم خوابگی با زنان بر نیائید، تا به گوئی با مورد خود آیه که در مقام حلال کردن زنان است منافات دارد، بلکه منظور از احصان عفت چیزی در مقابل زنا است، یعنی تعدی به طرف فحشا به هر صورت که باشد، می‌خواهد بفرماید زنان بر شما حلالند در صورتی که شما هوای از تعدی به سوی فحشا جلوگیری کنید، و این اسب سرکش را تنها در چهار دیواری حلال‌های خدا به جولان در آورید، و از محرمات جلوگیرش باشید، حال این تاخت و تازه‌ای حلال به هر صورت که می‌خواهد باشد، و این عمل جنسی را به هر طریق از طرق عادی که خواستید انجام دهید، طرقی که در بین افراد بشر برای بیشتر لذت بردن معمول است، و خدای عز و جل انگیزه آن را در نهاد انسان و فطرت او به ودیعه نهاده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بیانی که گذشت فساد گفته بعضی از مفسرین که ذیلا از نظر خواننده می‌گذرد روشن می‌شود،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تبتغوا باموالکم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 غایت و یا چیز دیگری که معنای آن را بدهد در تقدیر دارد، و مثلا تقدیر جمله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لتبتغوا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ارادة ان تبتغوا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فساد آن این است که همانطور که قبلا گفتیم جمله مورد بحث بدل است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احل لکم ماوراء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بدل و مبدل منه عین همند، نه اینکه اولی غایت و غرض از دومی باشد، پس 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تبتغوا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وجهی عین همان چیزی</w:t>
      </w:r>
    </w:p>
    <w:p>
      <w:pPr>
        <w:pStyle w:val="BookText"/>
        <w:rPr/>
      </w:pPr>
      <w:r>
        <w:rPr>
          <w:rFonts w:ascii="IRNazanin" w:hAnsi="IRNazanin" w:eastAsia="IRNazanin"/>
          <w:color w:val="111111"/>
          <w:sz w:val="28"/>
          <w:sz w:val="28"/>
          <w:szCs w:val="28"/>
          <w:rtl w:val="true"/>
          <w:lang w:bidi="fa-IR"/>
        </w:rPr>
        <w:t xml:space="preserve">است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 نه اینکه نتیجه‌ای مترتب بر آن باشد، و به طفیل آن مورد اراده واقع شده باشد، و این روشن است و نیازی به توضیح بیشتر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 نادرست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برای عدم جواز ازدواج موقت، و رد آن و همچنین آن مفسر دیگر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مسافحه مطلق سفح ماء که در فارسی بگو ریختن آب منی است، بدون اینکه در نظر گرفته شود که چرا خدای تعالی انگیزه شهوت‌رانی را در فطرت آدمی قرار داد، و این دستگاه تناسلی را به چه منظور آفرید، و با اینکه می‌داند خدا آن را آفرید تا به وسیله آن بشر به تشکیل خانواده و تولید نسل تن در دهد، آب نطفه خود را در غیر این مورد بریزد، و به قرینه مقابله معنای احصان قهرا همان ازدواج دائمی می‌شود، که غرض از آن توالد و تناسل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اینکه مفسر نامبرده خواسته است آیه را دلیل بگیرد بر اینکه پس ازدواج موقت نیز مسافحه و حتی حرام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نتوانستم بفهم این مفسر خواسته است چه بگوید، تنها چیزی که از گفتارش دستگیرم شد این است که وی راه بحث و استدلال را گم کرده، راهی را که می‌خواسته طی کند عوضی رفته و سر از جای دیگر در آورده، بحث در به اره ملاک حکم که نامش حکمت تشریع نیز هست را با بحث از خود حکم خلط کرده، و در نتیجه به لوازمی برخورده که نمی‌تواند به آن ملتزم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دو بحث در صدد به دست آوردن ملاک عقلی است، و دیگری در جستجوی حکم شرعی و حدودی که موضوع و متعلق آن حکم دارد، و نیز شرایط و موانعی که برای آن حکم مقرر شده می‌باشد، و معلوم است که این بحث بر خلاف بحث اول، بحثی است لفظی که وسعت و ضیق حکم و موضوع آن و شرایط و موانعش تابع لفظ دلیلی است که از ناحیه شارع رسیده و ما هیچ تردیدی نداریم در این که تمامی احکام تشریع شده از ناحیه شارع تابع مصالح و ملاک‌های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ملاک‌های اعتباری و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حکم نکاح نیز یکی از احکام شرع است، آن نیز در تشریعش مصلحت‌های واقعی و ملاک‌های حقیقی معیار بوده، و آن مصالح عبارت است از بقای نسل از راه توالد و تناسل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می‌دانیم که نظام جاری در عالم صنع و ایجاد از نوع انسانی، بقای نوعی را خواسته که البته به وسیله بقای افراد تامین می‌شود، نظام خواسته است بشر تا روزی که خدا می‌خواهد در روی زمین بماند و نسلش منقرض نگردد، آنگاه</w:t>
      </w:r>
    </w:p>
    <w:p>
      <w:pPr>
        <w:pStyle w:val="BookText"/>
        <w:rPr/>
      </w:pPr>
      <w:r>
        <w:rPr>
          <w:rFonts w:ascii="IRNazanin" w:hAnsi="IRNazanin" w:eastAsia="IRNazanin"/>
          <w:color w:val="111111"/>
          <w:sz w:val="28"/>
          <w:sz w:val="28"/>
          <w:szCs w:val="28"/>
          <w:rtl w:val="true"/>
          <w:lang w:bidi="fa-IR"/>
        </w:rPr>
        <w:t>برای تضمین و تامین این غرض بنیه و ساختمان بشر را مجهز به جهاز تناسلی کرده، تا این دستگاه اجزائی را از بدن دو انسان نر و ماده جدا کرده، در فضایی مناسب تربیت کند، و از آن یک انسان جدید بسازد، تا جانشین دو انسان قبل گردد، و به این وسیله سلسله نسل این نوع بدون تعطیل و انقطاع ادامه حیات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صرف دادن دستگاه تناسلی به صورتی به جنس نر و به صورتی دیگر به جنس ماده کافی نبوده، و نیروئی لازم بوده تا این دو دستگاه را به کار بیاندازد، و به خدمت بگیرد، به ناچار نیروئی به نام شهوت در دل دو طرف به ودیعه سپرد، تا هر یک به طرف دیگر متمایل و مجذوب گشته، آن طرف دیگر را نیز به کوشش و جذبه خود به سوی خود بکشاند و آن قدر از درون دل آن دو تحریک خود را ادامه دهد تا آن دو را به هم رسانیده و عمل جنسی انجام پذیرد، نظام خلقت این قدم دوم را نیز کافی ندانسته برای اینکه آن دستگاه تناسلی و این نیروی جاذبه بازیچه قرار نگیرد و به فساد کشیده نشود، عقل را بر زندگی بشر حاکم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عین اینکه نظام خلقت کار خود را به طور کامل انجام داده، و در تحصیل غرض خود که همانا بقای نوع بشر بود هیچ کوتاهی نکرد، ما می‌بینیم که افراد این اتصالات و تک تک زن و مردها و حتی همه اصناف آن‌ها دائما به این غرض خلقت نمی‌رسند، از اینجا می‌فهمیم که همه آن قدم‌ها که نظام خلقت</w:t>
      </w:r>
    </w:p>
    <w:p>
      <w:pPr>
        <w:pStyle w:val="BookText"/>
        <w:rPr/>
      </w:pPr>
      <w:r>
        <w:rPr>
          <w:rFonts w:ascii="IRNazanin" w:hAnsi="IRNazanin" w:eastAsia="IRNazanin"/>
          <w:color w:val="111111"/>
          <w:sz w:val="28"/>
          <w:sz w:val="28"/>
          <w:szCs w:val="28"/>
          <w:rtl w:val="true"/>
          <w:lang w:bidi="fa-IR"/>
        </w:rPr>
        <w:t>در به دست آوردن غرض خود برداشته مقدماتی است غالبی، یعنی غالبا به نتیجه منتهی می‌شود، نه دائما، پس نه همه ازدواجها به پیدایش فرزند منتهی می‌شود، و نه هر عمل تناسلی و نه هر جذبه و میل به عمل جنسی، چنین اثری را نتیجه می‌دهد، و نه هر مرد و زنی، و نه هر ازدواجی، به هدایت فطری به سوی کام گیری و سپس استیلاد منجر می‌شود، بلکه همه این‌ها اموری است غالبی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مجهز بودن تکوینی به جهاز تناسلی، آدمی را دعوت می‌کند به اینکه برای به دست آوردن نسل از طریق شهوت به اقدام نماید، و از سوی دیگر عقلی که در او به ودیعه سپرده شده است، دعوت دیگری اضافه بر دعوت جهاز تناسلی دارد، و آن این است که انسان را می‌خواند به اینکه خود را از فحشا که مایه فساد سعادت زندگی او و ویرانگر اساس خانواده و قاطع نسل است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دو مصلحت و یا بگو یک مصلحت مرکب، یعنی مصلحت تولید نسل و مصلحت ایمنی از رخنه فحشا و فساد، ملاک و معیاری غالبی است که زیر بنای تشریع نکاح در اسلام را تشکیل می‌دهد، چیزی که هست این اغلبت تنها از خصوصیت‌های ملاک احکام است، و اما خود احکام که هر یک برای موضوع خودش تشریع شده اغلبت نمی‌پذیرد، بلکه هر حکمی برای موضوع خودش دائمی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جایز نیست که کسی بگوید جواز نکاح و هم خوابگی تابع غرض و ملاک نامبرده است، اگر آن ملاک بود ازدواج و هم خوابگی نیز جایز است و اگر آن ملاک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w:t>
      </w:r>
      <w:bookmarkStart w:id="138" w:name="pg54_121"/>
    </w:p>
    <w:p>
      <w:pPr>
        <w:pStyle w:val="BookText"/>
        <w:rPr/>
      </w:pPr>
      <w:bookmarkEnd w:id="138"/>
      <w:r>
        <w:rPr>
          <w:rFonts w:ascii="IRNazanin" w:hAnsi="IRNazanin" w:eastAsia="IRNazanin"/>
          <w:color w:val="111111"/>
          <w:sz w:val="28"/>
          <w:sz w:val="28"/>
          <w:szCs w:val="28"/>
          <w:rtl w:val="true"/>
          <w:lang w:bidi="fa-IR"/>
        </w:rPr>
        <w:t>نفر مرد و زن صرفا منظورشان شهوترانی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باطل است، و تنها ازدواجی درست است که به منظور توالد باشد، و پس ازدواج مرد عقیم و یا زن عقیم جایز نیست و ازدواج زن عجوزه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خون حیض نمی‌بیند جایز نیست و ازدواج با دختر صغیره‌ای که به سن زائیدن نرسیده جایز نیست، و ازدواج مرد زناکار جایز نیست، هم خوابگی با زن حامله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از این هم خوابگی حامله نمی‌شود جایز نیست، و هم خوابگی بدون انزال جایز نیست و ازدواج بدون تاسیس خانواده جایز نیست و فلان ازدواج جایز نیست و آن دیگری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همه این ازدواج‌ها جایز است، چون سنتی است قانونی و مشروع و این سنت در بین دو طایفه مرد و زن احکامی دایمی دارد، و مساله حفظ مصلحت عمومی یعنی بقای نسل همانطور که توجه کردید ملاکی است غالبی، نه دایمی و معنا ندارد که سنت مشروع را تابع وجود ملاک، و عدم این را باعث عدم مشروعیت آن بدانیم، و تک تک افراد ازدواج را ملاحظه کنیم، هر یک از آن‌ها که دارای ملاک بود صحیح دانسته، و هر یک را که فاقد آن بود باطل بدانیم</w:t>
      </w:r>
      <w:r>
        <w:rPr>
          <w:rFonts w:eastAsia="IRNazanin" w:cs="IRNazanin"/>
          <w:color w:val="111111"/>
          <w:sz w:val="28"/>
          <w:szCs w:val="28"/>
          <w:rtl w:val="true"/>
          <w:lang w:bidi="fa-IR"/>
        </w:rPr>
        <w:t>.</w:t>
      </w:r>
    </w:p>
    <w:p>
      <w:pPr>
        <w:pStyle w:val="Heading2"/>
        <w:numPr>
          <w:ilvl w:val="1"/>
          <w:numId w:val="1"/>
        </w:numPr>
        <w:rPr/>
      </w:pPr>
      <w:bookmarkStart w:id="139" w:name="__RefHeading___Toc132729_211673320"/>
      <w:bookmarkStart w:id="140" w:name="_Toc51"/>
      <w:bookmarkEnd w:id="139"/>
      <w:r>
        <w:rPr>
          <w:rtl w:val="true"/>
        </w:rPr>
        <w:t>احکام نکاح یا ازدواج و زناشویی</w:t>
      </w:r>
      <w:bookmarkEnd w:id="140"/>
    </w:p>
    <w:p>
      <w:pPr>
        <w:pStyle w:val="Heading3"/>
        <w:numPr>
          <w:ilvl w:val="2"/>
          <w:numId w:val="1"/>
        </w:numPr>
        <w:rPr/>
      </w:pPr>
      <w:bookmarkStart w:id="141" w:name="__RefHeading___Toc132731_211673320"/>
      <w:bookmarkStart w:id="142" w:name="_Toc52"/>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p>
    <w:p>
      <w:pPr>
        <w:pStyle w:val="Heading3"/>
        <w:numPr>
          <w:ilvl w:val="2"/>
          <w:numId w:val="1"/>
        </w:numPr>
        <w:rPr/>
      </w:pPr>
      <w:bookmarkStart w:id="143" w:name="__RefHeading___Toc132733_211673320"/>
      <w:bookmarkStart w:id="144" w:name="_Toc53"/>
      <w:bookmarkEnd w:id="143"/>
      <w:r>
        <w:rPr>
          <w:rtl w:val="true"/>
        </w:rPr>
        <w:t>عقد</w:t>
      </w:r>
      <w:bookmarkEnd w:id="14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عقد ازدواج، زن به مرد حلال می‌شود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غیر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دائم آن است که مدت زناشویی در آن معین نشود، و زنی را که به این قسم عقد می‌کنند دائمه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غیر دائم آن است که مدت زناشویی در آن معین شود، مثلا زن را</w:t>
      </w:r>
      <w:bookmarkStart w:id="145" w:name="pg54_122"/>
    </w:p>
    <w:p>
      <w:pPr>
        <w:pStyle w:val="BookText"/>
        <w:rPr/>
      </w:pPr>
      <w:bookmarkEnd w:id="145"/>
      <w:r>
        <w:rPr>
          <w:rFonts w:ascii="IRNazanin" w:hAnsi="IRNazanin" w:eastAsia="IRNazanin"/>
          <w:color w:val="111111"/>
          <w:sz w:val="28"/>
          <w:sz w:val="28"/>
          <w:szCs w:val="28"/>
          <w:rtl w:val="true"/>
          <w:lang w:bidi="fa-IR"/>
        </w:rPr>
        <w:t>به مدت یک ساعت یا یک روز یا یک ماه یا یک سال یا بیشتر عقد نمایند، و زنی را که به این قسم عقد کنند متعه و صیغه می‌نامند</w:t>
      </w:r>
      <w:r>
        <w:rPr>
          <w:rFonts w:eastAsia="IRNazanin" w:cs="IRNazanin"/>
          <w:color w:val="111111"/>
          <w:sz w:val="28"/>
          <w:szCs w:val="28"/>
          <w:rtl w:val="true"/>
          <w:lang w:bidi="fa-IR"/>
        </w:rPr>
        <w:t>.</w:t>
      </w:r>
    </w:p>
    <w:p>
      <w:pPr>
        <w:pStyle w:val="Heading3"/>
        <w:numPr>
          <w:ilvl w:val="2"/>
          <w:numId w:val="1"/>
        </w:numPr>
        <w:rPr/>
      </w:pPr>
      <w:bookmarkStart w:id="146" w:name="__RefHeading___Toc132735_211673320"/>
      <w:bookmarkStart w:id="147" w:name="_Toc54"/>
      <w:bookmarkEnd w:id="146"/>
      <w:r>
        <w:rPr>
          <w:rtl w:val="true"/>
        </w:rPr>
        <w:t>احکام عقد</w:t>
      </w:r>
      <w:bookmarkEnd w:id="147"/>
    </w:p>
    <w:p>
      <w:pPr>
        <w:pStyle w:val="BookText"/>
        <w:rPr/>
      </w:pP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زناشویی چه دائم چه غیر دائم باید صیغه خوانده شود و تنها راضی بودن زن و مرد کافی نیست و صیغه عقد را یا خود زن و مرد می‌خوانند یا دیگری را وکیل می‌کنند که از طرف آنان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لازم نیست مرد باشد، زن هم می‌تواند برای خواندن صیغه عقد از طرف دیگری وکیل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تا یقین نکنند که وکیل آن‌ها صیغه را خوانده است نمی‌توانند به یکدیگر نگاه محرمانه نمایند، و گمان به این که وکیل صیغه را خوانده است کفایت نمی‌کند ولی اگر وکیل بگوید صیغه را خوانده‌ام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کسی را وکیل کند که مثلا ده روز او را به عقد مردی در آورد و ابتدای ده روز را معین نکند در صورتی که از گفته زن معلوم شود که به وکیل اختیار کامل داده، آن وکیل می‌تواند هر وقت بخواهد او را به عقد آن مرد در آورد واگر معلوم باشد که زن، روز یا ساعت معینی را قصد کرده، باید صیغه را مطابق قصد او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می‌تواند برای خواندن صیغه عقد دائم یا غیر دائم از طرف دو نفر وکیل شود و نیز انسان می‌تواند از طرف زن وکیل شود و او را برای خود به طور دائم یا غیر دائم عقد کند، ولی احتیاط مستحب آن است که عقد را دو نفر بخوانند</w:t>
      </w:r>
      <w:r>
        <w:rPr>
          <w:rFonts w:eastAsia="IRNazanin" w:cs="IRNazanin"/>
          <w:color w:val="111111"/>
          <w:sz w:val="28"/>
          <w:szCs w:val="28"/>
          <w:rtl w:val="true"/>
          <w:lang w:bidi="fa-IR"/>
        </w:rPr>
        <w:t>.</w:t>
      </w:r>
    </w:p>
    <w:p>
      <w:pPr>
        <w:pStyle w:val="Heading3"/>
        <w:numPr>
          <w:ilvl w:val="2"/>
          <w:numId w:val="1"/>
        </w:numPr>
        <w:rPr/>
      </w:pPr>
      <w:bookmarkStart w:id="148" w:name="__RefHeading___Toc132737_211673320"/>
      <w:bookmarkStart w:id="149" w:name="_Toc55"/>
      <w:bookmarkEnd w:id="148"/>
      <w:r>
        <w:rPr>
          <w:rtl w:val="true"/>
        </w:rPr>
        <w:t>دستور خواندن عقد دائم</w:t>
      </w:r>
      <w:bookmarkEnd w:id="14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150" w:name="pg54_123"/>
    </w:p>
    <w:p>
      <w:pPr>
        <w:pStyle w:val="BookText"/>
        <w:rPr/>
      </w:pPr>
      <w:bookmarkEnd w:id="150"/>
      <w:r>
        <w:rPr>
          <w:rFonts w:ascii="IRNazanin" w:hAnsi="IRNazanin" w:eastAsia="IRNazanin"/>
          <w:color w:val="111111"/>
          <w:sz w:val="28"/>
          <w:sz w:val="28"/>
          <w:szCs w:val="28"/>
          <w:rtl w:val="true"/>
          <w:lang w:bidi="fa-IR"/>
        </w:rPr>
        <w:t>صیغه عقد دائم را خود زن و مرد بخوانند و اول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زن تو نمودم به مهری که معین شده، پس از آن بدون فاصله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کردم ازدواج را عقد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را وکیل کنند که از طرف آن‌ها صیغه عقد را بخواند، چنانچه مثلا اسم مرد احمد و اسم زن فاطمه باشد و وکیل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موکلتی فاطمة موکلک احمد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فاصله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لموکلی احمد علی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خواندن عقد غیر دائم</w:t>
      </w:r>
    </w:p>
    <w:p>
      <w:pPr>
        <w:pStyle w:val="BookText"/>
        <w:rPr/>
      </w:pP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زن و مرد بخواهند صیغه عقد غیر دائم را بخوانند، بعد از آن که مدت و مهر را معین کردند، چنانچه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فی المدة المعلومة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بدون فاصله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را وکیل کنند و اول وکیل زن به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موکلتی موکلک فی المدة المعلومة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فاصله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لموکلی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می‌باشد</w:t>
      </w:r>
      <w:r>
        <w:rPr>
          <w:rFonts w:eastAsia="IRNazanin" w:cs="IRNazanin"/>
          <w:color w:val="111111"/>
          <w:sz w:val="28"/>
          <w:szCs w:val="28"/>
          <w:rtl w:val="true"/>
          <w:lang w:bidi="fa-IR"/>
        </w:rPr>
        <w:t>.</w:t>
      </w:r>
    </w:p>
    <w:p>
      <w:pPr>
        <w:pStyle w:val="Heading3"/>
        <w:numPr>
          <w:ilvl w:val="2"/>
          <w:numId w:val="1"/>
        </w:numPr>
        <w:rPr/>
      </w:pPr>
      <w:bookmarkStart w:id="151" w:name="__RefHeading___Toc132739_211673320"/>
      <w:bookmarkStart w:id="152" w:name="_Toc56"/>
      <w:bookmarkEnd w:id="151"/>
      <w:r>
        <w:rPr>
          <w:rtl w:val="true"/>
        </w:rPr>
        <w:t>شرایط عقد</w:t>
      </w:r>
      <w:bookmarkEnd w:id="15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به عربی صحیح خوانده شود به احتیاط واجب، و اگر خود مرد و زن نتوانند صیغه را به عربی صحیح بخوانند به هر لفظی که صیغه را بخوانند صحیح است و لازم هم نیست که وکیل بگیرند اما باید لفظی بگویند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یا وکیل آن‌ها که صیغه را می‌خوانند قصد انشاء داشته باشند یعنی اگر خود مرد و زن صیغه را می‌خوانند،</w:t>
      </w:r>
    </w:p>
    <w:p>
      <w:pPr>
        <w:pStyle w:val="BookText"/>
        <w:rPr/>
      </w:pPr>
      <w:r>
        <w:rPr>
          <w:rFonts w:ascii="IRNazanin" w:hAnsi="IRNazanin" w:eastAsia="IRNazanin"/>
          <w:color w:val="111111"/>
          <w:sz w:val="28"/>
          <w:sz w:val="28"/>
          <w:szCs w:val="28"/>
          <w:rtl w:val="true"/>
          <w:lang w:bidi="fa-IR"/>
        </w:rPr>
        <w:t xml:space="preserve">زن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این باشد که خود را زن او قرار دهد و مرد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بودن او را برای خود قبول نماید، و اگر وکیل مرد و زن صیغه را می‌خوانند،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قصدشان این باشد که مرد و زنی آنان را وکیل کرده‌اند، زن و شوهر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صیغه را می‌خواند بالغ و عاقل باشد، چه برای خودش بخواند یا از طرف دیگری وکیل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زن و شوهر یا ولی آن‌ها صیغه را می‌خوانند، در عقد، زن و شوهر را معین کنند مثلا اسم آن‌ها را ببرند یا به آن‌ها اشاره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چند دختر دارد، اگر به مردی بگوید زوجتک احدی بنتی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تو نمودم یکی از دخترانم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بگوید قبلت یعنی قبول کردم، جون در موقع عقد، دختر را معین نکرده‌اند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راضی باشند، ولی اگر زن ظاهرا به کراهت اذن دهد و معلوم باشد قلبا راضی است عقد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یک حرف غلط خوانده شود که معنی آن را عوض کند عقد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دستور زبان عربی را نمی‌داند، اگر قرائتش صحیح باشد و معنای هر کلمه از عقد را جداگانه بداند و از هر لفظی معنای آن را قصد نماید، می‌تواند عقد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برای مردی بدون اجازه آنان عقد کنند و بعدا زن و مرد بگویند به آن عقد راضی هستیم عقد صحیح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w:t>
      </w:r>
    </w:p>
    <w:p>
      <w:pPr>
        <w:pStyle w:val="BookText"/>
        <w:rPr/>
      </w:pPr>
      <w:r>
        <w:rPr>
          <w:rFonts w:ascii="IRNazanin" w:hAnsi="IRNazanin" w:eastAsia="IRNazanin"/>
          <w:color w:val="111111"/>
          <w:sz w:val="28"/>
          <w:sz w:val="28"/>
          <w:szCs w:val="28"/>
          <w:rtl w:val="true"/>
          <w:lang w:bidi="fa-IR"/>
        </w:rPr>
        <w:t>یا یکی از آن دو را به ازدواج مجبور نمایند و بعد از خواندن عقد راضی شوند و بگویند به آن عقد راضی هستیم، عقد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می‌توانند برای فرزند نابالغ یا دیوانه خود که به حال دیوانگی بالغ شده است ازدواج کنند و بعد از آن که طفل بالغ شد یا دیوانه عاقل گردید، اگر ازدواجی که برای او کرده‌اند مفسده‌ای نداشته، نمی‌تواند آن را به هم بزند و اگر مفسده‌ای داشته، می‌تواند آن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به حد بلوغ رسیده و رشیده است یعنی مصلحت خود را تشخیص می‌دهد اگر بخواهد شوهر کند، چنانچه باکره باشد، باید از پدر یا جد پدری خود اجازه بگیرد، و اجازه مادر و برادر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جد پدری غایب باشند، به طوری که نشود از آنان اذن گرفت و دختر هم احتیاج به شوهر کردن داشته باشد لازم نیست از پدر و جد پدری اجازه بگیرند و نیز اگر دختر باکره باشد در صورتی که بکارتش به واسطه شوهر کردن از بین رفته باشد، اجازه پدر و جد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واسطه وطی به شبهه یا از زنا از بین رفته باشد، احتیاط مستحب آن است که اجازه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برای پسر نابالغ خود زن بگیرد،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رسیدن به سن قابل برای تمتع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خرج زن را در صورتی که از او تمکین داشته باشد بدهد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برای پسر نابالغ خود، زن بگیرد، چنانچه پسر در موقع عقد</w:t>
      </w:r>
      <w:bookmarkStart w:id="153" w:name="pg54_126"/>
    </w:p>
    <w:p>
      <w:pPr>
        <w:pStyle w:val="BookText"/>
        <w:rPr/>
      </w:pPr>
      <w:bookmarkEnd w:id="153"/>
      <w:r>
        <w:rPr>
          <w:rFonts w:ascii="IRNazanin" w:hAnsi="IRNazanin" w:eastAsia="IRNazanin"/>
          <w:color w:val="111111"/>
          <w:sz w:val="28"/>
          <w:sz w:val="28"/>
          <w:szCs w:val="28"/>
          <w:rtl w:val="true"/>
          <w:lang w:bidi="fa-IR"/>
        </w:rPr>
        <w:t>مالی داشته، مدیون مهر زن است، و اگر در موقع عقد مالی نداشته، پدر یا جد او باید مهر زن را بدهند</w:t>
      </w:r>
      <w:r>
        <w:rPr>
          <w:rFonts w:eastAsia="IRNazanin" w:cs="IRNazanin"/>
          <w:color w:val="111111"/>
          <w:sz w:val="28"/>
          <w:szCs w:val="28"/>
          <w:rtl w:val="true"/>
          <w:lang w:bidi="fa-IR"/>
        </w:rPr>
        <w:t>.</w:t>
      </w:r>
    </w:p>
    <w:p>
      <w:pPr>
        <w:pStyle w:val="Heading3"/>
        <w:numPr>
          <w:ilvl w:val="2"/>
          <w:numId w:val="1"/>
        </w:numPr>
        <w:rPr/>
      </w:pPr>
      <w:bookmarkStart w:id="154" w:name="__RefHeading___Toc132741_211673320"/>
      <w:bookmarkStart w:id="155" w:name="_Toc57"/>
      <w:bookmarkEnd w:id="154"/>
      <w:r>
        <w:rPr>
          <w:rtl w:val="true"/>
        </w:rPr>
        <w:t>عیب‌هایی که به واسطه آن‌ها می‌شود عقد را به هم زد</w:t>
      </w:r>
      <w:bookmarkEnd w:id="155"/>
    </w:p>
    <w:p>
      <w:pPr>
        <w:pStyle w:val="BookText"/>
        <w:rPr/>
      </w:pP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بعد از عقد بفهمد که زن یکی از هفت عیب را دارد می‌تواند عقد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خوره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بودن به طوری که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افضا شده، یعنی راه بول و حیض و یا راه حیض و غائط او یکی شده باشد، ولی اگر راه حیض و غائط او یکی شده باشد، به هم زدن عقد اشکال دارد و باید احتیاط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گوشت یا استخوانی یا غده‌ای در فرج او باشد که مانع از نزدیکی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عقد بفهمد که شوهر او دیوانه است یا آلت مردی ندارد یا عنین است و نمی‌تواند وطی و نزدیکی نماید یا تخم‌های او را کشیده‌اند می‌تواند عقد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این مساله و مساله سابق در کتاب تحریر الوسیله ضبط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یا زن، به واسطه یکی از عیب‌هایی که در دو مساله پیش گفته شد عقد را به هم بزند، باید بدون طلاق از هم جدا شوند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آن که مرد عنین است و نمی‌تواند وطی و نزدیکی کند، زن عقد را به هم بزند شوهر باید نصف مهر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واسطه یکی از عیب‌های دیگری که گفته شد، مرد یا زن عقد را به هم بزنند، چنانچه مرد با زن نزدیکی نکرده باشد چیزی بر او نیست و اگر نزدیکی</w:t>
      </w:r>
      <w:bookmarkStart w:id="156" w:name="pg54_127"/>
    </w:p>
    <w:p>
      <w:pPr>
        <w:pStyle w:val="BookText"/>
        <w:rPr/>
      </w:pPr>
      <w:bookmarkEnd w:id="156"/>
      <w:r>
        <w:rPr>
          <w:rFonts w:ascii="IRNazanin" w:hAnsi="IRNazanin" w:eastAsia="IRNazanin"/>
          <w:color w:val="111111"/>
          <w:sz w:val="28"/>
          <w:sz w:val="28"/>
          <w:szCs w:val="28"/>
          <w:rtl w:val="true"/>
          <w:lang w:bidi="fa-IR"/>
        </w:rPr>
        <w:t>کرده، باید تمام مهر را بدهد</w:t>
      </w:r>
      <w:r>
        <w:rPr>
          <w:rFonts w:eastAsia="IRNazanin" w:cs="IRNazanin"/>
          <w:color w:val="111111"/>
          <w:sz w:val="28"/>
          <w:szCs w:val="28"/>
          <w:rtl w:val="true"/>
          <w:lang w:bidi="fa-IR"/>
        </w:rPr>
        <w:t>.</w:t>
      </w:r>
    </w:p>
    <w:p>
      <w:pPr>
        <w:pStyle w:val="Heading3"/>
        <w:numPr>
          <w:ilvl w:val="2"/>
          <w:numId w:val="1"/>
        </w:numPr>
        <w:rPr/>
      </w:pPr>
      <w:bookmarkStart w:id="157" w:name="__RefHeading___Toc132743_211673320"/>
      <w:bookmarkStart w:id="158" w:name="_Toc58"/>
      <w:bookmarkEnd w:id="157"/>
      <w:r>
        <w:rPr>
          <w:rtl w:val="true"/>
        </w:rPr>
        <w:t>عده‌ای از زن‌ها که ازدواج با آنان حرام است</w:t>
      </w:r>
      <w:bookmarkEnd w:id="158"/>
    </w:p>
    <w:p>
      <w:pPr>
        <w:pStyle w:val="BookText"/>
        <w:rPr/>
      </w:pP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زن‌هایی که مثل مادر و خواهر و مادر زن با انسان محرم هستند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زنی را برای خود عقد نماید، اگر چه با او نزدیکی نکند، مادر و مادر مادر آن زن و مادر پدر او هر چه بالا روند به آن مرد محرم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عقد کند و با او نزدیکی نماید، دختر و نوه دختری و پسری آن زن هر چه پایین روند، چه در وقت عقد باشند یا بعدا به دنیا بیایند، به آن مرد محرم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که برای خود عقد کرده نزدیکی هم نکرده باشد، تا وقتی که آن زن در عقد او است نمی‌تواند با دختر او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و خاله پدر و عمه و خاله پدر پدر، و عمه و خاله مادر و عمه و خاله مادر مادر، هر چه بالا روند به انسان محرمند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شوهر، هر چه بالا روند، و پسر و نوه پسری و دختری او هر چه پایین آیند چه در موقع عقد باشند، یا بعدا به دنیا بیایند به زن او محرم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برای خود عقد کند، دائمه باشد، یا صیغه تا وقتی که آن زن در عقد او است نمی‌تواند با خواهر آن زن ازدواج نماید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خود را به ترتیبی که در کتاب طلاق گفته می‌شود طلاق رجعی دهد، در بین عده نمی‌تواند خواهر او را عقد نماید، بلکه در عده طلاق بائن هم که بعدا بیان می‌شود، احتیاط مستحب آن</w:t>
      </w:r>
    </w:p>
    <w:p>
      <w:pPr>
        <w:pStyle w:val="BookText"/>
        <w:rPr/>
      </w:pPr>
      <w:r>
        <w:rPr>
          <w:rFonts w:ascii="IRNazanin" w:hAnsi="IRNazanin" w:eastAsia="IRNazanin"/>
          <w:color w:val="111111"/>
          <w:sz w:val="28"/>
          <w:sz w:val="28"/>
          <w:szCs w:val="28"/>
          <w:rtl w:val="true"/>
          <w:lang w:bidi="fa-IR"/>
        </w:rPr>
        <w:t>است که از ازدواج با خواهر او خودداری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بدون اجازه زن خود با خواهر زاده و برادر زاده او ازدواج کند ولی اگر بدون اجازه زنش آنان را عقد نماید و بعدا زن بگوید به آن عقد راضی هستم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بفهمد شوهرش برادر زاده یا خواهر زاده او را عقد کرده و حرفی نزد، چنانچه بعدا رضایت ندهد عقد آنان باطل است، بلکه اگر از حرف نزدنش معلوم باشد که باطنا راضی بوده احتیاط واجب آن است که شوهرش از برادرزاده او جدا شود، مگر آنکه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پیش از آنکه دختر عمه یا دختر خاله خود را بگیرد با مادر آنان زنا کند، دیگر نمی‌تواند با آنان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دختر عمه یا دختر خاله خود ازدواج نماید و پیش از آن که با آنان نزدیکی کند با مادرشان زنا نماید عقد آنان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غیر از عمه و خاله خود زنا کند، احتیاط واجب آن است که با دختر او ازدواج نکند، ولی اگر زنی را عقد نماید و با او نزدیکی کند بعد با مادر او زنا کند، آن زن بر او حرام نمی‌شود، و همچنین است اگر پیش از آنکه با او نزدیکی کند با مادر او زنا نماید، ولی در این صورت احتیاط مستحب آن است که از آن زن جدا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نمی‌تواند به عقد کافر در آید، مرد مسلمان هم نمی‌تواند با زن‌های کافره غیر کتابیه به طور دائم ازدواج کند و به احتیاط واجب ازدواج دائم با زن‌های</w:t>
      </w:r>
    </w:p>
    <w:p>
      <w:pPr>
        <w:pStyle w:val="BookText"/>
        <w:rPr/>
      </w:pPr>
      <w:r>
        <w:rPr>
          <w:rFonts w:ascii="IRNazanin" w:hAnsi="IRNazanin" w:eastAsia="IRNazanin"/>
          <w:color w:val="111111"/>
          <w:sz w:val="28"/>
          <w:sz w:val="28"/>
          <w:szCs w:val="28"/>
          <w:rtl w:val="true"/>
          <w:lang w:bidi="fa-IR"/>
        </w:rPr>
        <w:t>کافره اهل کتاب نیز جایز نیست، ولی صیغه کردن زن‌های اهل کتاب مانند یهود و نصاری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زنی که در عده طلاق رجعی است زنا کند آن زن بر او حرام می‌شود و اگر با زنی که در عده متعه، یا طلاق بائن، یا عده وفات است زنا کند، بعدا می‌تواند او را عقد نماید، اگر چه احتیاط مستحب آن است که با او ازدواج نکند و معنای طلاق رجعی و طلاق بائن و عده متعه و عده وفات در احکام طلاق گفته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بی‌شوهری که در عده نیست زنا کند، بعدا می‌تواند آن زن را برای خود عقد نماید، ولی احتیاط مستحب آن است که صبر کند تا آن زن حیض ببیند بعد او را عقد نماید، بلکه احتیاط مزبور حتی الامکان نباید ترک شود، و همچنین است اگر دیگری بخواهد آن زن را عقد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که در عده دیگری است برای خود عقد کند، چنانچه مرد و زن یا یکی از آنان بدانند که عده زن تمام نشده و بدانند عقد کردن زن در عده حرام است، آن زن بر او حرام ابدی می‌شود، اگر چه مرد بعد از عقد با آن زن نزدیکی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برای خود عقد کند و بعد معلوم شود که در عده بوده، چنانچه هیچکدام نمی‌دانسته‌اند زن در عده است و نمی‌دانسته‌اند که عقد کردن زن در عده حرام است، در صورتی که مرد با او نزدیکی کرده باشد آن زن بر او حرام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زنی شوهر</w:t>
      </w:r>
    </w:p>
    <w:p>
      <w:pPr>
        <w:pStyle w:val="BookText"/>
        <w:rPr/>
      </w:pPr>
      <w:r>
        <w:rPr>
          <w:rFonts w:ascii="IRNazanin" w:hAnsi="IRNazanin" w:eastAsia="IRNazanin"/>
          <w:color w:val="111111"/>
          <w:sz w:val="28"/>
          <w:sz w:val="28"/>
          <w:szCs w:val="28"/>
          <w:rtl w:val="true"/>
          <w:lang w:bidi="fa-IR"/>
        </w:rPr>
        <w:t>دارد و با او ازدواج کند باید از او جدا شود و بعدا هم نمی‌تواند او را برای خود عقد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شوهردار اگر زنا بدهد بر شوهر خود حرام نمی‌شود و چنانچه توبه نکند و بر عمل خود باقی باشد، بهتر است که شوهر او را طلاق دهد ولی باید مهریه‌اش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طلاق داده‌اند و زنی که صیغه بوده و شوهرش مدت او را بخشیده یا مدتش تمام شده، چنانچه بعد از مدتی شوهر کند و بعد شک کند که موقع عقد شوهر دوم عده شوهر اول تمام بوده یا نه باید به شک خود اعتنا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 و دختر پسری که لواط داده بر لواط کننده حرام است اگر چه لواط کننده و لواط دهنده بالغ نباشند، ولی اگر گمان کند که دخول شده، یا شک کند که دخول شده یا نه، بر او حرام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مادر یا خواهر یا دختر کسی ازدواج نماید و بعد از ازدواج با آن کس لواط کند، آن‌ها بر او حرام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احرام که یکی از کارهای حج است با زنی ازدواج نماید عقد او باطل است، و چنانچه می‌دانسته که زن گرفتن بر او حرام است، دیگر نمی‌تواند آن زن را عقد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در حال احرام است با مردی که در حال احرام نیست ازدواج کند عقد او باطل است، و اگر زن می‌دانسته که ازدواج کردن در حال احرام حرام است احتیاط واجب آن است که بعدا با آن مرد ازدواج نکند، بلکه خالی</w:t>
      </w:r>
      <w:bookmarkStart w:id="159" w:name="pg54_131"/>
    </w:p>
    <w:p>
      <w:pPr>
        <w:pStyle w:val="BookText"/>
        <w:rPr/>
      </w:pPr>
      <w:bookmarkEnd w:id="159"/>
      <w:r>
        <w:rPr>
          <w:rFonts w:ascii="IRNazanin" w:hAnsi="IRNazanin" w:eastAsia="IRNazanin"/>
          <w:color w:val="111111"/>
          <w:sz w:val="28"/>
          <w:sz w:val="28"/>
          <w:szCs w:val="28"/>
          <w:rtl w:val="true"/>
          <w:lang w:bidi="fa-IR"/>
        </w:rPr>
        <w:t>از قوت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طواف نساء را که یکی از کارهای حج است به جا نیاورد، زنش که به واسطه محرم شدن بر او حرام شده بود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زن طواف نساء نکند، شوهرش بر او حلال نمی‌شود، ولی اگر بعدا طواف نساء را انجام دهند به یکدیگر حلال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دختر نابالغی را برای خود عقد کند و پیش از آنکه نه سال دختر تمام شود، با او نزدیکی و دخول کند، چنانچه او را افضا نماید هیچ وقت نباید با او نزدیکی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سه مرتبه طلاق داده‌اند بر شوهرش حرام می‌شود، ولی کند، شوهر اول می‌تواند دوباره او را برای خود عقد نماید</w:t>
      </w:r>
      <w:r>
        <w:rPr>
          <w:rFonts w:eastAsia="IRNazanin" w:cs="IRNazanin"/>
          <w:color w:val="111111"/>
          <w:sz w:val="28"/>
          <w:szCs w:val="28"/>
          <w:rtl w:val="true"/>
          <w:lang w:bidi="fa-IR"/>
        </w:rPr>
        <w:t>.</w:t>
      </w:r>
    </w:p>
    <w:p>
      <w:pPr>
        <w:pStyle w:val="Heading3"/>
        <w:numPr>
          <w:ilvl w:val="2"/>
          <w:numId w:val="1"/>
        </w:numPr>
        <w:rPr/>
      </w:pPr>
      <w:bookmarkStart w:id="160" w:name="__RefHeading___Toc132745_211673320"/>
      <w:bookmarkStart w:id="161" w:name="_Toc59"/>
      <w:bookmarkEnd w:id="160"/>
      <w:r>
        <w:rPr>
          <w:rtl w:val="true"/>
        </w:rPr>
        <w:t>احکام عقد دائم</w:t>
      </w:r>
      <w:bookmarkEnd w:id="161"/>
    </w:p>
    <w:p>
      <w:pPr>
        <w:pStyle w:val="BookText"/>
        <w:rPr/>
      </w:pP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عقد دائمی شده نباید بدون اجازه شوهر از خانه بیرون رود و باید خود را برای هر لذتی که او می‌خواهد، تسلیم نماید و بدون عذر شرعی از نزدیکی کردن او جلوگیری نکند و اگر در این‌ها از شوهر اطاعت، کند تهیه غذا و لباس و منزل او و لوازم دیگری که در کتب ذکر شده بر شوهر واجب است و اگر تهیه نکند چه توانایی داشته باشد یا نداشته باشد مدیون زن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کارهایی که در مساله پیش گفته شد اطاعت شوهر را نکند گناهکار است و حق غذا و لباس و همخوابی ندارد ولی مهر او از بین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ندارد زن خود را به خدمت خانه مجبور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سفر زن اگر بیشتر از مخارج وطن باشد با شوهر نیست ولی اگر شوهر مایل باشد که</w:t>
      </w:r>
      <w:bookmarkStart w:id="162" w:name="pg54_132"/>
    </w:p>
    <w:p>
      <w:pPr>
        <w:pStyle w:val="BookText"/>
        <w:rPr/>
      </w:pPr>
      <w:bookmarkEnd w:id="162"/>
      <w:r>
        <w:rPr>
          <w:rFonts w:ascii="IRNazanin" w:hAnsi="IRNazanin" w:eastAsia="IRNazanin"/>
          <w:color w:val="111111"/>
          <w:sz w:val="28"/>
          <w:sz w:val="28"/>
          <w:szCs w:val="28"/>
          <w:rtl w:val="true"/>
          <w:lang w:bidi="fa-IR"/>
        </w:rPr>
        <w:t>زن را سفر ببرد، باید خرج سفر او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شوهر اطاعت می‌کند اگر مطالبه خرجی کند و شوهر ندهد می‌تواند جهت الزام شوهر بر پرداخت نفقه به حاکم شرع و اگر ممکن نباشد به عدول مؤمنین و اگر آن هم ممکن نباشد به فساق مؤمنین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الزام شوهر بر دادن نفقه ممکن نباشد، می‌تواند در هر روز به اندازه خرجی آن روز بدون اجازه از مال او بردارد و اگر ممکن نیست چنانچه ناچار باشد که معاش خود را تهیه کند، در موقعی که مشغول تهیه معاش است اطاعت شوهر بر او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نمی‌تواند زن دائمی خود را به طوری ترک کند که نه مثل زن شوهردار باشد نه مثل زن بی‌شوهر، لکن واجب نیست هر چهار شب یک شب نزد او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نمی‌تواند بیش از چهار ماه نزدیکی با عیال دائمی خود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دائمی مهر را معین نکنند عقد صحیح است، و چنانچه مرد با زن نزدیکی کند باید مهر او را مطابق مهر زنهائی که مثل او هستند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خواندن عقد دائمی برای دادن مهر مدتی را معین نکرده باشند، زن می‌تواند پیش از گرفتن مهر از نزدیکی کردن شوهر جلوگیری کند، چه شوهر توانایی دادن مهر را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 از گرفتن مهر به نزدیکی راضی شود و شوهر با او نزدیکی کند دیگر نمی‌تواند بدون عذر شرعی از نزدیکی شوهر جلوگیری نماید</w:t>
      </w:r>
      <w:r>
        <w:rPr>
          <w:rFonts w:eastAsia="IRNazanin" w:cs="IRNazanin"/>
          <w:color w:val="111111"/>
          <w:sz w:val="28"/>
          <w:szCs w:val="28"/>
          <w:rtl w:val="true"/>
          <w:lang w:bidi="fa-IR"/>
        </w:rPr>
        <w:t>.</w:t>
      </w:r>
    </w:p>
    <w:p>
      <w:pPr>
        <w:pStyle w:val="Heading3"/>
        <w:numPr>
          <w:ilvl w:val="2"/>
          <w:numId w:val="1"/>
        </w:numPr>
        <w:rPr/>
      </w:pPr>
      <w:bookmarkStart w:id="163" w:name="__RefHeading___Toc132747_211673320"/>
      <w:bookmarkStart w:id="164" w:name="_Toc60"/>
      <w:bookmarkEnd w:id="163"/>
      <w:r>
        <w:rPr>
          <w:rtl w:val="true"/>
        </w:rPr>
        <w:t>متعه یا صیغه</w:t>
      </w:r>
      <w:bookmarkEnd w:id="16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کردن زن اگر چه برای لذت بردن هم نباشد صحیح</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بیش از چهار ماه نباید نزدیکی با متعه خود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می‌شود اگر در عقد شرط کند که شوهر با او نزدیکی نکند، عقد و شرط او صحیح است و شوهر فقط می‌تواند لذت‌های دیگر از او ببرد ولی اگر بعدا به نزدیکی راضی شود، شوهر می‌تواند با او نزدیکی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اگر چه آبستن شود حق خرجی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حق همخوابی ندارد و از شوهر ارث نمی‌برد و شوهر هم ازاو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اگر نداند که حق خرجی و همخوابی ندارد عقد او صحیح است و برای آن که نمی‌دانسته، حقی به شوهر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می‌تواند بدون اجازه شوهر از خانه بیرون برود، ولی اگر به واسطه بیرون رفتن، حق شوهر از بین می‌رود بیرون رفتن او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مردی را وکیل کند که به مدت و مبلغ معین او را برای خود صیغه نماید، چنانچه مرد او را به عقد دائم خود در آورد یا به غیر از مدت یا مبلغی که معین شده او را صیغه کند، وقتی آن زن فهمید اگر بگوید راضی هستم عقد صحیح و گرنه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می‌توانند برای محرم شدن، یک ساعت یا دو ساعت زنی را به عقد پسر نابالغ خود در آورند و نیز می‌توانند دختر نابالغ خود را برای محرم شدن، به عقد کسی در آورند ولی باید آن عقد برای دختر مفسده نداشته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w:t>
      </w:r>
      <w:bookmarkStart w:id="165" w:name="pg54_134"/>
    </w:p>
    <w:p>
      <w:pPr>
        <w:pStyle w:val="BookText"/>
        <w:rPr/>
      </w:pPr>
      <w:bookmarkEnd w:id="165"/>
      <w:r>
        <w:rPr>
          <w:rFonts w:ascii="IRNazanin" w:hAnsi="IRNazanin" w:eastAsia="IRNazanin"/>
          <w:color w:val="111111"/>
          <w:sz w:val="28"/>
          <w:sz w:val="28"/>
          <w:szCs w:val="28"/>
          <w:rtl w:val="true"/>
          <w:lang w:bidi="fa-IR"/>
        </w:rPr>
        <w:t>پدری، طفل خود را که در محل دیگری است و نمی‌داند زنده است یا مرده، برای محرم شدن به عقد کسی در آورد، بر حسب ظاهر محرم بودن حاصل می‌شود و چنانچه بعدا معلوم شود که در موقع عقد آن دختر زنده نبوده عقد باطل است‌و کسانی که به واسطه عقد ظاهرا محرم شده بودند نامحرمند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مدت صیغه را ببخشد، چنانچه با او نزدیکی کرده باید تمام چیزی را که قرار گذاشته به او بدهد و اگر نزدیکی نکرده باید نصف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زنی را که صیغه او بوده و هنوز عده‌اش تمام نشده به عقد دائم خود در آورد</w:t>
      </w:r>
      <w:r>
        <w:rPr>
          <w:rFonts w:eastAsia="IRNazanin" w:cs="IRNazanin"/>
          <w:color w:val="111111"/>
          <w:sz w:val="28"/>
          <w:szCs w:val="28"/>
          <w:rtl w:val="true"/>
          <w:lang w:bidi="fa-IR"/>
        </w:rPr>
        <w:t>.</w:t>
      </w:r>
    </w:p>
    <w:p>
      <w:pPr>
        <w:pStyle w:val="Heading3"/>
        <w:numPr>
          <w:ilvl w:val="2"/>
          <w:numId w:val="1"/>
        </w:numPr>
        <w:rPr/>
      </w:pPr>
      <w:bookmarkStart w:id="166" w:name="__RefHeading___Toc132749_211673320"/>
      <w:bookmarkStart w:id="167" w:name="_Toc61"/>
      <w:bookmarkEnd w:id="166"/>
      <w:r>
        <w:rPr>
          <w:rtl w:val="true"/>
        </w:rPr>
        <w:t>احکام نگاه کردن</w:t>
      </w:r>
      <w:bookmarkEnd w:id="167"/>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مرد به بدن زن نامحرم چه با قصد لذت و چه بدون آن حرام است و نگاه کردن به صورت و دست‌ها اگر به قصد لذت باشد حرام است ولی اگر بدون قصد لذت باشد مانعی ندارد و نیز نگاه کردن زن به بدن مرد نامحرم حرام می‌باشد و نگاه کردن به صورت و بدن و موی دختر نابالغ اگر به قصد لذت نباشد و به واسطه نگاه کردن هم انسان نترسد که به حرام بیفتد اشکال ندارد، ولی بنابر احتیاط باید جاهایی را که مثل ران و شکم معمولا می‌پوشانند نگاه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بدون قصد لذت به صورت و دست‌های زن‌های اهل کتاب مثل زن‌های یهود و نصارا نگاه کند در صورتی که نترسد که به حرام بیفتد اشکال ندارد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بدن و موی خود را از مرد نامحرم بپوشاند بلکه احتیاط واجب آن است که بدن و موی خود</w:t>
      </w:r>
    </w:p>
    <w:p>
      <w:pPr>
        <w:pStyle w:val="BookText"/>
        <w:rPr/>
      </w:pPr>
      <w:r>
        <w:rPr>
          <w:rFonts w:ascii="IRNazanin" w:hAnsi="IRNazanin" w:eastAsia="IRNazanin"/>
          <w:color w:val="111111"/>
          <w:sz w:val="28"/>
          <w:sz w:val="28"/>
          <w:szCs w:val="28"/>
          <w:rtl w:val="true"/>
          <w:lang w:bidi="fa-IR"/>
        </w:rPr>
        <w:t>را از پسری هم که بالغ نشده ولی خوب و بد را می‌فهمد و به حدی رسیده که مورد نظر شهوانی است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 دیگری حرام است اگر چه از پشت شیشه یا در آئینه یا آب صاف و مانند این‌ها باشد و احتیاط واجب آن است که به عورت بچه ممیز هم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 و شوهر می‌توانند به تمام بدن یکدیگر نگاه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که با یکدیگر محرمند اگر قصد لذت نداشته باشند می‌توانند غیر از عورت به تمام بدن یکدیگر نگاه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با قصد لذت به بدن مرد دیگر نگاه کند و نگاه کردن زن هم به بدن زن دیگر با قصد لذت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برداشتن مرد از زن نامحرم حرام نیست، ولی اگر برای عکس برداشتن مجبور شود که حرام دیگری انجام دهد مثلا دست به بدن او بزند یا نظرش به صورت زینت شده او یا به سایر بدن او بیافتد، نباید عکس او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نامحرمی را بشناسد، در صورتی که آن زن متهتک نباشد نباید به عکس او نگاه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ناچاری زن بخواهد زن دیگر، یا مردی غیر از شوهر خود را تنقیه کند، یا عورت او را آب بکشد باید چیزی در دست کند که دست او به عورت نرسد و همچنین است اگر مرد بخواهد مرد دیگر دیگری، یا زنی غیر زن خود را تنقیه کند یا عورت او را آب بکشد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برای معالجه زن نامحرم ناچار باشد که او را نگاه کند</w:t>
      </w:r>
      <w:bookmarkStart w:id="168" w:name="pg54_136"/>
    </w:p>
    <w:p>
      <w:pPr>
        <w:pStyle w:val="BookText"/>
        <w:rPr/>
      </w:pPr>
      <w:bookmarkEnd w:id="168"/>
      <w:r>
        <w:rPr>
          <w:rFonts w:ascii="IRNazanin" w:hAnsi="IRNazanin" w:eastAsia="IRNazanin"/>
          <w:color w:val="111111"/>
          <w:sz w:val="28"/>
          <w:sz w:val="28"/>
          <w:szCs w:val="28"/>
          <w:rtl w:val="true"/>
          <w:lang w:bidi="fa-IR"/>
        </w:rPr>
        <w:t>و دست‌به بدن او بزند اشکال ندارد، ولی اگر با نگاه کردن بتواند معالجه کند نباید دست‌به بدن او بزند و اگر با دست زدن بتواند معالجه کند نباید او را نگاه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معالجه کسی ناچار شود که به عورت او نگاه کند، بنابر احتیاط واجب باید آئینه را در مقابل گذاشته و در آن نگاه کند ولی اگر چاره‌ای جز نگاه کردن به عورت نباشد اشکال ندارد</w:t>
      </w:r>
      <w:r>
        <w:rPr>
          <w:rFonts w:eastAsia="IRNazanin" w:cs="IRNazanin"/>
          <w:color w:val="111111"/>
          <w:sz w:val="28"/>
          <w:szCs w:val="28"/>
          <w:rtl w:val="true"/>
          <w:lang w:bidi="fa-IR"/>
        </w:rPr>
        <w:t>.</w:t>
      </w:r>
    </w:p>
    <w:p>
      <w:pPr>
        <w:pStyle w:val="Heading3"/>
        <w:numPr>
          <w:ilvl w:val="2"/>
          <w:numId w:val="1"/>
        </w:numPr>
        <w:rPr/>
      </w:pPr>
      <w:bookmarkStart w:id="169" w:name="__RefHeading___Toc132751_211673320"/>
      <w:bookmarkStart w:id="170" w:name="_Toc62"/>
      <w:bookmarkEnd w:id="169"/>
      <w:r>
        <w:rPr>
          <w:rtl w:val="true"/>
        </w:rPr>
        <w:t>مسائل متفرقه زناشویی</w:t>
      </w:r>
      <w:bookmarkEnd w:id="170"/>
    </w:p>
    <w:p>
      <w:pPr>
        <w:pStyle w:val="BookText"/>
        <w:rPr/>
      </w:pP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نداشتن زن به حرام می‌افتد، واجب است زن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عقد شرط کند که زن باکره باشد و بعد از عقد معلوم شود که باکره نبوده، می‌تواند عقد را به هم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و زن نامحرم در محل خلوتی باشند که کسی در آنجا نباشد و دیگری هم نمی‌تواند وارد شود چنانچه بترسند که به حرام بیفتند باید از آنجا بیرون‌بروند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مهر زن را در عقد معین کند و قصدش این باشد که آن را ندهد عقد صحیح است ولی مهر را باید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منکر خدا یا پیغمبر شود، یا حکم ضروری دین یعنی حکمی را که مسلمانان جزو دین اسلام می‌دانند مثل واجب بودن نماز و روزه انکار کند، در صورتی که منکر شدن آن حکم، به انکار خدا یا پیغمبر برگردد مرتد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پیش از آن که شوهرش با او نزدیکی کند به طوری که در مساله پیش گفته شد مرتد شود عقد او باطل می‌گردد ولی اگر بعد از نزدیکی مرتد شود باید به دستوری که در احکام طلاق گفته خواهد</w:t>
      </w:r>
    </w:p>
    <w:p>
      <w:pPr>
        <w:pStyle w:val="BookText"/>
        <w:rPr/>
      </w:pPr>
      <w:r>
        <w:rPr>
          <w:rFonts w:ascii="IRNazanin" w:hAnsi="IRNazanin" w:eastAsia="IRNazanin"/>
          <w:color w:val="111111"/>
          <w:sz w:val="28"/>
          <w:sz w:val="28"/>
          <w:szCs w:val="28"/>
          <w:rtl w:val="true"/>
          <w:lang w:bidi="fa-IR"/>
        </w:rPr>
        <w:t>شد عده نگه دارد پس اگر در بین عده مسلمان شود عقد باقی و اگر تا آخر عده مرتد بماند عقد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یا مادرش در موقع بسته شدن نطفه او مسلمان بوده‌اند، چنانچه بعد از بالغ شدن اظهار اسلام کند، اگر مرتد شود زنش بر او حرام می‌شود و باید به مقداری که در احکام طلاق گفته می‌شود عده وفات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پدر و مادر غیر مسلمان به دنیا آمده و مسلمان شده، اگر پیش از نزدیکی با عیالش مرتد شود عقد او باطل می‌گردد و اگر بعد از نزدیکی مرتد شود زن او باید به مقداری که در احکام طلاق گفته می‌شود، عده نگهدارد پس اگر پیش از تمام شدن عده، شوهر او مسلمان شود، عقد باقی و گرنه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عقد با مرد شرط کند که او را از شهری بیرون نبرد و مرد هم قبول کند نباید زن را از آن شهر بیرون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انسان از شوهر دیگرش دختری داشته باشد انسان می‌تواند آن دختر را برای پسر خود که از آن زن نیست عقد کند و نیز اگر دختری را برای پسر خود عقد کند می‌تواند با مادر آن دختر ازدواج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زنا آبستن شود، جایز نیست بچه‌اش را سقط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زنی که شوهر ندارد و در عده کسی هم نیست زنا کند چنانچه بعد او را عقد کند و بچه‌ای از آنان پیدا شود، در صورتی که ندانند از نطفه حلال است یا حرام آن بچه حلال</w:t>
      </w:r>
    </w:p>
    <w:p>
      <w:pPr>
        <w:pStyle w:val="BookText"/>
        <w:rPr/>
      </w:pPr>
      <w:r>
        <w:rPr>
          <w:rFonts w:ascii="IRNazanin" w:hAnsi="IRNazanin" w:eastAsia="IRNazanin"/>
          <w:color w:val="111111"/>
          <w:sz w:val="28"/>
          <w:sz w:val="28"/>
          <w:szCs w:val="28"/>
          <w:rtl w:val="true"/>
          <w:lang w:bidi="fa-IR"/>
        </w:rPr>
        <w:t>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نداند که زن در عده است و با او ازدواج کند، چنانچه زن هم نداند و بچه‌ای از آنان به دنیا آید، حلال زاده است و شرعا فرزند هر دومی باشد ولی اگر زن می‌دانسته که در عده است، شرعا بچه فرزند پدر است و در هر دو صورت عقد آنان باطل است و به یکدیگر حرام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بگوید یائسه‌ام نباید حرف او را قبول کرد ولی اگر بگوید شوهر ندارم حرف او قبول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آنکه انسان با زنی ازدواج کرد کسی بگوید آن زن شوهر داشته و زن بگوید نداشتم، چنانچه شرعا ثابت نشود که زن شوهر داشته، باید حرف زن را قبول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آزاد و مسلمان و عاقل است، دختری داشته باشد، تا هفت سال دختر تمام نشده، پدر نمی‌تواند او را از مادرش جدا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شوهر دادن دختری که بالغه است یعنی مکلف شده عجله کنند،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سعادت‌های مرد آن است که دخترش در خانه او حیض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مهر خود را به شوهر صلح کند که زن دیگر نگیرد، احتیاط واجب آن است که زن مهر را نگیرد و شوهر هم با زن دیگر ازدواج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زنا به دنیا آمده، اگر زن بگیرد و بچه‌ای پیدا کند آن بچه حلال زاده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 در روزه ماه رمضان یا در حال حیض زن، با او نزدیکی کند معصیت کرده ولی اگر بچه‌ای از آنان به دنیا آید،</w:t>
      </w:r>
      <w:bookmarkStart w:id="171" w:name="pg54_139"/>
    </w:p>
    <w:p>
      <w:pPr>
        <w:pStyle w:val="BookText"/>
        <w:rPr/>
      </w:pPr>
      <w:bookmarkEnd w:id="171"/>
      <w:r>
        <w:rPr>
          <w:rFonts w:ascii="IRNazanin" w:hAnsi="IRNazanin" w:eastAsia="IRNazanin"/>
          <w:color w:val="111111"/>
          <w:sz w:val="28"/>
          <w:sz w:val="28"/>
          <w:szCs w:val="28"/>
          <w:rtl w:val="true"/>
          <w:lang w:bidi="fa-IR"/>
        </w:rPr>
        <w:t>حلال 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یقین دارد شوهرش در سفر مرده، اگر بعد از عده وفات که مقدار آن در احکام طلاق گفته خواهد شد، شوهر کند و شوهر اول از سفر برگردد باید از شوهر دوم جدا شود و به شوهر اول حلال است ولی اگر شوهر دوم با او نزدیکی کرده باشد، زن باید عده نگه دارد و شوهر دوم باید مهر او را مطابق زن‌هایی که مثل او هستند بدهد، ولی خرج عده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حضرت امام خمینی رضوان الله تعالی علیه</w:t>
      </w:r>
    </w:p>
    <w:p>
      <w:pPr>
        <w:pStyle w:val="Heading2"/>
        <w:numPr>
          <w:ilvl w:val="1"/>
          <w:numId w:val="1"/>
        </w:numPr>
        <w:rPr/>
      </w:pPr>
      <w:bookmarkStart w:id="172" w:name="__RefHeading___Toc132753_211673320"/>
      <w:bookmarkStart w:id="173" w:name="_Toc63"/>
      <w:bookmarkEnd w:id="172"/>
      <w:r>
        <w:rPr>
          <w:rtl w:val="true"/>
        </w:rPr>
        <w:t>خواستگاری و نامزدی در قانون مدنی</w:t>
      </w:r>
      <w:bookmarkEnd w:id="173"/>
    </w:p>
    <w:p>
      <w:pPr>
        <w:pStyle w:val="Heading3"/>
        <w:numPr>
          <w:ilvl w:val="2"/>
          <w:numId w:val="1"/>
        </w:numPr>
        <w:rPr/>
      </w:pPr>
      <w:bookmarkStart w:id="174" w:name="__RefHeading___Toc132755_211673320"/>
      <w:bookmarkStart w:id="175" w:name="_Toc64"/>
      <w:bookmarkEnd w:id="174"/>
      <w:r>
        <w:rPr>
          <w:rtl w:val="true"/>
        </w:rPr>
        <w:t>خواستگاری و نامزدی</w:t>
      </w:r>
      <w:bookmarkEnd w:id="175"/>
    </w:p>
    <w:p>
      <w:pPr>
        <w:pStyle w:val="BookText"/>
        <w:rPr/>
      </w:pPr>
      <w:r>
        <w:rPr>
          <w:rFonts w:ascii="IRNazanin" w:hAnsi="IRNazanin" w:eastAsia="IRNazanin"/>
          <w:color w:val="111111"/>
          <w:sz w:val="28"/>
          <w:sz w:val="28"/>
          <w:szCs w:val="28"/>
          <w:rtl w:val="true"/>
          <w:lang w:bidi="fa-IR"/>
        </w:rPr>
        <w:t>من سخن خود را درباره چهل ماده پیشنهادی از همان نقطه آغاز می‌کنم که دراین پیشنهادها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پیشنهادها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خواستگاری و نامزدی بحث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اینکه قوانین مربوط به خواستگاری و نامزدی که در قانون مدنی آمده است قوانین مستقیم اسلامی نیست یعنی نص و دستور صریحی از خود اسلام در اغلب این‌ها نرسیده است و قانون مدنی آنچه در این زمینه گفته طبق استنباطی است که‌از قواعد کلی اسلامی کرده است، ما خود را مکلف به دفاع از قانون مدنی نمی‌دانیم و وارد بحث در جزئیات نظریات پیشنهاد کننده نمی‌شویم، با اینکه پیشنهاد کننده مرتکب اشتباهات عظیمی شده است و حتی از درک مفهوم صحیح آن چند ماده ساده عاجز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دو مطلب در اینجا نمی‌توانیم صرف نظر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خواستگاری مرد از زن اهانت به زن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کننده می‌گوید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قانونگذار ما حتی در این چند ماده کذایی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خواستگاری و نامزدی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نکته ارتجاعی و</w:t>
      </w:r>
      <w:bookmarkStart w:id="176" w:name="pg54_140"/>
    </w:p>
    <w:p>
      <w:pPr>
        <w:pStyle w:val="BookText"/>
        <w:rPr/>
      </w:pPr>
      <w:bookmarkEnd w:id="176"/>
      <w:r>
        <w:rPr>
          <w:rFonts w:ascii="IRNazanin" w:hAnsi="IRNazanin" w:eastAsia="IRNazanin"/>
          <w:color w:val="111111"/>
          <w:sz w:val="28"/>
          <w:sz w:val="28"/>
          <w:szCs w:val="28"/>
          <w:rtl w:val="true"/>
          <w:lang w:bidi="fa-IR"/>
        </w:rPr>
        <w:t>غیر انسانی را فراموش نکرده است که مرد اصل است و زن 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فکر مزبور ماده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اولین ماده قانون در کتاب نکاح وطلاق است به نحو زیر تنظیم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زنی که خالی از موانع نکاح باشد می‌توان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ملاحظه می‌شود به موجب ماده مزبور با اینکه هیچ گونه حکم و الزامی بیان نشده است، ازدواج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مطرح شده و او به عنوان مشتری و خریدار تلقی گردیده و در مقابل، زن نوعی کالا وانمود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تعبیرات در قوانین اجتماعی اثر روانی بسیار بد و ناگوار ایجاد می‌کند ومخصوصا تعبیرات مزبور در قانون ازدواج بر روی رابطه زن و مرد اثر می‌گذارد وبه مرد ژست آقایی و مالکیت و به زن وضع مملوکی و بندگی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ملاحظه دقیق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موادی که خود پیشنهاد کننده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می‌کند، برای اینکه خواستگاری جنبه یکطرفه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نگیرد، خواستگاری را هم وظیفه زنان دانسته و هم وظیفه مردان، تا در ازدواج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صدق کند یا لااقل نه زن گرفتن صدق کند و نه مرد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زن گرفتن، یا اگر همیشه مردان را موظف کنیم که به خواستگاری زنان بروند، حیثیت زن را پایین آورده و آن را به صورت کالای خریدنی در آورده‌ای‌ام</w:t>
      </w:r>
      <w:r>
        <w:rPr>
          <w:rFonts w:eastAsia="IRNazanin" w:cs="IRNazanin"/>
          <w:color w:val="111111"/>
          <w:sz w:val="28"/>
          <w:szCs w:val="28"/>
          <w:rtl w:val="true"/>
          <w:lang w:bidi="fa-IR"/>
        </w:rPr>
        <w:t>!</w:t>
      </w:r>
    </w:p>
    <w:p>
      <w:pPr>
        <w:pStyle w:val="Heading3"/>
        <w:numPr>
          <w:ilvl w:val="2"/>
          <w:numId w:val="1"/>
        </w:numPr>
        <w:rPr/>
      </w:pPr>
      <w:bookmarkStart w:id="177" w:name="__RefHeading___Toc132757_211673320"/>
      <w:bookmarkStart w:id="178" w:name="_Toc65"/>
      <w:bookmarkEnd w:id="177"/>
      <w:r>
        <w:rPr>
          <w:rtl w:val="true"/>
        </w:rPr>
        <w:t>غریزه مرد طلب و نیاز است و غریزه زن جلوه و ناز</w:t>
      </w:r>
      <w:bookmarkEnd w:id="17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یکی از اشتباهات بزرگ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اشتباه سبب پیشنهاد الغاء مهر و نفقه شده است و ما در جای خود مشروحا درباره</w:t>
      </w:r>
    </w:p>
    <w:p>
      <w:pPr>
        <w:pStyle w:val="BookText"/>
        <w:rPr/>
      </w:pPr>
      <w:r>
        <w:rPr>
          <w:rFonts w:ascii="IRNazanin" w:hAnsi="IRNazanin" w:eastAsia="IRNazanin"/>
          <w:color w:val="111111"/>
          <w:sz w:val="28"/>
          <w:sz w:val="28"/>
          <w:szCs w:val="28"/>
          <w:rtl w:val="true"/>
          <w:lang w:bidi="fa-IR"/>
        </w:rPr>
        <w:t>مهر و نفقه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قدیم الایی‌ام مردان به عنوان خواستگاری نزد زن می‌رفته‌اند و از آن‌ها تقاضای همسری می‌کرده‌اند، از بزرگ‌ترین عوامل حفظ حیثیت و احترام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مرد را مظهر طلب و عشق و تقاضا آفریده است و زن را مظهر مطلوب بودن و معشوق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زن را گل و مرد را بلبل، زن را شمع و مرد را پروانه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تدابیر حکیمانه و شاهکارهای خلقت است که در غریزه مرد نیاز و طلب و در غریزه زن ناز و جلوه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جسمانی زن را در مقابل نیرومندی جسمانی مرد، با این وسیله جبران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حیثیت و احترام زن است که به دنبال مرد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قابل تحمل است که از زنی خواستگاری کند و جواب رد بشنود و آنگاه از زن دیگری خواستگاری کندو جواب رد بشنود تا بالاخره زنی رضایت خود را به همسری با او اعلام کند، اما برای زن که می‌خواهد محبوب و معشوق و مورد پرستش باشد و از قلب مرد سر درآورد تابر سراسر وجود او حکومت کند، قابل تحمل و موافق غریزه نیست که مردی را به همسری خود دعوت کند و احیانا جواب رد بشنود و سراغ مرد دیگری برود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ویلیام جیمز فیلسوف معروف امریکایی، حیا و خودداری ظریفانه زن غریزه نیست بلکه دختران حوا در طول تاریخ دریافتند که عزت و احترامشان به این‌است که به دنبال مردان نروند، خود را مبتذل نکنند و از دسترس مرد خود را دور نگه‌دارند؛زنان این درس‌ها را در طول</w:t>
      </w:r>
      <w:bookmarkStart w:id="179" w:name="pg54_142"/>
    </w:p>
    <w:p>
      <w:pPr>
        <w:pStyle w:val="BookText"/>
        <w:rPr/>
      </w:pPr>
      <w:bookmarkEnd w:id="179"/>
      <w:r>
        <w:rPr>
          <w:rFonts w:ascii="IRNazanin" w:hAnsi="IRNazanin" w:eastAsia="IRNazanin"/>
          <w:color w:val="111111"/>
          <w:sz w:val="28"/>
          <w:sz w:val="28"/>
          <w:szCs w:val="28"/>
          <w:rtl w:val="true"/>
          <w:lang w:bidi="fa-IR"/>
        </w:rPr>
        <w:t>تاریخ دریافتند و به دختران خود یاد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به جنس بشر ندارد، حیوانات دیگر نیز همین طورند؛ همواره این ماموریت به جنس نر داده شده است که خود را دلباخته و نیازمند به جنس ماده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ماموریتی که به جنس ماده داده شده این است که با پرداختن به زیبایی و لطف وبا خودداری و استغناء ظریفانه، دل جنس خشن را هر چه بیشتر شکار کند و او را از مجرای حساس قلب خودش و به اراده و اختیار خودش در خدمت خود بگمارد</w:t>
      </w:r>
      <w:r>
        <w:rPr>
          <w:rFonts w:eastAsia="IRNazanin" w:cs="IRNazanin"/>
          <w:color w:val="111111"/>
          <w:sz w:val="28"/>
          <w:szCs w:val="28"/>
          <w:rtl w:val="true"/>
          <w:lang w:bidi="fa-IR"/>
        </w:rPr>
        <w:t>.</w:t>
      </w:r>
    </w:p>
    <w:p>
      <w:pPr>
        <w:pStyle w:val="Heading3"/>
        <w:numPr>
          <w:ilvl w:val="2"/>
          <w:numId w:val="1"/>
        </w:numPr>
        <w:rPr/>
      </w:pPr>
      <w:bookmarkStart w:id="180" w:name="__RefHeading___Toc132759_211673320"/>
      <w:bookmarkStart w:id="181" w:name="_Toc66"/>
      <w:bookmarkEnd w:id="180"/>
      <w:r>
        <w:rPr>
          <w:rtl w:val="true"/>
        </w:rPr>
        <w:t>مرد خریدار وصال زن است نه رقبه او</w:t>
      </w:r>
      <w:bookmarkEnd w:id="181"/>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چرا قانون مدنی لحنی به خود گرفته است که مرد را خریدار زن نشان می‌دهد؟ اولا این مربوط به قانون مدنی نیست، مربوط به قانون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مگر هر خریداری از نوع مالکیت و مملوکت اشیاء است؟ طلبه و دانشجو خریدار علم است، متعلم خریدار معلم است، هنرجو خریدار هنرمند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نام این‌ها را مالکیت بگذاریم و منافی حیثیت علم و عالم و هنر و هنرمند به شمار آوریم؟ مرد خریدار وصال زن است نه خریدار رقبه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شما از این شعر شاعر شیرین سخن ما حافظ، اهانت به جنس زن می‌فهمید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 معدن لب لعل است و کان حسن من جوهری مفلس از آن رو مشوشم</w:t>
      </w:r>
    </w:p>
    <w:p>
      <w:pPr>
        <w:pStyle w:val="BookText"/>
        <w:rPr/>
      </w:pPr>
      <w:r>
        <w:rPr>
          <w:rFonts w:ascii="IRNazanin" w:hAnsi="IRNazanin" w:eastAsia="IRNazanin"/>
          <w:color w:val="111111"/>
          <w:sz w:val="28"/>
          <w:sz w:val="28"/>
          <w:szCs w:val="28"/>
          <w:rtl w:val="true"/>
          <w:lang w:bidi="fa-IR"/>
        </w:rPr>
        <w:t xml:space="preserve">شهری است پر کرشمه و خوبان ز شش جهت چیزیم نیست ورنه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ششم</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افسوس می‌خورد که چیزی ندارد نثار خوبان کند و التفات آن‌ها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اهانت به مقام زن است یا مظهر عالی‌ترین احترام و مقام زن در دل‌های زنده و حساس است</w:t>
      </w:r>
    </w:p>
    <w:p>
      <w:pPr>
        <w:pStyle w:val="BookText"/>
        <w:rPr/>
      </w:pPr>
      <w:r>
        <w:rPr>
          <w:rFonts w:ascii="IRNazanin" w:hAnsi="IRNazanin" w:eastAsia="IRNazanin"/>
          <w:color w:val="111111"/>
          <w:sz w:val="28"/>
          <w:sz w:val="28"/>
          <w:szCs w:val="28"/>
          <w:rtl w:val="true"/>
          <w:lang w:bidi="fa-IR"/>
        </w:rPr>
        <w:t>که با همه مردی و مردانگی در پیشگاه زیبایی و جمال زن خضوع و خشوع می‌کند و خود را نیازمند به عشق او و او را بی نیاز از خود معرفی می‌کند؟</w:t>
      </w:r>
    </w:p>
    <w:p>
      <w:pPr>
        <w:pStyle w:val="BookText"/>
        <w:rPr/>
      </w:pPr>
      <w:r>
        <w:rPr>
          <w:rFonts w:ascii="IRNazanin" w:hAnsi="IRNazanin" w:eastAsia="IRNazanin"/>
          <w:color w:val="111111"/>
          <w:sz w:val="28"/>
          <w:sz w:val="28"/>
          <w:szCs w:val="28"/>
          <w:rtl w:val="true"/>
          <w:lang w:bidi="fa-IR"/>
        </w:rPr>
        <w:t>منت‌های هنر زن این بوده است که توانسته مرد را در هر مقامی و هر وضعی بوده است به آستان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ببینید به نام دفاع از حقوق زن، چگونه بزرگ‌ترین امتیاز و شرف و حیثیت زن را لکه‌دار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گفتیم این آقایان به نام اینکه ابروی زن بیچاره را می‌خواهند اصلاح کنند چشم وی را کور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خواستگاری یک تدبیر ظریفانه و عاقلانه برای حفظ حیثیت و احترام زن است</w:t>
      </w:r>
    </w:p>
    <w:p>
      <w:pPr>
        <w:pStyle w:val="BookText"/>
        <w:rPr/>
      </w:pPr>
      <w:r>
        <w:rPr>
          <w:rFonts w:ascii="IRNazanin" w:hAnsi="IRNazanin" w:eastAsia="IRNazanin"/>
          <w:color w:val="111111"/>
          <w:sz w:val="28"/>
          <w:sz w:val="28"/>
          <w:szCs w:val="28"/>
          <w:rtl w:val="true"/>
          <w:lang w:bidi="fa-IR"/>
        </w:rPr>
        <w:t>گفتیم اینکه در قانون خلقت، مرد مظهر نیاز و طلب و خواستاری و زن مظهر مطلوبیت و پاسخگویی آفریده شده است، بهترین ضامن حیثیت و احترام زن و جبران کننده ضعف جسمانی او در مقابل نیرومندی جسمانی مرد است و هم بهترین عامل حفظ تعادل و توازن زندگی مشترک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امتیاز طبیعی است که به زن داده شده و نوعی تکلیف طبیعی است که به دوش مرد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قوانینی که بشر وضع می‌کند و به عبارت دیگر تدابیر قانونی که به کار می‌برد، باید این امتیاز را برای زن و این تکلیف را برای مرد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مبنی بر یکسان بودن زن و مرد از لحاظ وظیفه و ادب خواستاری، بر زیان زن و منافع و حیثیت و احترام اوست و تعادل را به ظاهر به نفع مرد و در واقع به زیان هر دو بهم می‌زند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w:t>
      </w:r>
      <w:bookmarkStart w:id="182" w:name="pg54_144"/>
    </w:p>
    <w:p>
      <w:pPr>
        <w:pStyle w:val="BookText"/>
        <w:rPr/>
      </w:pPr>
      <w:bookmarkEnd w:id="182"/>
      <w:r>
        <w:rPr>
          <w:rFonts w:ascii="IRNazanin" w:hAnsi="IRNazanin" w:eastAsia="IRNazanin"/>
          <w:color w:val="111111"/>
          <w:sz w:val="28"/>
          <w:sz w:val="28"/>
          <w:szCs w:val="28"/>
          <w:rtl w:val="true"/>
          <w:lang w:bidi="fa-IR"/>
        </w:rPr>
        <w:t xml:space="preserve">رو موادی که از طرف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شرکت دادن زن به وظیفه خواستگاری پیشنهاد شده، هیچ گونه ارزشی ندارد و بر زیان جامعه بشری است</w:t>
      </w:r>
      <w:r>
        <w:rPr>
          <w:rFonts w:eastAsia="IRNazanin" w:cs="IRNazanin"/>
          <w:color w:val="111111"/>
          <w:sz w:val="28"/>
          <w:szCs w:val="28"/>
          <w:rtl w:val="true"/>
          <w:lang w:bidi="fa-IR"/>
        </w:rPr>
        <w:t>.</w:t>
      </w:r>
    </w:p>
    <w:p>
      <w:pPr>
        <w:pStyle w:val="Heading3"/>
        <w:numPr>
          <w:ilvl w:val="2"/>
          <w:numId w:val="1"/>
        </w:numPr>
        <w:rPr/>
      </w:pPr>
      <w:bookmarkStart w:id="183" w:name="__RefHeading___Toc132761_211673320"/>
      <w:bookmarkStart w:id="184" w:name="_Toc67"/>
      <w:bookmarkEnd w:id="183"/>
      <w:r>
        <w:rPr>
          <w:rtl w:val="true"/>
        </w:rPr>
        <w:t xml:space="preserve">اشتباه نویسنده </w:t>
      </w:r>
      <w:r>
        <w:rPr>
          <w:rtl w:val="true"/>
        </w:rPr>
        <w:t>«</w:t>
      </w:r>
      <w:r>
        <w:rPr>
          <w:rtl w:val="true"/>
        </w:rPr>
        <w:t>چهل ماده در قانون مدنی</w:t>
      </w:r>
      <w:r>
        <w:rPr>
          <w:rtl w:val="true"/>
        </w:rPr>
        <w:t>»</w:t>
      </w:r>
      <w:bookmarkEnd w:id="184"/>
    </w:p>
    <w:p>
      <w:pPr>
        <w:pStyle w:val="BookText"/>
        <w:rPr/>
      </w:pPr>
      <w:r>
        <w:rPr>
          <w:rFonts w:ascii="IRNazanin" w:hAnsi="IRNazanin" w:eastAsia="IRNazanin"/>
          <w:color w:val="111111"/>
          <w:sz w:val="28"/>
          <w:sz w:val="28"/>
          <w:szCs w:val="28"/>
          <w:rtl w:val="true"/>
          <w:lang w:bidi="fa-IR"/>
        </w:rPr>
        <w:t xml:space="preserve">مطلب دومی که به مناسبت این فصل لازم است تذکر دهم این است که آقای مهدوی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زن روز، 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ماده</w:t>
      </w:r>
      <w:r>
        <w:rPr>
          <w:rFonts w:ascii="IRNazanin" w:hAnsi="IRNazanin" w:eastAsia="IRNazanin"/>
          <w:color w:val="111111"/>
          <w:sz w:val="28"/>
          <w:sz w:val="28"/>
          <w:szCs w:val="28"/>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نامزدها که بدون علت موجه وصلت مزبور را بهم‌زند باید هدایایی را که طرف مقابل و یا والدین او و یا اشخاص ثالث‌به منظوروصلت مذکور داده‌اند مسترد دارد و در صورتی که عین آن‌ها باقی نباشد قیمت آنهارا باید رد کند، مگر اینکه هدایا بدون تقصیر طرف تلف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مقررات ماده مذکور، نامزدی هم از نظر قانونگذار ما مانند وعده ازدواج هیچ اثر قانونی و ضمانت اجرایی نداشته و نسبت‌به طرفین هیچ نوع تعهدی ایجاد نمی‌کند و تنها اثر آن این است که طرف متخلف که به قول نویسنده قانون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علت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مزبور را بهم زند، عین یا قیمت هدایایی را که به منظور وصلت از طرف دریافت داشته باید مسترد دارد و حال اینکه غالبا در دوران نامزدی، طرفین به منظور وصلت چیزی به یکدیگر نمی‌دهند ولی برای خاطر خود نامزدی متحمل مخارج فوق العاده سنگین می‌شوند …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می‌فرمایید ایراد آقای مهدوی بر این ماده قانونی این است که‌برای نامزدی اثر قانونی و ضمانت اجرایی قائل نشده است؛تنها اثری که قائل شده این‌است که طرف متخلف باید عین هدایایی که دریافت داشته یا قیمت آن‌ها را به طرف بپردازد و حال آنکه عمده</w:t>
      </w:r>
    </w:p>
    <w:p>
      <w:pPr>
        <w:pStyle w:val="BookText"/>
        <w:rPr/>
      </w:pPr>
      <w:r>
        <w:rPr>
          <w:rFonts w:ascii="IRNazanin" w:hAnsi="IRNazanin" w:eastAsia="IRNazanin"/>
          <w:color w:val="111111"/>
          <w:sz w:val="28"/>
          <w:sz w:val="28"/>
          <w:szCs w:val="28"/>
          <w:rtl w:val="true"/>
          <w:lang w:bidi="fa-IR"/>
        </w:rPr>
        <w:t>خسارتی که شخص به واسطه نامزدی متحمل می‌شود خسارت‌های دیگر است، مثل خسارتی که به واسطه جشن نامزدی یا مهمانی کردن نامزد و گردش با او متحمل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می‌گویم ایراد دیگری نیز بر این ماده قانونی وارد است و آن اینکه می‌گوید اگر طرف متخلف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علت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را بهم زند باید عین یا قیمت هدایایی که دریافت داشته مسترد دارد، و حال آنکه طبق قاعده اگر با علت موجه نیز وصلت را بهم زند باید لا اقل عین هدایایی که دریافت داشته در صورت مطالبه طرف مقابل مسترد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این است که هیچ کدام از این ایرادها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در ماده</w:t>
      </w:r>
      <w:r>
        <w:rPr>
          <w:rFonts w:ascii="IRNazanin" w:hAnsi="IRNazanin" w:eastAsia="IRNazanin"/>
          <w:color w:val="111111"/>
          <w:sz w:val="28"/>
          <w:sz w:val="28"/>
          <w:szCs w:val="28"/>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نامزدها وصلت منظور را بدون علت موجهی بهم زند در حالی که طرف مقابل یا ابوین او یا اشخاص دیگر به اعتماد وقوع ازدواج مغرور شده و مخارجی کرده باشند، طرفی که وصلت را بهم زده است باید از عهده خسارت وارده برآید، ولی خسارت مزبور فقط مربوط به مخارج متعارفه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ماده قانون همان چیزی را که آقای مهدوی خیال می‌کنند قانون پیش بینی نکرده است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ماده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علت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ماده نه تنها طرف متخلف ضامن مخارجی که شخص نامزد متحمل شده است‌می‌باشد، ضامن مخارج ابوین یا اشخاص دیگر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ماده با تکیه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ریشه این ماده قانونی که به نام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اشاره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در 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موجبات ضمان قهری شناخته</w:t>
      </w:r>
    </w:p>
    <w:p>
      <w:pPr>
        <w:pStyle w:val="BookText"/>
        <w:rPr/>
      </w:pPr>
      <w:r>
        <w:rPr>
          <w:rFonts w:ascii="IRNazanin" w:hAnsi="IRNazanin" w:eastAsia="IRNazanin"/>
          <w:color w:val="111111"/>
          <w:sz w:val="28"/>
          <w:sz w:val="28"/>
          <w:szCs w:val="28"/>
          <w:rtl w:val="true"/>
          <w:lang w:bidi="fa-IR"/>
        </w:rPr>
        <w:t xml:space="preserve">شده و از ماده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تسبیب است نیز می‌توان ضمان طرف متخلف را در این گونه موارد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قانون مدنی نه تنها درباره خسارت‌های نامزدی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نویسنده‌پیشنهادها به خاطر خود نامزدی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نکرده است، در دو ماده آن را گنجانیده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ماده</w:t>
      </w:r>
      <w:r>
        <w:rPr>
          <w:rFonts w:ascii="IRNazanin" w:hAnsi="IRNazanin" w:eastAsia="IRNazanin"/>
          <w:color w:val="111111"/>
          <w:sz w:val="28"/>
          <w:sz w:val="28"/>
          <w:szCs w:val="28"/>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نامزدها می‌توانند در صورت بهم خوردن وصلت منظور، هدایایی را که به طرف دیگر یا ابوین او برای وصلت منظور داده است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هدایا موجود نباشد، مستحق قیمت هدایایی خواهد بود که عادتا نگاه داشته می‌شود مگر اینکه آن هدایا بدون تقصیر طرف دیگر تلف شده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ماده مربوط به اشیائی است که طرفین به یکدیگر اهدا می‌کنند، و چنانکه ملاحظه می‌فرمایید در این ماده هیچ گونه قید نشده است که یک طرف بدون علت موجه وصلت را بهم زده باشد؛قید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علت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بی جایی است که آقای مهدوی کرده‌اند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درک مفهوم چند ماده ساده قانون مدنی ناتوانند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یک عمر کارشان بررسی آن‌ها بوده است و سال‌ها بودجه مملکت را به نام تخصص فنی در درک این قوانین مصرف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داعیه تغییر قوانین آسمانی را که هزاران ملاحظات و ریزه‌کاری‌ها در آنها به کار رفته است در سر می‌پرورانند؟ این نکته نیز ناگفته نماند که آقای مهدوی تا پنج سال قبل که مشغول تالیف کتاب پیمان مقدس یا میثاق ازدواج بوده‌اند، جمله بالا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علت و موجبی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خودشان فصل مشبعی داد و فریاد راه انداخته‌اند که مگر در</w:t>
      </w:r>
      <w:bookmarkStart w:id="185" w:name="pg54_147"/>
    </w:p>
    <w:p>
      <w:pPr>
        <w:pStyle w:val="BookText"/>
        <w:rPr/>
      </w:pPr>
      <w:bookmarkEnd w:id="185"/>
      <w:r>
        <w:rPr>
          <w:rFonts w:ascii="IRNazanin" w:hAnsi="IRNazanin" w:eastAsia="IRNazanin"/>
          <w:color w:val="111111"/>
          <w:sz w:val="28"/>
          <w:sz w:val="28"/>
          <w:szCs w:val="28"/>
          <w:rtl w:val="true"/>
          <w:lang w:bidi="fa-IR"/>
        </w:rPr>
        <w:t xml:space="preserve">دنیا کاری بدون علت و موجب ممکن است؟ اما اخیرا متوجه شده‌اند که سال‌ها این جمله را غلط قرائت می‌کرده و می‌فهمیده‌اند و جمله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علت موجهی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ایرادات دیگری که در فصل خواستگاری به نویسنده پیشنهادها وارد است فعلا صرف نظر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جلد نوزدهم 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w:t>
      </w:r>
    </w:p>
    <w:p>
      <w:pPr>
        <w:pStyle w:val="Heading2"/>
        <w:numPr>
          <w:ilvl w:val="1"/>
          <w:numId w:val="1"/>
        </w:numPr>
        <w:rPr/>
      </w:pPr>
      <w:bookmarkStart w:id="186" w:name="__RefHeading___Toc132763_211673320"/>
      <w:bookmarkStart w:id="187" w:name="_Toc68"/>
      <w:bookmarkEnd w:id="186"/>
      <w:r>
        <w:rPr>
          <w:rtl w:val="true"/>
        </w:rPr>
        <w:t>قرآن و ازدواج موقت</w:t>
      </w:r>
      <w:bookmarkEnd w:id="187"/>
    </w:p>
    <w:p>
      <w:pPr>
        <w:pStyle w:val="Heading3"/>
        <w:numPr>
          <w:ilvl w:val="2"/>
          <w:numId w:val="1"/>
        </w:numPr>
        <w:rPr/>
      </w:pPr>
      <w:bookmarkStart w:id="188" w:name="__RefHeading___Toc132765_211673320"/>
      <w:bookmarkStart w:id="189" w:name="_Toc69"/>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علامه طباطبایی</w:t>
      </w:r>
    </w:p>
    <w:p>
      <w:pPr>
        <w:pStyle w:val="Heading3"/>
        <w:numPr>
          <w:ilvl w:val="2"/>
          <w:numId w:val="1"/>
        </w:numPr>
        <w:rPr/>
      </w:pPr>
      <w:bookmarkStart w:id="190" w:name="__RefHeading___Toc132767_211673320"/>
      <w:bookmarkStart w:id="191" w:name="_Toc70"/>
      <w:bookmarkEnd w:id="190"/>
      <w:r>
        <w:rPr>
          <w:rtl w:val="true"/>
        </w:rPr>
        <w:t>"</w:t>
      </w:r>
      <w:r>
        <w:rPr>
          <w:rtl w:val="true"/>
        </w:rPr>
        <w:t xml:space="preserve">فما استمتعتم به منهن فاتوهن اجورهن فریضة … </w:t>
      </w:r>
      <w:r>
        <w:rPr>
          <w:rtl w:val="true"/>
        </w:rPr>
        <w:t>"</w:t>
      </w:r>
      <w:bookmarkEnd w:id="191"/>
    </w:p>
    <w:p>
      <w:pPr>
        <w:pStyle w:val="BookText"/>
        <w:rPr/>
      </w:pPr>
      <w:r>
        <w:rPr>
          <w:rFonts w:ascii="IRNazanin" w:hAnsi="IRNazanin" w:eastAsia="IRNazanin"/>
          <w:color w:val="111111"/>
          <w:sz w:val="28"/>
          <w:sz w:val="28"/>
          <w:szCs w:val="28"/>
          <w:rtl w:val="true"/>
          <w:lang w:bidi="fa-IR"/>
        </w:rPr>
        <w:t xml:space="preserve">گویا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بر می‌گردد که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 لکم ماوراء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آن عبارت است از رسیدن به کام شهوت، و یا هر تعبیری که این معنا را برساند، در نتیجه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هر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جمله این است که هر زمانی که از زنان با گرفتن کام تمتع بردید فریضة و وجوبا باید اجرت ایشان را به خود ایشان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موصوله بگیریم،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صله آن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راجع به موصول، و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بیانگر موصول بدانیم، که در این صورت معنا چنین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زنان با هر یک که به وسیله هم خوابگی استمتاع کردید باید اجرتش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به دلیل اینکه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آمده تفریع و نتیجه‌گیری از سخنان قبل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تفریع بعض بر کل، و یا بگو تفریع جزئی بر کلی، و در این معنا هیچ شکی نیست، چون مطلب قبلی این بود که با اموال خود در</w:t>
      </w:r>
    </w:p>
    <w:p>
      <w:pPr>
        <w:pStyle w:val="BookText"/>
        <w:rPr/>
      </w:pPr>
      <w:r>
        <w:rPr>
          <w:rFonts w:ascii="IRNazanin" w:hAnsi="IRNazanin" w:eastAsia="IRNazanin"/>
          <w:color w:val="111111"/>
          <w:sz w:val="28"/>
          <w:sz w:val="28"/>
          <w:szCs w:val="28"/>
          <w:rtl w:val="true"/>
          <w:lang w:bidi="fa-IR"/>
        </w:rPr>
        <w:t xml:space="preserve">جستجو و طلب همسر باشید، به شرطی که عفت را رعایت نموده سفاح و زنا نکنید، و این سخن همانطور که بیانش گذشت هر دو نوع کام‌گیری را یعنی نکاح دائم و تمتع از کنیز را شامل می‌شود، پس تفریع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فاتوهن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جمله قطعا از باب تفریع جزء بر کل و یا تفریع بعضی از اقسام جزئی بر مقسم کلی</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قسم تفریع در کلام خدای تعالی بسیار آمده،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 معدودات فمن کان منکم مریضا او علی سفر</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که در آن بعضی از افراد مسلمین که حالت غیر عادی دارند تفریع شده است بر کل مسلمین، 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امنتم فمن تمتع بالعمرة الی الحج</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که یک قسم از اقسام سه‌گانه حج را بر اصل مقسم متفرع کرده است، 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 قد تبین الرشد من الغی فمن یکفر بالطاغوت و یؤمن بالله</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که یک طایفه از مردم مکلف به انتخاب یکی از دو راه رشد و غی را متفرع کرده بر کل آن مردم و از این قبیل است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استمتعتم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 اره متعه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شک مراد از استمتاع مذکور در آیه نکاح متعه است، چون آیه شریفه در مدینه نازل شده، زیرا در سوره نساء واقع شده، که در نیمه اول بعد از هجرت نازل شده و بیشتر آیاتش بر آن شهادت می‌دهد، و این نکاح یعنی نکاح متعه و یا بگو نکاح موقت، در آن برهه از زمان در بین مسلمانان معمول بوده، و در آن نیز</w:t>
      </w:r>
    </w:p>
    <w:p>
      <w:pPr>
        <w:pStyle w:val="BookText"/>
        <w:rPr/>
      </w:pPr>
      <w:r>
        <w:rPr>
          <w:rFonts w:ascii="IRNazanin" w:hAnsi="IRNazanin" w:eastAsia="IRNazanin"/>
          <w:color w:val="111111"/>
          <w:sz w:val="28"/>
          <w:sz w:val="28"/>
          <w:szCs w:val="28"/>
          <w:rtl w:val="true"/>
          <w:lang w:bidi="fa-IR"/>
        </w:rPr>
        <w:t xml:space="preserve">هیچ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بر مسلم بودن آن توافق و اتفاق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چه اینکه اسلام آن را تشریع کرده باشد و چه از تاسیسات شارع اسلام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قبل از اسلام هم معمول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وجود چنین نکاحی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چشم و گوش آن جناب جای تردید نیست، و نیز جای شک نیست که در آن ایام نام این نوع ازدواج همین نام بوده و از آن جز به عنوان متعه تعبیر نمی‌کردند، پس چاره‌ای جز این نیست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همین نوع نکاح نموده و از آن جمله این قسم نکاح را بفهمیم، همچنانکه سایر رسوم و سنت‌هائی که در عهد نزول قرآن به اسماء خودش معروف و شناخته می‌شده آیات قرآن بر آن معنای معهود حمل می‌شده، مثلا اگر آیه‌ای در به اره حکمی راجع به یکی از آن اسما نازل می‌شده آن عنوان را امضا می‌کرده و یا رد و تخطئه می‌نموده، یا در به اره آن عنوان امر می‌کرده و یا نهی می‌نموده، چاره‌ای جز این نبوده که آن اسما و عناوین را بر همان معانی معروف آن روزش حمل کنند، و هرگز سابقه ندارد که با وجود چنین زمینه‌ای اسم نامبرده را بر معنای لغوش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 متروک شده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باشند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کلماتی دیگر از این قبیل که یک معنای لغوی دارند و یک معنای معروف در بین اهل زمان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اصل لغت به معنای قصد کردن بوده ولی معنای معروفش در بین مردم عرب زیارت خانه کعبه بوده، و ممکن نیست کسی ادعا کند که 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قصد است، و همچنین سایر عناوین قرآنی، و نیز تعبیرات و عناوینی که در لسان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موضوعات می‌آمده نظیر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که در اصل لغت معنائی داشته ولی در لسان شارع، استعمالش در معنائی دیگر و یا مصداق معینی از آن معنا شایع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لغت به معنای دعا بوده و شارع مقدس آن را در مصداق خاصی از دعا یعنی در نماز استعمال کرد، و این استعمال آن قدر شایع شد که هر جا کلمه صلات شنیده می‌شد معنای نماز به ذهن می‌رسید، نه معنای دعا، و با تحقق و جا افتادن چنین نامگذاری دیگر مجالی نیست، برای اینکه ما الفاظی را که از صلات و زکات و غیره که در قرآن آمده بر معانی لغوش حمل کنیم، با اینکه نسبت‌به معنای جدیدش آن قدر شهرت یافته که در واقع معنای حقیقی کلمه شده است، حال یا به دست شارع چنین وضعی را به خود گرفته که در این صورت حقیقتی شرعی خواهد بود، و یا این که شهرتش در آن معنا در آغاز آن قدر نبوده که معنای لغوی به ذهن کسی نیاید، ولی در اثر اینکه متشرعه، یعنی مسلمانان کلمه نامبرده را در معنای جدید بسیار استعمال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معنای حقیقی رسیده است، که در این صورت از آن تعبیر می‌کنیم به</w:t>
      </w:r>
    </w:p>
    <w:p>
      <w:pPr>
        <w:pStyle w:val="BookText"/>
        <w:rPr/>
      </w:pPr>
      <w:r>
        <w:rPr>
          <w:rFonts w:ascii="IRNazanin" w:hAnsi="IRNazanin" w:eastAsia="IRNazanin"/>
          <w:color w:val="111111"/>
          <w:sz w:val="28"/>
          <w:sz w:val="28"/>
          <w:szCs w:val="28"/>
          <w:rtl w:val="true"/>
          <w:lang w:bidi="fa-IR"/>
        </w:rPr>
        <w:t>حقیقت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متیقن و مسلم شد که باید استمتاع در جمله مورد بحث را، بر نکاح متعه حمل کنیم، چون در ایام نزول آیه، لفظ متعه به همین معنا بر سر زبان‌ها دوران می‌یافته، حال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شیعه بگوئیم نکاح متعه هم اکنون نیز به قوت و اعتبار خودش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بگوئیم حکم نکاح متعه به وسیله آیه‌ای دیگر و یا به وسیله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شده، چون این مطلبی دیگر است که در جای خودش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 آنچه از آیه مورد بحث استفاده می‌شود، حکم نکاح متعه است و بس و همین معنا از قدمای مفسرین یعنی مفسرین از صحابه و تابعین چون ابن عباس، و ابن مسعود، و ابی بن کعب، و قتاده، و مجاهد، و سدی، و ابن جبیر، و حسن، و دیگران نیز استفاده</w:t>
      </w:r>
    </w:p>
    <w:p>
      <w:pPr>
        <w:pStyle w:val="BookText"/>
        <w:rPr/>
      </w:pPr>
      <w:r>
        <w:rPr>
          <w:rFonts w:ascii="IRNazanin" w:hAnsi="IRNazanin" w:eastAsia="IRNazanin"/>
          <w:color w:val="111111"/>
          <w:sz w:val="28"/>
          <w:sz w:val="28"/>
          <w:szCs w:val="28"/>
          <w:rtl w:val="true"/>
          <w:lang w:bidi="fa-IR"/>
        </w:rPr>
        <w:t xml:space="preserve">می‌شود، و مذهب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مساله متعه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روشن می‌شود که گفتار بعضی از مفسرین که ذیلا نقل می‌شود تا چه پایه از بطلان و فساد است، او در تفسیر این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نکاح است، زیرا ایجاد علقه نکاح هم نوعی طلب تمتع است، کسی که زنی را برای خود نکاح می‌کند، می‌خواهد از او تمتع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بعضی دیگر در تایید این گفتار گفته باشند که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تاکید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استمتاع همان تمتع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بطلان این سخن این است که</w:t>
      </w:r>
    </w:p>
    <w:p>
      <w:pPr>
        <w:pStyle w:val="BookText"/>
        <w:rPr/>
      </w:pPr>
      <w:r>
        <w:rPr>
          <w:rFonts w:ascii="IRNazanin" w:hAnsi="IRNazanin" w:eastAsia="IRNazanin"/>
          <w:color w:val="111111"/>
          <w:sz w:val="28"/>
          <w:sz w:val="28"/>
          <w:szCs w:val="28"/>
          <w:rtl w:val="true"/>
          <w:lang w:bidi="fa-IR"/>
        </w:rPr>
        <w:t xml:space="preserve">متداول بودن نکاح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معروفیت آن در بین مردم آن روز به هیچ وجه مجالی باقی نمی‌گذارد برای این که شنونده آیه، از کلمه استمتاع معنای لغوی آن به ذهنش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به فرضی که نظریه این مفسرین درست باشد، و معنای طلب بر مورد نکاح دائمی منطبق گردد، و یا بر عکس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طلب نداشته اصولا معنائی که این مفسرین برای کلمه مذکور کرده‌اند، با جزائی که در آیه برای شرط آورده شده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زیرا در نکاح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اجرتی در کار نیست، و آنچه داده می‌شود مهریه و 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مهم‌تر آنکه در جمله مورد بحث، استمتاع شرط دادن اجرت قرار گرفته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زنی استمتاع بردید واجب است اجرت وی را بدهید، در حالی که در عقد دائمی استمتاع شرط نیست، وقتی مردی زنی دائمی را برای خود عقد می‌کند به محض تمام شدن عقد مهریه او به ذمه‌اش می‌آید، چنانچه دخولی صورت بگیرد، باید همه مهر را بدهد، و اگر صورت نگیرد نصف مهر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عقد دائمی دادن مهر واجب است، و مشروط بر این نیست که تمتعی واقع شده باشد، و یا مرد در طلب تمتع باشد، هر چند که ما صرف مراسم خواستگاری و اجرای عقد و ملاعبه و مباشره را تمتع بدانیم، بلکه همانطور که گفتیم نصف مهریه با خواندن عقد واجب می‌شود، و نصف دیگرش با دخول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 که بگذریم آیاتی که قبل از این آیه نازل شده مساله وجوب دادن مهر در</w:t>
      </w:r>
      <w:bookmarkStart w:id="192" w:name="pg54_153"/>
    </w:p>
    <w:p>
      <w:pPr>
        <w:pStyle w:val="BookText"/>
        <w:rPr/>
      </w:pPr>
      <w:bookmarkEnd w:id="192"/>
      <w:r>
        <w:rPr>
          <w:rFonts w:ascii="IRNazanin" w:hAnsi="IRNazanin" w:eastAsia="IRNazanin"/>
          <w:color w:val="111111"/>
          <w:sz w:val="28"/>
          <w:sz w:val="28"/>
          <w:szCs w:val="28"/>
          <w:rtl w:val="true"/>
          <w:lang w:bidi="fa-IR"/>
        </w:rPr>
        <w:t>همه فرض‌هایش را به طور مستوفی و کامل بیان کرده بود، دیگر حاجتی نبود که در آیه‌ای دیگر آن را تکرار کند، در آیات قبل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آتوا النساء صدقاتهن نحلة …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نیز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اردتم استبدال زوج مکان زوج و آتی‌اتم احدیهن قنطارا فلا تاخذوا منه شیئا</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تا آخر دو آیه، و</w:t>
      </w:r>
    </w:p>
    <w:p>
      <w:pPr>
        <w:pStyle w:val="BookText"/>
        <w:rPr/>
      </w:pPr>
      <w:r>
        <w:rPr>
          <w:rFonts w:ascii="IRNazanin" w:hAnsi="IRNazanin" w:eastAsia="IRNazanin"/>
          <w:color w:val="111111"/>
          <w:sz w:val="28"/>
          <w:sz w:val="28"/>
          <w:szCs w:val="28"/>
          <w:rtl w:val="true"/>
          <w:lang w:bidi="fa-IR"/>
        </w:rPr>
        <w:t>نیز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جناح علیکم ان طلقتم النساء مالم تمسوهن او تفرضوا لهن فریضة و متعوهن علی الموسع قدره و علی المقتر قدره متاعا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طلقتموهن من قبل ان تمسوهن و قد فرضتم لهن فریضة فنصف ما فرضتم</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بعضی از این مفسرین احتمال داده‌اند که آیه مورد بحث‌یعنی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فاتوهن اجورهن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باشد، این اشکال بر آن وارد است که لحن آیاتی که قبلا نازل شده بود، و مادر بالا آن‌ها را نقل کردیم، و مخصوصا سیاق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اردتم استبدال 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شدیدتر از جمله مورد بحث است، پس هیچ زمینه‌ای برای احتمال نامبرده نمی‌ماند</w:t>
      </w:r>
      <w:r>
        <w:rPr>
          <w:rFonts w:eastAsia="IRNazanin" w:cs="IRNazanin"/>
          <w:color w:val="111111"/>
          <w:sz w:val="28"/>
          <w:szCs w:val="28"/>
          <w:rtl w:val="true"/>
          <w:lang w:bidi="fa-IR"/>
        </w:rPr>
        <w:t>.</w:t>
      </w:r>
    </w:p>
    <w:p>
      <w:pPr>
        <w:pStyle w:val="Heading3"/>
        <w:numPr>
          <w:ilvl w:val="2"/>
          <w:numId w:val="1"/>
        </w:numPr>
        <w:rPr/>
      </w:pPr>
      <w:bookmarkStart w:id="193" w:name="__RefHeading___Toc132769_211673320"/>
      <w:bookmarkStart w:id="194" w:name="_Toc71"/>
      <w:bookmarkEnd w:id="193"/>
      <w:r>
        <w:rPr>
          <w:rtl w:val="true"/>
        </w:rPr>
        <w:t>آیه متعه نسخ نشده است نه با آیات دیگر و نه با سنت</w:t>
      </w:r>
      <w:bookmarkEnd w:id="19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آیه مورد بحث در مورد متعه یعنی نکاح مدت‌دار نازل شده بود، ولی به وسیله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لفروجهم حافظون الا علی ازواجهم او ما ملکت ایمانهم فانهم غیر ملومین فمن ابتغی وراء ذلک فاولئک هم العادون</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نسخ شده، چون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غیر همسر یا کنیزش نزدیکی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یایی‌ها النبی اذا طلقتم النساء فطلقوهن لعدتهن</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چون زنان را</w:t>
      </w:r>
    </w:p>
    <w:p>
      <w:pPr>
        <w:pStyle w:val="BookText"/>
        <w:rPr/>
      </w:pPr>
      <w:r>
        <w:rPr>
          <w:rFonts w:ascii="IRNazanin" w:hAnsi="IRNazanin" w:eastAsia="IRNazanin"/>
          <w:color w:val="111111"/>
          <w:sz w:val="28"/>
          <w:sz w:val="28"/>
          <w:szCs w:val="28"/>
          <w:rtl w:val="true"/>
          <w:lang w:bidi="fa-IR"/>
        </w:rPr>
        <w:t>طلاق می‌دهید با رعایت عده طلاق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المطلقات یتربصن بانفسهن ثلاثة قروء</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طلاقی تا سه نوبت حیض دیدن و پاک شدن عده نگه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شده، چون در این دو آیه جدا شدن زن از شوهر منحصر شده در طلاق و عده، و در نکاح موقت نه طلاق هست نه عده سه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آیه ارث نسخ شده، چون در آن آیه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نصف ما ترک ازواجکم</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نصف ما ترک همسرتان را ارث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در نکاح متعه ارث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طرف مرد و نه از طرف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تحریم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علیکم امهاتکم و بناتکم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شده، چون این آیه در به اره 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آیه تعدد زوجات نسخ شده، چون در 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فانکحوا ما طاب لکم من النساء مثنی و ثلاث و رباع … </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به عقد خود در آورید دو به دو و سه به سه و چهار به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متعه نیز می‌توانید بکنید و در متعه بیش از چهار زن نیز جایز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شده،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جنگ خیبر و به گفته بعضی دیگر در سال فتح مکه و به گفته بعضی دیگر در حجة الوداع آن را نسخ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درست است که متعه زنان مباح شد، ولی در دو نوبت و یا سه نوبت از آن نهی شد، که آخرین نوبت که در آن حکم متعه استقرار یافت نهی تحریمی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گفتار را یک به یک از نظر خواننده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گفتند حکم متعه به وسیله آیه مؤمنون نسخ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این است که آیه نامبرده صلاحیت این نسخ را ندارد، برای اینکه معنا ندارد آیه ناسخ قبل از آیه منسوخ نازل شود، و آیه مؤمنون در مکه نازل شده، در روزگاری که متعه تشریع نشده بود، و آیه متعه در مدینه نازل شد، علاوه بر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مؤمنون آمده شامل متعه نیز می‌شود، و با آیه متعه هیچ تعارضی ندارد تا بگوئید ناسخ آن است، مگر زن متعه همسر آدمی نیست؟ و مگر عقدی که به این منظور خوانده می‌شود نکاح نیست؟ و چرا نباشد با اینکه در اخبار صادره از مقام نبوت، و در کلمات مسلمانان دست اول و دوم یعنی صحابه و تابعین، متعه، نکاح نامیده شده، و آن را نکاح مدت‌دار خوانده‌اند، و این اشکال که اگر نکاح باشد باید چنین زن و شوهری از یکدیگر ارث ببرند، و اگر بخواهند از یکدیگر جدا شوند به وسیله طلاق جدا شوند، با اینکه در متعه نه ارث هست و نه طلاق، جوابش به زودی خواهد آمد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گفتند حکم متعه به وسیله آیات ارث و طلاق و آیه تعدد زوجات نسخ شده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نسبت بین آن آیات و بین متعه، نسبت ناسخ و منسوخ</w:t>
      </w:r>
    </w:p>
    <w:p>
      <w:pPr>
        <w:pStyle w:val="BookText"/>
        <w:rPr/>
      </w:pPr>
      <w:r>
        <w:rPr>
          <w:rFonts w:ascii="IRNazanin" w:hAnsi="IRNazanin" w:eastAsia="IRNazanin"/>
          <w:color w:val="111111"/>
          <w:sz w:val="28"/>
          <w:sz w:val="28"/>
          <w:szCs w:val="28"/>
          <w:rtl w:val="true"/>
          <w:lang w:bidi="fa-IR"/>
        </w:rPr>
        <w:t xml:space="preserve">نیست، تا آن‌ها ناسخ این باشند، بلکه نسبتشان نسبت عام و خاص، و یا مطلق و مقید است، چون آیه میراث مثلا حکم کلی و عمومی کرده به اینکه همه زنان چه دائمی و چه موقت از شوهر ارث می‌برند و شوهران از آنان ارث می‌برند و سنت یعنی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را تخصیص زده فرموده الا زن موقت که از شوهر ارث نمی‌برد، و شوهر از او ارث</w:t>
      </w:r>
    </w:p>
    <w:p>
      <w:pPr>
        <w:pStyle w:val="BookText"/>
        <w:rPr/>
      </w:pPr>
      <w:r>
        <w:rPr>
          <w:rFonts w:ascii="IRNazanin" w:hAnsi="IRNazanin" w:eastAsia="IRNazanin"/>
          <w:color w:val="111111"/>
          <w:sz w:val="28"/>
          <w:sz w:val="28"/>
          <w:szCs w:val="28"/>
          <w:rtl w:val="true"/>
          <w:lang w:bidi="fa-IR"/>
        </w:rPr>
        <w:t>نمی‌برد، و همه زنان وقتی بخواهند از شوهر جدا شوند به وسیله طلاق جدا می‌شوند، به استثنای همسر موقت که طلاق لازم ندارد، و مردان از زنان بیش از چهار نفر نمی‌توانند بگیرند، به جز نکاح متعه، که بیش از چهار نیز جایز است، و شاید این مفسرین به خاطر این که نتوانسته‌اند بین نسبت عام و خاص و نسبت ناسخ و منسوخ فرق بگذارند دچار چنین اشتباهی شده‌اند، و پنداشته‌اند بین آیات نامبرده و آیه متعه نسبت، ناسخ و منسوخ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مورد عام و خاص بعضی از اصولیین نظرشان این است که در بعضی صور عام ناسخ و خاص منسوخ می‌شود، و آن در صورتی است که اول دلیل خاص از ناحیه شارع صادر شود، بعد دلیل عام، که در این فرض دلیل عام اگر در اثبات و نفی مخالف دلیل خاص باشد ناسخ آن خواهد شد، لیکن هم اصل این نظریه در جای خود باطل است، و در فن اصول پنبه‌اش زده شده، و هم اینکه، مورد بحث ما را شامل نمی‌شود، چون آیات طلاق که عام است در سوره بقره قرار دارد، و این سوره اولین سوره‌ای است</w:t>
      </w:r>
    </w:p>
    <w:p>
      <w:pPr>
        <w:pStyle w:val="BookText"/>
        <w:rPr/>
      </w:pPr>
      <w:r>
        <w:rPr>
          <w:rFonts w:ascii="IRNazanin" w:hAnsi="IRNazanin" w:eastAsia="IRNazanin"/>
          <w:color w:val="111111"/>
          <w:sz w:val="28"/>
          <w:sz w:val="28"/>
          <w:szCs w:val="28"/>
          <w:rtl w:val="true"/>
          <w:lang w:bidi="fa-IR"/>
        </w:rPr>
        <w:t xml:space="preserve">که در مدینه طیبه نازل شده، و آیه متعه که خاص است، در سوره نساء قرار دارد، که بعد از سوره بقره نازل شده، و همچنین آیه تعدد زوجات که هر چند در سوره نساء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قبل از آیه متعه واقع شده، و نیز آیه ارث که آن نیز در سوره نساء قبل از آیه متعه قرار دارد، و اتفاقا سیاق و زمینه آیات در این سوره متحد است، و پیدا است که آیاتش یکی پس از دیگری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نمی‌توان احتمال داد که آیه متعه قبل از آیه تعدد زوجات و قبل از آیه طلاق نازل شده باشد، ولی به حسب دستور بعد از آن آیات قرار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حاصل این شد که در بحث ما خاص که همان آیه متعه است بعد از عام قرار دارد، نسبت به بعضی از عمومات در سوره‌ای قرار دارد که بعد از سوره آن عام نازل شده، و نسبت به بعضی دیگر گو اینکه عام و خاص در یک سوره قرار دارند، اما خاص بعد از عام قرار گرفته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گفتند آیه متعه به وسیله آیه عده سه حیض نسخ شده باشد، بطلانش از بطلان احتمال‌های گذشته روشن‌تر است، برای اینکه مگر کسی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متعه عده ندارد تا به گوئی با آیه عده نسخ شده؟ البته در متعه نیز عده هست، هر چند که مقدار زمان عده در عقد دائم و عقد موقت مختلف است، و برگشت این اختلاف به تخصیص است، نه نسخ، در نتیجه مجموع دلیل متعه و دلیل عده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w:t>
      </w:r>
    </w:p>
    <w:p>
      <w:pPr>
        <w:pStyle w:val="BookText"/>
        <w:rPr/>
      </w:pPr>
      <w:r>
        <w:rPr>
          <w:rFonts w:ascii="IRNazanin" w:hAnsi="IRNazanin" w:eastAsia="IRNazanin"/>
          <w:color w:val="111111"/>
          <w:sz w:val="28"/>
          <w:sz w:val="28"/>
          <w:szCs w:val="28"/>
          <w:rtl w:val="true"/>
          <w:lang w:bidi="fa-IR"/>
        </w:rPr>
        <w:t>از شوهر جدا می‌شود، باید سه حیض و یا سه طهر عده نگه دارد، بجز متعه که او باید فلان مقدار عده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گفتند حکم متعه به وسیله آیه تحریم که چند صفحه قبل تفسیر شد، و می‌فرمود ازدواج شما با مادران و خواهران و غیره حرام است نسخ شده، از حرف‌های عجیبی است</w:t>
      </w:r>
    </w:p>
    <w:p>
      <w:pPr>
        <w:pStyle w:val="BookText"/>
        <w:rPr/>
      </w:pPr>
      <w:r>
        <w:rPr>
          <w:rFonts w:ascii="IRNazanin" w:hAnsi="IRNazanin" w:eastAsia="IRNazanin"/>
          <w:color w:val="111111"/>
          <w:sz w:val="28"/>
          <w:sz w:val="28"/>
          <w:szCs w:val="28"/>
          <w:rtl w:val="true"/>
          <w:lang w:bidi="fa-IR"/>
        </w:rPr>
        <w:t xml:space="preserve">که در این مقام زده شده برای اینکه اولا آیه متعه دنبال آیه تحریم، و هر دو در یک زمینه و یک سیاق قرار دارند، و اجزاء هر دو بهم مربوط و ابعاضشان به یکدیگر متصل است، و با این حال چگونه تصور دارد که آیه متعه قبل از آیه تحریم باشد، و چگونه ممکن است گوینده‌ای که دارد در یک زمینه سخن می‌گوید صدر کلامش ناسخ ذیل آن باشد؟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آیه تحریم کجایش از نکاح موقت نهی کرده؟ و حتی اشاره‌ای به این معنا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وجدانا ما هر چه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صریح آن نهی از نکاح موقت است، و نه حتی ظهوری در این به اره دارد، تنها چیزی که آیه شریفه در مقام بیان آن است اصنافی از زنانند که ازدواجشان با مردانی حرام است، در آخر این را بیان می‌کند که غیر از این اصناف ازدواجشان و اگر کنیزند خریدنشان اشکال ندارد، و ازدواج موقت نیز به بیانی که گذشت ازدواج است، و ذیل آیه تحریم دلالت بر بی اشکالی آن دارد 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کرده باشد، پس بین آیه تحریم و آیه متعه نسبت تباینی وجود ندارد، تا در مقام جمع بین آن دو گفته شود یکی ناسخ</w:t>
      </w:r>
    </w:p>
    <w:p>
      <w:pPr>
        <w:pStyle w:val="BookText"/>
        <w:rPr/>
      </w:pPr>
      <w:r>
        <w:rPr>
          <w:rFonts w:ascii="IRNazanin" w:hAnsi="IRNazanin" w:eastAsia="IRNazanin"/>
          <w:color w:val="111111"/>
          <w:sz w:val="28"/>
          <w:sz w:val="28"/>
          <w:szCs w:val="28"/>
          <w:rtl w:val="true"/>
          <w:lang w:bidi="fa-IR"/>
        </w:rPr>
        <w:t>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چه بسا گفته باشند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 لکم ماوراء ذلکم ان تبتغوا باموالکم محصنین غیر مسافحین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حلت زنان را مقید به مهر و به احصان بدون سفاح کرده شامل متعه نمی‌شود، چون در متعه که ازدواج موقت است احصان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احصان عبارت است از ازدواج رسمی و دائمی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اگر مردی با داشتن زن متعه، زنا کند سنگسار نمی‌شود، چون زنای او زنای مرد دارای همسر نیست، پس همین دلیل نمی‌گذارد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 لکم ماوراء 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متعه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سخن نیز باطل است، دلیل بطلانش همان معنائی است که ما برای کلمه احصان کرده گفتیم هر چند در سه معنا استعمال می‌شود، لیکن در آیه شریفه منظور از آن احصان عفت است، نه احصان تزوج، زیرا این کلام همانطور که شامل نکاح می‌شود، شامل ملک یمین کنیز خریداری نیز می‌شود، و به فرضی هم که قبول کنیم مراد از احصان، احصان تزوج است، تازه می‌گوئیم حکم عمومی سنگسار در مورد مرد دارای متعه تخصیص خورده، و مجموع دو دلیل چنین معنا می‌دهد، هر مردی که دارای احصان تزوج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کلی دو فرد دارد یکی دارنده زن دائمی، و دیگر دارنده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کند باید سنگسار شود، الا مردی که زنش متعه باشد، نه دائمی که به حسب سنت اعدام نمی‌شود، و اما کتاب خدا اصلا متعرض مساله نشده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گفتند حکم متعه به وسیله سنت نسخ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چنین نسخی از اصل باطل است، به خاطر</w:t>
      </w:r>
      <w:bookmarkStart w:id="195" w:name="pg54_160"/>
    </w:p>
    <w:p>
      <w:pPr>
        <w:pStyle w:val="BookText"/>
        <w:rPr/>
      </w:pPr>
      <w:bookmarkEnd w:id="195"/>
      <w:r>
        <w:rPr>
          <w:rFonts w:ascii="IRNazanin" w:hAnsi="IRNazanin" w:eastAsia="IRNazanin"/>
          <w:color w:val="111111"/>
          <w:sz w:val="28"/>
          <w:sz w:val="28"/>
          <w:szCs w:val="28"/>
          <w:rtl w:val="true"/>
          <w:lang w:bidi="fa-IR"/>
        </w:rPr>
        <w:t xml:space="preserve">اینکه مخالف اخبار متواتره‌ای است که دستور می‌دهد برای تشخیص روایت صحیح از غیر صحیح آن را عرضه بر کتاب کنید، اگر مخالف کتاب بود به دیوارش بزنید، و به کتاب مراجعه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دارد که در بحث روایتی انشاء الله می‌آید</w:t>
      </w:r>
      <w:r>
        <w:rPr>
          <w:rFonts w:eastAsia="IRNazanin" w:cs="IRNazanin"/>
          <w:color w:val="111111"/>
          <w:sz w:val="28"/>
          <w:szCs w:val="28"/>
          <w:rtl w:val="true"/>
          <w:lang w:bidi="fa-IR"/>
        </w:rPr>
        <w:t>.</w:t>
      </w:r>
    </w:p>
    <w:p>
      <w:pPr>
        <w:pStyle w:val="Heading3"/>
        <w:numPr>
          <w:ilvl w:val="2"/>
          <w:numId w:val="1"/>
        </w:numPr>
        <w:rPr/>
      </w:pPr>
      <w:bookmarkStart w:id="196" w:name="__RefHeading___Toc132771_211673320"/>
      <w:bookmarkStart w:id="197" w:name="_Toc72"/>
      <w:bookmarkEnd w:id="196"/>
      <w:r>
        <w:rPr>
          <w:rtl w:val="true"/>
        </w:rPr>
        <w:t>قرآن و ازدواج موقت</w:t>
      </w:r>
      <w:bookmarkEnd w:id="197"/>
    </w:p>
    <w:p>
      <w:pPr>
        <w:pStyle w:val="BookText"/>
        <w:rPr/>
      </w:pPr>
      <w:r>
        <w:rPr>
          <w:rFonts w:ascii="IRNazanin" w:hAnsi="IRNazanin" w:eastAsia="IRNazanin"/>
          <w:color w:val="111111"/>
          <w:sz w:val="28"/>
          <w:sz w:val="28"/>
          <w:szCs w:val="28"/>
          <w:rtl w:val="true"/>
          <w:lang w:bidi="fa-IR"/>
        </w:rPr>
        <w:t xml:space="preserve">فما استمتعتم به منهن فاتوهن اجورهن فریضة … گویا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بر می‌گردد که از جملهو احل لکم ماوراء ذلکم استفاده می‌شود، و آن عبارت است از رسیدن به کام شهوت، و یا هر تعبیری که این معنا را برساند، در نتیجه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توقیف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هر زمانی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جار ومجرور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جمله این است که هر زمانی که از زنان با گرفتن کام تمتع بردید فریضة و وجوبا باید اجرت ایشان را به خود ایشان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موصوله بگیریم،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صله آن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راجع به موصول، و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بیانگر موصول بدانیم، که در این صورت معنا چنین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زنان با هر یک که به وسیله هم خوابگی استمتاع کردید باید اجرتش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به دلیل اینکه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آمده تفریع و نتیجه‌گیری از سخنان قبل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تفریع بعض بر کل، و یا بگو تفریع جزئی بر کلی، و در این معنا هیچ شکی نیست، چون مطلب قبلی این بود که با اموال خود در جستجو و طلب همسر باشید، به شرطی که عفت را رعایت نموده سفاح و زنا</w:t>
      </w:r>
    </w:p>
    <w:p>
      <w:pPr>
        <w:pStyle w:val="BookText"/>
        <w:rPr/>
      </w:pPr>
      <w:r>
        <w:rPr>
          <w:rFonts w:ascii="IRNazanin" w:hAnsi="IRNazanin" w:eastAsia="IRNazanin"/>
          <w:color w:val="111111"/>
          <w:sz w:val="28"/>
          <w:sz w:val="28"/>
          <w:szCs w:val="28"/>
          <w:rtl w:val="true"/>
          <w:lang w:bidi="fa-IR"/>
        </w:rPr>
        <w:t>نکنید، و این سخن همانطور که بیانش گذشت هر دو نوع کام‌گیری را یعنی نکاح دائم‌و تمتع از کنیز را شامل می‌شود، پس تفریع جمله فما استمتعتم به منهن فاتوهن‌اجورهن بر آن جمله قطعا از باب تفریع جزء بر کل و یا تفریع بعضی از اقسام جزئی بر مقسم کلی</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قسم تفریع در کلام خدای تعالی بسیار آمده، مانند آیه شریفه ایاما معدودات فمن کان منکم مریضا او علی سفر </w:t>
      </w:r>
      <w:r>
        <w:rPr>
          <w:rStyle w:val="FootnoteAnchor"/>
          <w:rtl w:val="true"/>
        </w:rPr>
        <w:footnoteReference w:id="61"/>
      </w:r>
      <w:r>
        <w:rPr>
          <w:rFonts w:ascii="IRNazanin" w:hAnsi="IRNazanin" w:eastAsia="IRNazanin"/>
          <w:color w:val="111111"/>
          <w:sz w:val="28"/>
          <w:sz w:val="28"/>
          <w:szCs w:val="28"/>
          <w:rtl w:val="true"/>
          <w:lang w:bidi="fa-IR"/>
        </w:rPr>
        <w:t>که در آن بعضی از افراد مسلمین که حالت غیر عادی دارند تفریع شده است بر کل مسلمین،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امنتم فمن تمتع بالعمرة الی الحج </w:t>
      </w:r>
      <w:r>
        <w:rPr>
          <w:rStyle w:val="FootnoteAnchor"/>
          <w:rtl w:val="true"/>
        </w:rPr>
        <w:footnoteReference w:id="62"/>
      </w:r>
      <w:r>
        <w:rPr>
          <w:rFonts w:ascii="IRNazanin" w:hAnsi="IRNazanin" w:eastAsia="IRNazanin"/>
          <w:color w:val="111111"/>
          <w:sz w:val="28"/>
          <w:sz w:val="28"/>
          <w:szCs w:val="28"/>
          <w:rtl w:val="true"/>
          <w:lang w:bidi="fa-IR"/>
        </w:rPr>
        <w:t>که یک قسم از اقسام سه گانه حج را بر اصل مقسم متفرع کرده است،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اکراه فی الدین قد تبین الرشد من الغی فمن یکفر بالطاغوت و یؤمن بالله </w:t>
      </w:r>
      <w:r>
        <w:rPr>
          <w:rStyle w:val="FootnoteAnchor"/>
          <w:rtl w:val="true"/>
        </w:rPr>
        <w:footnoteReference w:id="63"/>
      </w:r>
      <w:r>
        <w:rPr>
          <w:rFonts w:ascii="IRNazanin" w:hAnsi="IRNazanin" w:eastAsia="IRNazanin"/>
          <w:color w:val="111111"/>
          <w:sz w:val="28"/>
          <w:sz w:val="28"/>
          <w:szCs w:val="28"/>
          <w:rtl w:val="true"/>
          <w:lang w:bidi="fa-IR"/>
        </w:rPr>
        <w:t>که یک طایفه از مردم مکلف به انتخاب یکی از دو راه رشد و غی را متفرع کرده بر کل آن مردم و از این قبیل است آیات دیگر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ما استمتعتم … در به اره متعه است و بدون شک مراد از استمتاع مذکور در آیه نکاح متعه است، چون آیه شریفه در مدینه نازل شده، زیرا در سوره نساء واقع شده، که در نیمه اول بعد از هجرت نازل شده و بیشتر آیاتش بر آن شهادت می‌دهد، و این نکاح یعنی نکاح متعه و یا بگو نکاح موقت، در آن برهه از زمان در بین مسلمانان معمول بوده، و در آن نیز هیچ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بر مسلم بودن آن توافق و اتفاق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چه</w:t>
      </w:r>
    </w:p>
    <w:p>
      <w:pPr>
        <w:pStyle w:val="BookText"/>
        <w:rPr/>
      </w:pPr>
      <w:r>
        <w:rPr>
          <w:rFonts w:ascii="IRNazanin" w:hAnsi="IRNazanin" w:eastAsia="IRNazanin"/>
          <w:color w:val="111111"/>
          <w:sz w:val="28"/>
          <w:sz w:val="28"/>
          <w:szCs w:val="28"/>
          <w:rtl w:val="true"/>
          <w:lang w:bidi="fa-IR"/>
        </w:rPr>
        <w:t xml:space="preserve">اینکه اسلام آن را تشریع کرده باشد و چه از تاسیسات شارع اسلام نباشد، بلکه قبل از اسلام هم معمول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وجود چنین نکاحی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چشم و گوش آن جناب جای تردید نیست، و نیز جای شک نیست که در آن ایام نام این نوع ازدواج همین نام بوده و از آن جز به عنوان متعه تعبیر نمی‌کردند، پس چاره‌ای جز این نیست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همین نوع نکاح نموده و از آن جمله این قسم نکاح را بفهمیم، همچنانکه سایر رسوم و سنت‌هائی که در عهد نزول قرآن به اسماء خودش معروف و شناخته می‌شده آیات قرآن بر آن معنای معهود حمل می‌شده، مثلا اگر آیه‌ای در به اره حکمی راجع به یکی از آن اسما نازل می‌شده آن عنوان را امضا می‌کرده و یا رد و تخطئه می‌نموده، یا در به اره آن عنوان امر می‌کرده و یا نهی می‌نموده، چاره‌ای جز این نبوده که آن اسما و عناوین را بر همان معانی معروف آن روزش حمل کنند، و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سابقه ندارد که با وجود چنین زمینه‌ای اسم نامبرده را بر معنای لغوش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روز متروک شده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باشند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کلماتی دیگر ازاین قبیل که یک معنای لغوی دارند و یک معنای معروف در بین اهل زمان 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لغت به معنای قصد کردن بوده ولی معنای معروفش در بین مردم عرب زیارت خانه کعبه</w:t>
      </w:r>
    </w:p>
    <w:p>
      <w:pPr>
        <w:pStyle w:val="BookText"/>
        <w:rPr/>
      </w:pPr>
      <w:r>
        <w:rPr>
          <w:rFonts w:ascii="IRNazanin" w:hAnsi="IRNazanin" w:eastAsia="IRNazanin"/>
          <w:color w:val="111111"/>
          <w:sz w:val="28"/>
          <w:sz w:val="28"/>
          <w:szCs w:val="28"/>
          <w:rtl w:val="true"/>
          <w:lang w:bidi="fa-IR"/>
        </w:rPr>
        <w:t xml:space="preserve">بوده، و ممکن نیست کسی ادعا کند که 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قصد است، و همچنین سایر عناوین قرآنی، و نیز تعبیرات و عناوینی که در لسان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موضوعات می‌آمده نظیر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که در اصل لغت معنائی داشته ولی در لسان شارع، استعمالش در معنائی دیگر و یا مصداق معینی از آن معنا شایع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لغت به معنای دعا بوده و شارع مقدس‌آن را در مصداق خاصی از دعا یعنی در نماز استعمال کرد، و این استعمال آن قدر شایع شد که هر جا کلمه صلات شنیده می‌شد معنای نماز به ذهن می‌رسید، نه معنای دعا، و با تحقق و جا افتادن چنین نامگذاری دیگر مجالی نیست، برای اینکه ما الفاظی را که از صلات و زکات وغیره که‌در قرآن آمده بر معانی لغوش حمل کنیم، با اینکه نسبت به معنای جدیدش آن قدر شهرت یافته که در واقع معنای حقیقی کلمه شده است، حال یا به دست شارع چنین وضعی رابه خود گرفته که در این صورت حقیقتی شرعی خواهد بود، ویا این که شهرتش در آن معنا در آغاز آن قدر نبوده که معنای لغوی به ذهن کسی نیاید، ولی در اثر اینکه متشرعه، یعنی مسلمانان کلمه نامبرده را در معنای جدید بسیار استعمال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معنای حقیقی رسیده است، که دراین صورت از آن تعبیر می‌کنیم به حقیقت متشرعه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متیقن و مسلم شد که باید استمتاع در جمله مورد بحث را، بر نکاح متعه حمل کنیم، چون در ایام</w:t>
      </w:r>
    </w:p>
    <w:p>
      <w:pPr>
        <w:pStyle w:val="BookText"/>
        <w:rPr/>
      </w:pPr>
      <w:r>
        <w:rPr>
          <w:rFonts w:ascii="IRNazanin" w:hAnsi="IRNazanin" w:eastAsia="IRNazanin"/>
          <w:color w:val="111111"/>
          <w:sz w:val="28"/>
          <w:sz w:val="28"/>
          <w:szCs w:val="28"/>
          <w:rtl w:val="true"/>
          <w:lang w:bidi="fa-IR"/>
        </w:rPr>
        <w:t xml:space="preserve">نزول آیه، لفظ متعه به همین معنا بر سر زبان‌ها دوران می‌یافته، حال 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شیعه بگوئیم نکاح متعه هم اکنون نیز به قوت و اعتبار خودش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بگوئیم حکم نکاح متعه به وسیله آیه‌ای دیگر و یا به وسیله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 شده، چون این مطلبی دیگر است که در جای خودش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سخن اینکه آنچه از آیه مورد بحث استفاده می‌شود، حکم نکاح متعه است وبس و همین معنا از قدمای مفسرین یعنی مفسرین از صحابه و تابعین چون ابن عباس، و ابن‌مسعود، و ابی بن کعب، و قتاده، و مجاهد، و سدی، و ابن جبیر، و حسن، و دیگران نیز استفاده</w:t>
      </w:r>
    </w:p>
    <w:p>
      <w:pPr>
        <w:pStyle w:val="BookText"/>
        <w:rPr/>
      </w:pPr>
      <w:r>
        <w:rPr>
          <w:rFonts w:ascii="IRNazanin" w:hAnsi="IRNazanin" w:eastAsia="IRNazanin"/>
          <w:color w:val="111111"/>
          <w:sz w:val="28"/>
          <w:sz w:val="28"/>
          <w:szCs w:val="28"/>
          <w:rtl w:val="true"/>
          <w:lang w:bidi="fa-IR"/>
        </w:rPr>
        <w:t xml:space="preserve">می‌شود، و مذهب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مساله متعه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روشن می‌شود که گفتار بعضی از مفسرین که ذیلا نقل می‌شود تا چه پایه از بطلان و فساد است، او در تفسیر این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نکاح است، زیرا ایجاد علقه نکاح هم نوعی طلب تمتع است، کسی که زنی را برای خود نکاح می‌کند، می‌خواهد از او تمتع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بعضی دیگر در تایید این گفتار گفته باشند که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تاکید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استمتاع همان تمتع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بطلان این سخن این است که متداول بودن نکاح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معروفیت آن در بین مردم آن روز به هیچ وجه مجالی باقی نمی‌گذارد برای این‌که شنونده آیه، از</w:t>
      </w:r>
    </w:p>
    <w:p>
      <w:pPr>
        <w:pStyle w:val="BookText"/>
        <w:rPr/>
      </w:pPr>
      <w:r>
        <w:rPr>
          <w:rFonts w:ascii="IRNazanin" w:hAnsi="IRNazanin" w:eastAsia="IRNazanin"/>
          <w:color w:val="111111"/>
          <w:sz w:val="28"/>
          <w:sz w:val="28"/>
          <w:szCs w:val="28"/>
          <w:rtl w:val="true"/>
          <w:lang w:bidi="fa-IR"/>
        </w:rPr>
        <w:t>کلمه استمتاع معنای لغوی آن به ذهنش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به فرضی که نظریه این مفسرین درست باشد، و معنای طلب بر مورد نکاح دائمی منطبق گردد، و یا بر عکس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طلب نداشته اصولا معنائی که این مفسرین برای کلمه مذکور کرده‌اند، با جزائی که در آیه برای شرط آورده شده یعنی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زیرا در نکاح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اجرتی در کار نیست، و آنچه داده می‌شود مهریه و 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مهم‌تر آنکه در جمله مورد بحث، استمتاع شرط دادن اجرت قرار گرفته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زنی استمتاع بردید واجب است اجرت وی را بدهید، در حالی که در عقد دائمی استمتاع شرط نیست، وقتی مردی زنی دائمی را برای خود عقد می‌کند به محض تمام شدن عقد مهریه او به ذمه‌اش می‌آید، چنانچه دخولی صورت بگیرد، باید همه مهر را بدهد، و اگر صورت نگیرد نصف مهر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عقد دائمی دادن مهر واجب است، و مشروط بر این نیست که تمتعی واقع شده باشد، و یا مرد در طلب تمتع باشد، هر چند که ما صرف مراسم خواستگاری و اجرای عقد وملاعبه و مباشره را تمتع بدانیم، بلکه همانطور که گفتیم نصف مهریه با خواندن عقد واجب می‌شود، و نصف دیگرش با دخول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 که بگذریم آیاتی که قبل از این آیه نازل شده مساله وجوب دادن مهر در همه‌فرض‌هایش را به طور مستوفی و کامل بیان کرده بود، دیگر حاجتی نبود که در آیه‌ای دیگر آن را تکرار کند، در آیات قبل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آتوا النساء صدقاتهن</w:t>
      </w:r>
    </w:p>
    <w:p>
      <w:pPr>
        <w:pStyle w:val="BookText"/>
        <w:rPr/>
      </w:pPr>
      <w:r>
        <w:rPr>
          <w:rFonts w:ascii="Amiri" w:hAnsi="Amiri" w:eastAsia="Amiri" w:cs="Amiri"/>
          <w:color w:val="111111"/>
          <w:sz w:val="28"/>
          <w:sz w:val="28"/>
          <w:szCs w:val="28"/>
          <w:rtl w:val="true"/>
          <w:lang w:bidi="ar-SA"/>
        </w:rPr>
        <w:t xml:space="preserve">نحلة … </w:t>
      </w:r>
      <w:r>
        <w:rPr>
          <w:rStyle w:val="FootnoteAnchor"/>
          <w:rtl w:val="true"/>
        </w:rPr>
        <w:footnoteReference w:id="64"/>
      </w:r>
      <w:r>
        <w:rPr>
          <w:rFonts w:ascii="IRNazanin" w:hAnsi="IRNazanin" w:eastAsia="IRNazanin"/>
          <w:color w:val="111111"/>
          <w:sz w:val="28"/>
          <w:sz w:val="28"/>
          <w:szCs w:val="28"/>
          <w:rtl w:val="true"/>
          <w:lang w:bidi="fa-IR"/>
        </w:rPr>
        <w:t>و نیز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اردتم استبدال زوج مکان زوج و آتی‌اتم احدیهن قنطارا فلا تاخذوا منه شیئا </w:t>
      </w:r>
      <w:r>
        <w:rPr>
          <w:rStyle w:val="FootnoteAnchor"/>
          <w:rtl w:val="true"/>
        </w:rPr>
        <w:footnoteReference w:id="65"/>
      </w:r>
      <w:r>
        <w:rPr>
          <w:rFonts w:ascii="IRNazanin" w:hAnsi="IRNazanin" w:eastAsia="IRNazanin"/>
          <w:color w:val="111111"/>
          <w:sz w:val="28"/>
          <w:sz w:val="28"/>
          <w:szCs w:val="28"/>
          <w:rtl w:val="true"/>
          <w:lang w:bidi="fa-IR"/>
        </w:rPr>
        <w:t>تا آخر دو آیه، و</w:t>
      </w:r>
    </w:p>
    <w:p>
      <w:pPr>
        <w:pStyle w:val="BookText"/>
        <w:rPr/>
      </w:pPr>
      <w:r>
        <w:rPr>
          <w:rFonts w:ascii="IRNazanin" w:hAnsi="IRNazanin" w:eastAsia="IRNazanin"/>
          <w:color w:val="111111"/>
          <w:sz w:val="28"/>
          <w:sz w:val="28"/>
          <w:szCs w:val="28"/>
          <w:rtl w:val="true"/>
          <w:lang w:bidi="fa-IR"/>
        </w:rPr>
        <w:t>نیز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جناح علیکم ان طلقتم النساء مالم تمسوهن او تفرضوا لهن فریضة و متعوهن علی الموسع قدره و علی المقتر قدره متاعا تا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طلقتموهن من قبل ان تمسوهن و قد فرضتم لهن فریضة فنصف ما فرضتم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اینکه بعضی از این مفسرین احتمال داده‌اند که آیه مورد بحث یعنی جملهفما استمتعتم به منهن فاتوهن اجورهن فریضه برای تاکید باشد، این اشکال بر آن وارد است که لحن آیاتی که قبلا نازل شده بود، و مادر بالا آن‌ها را نقل کردیم، و مخصوصا سیاق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اردتم استبدال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شدیدتر از جمله مورد بحث است، پس هیچ زمینه‌ای برای احتمال نامبرده نمی‌ماند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متعه نسخ نشده است نه با آیات دیگر و نه با سنت و اما اینکه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آیه مورد بحث در مورد متعه یعنی نکاح مدت‌دار نازل شده بود، ولی به وسیله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لفروجهم حافظون الا علی ازواجهم او ما ملکت ایمانهم فانهم غیر ملومین فمن ابتغی وراء ذلک فاولئک هم العادون </w:t>
      </w:r>
      <w:r>
        <w:rPr>
          <w:rStyle w:val="FootnoteAnchor"/>
          <w:rtl w:val="true"/>
        </w:rPr>
        <w:footnoteReference w:id="67"/>
      </w:r>
      <w:r>
        <w:rPr>
          <w:rFonts w:ascii="IRNazanin" w:hAnsi="IRNazanin" w:eastAsia="IRNazanin"/>
          <w:color w:val="111111"/>
          <w:sz w:val="28"/>
          <w:sz w:val="28"/>
          <w:szCs w:val="28"/>
          <w:rtl w:val="true"/>
          <w:lang w:bidi="fa-IR"/>
        </w:rPr>
        <w:t xml:space="preserve">نسخ شده، چون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غیر همسر یا کنیزش نزدیکی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یایی‌ها النبی اذا طلقتم النساء فطلقوهن لعدتهن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چون زنان را طلاق می‌دهید با رعایت عده طلاق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والمطلقات یتربصن بانفسهن ثلاثة قروء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طلاقی تا سه</w:t>
      </w:r>
    </w:p>
    <w:p>
      <w:pPr>
        <w:pStyle w:val="BookText"/>
        <w:rPr/>
      </w:pPr>
      <w:r>
        <w:rPr>
          <w:rFonts w:ascii="IRNazanin" w:hAnsi="IRNazanin" w:eastAsia="IRNazanin"/>
          <w:color w:val="111111"/>
          <w:sz w:val="28"/>
          <w:sz w:val="28"/>
          <w:szCs w:val="28"/>
          <w:rtl w:val="true"/>
          <w:lang w:bidi="fa-IR"/>
        </w:rPr>
        <w:t>نوبت حیض دیدن و پاک شدن عده نگه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شده، چون در این دو آیه جدا شدن زن از شوهر منحصر شده در طلاق وعده، و در نکاح موقت نه طلاق هست نه عده سه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شود – کما اینکه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آیه ارث نسخ شده، چون در آن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نصف ما ترک ازواجکم </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نصف ما ترک همسرتان را ارث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در نکاح متعه ارث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طرف مرد و نه از طرف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تحریم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علیکم امهاتکم و بناتکم … نسخ شده، چون این آیه در به اره نکاح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آیه تعدد زوجات نسخ شده، چون در آن‌آمده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فانکحوا ما طاب لکم من النساء مثنی و ثلاث و رباع …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به عقد خود در آورید دو به دو و سه به سه و چهار به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متعه نیز می‌توانید بکنید و در متعه بیش از چهار زن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 شده،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جنگ خیبر و به گفته بعضی دیگر در سال فتح مکه و به گفته بعضی دیگر در حجة الوداع آن را نسخ کرد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 درست است که متعه زنان مباح شد، ولی در دو نوبت و یا سه نوبت ازآن نهی شد، که آخرین نوبت که در</w:t>
      </w:r>
    </w:p>
    <w:p>
      <w:pPr>
        <w:pStyle w:val="BookText"/>
        <w:rPr/>
      </w:pPr>
      <w:r>
        <w:rPr>
          <w:rFonts w:ascii="IRNazanin" w:hAnsi="IRNazanin" w:eastAsia="IRNazanin"/>
          <w:color w:val="111111"/>
          <w:sz w:val="28"/>
          <w:sz w:val="28"/>
          <w:szCs w:val="28"/>
          <w:rtl w:val="true"/>
          <w:lang w:bidi="fa-IR"/>
        </w:rPr>
        <w:t>آن حکم متعه استقرار یافت نهی تحریمی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گفتار را یک به یک از نظر خواننده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گفتند حکم متعه به وسیله آیه مؤمنون نسخ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جوابش این است که آیه نامبرده صلاحیت این نسخ را ندارد، برای اینکه معنا ندارد آیه ناسخ قبل از آیه منسوخ نازل شود، و آیه مؤمنون در مکه نازل شده، در روزگاری که متعه تشریع نشده بود، و آیه متعه در مدینه نازل شد، علاوه بر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مؤمنون آمده شامل متعه نیز می‌شود، و با آیه متعه هیچ تعارضی ندارد تا بگوئید ناسخ آن است، مگر زن متعه همسر آدمی نیست؟ و مگر عقدی که به این منظور خوانده می‌شود نکاح نیست؟ و چرا نباشد با اینکه در اخبار صادره از مقام نبوت، و در کلمات مسلمانان دست اول و دوم یعنی صحابه وتابعین، متعه، نکاح نامیده شده، و آن را نکاح مدت‌دار خوانده‌اند، و این اشکال که اگر نکاح باشد باید چنین زن و شوهری از یکدیگر ارث ببرند، و اگر بخواهند از یکدیگر جدا شوند به وسیله طلاق جدا شوند، با اینکه در متعه نه ارث هست و نه طلاق، جوابش به زودی خواهد آمد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گفتند حکم متعه به وسیله آیات ارث و طلاق و آیه تعدد زوجات نسخ شده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این است که نسبت بین آن آیات و بین متعه، نسبت ناسخ و منسوخ نیست، تا آن‌ها ناسخ این باشند، بلکه نسبتشان نسبت عام و خاص، و یا مطلق و مقید است، چون آیه میراث مثلا حکم کلی و عمومی کرده به</w:t>
      </w:r>
    </w:p>
    <w:p>
      <w:pPr>
        <w:pStyle w:val="BookText"/>
        <w:rPr/>
      </w:pPr>
      <w:r>
        <w:rPr>
          <w:rFonts w:ascii="IRNazanin" w:hAnsi="IRNazanin" w:eastAsia="IRNazanin"/>
          <w:color w:val="111111"/>
          <w:sz w:val="28"/>
          <w:sz w:val="28"/>
          <w:szCs w:val="28"/>
          <w:rtl w:val="true"/>
          <w:lang w:bidi="fa-IR"/>
        </w:rPr>
        <w:t xml:space="preserve">اینکه همه زنان چه دائمی و چه موقت از شوهر ارث می‌برند وشوهران از آنان ارث می‌برند و سنت یعنی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را تخصیص زده فرموده الا زن موقت که از شوهر ارث نمی‌برد، و شوهر از او ارث</w:t>
      </w:r>
    </w:p>
    <w:p>
      <w:pPr>
        <w:pStyle w:val="BookText"/>
        <w:rPr/>
      </w:pPr>
      <w:r>
        <w:rPr>
          <w:rFonts w:ascii="IRNazanin" w:hAnsi="IRNazanin" w:eastAsia="IRNazanin"/>
          <w:color w:val="111111"/>
          <w:sz w:val="28"/>
          <w:sz w:val="28"/>
          <w:szCs w:val="28"/>
          <w:rtl w:val="true"/>
          <w:lang w:bidi="fa-IR"/>
        </w:rPr>
        <w:t>نمی‌برد، و همه زنان وقتی بخواهند از شوهر جدا شوند به وسیله طلاق جدا می‌شوند، به استثنای همسر موقت که طلاق لازم ندارد، و مردان از زنان بیش از چهار نفر نمی‌توانند بگیرند، به جز نکاح متعه، که بیش از چهار نیز جایز است، و شاید این مفسرین به خاطر این که نتوانسته‌اند بین نسبت عام و خاص و نسبت ناسخ و منسوخ فرق بگذارند دچار چنین اشتباهی شده‌اند، و پنداشته‌اند بین آیات نامبرده و آیه متعه نسبت، ناسخ و منسوخ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مورد عام و خاص بعضی از اصولیین نظرشان این‌است که در بعضی صور عام ناسخ و خاص منسوخ می‌شود، و آن در صورتی است که اول دلیل خاص از ناحیه شارع صادر شود، بعد دلیل عام، که در این فرض دلیل عام اگر در اثبات و نفی مخالف دلیل خاص باشد ناسخ آن خواهد شد، لیکن هم اصل این نظریه در جای خود باطل است، و در فن اصول پنبه‌اش زده شده، و هم اینکه، مورد بحث ما را شامل نمی‌شود، چون آیات طلاق که عام است در سوره بقره قرار دارد، و این سوره اولین سوره‌ای است که در مدینه طیبه نازل شده، و آیه متعه که خاص است، در سوره نساء قرار دارد، که بعد از سوره بقره نازل شده، و همچنین آیه تعدد زوجات که</w:t>
      </w:r>
    </w:p>
    <w:p>
      <w:pPr>
        <w:pStyle w:val="BookText"/>
        <w:rPr/>
      </w:pPr>
      <w:r>
        <w:rPr>
          <w:rFonts w:ascii="IRNazanin" w:hAnsi="IRNazanin" w:eastAsia="IRNazanin"/>
          <w:color w:val="111111"/>
          <w:sz w:val="28"/>
          <w:sz w:val="28"/>
          <w:szCs w:val="28"/>
          <w:rtl w:val="true"/>
          <w:lang w:bidi="fa-IR"/>
        </w:rPr>
        <w:t xml:space="preserve">هر چند در سوره نساء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قبل از آیه متعه واقع شده، و نیز آیه ارث که آن نیز در سوره نساء قبل از آیه متعه قراردارد، و اتفاقا سیاق و زمینه آیات در این سوره متحد است، و پیدا است که آیاتش یکی پس از دیگری نازل شده پس نمی‌توان احتمال داد که آیه متعه قبل از آیه تعدد زوجات و قبل از آیه طلاق نازل شده باشد، ولی به حسب دستور بعد از آن آیات قرار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این شد که در بحث ما خاص که همان آیه متعه است بعد از عام قرار دارد، نسبت به بعضی از عمومات در سوره‌ای قرار دارد که بعد از سوره آن عام نازل شده، و نسبت به بعضی دیگر گو اینکه عام و خاص در یک سوره قرار دارند، اما خاص بعد از عام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گفتند آیه متعه به وسیله آیه عده سه حیض نسخ شده باشد، بطلانش از بطلان احتمال‌های گذشته روشن‌تر است، برای اینکه مگر کسی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متعه عده ندارد تا به گوئی با آیه عده نسخ شده؟ البته در متعه نیز عده هست، هر چند که مقدار زمان عده در عقد دائم و عقد موقت مختلف است، و برگشت این اختلاف به تخصیص است، نه نسخ، در نتیجه مجموع دلیل متعه و دلیل عده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از شوهر جدا می‌شود، باید سه حیض ویا سه طهر عده نگه دارد، بجز متعه که او باید فلان مقدار عده بگیرد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گفتند حکم متعه به وسیله آیه تحریم</w:t>
      </w:r>
    </w:p>
    <w:p>
      <w:pPr>
        <w:pStyle w:val="BookText"/>
        <w:rPr/>
      </w:pPr>
      <w:r>
        <w:rPr>
          <w:rFonts w:ascii="IRNazanin" w:hAnsi="IRNazanin" w:eastAsia="IRNazanin"/>
          <w:color w:val="111111"/>
          <w:sz w:val="28"/>
          <w:sz w:val="28"/>
          <w:szCs w:val="28"/>
          <w:rtl w:val="true"/>
          <w:lang w:bidi="fa-IR"/>
        </w:rPr>
        <w:t>که چند صفحه قبل تفسیر شد، و می‌فرمود ازدواج شما با مادران و خواهران و غیره حرام است نسخ شده، از حرف‌های عجیبی است</w:t>
      </w:r>
    </w:p>
    <w:p>
      <w:pPr>
        <w:pStyle w:val="BookText"/>
        <w:rPr/>
      </w:pPr>
      <w:r>
        <w:rPr>
          <w:rFonts w:ascii="IRNazanin" w:hAnsi="IRNazanin" w:eastAsia="IRNazanin"/>
          <w:color w:val="111111"/>
          <w:sz w:val="28"/>
          <w:sz w:val="28"/>
          <w:szCs w:val="28"/>
          <w:rtl w:val="true"/>
          <w:lang w:bidi="fa-IR"/>
        </w:rPr>
        <w:t xml:space="preserve">که‌در این مقام زده شده برای اینکه اولا آیه متعه دنبال آیه تحریم، و هر دو در یک زمینه و یک سیاق قرار دارند، و اجزاء هر دو بهم مربوط و ابعاضشان به یکدیگر متصل است، و با این حال چگونه تصور دارد که آیه متعه قبل از آیه تحریم باشد، و چگونه ممکن است گوینده‌ای که دارد در یک زمینه سخن می‌گوید صدر کلامش ناسخ ذیل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آیه تحریم کجایش از نکاح موقت نهی کرده؟ و حتی اشاره‌ای به این معنا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وجدانا ما هر چه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صریح آن نهی از نکاح موقت است، و نه حتی ظهوری در این به اره دارد، تنها چیزی که آیه شریفه در مقام بیان آن است اصنافی از زنانند که ازدواجشان با مردانی حرام است، در آخر این را بیان می‌کند که غیر از این اصناف ازدواجشان واگر کنیزند خریدنشان اشکال ندارد، و ازدواج موقت نیز به بیانی که گذشت ازدواج است، وذیل آیه تحریم دلالت بر بی اشکالی آن دارد 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کرده باشد، پس بین آیه تحریم و آیه متعه نسبت تباینی وجود ندارد، تا در مقام جمع بین آن دو گفته شود یکی ناسخ دیگری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چه بسا گفته باشند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 لکم ماوراء ذلکم ان تبتغوا باموالکم محصنین غیر مسافحین از آنجا که حلت زنان را مقید به مهر و به احصان بدون‌سفاح کرده شامل متعه</w:t>
      </w:r>
      <w:bookmarkStart w:id="198" w:name="pg54_172"/>
    </w:p>
    <w:p>
      <w:pPr>
        <w:pStyle w:val="BookText"/>
        <w:rPr/>
      </w:pPr>
      <w:bookmarkEnd w:id="198"/>
      <w:r>
        <w:rPr>
          <w:rFonts w:ascii="IRNazanin" w:hAnsi="IRNazanin" w:eastAsia="IRNazanin"/>
          <w:color w:val="111111"/>
          <w:sz w:val="28"/>
          <w:sz w:val="28"/>
          <w:szCs w:val="28"/>
          <w:rtl w:val="true"/>
          <w:lang w:bidi="fa-IR"/>
        </w:rPr>
        <w:t xml:space="preserve">نمی‌شود، چون در متعه که ازدواج موقت است احصان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احصان عبارت است از ازدواج رسمی و دائمی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اگر مردی با داشتن زن متعه، زنا کند سنگسار نمی‌شود، چون زنای او زنای مرد دارای همسر نیست، پس همین دلیل نمی‌گذارد جمله و احل لکم ماوراء ذلکم شامل متعه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سخن نیز باطل است، دلیل بطلانش همان معنائی است که ما برای کلمه احصان کرده گفتیم هر چند در سه معنا استعمال می‌شود، لیکن در آیه شریفه منظور از آن احصان عفت است، نه احصان تزوج، زیرا این کلام همانطور که شامل نکاح می‌شود، شامل ملک یمین کنیز خریداری نیز می‌شود، و به فرضی هم که قبول کنیم مراد از احصان، احصان تزوج است، تازه می‌گوئیم حکم عمومی سنگسار در مورد مرد دارای متعه تخصیص خورده، و مجموع دو دلیل چنین معنا می‌دهد، هر مردی که دارای احصان تزوج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کلی دو فرد دارد یکی دارنده زن دائمی، و دیگر دارنده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 کند باید سنگسار شود، الا مردی که زنش متعه باشد، نه دائمی که به حسب سنت اعدام نمی‌شود، و اما کتاب خدا اصلا متعرض مساله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گفتند حکم متعه به وسیله سنت نسخ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چنین نسخی از</w:t>
      </w:r>
    </w:p>
    <w:p>
      <w:pPr>
        <w:pStyle w:val="BookText"/>
        <w:rPr/>
      </w:pPr>
      <w:r>
        <w:rPr>
          <w:rFonts w:ascii="IRNazanin" w:hAnsi="IRNazanin" w:eastAsia="IRNazanin"/>
          <w:color w:val="111111"/>
          <w:sz w:val="28"/>
          <w:sz w:val="28"/>
          <w:szCs w:val="28"/>
          <w:rtl w:val="true"/>
          <w:lang w:bidi="fa-IR"/>
        </w:rPr>
        <w:t>اصل باطل است، به خاطر اینکه مخالف اخبار متواتره‌ای است که دستور می‌دهد برای تشخیص روایت صحیح از غیر صحیح آن را عرضه بر کتاب کنید، اگر مخالف کتاب بود به دیوارش بزنید، و به کتاب مراجعه کنید</w:t>
      </w:r>
      <w:r>
        <w:rPr>
          <w:rFonts w:eastAsia="IRNazanin" w:cs="IRNazanin"/>
          <w:color w:val="111111"/>
          <w:sz w:val="28"/>
          <w:szCs w:val="28"/>
          <w:rtl w:val="true"/>
          <w:lang w:bidi="fa-IR"/>
        </w:rPr>
        <w:t>.</w:t>
      </w:r>
    </w:p>
    <w:p>
      <w:pPr>
        <w:pStyle w:val="Heading3"/>
        <w:numPr>
          <w:ilvl w:val="2"/>
          <w:numId w:val="1"/>
        </w:numPr>
        <w:rPr/>
      </w:pPr>
      <w:bookmarkStart w:id="199" w:name="__RefHeading___Toc132773_211673320"/>
      <w:bookmarkStart w:id="200" w:name="_Toc73"/>
      <w:bookmarkEnd w:id="199"/>
      <w:r>
        <w:rPr>
          <w:rtl w:val="true"/>
        </w:rPr>
        <w:t>احکام متعه یا صیغه از رساله امام خمینی</w:t>
      </w:r>
      <w:r>
        <w:rPr>
          <w:rtl w:val="true"/>
        </w:rPr>
        <w:t xml:space="preserve">- </w:t>
      </w:r>
      <w:r>
        <w:rPr>
          <w:rtl w:val="true"/>
        </w:rPr>
        <w:t>ره</w:t>
      </w:r>
      <w:bookmarkEnd w:id="20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کردن زن</w:t>
      </w:r>
    </w:p>
    <w:p>
      <w:pPr>
        <w:pStyle w:val="BookText"/>
        <w:rPr/>
      </w:pPr>
      <w:r>
        <w:rPr>
          <w:rFonts w:ascii="IRNazanin" w:hAnsi="IRNazanin" w:eastAsia="IRNazanin"/>
          <w:color w:val="111111"/>
          <w:sz w:val="28"/>
          <w:sz w:val="28"/>
          <w:szCs w:val="28"/>
          <w:rtl w:val="true"/>
          <w:lang w:bidi="fa-IR"/>
        </w:rPr>
        <w:t>اگر چه برای لذت بردن هم نباشد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بیش از چهار ماه نباید نزدیکی با متعه خود را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می‌شود اگر در عقد شرط کند که شوهر با او نزدیکی نکند، عقد و شرط او صحیح است و شوهر فقط می‌تواند لذت‌های دیگر از او ببرد ولی اگر بعدا به نزدیکی راضی شود، شوهر می‌تواند با او نزدیکی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اگر چه آبستن شود حق خرجی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حق همخوابی ندارد و از شوهر ارث نمی‌برد و شوهر هم ازاو ارث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اگر نداند که حق خرجی و همخوابی ندارد عقد او صحیح است و برای آن که نمی‌دانسته، حقی به شوهر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صیغه شده، می‌تواند بدون اجازه شوهر از خانه بیرون برود، ولی اگر به واسطه بیرون رفتن، حق شوهر از بین می‌رود بیرون رفتن او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مردی را وکیل کند که به مدت و مبلغ معین او را برای خود صیغه نماید، چنانچه مرد او را به عقد دائم خود در آورد یا به غیر از مدت یا مبلغی که معین شده او را صیغه کند، وقتی آن زن فهمید اگر بگوید راضی هستم عقد صحیح و گرنه باطل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پدری می‌توانند برای محرم شدن، یک ساعت یا دو ساعت زنی را به عقد پسر نابالغ خود در آورند و نیز می‌توانند دختر نابالغ خود را برای محرم شدن، به عقد کسی در آورند ولی باید آن عقد برای دختر</w:t>
      </w:r>
      <w:bookmarkStart w:id="201" w:name="pg54_174"/>
    </w:p>
    <w:p>
      <w:pPr>
        <w:pStyle w:val="BookText"/>
        <w:rPr/>
      </w:pPr>
      <w:bookmarkEnd w:id="201"/>
      <w:r>
        <w:rPr>
          <w:rFonts w:ascii="IRNazanin" w:hAnsi="IRNazanin" w:eastAsia="IRNazanin"/>
          <w:color w:val="111111"/>
          <w:sz w:val="28"/>
          <w:sz w:val="28"/>
          <w:szCs w:val="28"/>
          <w:rtl w:val="true"/>
          <w:lang w:bidi="fa-IR"/>
        </w:rPr>
        <w:t>مفسده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جد پدری، طفل خود را که در محل دیگری است و نمی‌داند زنده است یا مرده، برای محرم شدن به عقد کسی در آورد، بر حسب ظاهر محرم بودن حاصل می‌شود و چنانچه بعدا معلوم شود که در موقع عقد آن دختر زنده نبوده عقد باطل است‌و کسانی که به واسطه عقد ظاهرا محرم شده بودند نامحرمند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مدت صیغه را ببخشد، چنانچه با او نزدیکی کرده باید تمام چیزی را که قرار گذاشته به او بدهد و اگر نزدیکی نکرده باید نصف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می‌تواند زنی را که صیغه او بوده و هنوز عده‌اش تمام نشده به عقد دائم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حضرت امام خمینی رضوان الله تعالی علیه</w:t>
      </w:r>
    </w:p>
    <w:p>
      <w:pPr>
        <w:pStyle w:val="Heading2"/>
        <w:numPr>
          <w:ilvl w:val="1"/>
          <w:numId w:val="1"/>
        </w:numPr>
        <w:rPr/>
      </w:pPr>
      <w:bookmarkStart w:id="202" w:name="__RefHeading___Toc132775_211673320"/>
      <w:bookmarkStart w:id="203" w:name="_Toc74"/>
      <w:bookmarkEnd w:id="202"/>
      <w:r>
        <w:rPr>
          <w:rtl w:val="true"/>
        </w:rPr>
        <w:t>ازدواج با بیگانگان در اسلام</w:t>
      </w:r>
      <w:bookmarkEnd w:id="203"/>
    </w:p>
    <w:p>
      <w:pPr>
        <w:pStyle w:val="Heading3"/>
        <w:numPr>
          <w:ilvl w:val="2"/>
          <w:numId w:val="1"/>
        </w:numPr>
        <w:rPr/>
      </w:pPr>
      <w:bookmarkStart w:id="204" w:name="__RefHeading___Toc132777_211673320"/>
      <w:bookmarkStart w:id="205" w:name="_Toc75"/>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بیگانگان ص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محمد ابراهیمی</w:t>
      </w:r>
    </w:p>
    <w:p>
      <w:pPr>
        <w:pStyle w:val="Heading3"/>
        <w:numPr>
          <w:ilvl w:val="2"/>
          <w:numId w:val="1"/>
        </w:numPr>
        <w:rPr/>
      </w:pPr>
      <w:bookmarkStart w:id="206" w:name="__RefHeading___Toc132779_211673320"/>
      <w:bookmarkStart w:id="207" w:name="_Toc76"/>
      <w:bookmarkEnd w:id="206"/>
      <w:r>
        <w:rPr>
          <w:rtl w:val="true"/>
        </w:rPr>
        <w:t>ازدواج مصدر ثلاثی</w:t>
      </w:r>
      <w:bookmarkEnd w:id="207"/>
    </w:p>
    <w:p>
      <w:pPr>
        <w:pStyle w:val="BookText"/>
        <w:rPr/>
      </w:pPr>
      <w:r>
        <w:rPr>
          <w:rFonts w:ascii="IRNazanin" w:hAnsi="IRNazanin" w:eastAsia="IRNazanin"/>
          <w:color w:val="111111"/>
          <w:sz w:val="28"/>
          <w:sz w:val="28"/>
          <w:szCs w:val="28"/>
          <w:rtl w:val="true"/>
          <w:lang w:bidi="fa-IR"/>
        </w:rPr>
        <w:t>مزید از باب افتعال و زواج مصدر باب مفاعله است، این دو واژه در اصطلاح فقهی وقانونی، به معنای رابطه‌ای است حقوقی که لازمه آن، جواز کامجویی بین زن و مرد می‌باشد، چنان که واژه نکاح نیز به همین معناست، هر چند از نظر لغت، ازدواج به معنای متحد شدن دو انسان ونکاح به معنای هم خوابگی آن دو می‌باشد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نویسندگان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به معنای عقدی است که به وسیله آن، زن و مرد به قصد زندگی مشترک و کمک به یکدیگر قانونا با هم متحد می‌شوند و نتیجه گرفته‌اند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عقد است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شرکت در زندگی است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وحدت و اتحاد قانونی حاصل می‌آید، تعریف این دسته با توجه به تعریفی که ذکر کردیم کامل نیست،</w:t>
      </w:r>
    </w:p>
    <w:p>
      <w:pPr>
        <w:pStyle w:val="BookText"/>
        <w:rPr/>
      </w:pPr>
      <w:r>
        <w:rPr>
          <w:rFonts w:ascii="IRNazanin" w:hAnsi="IRNazanin" w:eastAsia="IRNazanin"/>
          <w:color w:val="111111"/>
          <w:sz w:val="28"/>
          <w:sz w:val="28"/>
          <w:szCs w:val="28"/>
          <w:rtl w:val="true"/>
          <w:lang w:bidi="fa-IR"/>
        </w:rPr>
        <w:t>چه این که هدف وقصد زندگی مشترک جزء مقومات این عقد نیست واین هدف معمولا در عقد ازدواج دایم مطرح است ودر ازدواج موقت یا ازدواج با کنیزان وب که در اسلام وبسیاری از شرایع دیگر مطرح است هدف اصلی، کامجویی است، بنابراین چنین قصدی در عقد ازدواج شرط نیست وبالطبع جزء مقومات عقد نیز نخواهد بود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مرحوم صاحب جواهر پس از ذکر اقوال مختلف در معنای لغوی واصطلاحی نکاح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هرحال چنان که دانستی، نظر مشهور این است که نکاح در لغت به معنای هم خوابگی است ودر شرع به معنای عقد است وابن ادریس مدعی است که در این معنا هیچ یک از دانشمندان اختلافی ندارند وابن فهد وشیخ طوسی وفخر المحققین ادعای اجماع دارند، چه این که استعمال این واژه در عقد متداول است وبعضی </w:t>
      </w:r>
      <w:r>
        <w:rPr>
          <w:rStyle w:val="FootnoteAnchor"/>
          <w:rtl w:val="true"/>
        </w:rPr>
        <w:footnoteReference w:id="73"/>
      </w:r>
      <w:r>
        <w:rPr>
          <w:rFonts w:ascii="IRNazanin" w:hAnsi="IRNazanin" w:eastAsia="IRNazanin"/>
          <w:color w:val="111111"/>
          <w:sz w:val="28"/>
          <w:sz w:val="28"/>
          <w:szCs w:val="28"/>
          <w:rtl w:val="true"/>
          <w:lang w:bidi="fa-IR"/>
        </w:rPr>
        <w:t xml:space="preserve">را عقیده بر این است که در قرآن کریم جز در آیه حتی تنکح زوجا غیره </w:t>
      </w:r>
      <w:r>
        <w:rPr>
          <w:rStyle w:val="FootnoteAnchor"/>
          <w:rtl w:val="true"/>
        </w:rPr>
        <w:footnoteReference w:id="74"/>
      </w:r>
      <w:r>
        <w:rPr>
          <w:rFonts w:ascii="IRNazanin" w:hAnsi="IRNazanin" w:eastAsia="IRNazanin"/>
          <w:color w:val="111111"/>
          <w:sz w:val="28"/>
          <w:sz w:val="28"/>
          <w:szCs w:val="28"/>
          <w:rtl w:val="true"/>
          <w:lang w:bidi="fa-IR"/>
        </w:rPr>
        <w:t>به معنای هم خوابگی نیامده، یعنی در تمام موارد، استعمال این واژه در قرآن به معنای عقد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در آیه فوق نیز بعضی آن را به معنای ازدواج گرفته‌اند، نه هم خوابگی وگفته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بودن هم خوابگی برای حصول حلت در چنین ازدواجی، از دلیل خارجی فهمیده می‌شود، نه از آیه شریفه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معنای نکاح شرعا عقد باشد جای بحث وجود دارد، چه این که واژه نکاح مانند بسیاری از عناوین فقهی قبل از پیدایش دین نیز در میان جوامع مطرح بوده، چنان که بیع به معنای عقد نیست، بلکه به معنای نقل ملک است وقهرا نکاح نیز چنین</w:t>
      </w:r>
    </w:p>
    <w:p>
      <w:pPr>
        <w:pStyle w:val="BookText"/>
        <w:rPr/>
      </w:pPr>
      <w:r>
        <w:rPr>
          <w:rFonts w:ascii="IRNazanin" w:hAnsi="IRNazanin" w:eastAsia="IRNazanin"/>
          <w:color w:val="111111"/>
          <w:sz w:val="28"/>
          <w:sz w:val="28"/>
          <w:szCs w:val="28"/>
          <w:rtl w:val="true"/>
          <w:lang w:bidi="fa-IR"/>
        </w:rPr>
        <w:t>است، شاهد، این که در موقع عقد هنگامی که زن به عنوان طرف قرار 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انکحت، عقد را قصد نمی‌کند، بلکه سلطه مرد وصاحب حق شدن او در کامجویی از همسرش را در برابر مهر معین قصد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نکاح وازدواج، همان حق هم خوابگی است ومجازا به عقد ازدواج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جهت علاقه سببتی است که بین عقد خاص با حصول این حق وجود دارد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نکاح وازدواج به معنای حق هم خوابگی وبه وحدت رسیدن است، که معنایی است لغوی و عقد عامل پیدایش این حق است، هر چند فقها و حقوقدانان در بسیاری از موارد مقصودشان از نکاح وازدواج، عقد خاص می‌باشد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است که شمس الدین سرخسی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به ان النکاح فی الفقه عبارةعن الوطء وحقیقةالمعنی فیه هو الضم ومنه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انکح الظئر ولدها، ای الزمه واحد الوطئین ینضم الی صاحبه فی تلک الحالةفسمی فعل‌ها نکاحاب ثم یستعار للعقد مجازا اما لانه سبب شرعی یتوصل به الی الوطء اولان فی العقد معنی الضم، فان احدهما ینضم به الاخر ویکونان کشخص واحد فی القیام به مصالح المعیشة وزعم الشافعی ان اسم النکاح فی الشریعة یناول العقد فقط ولیس کذلک، فانه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بلغوا النکاح </w:t>
      </w:r>
      <w:r>
        <w:rPr>
          <w:rStyle w:val="FootnoteAnchor"/>
          <w:rtl w:val="true"/>
        </w:rPr>
        <w:footnoteReference w:id="76"/>
      </w:r>
      <w:r>
        <w:rPr>
          <w:rFonts w:ascii="IRNazanin" w:hAnsi="IRNazanin" w:eastAsia="IRNazanin"/>
          <w:color w:val="111111"/>
          <w:sz w:val="28"/>
          <w:sz w:val="28"/>
          <w:szCs w:val="28"/>
          <w:rtl w:val="true"/>
          <w:lang w:bidi="fa-IR"/>
        </w:rPr>
        <w:t xml:space="preserve">یعنی الاحتلام، </w:t>
      </w:r>
      <w:r>
        <w:rPr>
          <w:rStyle w:val="FootnoteAnchor"/>
          <w:rtl w:val="true"/>
        </w:rPr>
        <w:footnoteReference w:id="77"/>
      </w:r>
      <w:r>
        <w:rPr>
          <w:rFonts w:ascii="IRNazanin" w:hAnsi="IRNazanin" w:eastAsia="IRNazanin"/>
          <w:color w:val="111111"/>
          <w:sz w:val="28"/>
          <w:sz w:val="28"/>
          <w:szCs w:val="28"/>
          <w:rtl w:val="true"/>
          <w:lang w:bidi="fa-IR"/>
        </w:rPr>
        <w:t>بدان که واژه نکاح در فقه همان وطی است که معنای حقیقی آن ضمیمه شدن است، چنان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انکح الظئر ولدها، یعنی دایه به فرزندش پیوست، و زن وشوهر در حالت خاصی به هم پیوسته‌اند ولذا کار آن دو نکاح است وبعدها این واژه مجازا برای عقد استعمال شده است، یا به سبب آن که</w:t>
      </w:r>
      <w:bookmarkStart w:id="208" w:name="pg54_177"/>
    </w:p>
    <w:p>
      <w:pPr>
        <w:pStyle w:val="BookText"/>
        <w:rPr/>
      </w:pPr>
      <w:bookmarkEnd w:id="208"/>
      <w:r>
        <w:rPr>
          <w:rFonts w:ascii="IRNazanin" w:hAnsi="IRNazanin" w:eastAsia="IRNazanin"/>
          <w:color w:val="111111"/>
          <w:sz w:val="28"/>
          <w:sz w:val="28"/>
          <w:szCs w:val="28"/>
          <w:rtl w:val="true"/>
          <w:lang w:bidi="fa-IR"/>
        </w:rPr>
        <w:t>عقد وسیله شرعی برای وصول به وطی است، یا به دلیل این است که در عقد معنای ضمیمه شدن وجود دارد، زیرا زن وشوهر به وسیله عقد به هم می‌پیوندند ومثل شخص واحدی می‌شوند که به کارهای زندگی می‌پردازد، ولی شافعی تصور کرده که نکاح در شرع اسلام به معنای عقد است، ولی چنین نیست، چنان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بلغوا النکاح، تا موقعی که کودکان به نکاح برسند که معنایش بلوغ به حد احتلام است، نه این که واقعا عقد ازدواج خوانده باشند</w:t>
      </w:r>
      <w:r>
        <w:rPr>
          <w:rFonts w:eastAsia="IRNazanin" w:cs="IRNazanin"/>
          <w:color w:val="111111"/>
          <w:sz w:val="28"/>
          <w:szCs w:val="28"/>
          <w:rtl w:val="true"/>
          <w:lang w:bidi="fa-IR"/>
        </w:rPr>
        <w:t>.</w:t>
      </w:r>
    </w:p>
    <w:p>
      <w:pPr>
        <w:pStyle w:val="Heading3"/>
        <w:numPr>
          <w:ilvl w:val="2"/>
          <w:numId w:val="1"/>
        </w:numPr>
        <w:rPr/>
      </w:pPr>
      <w:bookmarkStart w:id="209" w:name="__RefHeading___Toc132781_211673320"/>
      <w:bookmarkStart w:id="210" w:name="_Toc77"/>
      <w:bookmarkEnd w:id="209"/>
      <w:r>
        <w:rPr>
          <w:rtl w:val="true"/>
        </w:rPr>
        <w:t>بیگانگان</w:t>
      </w:r>
      <w:bookmarkEnd w:id="210"/>
    </w:p>
    <w:p>
      <w:pPr>
        <w:pStyle w:val="BookText"/>
        <w:rPr/>
      </w:pPr>
      <w:r>
        <w:rPr>
          <w:rFonts w:ascii="IRNazanin" w:hAnsi="IRNazanin" w:eastAsia="IRNazanin"/>
          <w:color w:val="111111"/>
          <w:sz w:val="28"/>
          <w:sz w:val="28"/>
          <w:szCs w:val="28"/>
          <w:rtl w:val="true"/>
          <w:lang w:bidi="fa-IR"/>
        </w:rPr>
        <w:t>واژه بیگانه معمولا در حال حاضر به افرادی اطلاق می‌شود که تعهد تابعیت کشوری خاص را نپذیرفته‌اند، اعم از این که تابعیت کشور دیگری را پذیرفته باشند یا خیر، بنابراین، بیگانگان در ایران همه کسانی هستند که دارای تابعیت ایرانی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بیگانه در برابر واژه خودی وهموطن قرار دارد، ولذا هموطن به همه افرادی گفته می‌شود که دارای تابعیت ایرانی باشند، اعم از این که دارای اعتقاد اسلامی باشند یا عقیده دیگری مانند یهودیت ومسیحیت ومجوسیت داشته باشند،به تعبیر دیگر، معیار تابعیت در ایران، داشتن عقیده اسلامی نیست، چنان که در حال حاضر در همه کشورهای جهان همین گونه است، ولی در گذشته در میان بسیاری از ملل، معیار خودی وبیگانه، داشتن اعتقاد خاصی بوده، ولذا همه کسانی که دارای عقیده اکثر افراد جامعه نبودند، بیگانه محسوب می‌شدند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بیگانه در مبحث ازدواج با بیگانگان، در فقه اسلامی، افراد دارای عقیده‌ای غیر از اعتقاد اسلامی است، اعم از این که معتقد به یکی از ادیان آسمانی، مثل یهودیت ومسیحیت بوده باشند، یا این که اصلا عقیده‌ای نداشته ویا</w:t>
      </w:r>
      <w:bookmarkStart w:id="211" w:name="pg54_178"/>
    </w:p>
    <w:p>
      <w:pPr>
        <w:pStyle w:val="BookText"/>
        <w:rPr/>
      </w:pPr>
      <w:bookmarkEnd w:id="211"/>
      <w:r>
        <w:rPr>
          <w:rFonts w:ascii="IRNazanin" w:hAnsi="IRNazanin" w:eastAsia="IRNazanin"/>
          <w:color w:val="111111"/>
          <w:sz w:val="28"/>
          <w:sz w:val="28"/>
          <w:szCs w:val="28"/>
          <w:rtl w:val="true"/>
          <w:lang w:bidi="fa-IR"/>
        </w:rPr>
        <w:t>اعتقاد مشرکانه 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نظر حقوقی در حال حاضر، بیگانه به معنای نداشتن تابعیت کشوری خاص نیز احیانا مطرح می‌شود، مثلا در مورد ازدواج یک ایرانی با یکی از اتباع فرانسه ویا کشوری دیگر، این نکته مطرح می‌شود که در صورت داشتن عقیده اسلامی، معمولا از طرف وزارت امور خارجه کشور با این ازدواج موافقت می‌شود ودر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مورد ازدواج با اهل کتاب، آن هم در صورتی که مرد ایرانی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نخواهد شد، ولی در رساله حاضر، این معنا از بیگانه مدنظر نیست وبه تعبیر دقیق‌تر، بحث ما در جواز ازدواج مسلمان با غیر مسلمان است وما به یاری خدای سبحان، آرای مکاتب مختلف فقه اسلامی را در این زمینه تبیین خواهیم کرد</w:t>
      </w:r>
      <w:r>
        <w:rPr>
          <w:rFonts w:eastAsia="IRNazanin" w:cs="IRNazanin"/>
          <w:color w:val="111111"/>
          <w:sz w:val="28"/>
          <w:szCs w:val="28"/>
          <w:rtl w:val="true"/>
          <w:lang w:bidi="fa-IR"/>
        </w:rPr>
        <w:t>.</w:t>
      </w:r>
    </w:p>
    <w:p>
      <w:pPr>
        <w:pStyle w:val="Heading3"/>
        <w:numPr>
          <w:ilvl w:val="2"/>
          <w:numId w:val="1"/>
        </w:numPr>
        <w:rPr/>
      </w:pPr>
      <w:bookmarkStart w:id="212" w:name="__RefHeading___Toc132783_211673320"/>
      <w:bookmarkStart w:id="213" w:name="_Toc78"/>
      <w:bookmarkEnd w:id="212"/>
      <w:r>
        <w:rPr>
          <w:rtl w:val="true"/>
        </w:rPr>
        <w:t>اهمیت ازدواج</w:t>
      </w:r>
      <w:bookmarkEnd w:id="213"/>
    </w:p>
    <w:p>
      <w:pPr>
        <w:pStyle w:val="BookText"/>
        <w:rPr/>
      </w:pPr>
      <w:r>
        <w:rPr>
          <w:rFonts w:ascii="IRNazanin" w:hAnsi="IRNazanin" w:eastAsia="IRNazanin"/>
          <w:color w:val="111111"/>
          <w:sz w:val="28"/>
          <w:sz w:val="28"/>
          <w:szCs w:val="28"/>
          <w:rtl w:val="true"/>
          <w:lang w:bidi="fa-IR"/>
        </w:rPr>
        <w:t>تردیدی نیست که ازدواج ومیل به زناشویی زن ومرد از غرایز اولیه نوع بشر است وهر انسانی به صورت طبیعی علاقه‌امند به ازدواج وتولید مثل می‌باشد، به تعبیر دیگر، هر انسانی در صدد است که از طریق تولید مثل، حیات موقت وپایان پذیر خویش را از طریق بقای فرزند دایمی سازد، در عین حال، چگونگی بقای نسل نیز برای وی از اهمیت ویژه‌ای برخوردار است، چه این که هر فرد بشر همان گونه که به سلامت خویش می‌اندیشد، به سلامت فرزند خویش نیز اهتمام دارد وهمان گونه که به دنبال سعادت خویش است، سعادت فرزند خود را نیز می‌خواهد، زیرا در حقیقت فرزند خود را تداوم وجود خویش دانسته وسعادت وی را از سعادت خویش جدا نمی‌داند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معروفش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وجدتک بعضی بل وجدتک کلی،</w:t>
      </w:r>
    </w:p>
    <w:p>
      <w:pPr>
        <w:pStyle w:val="BookText"/>
        <w:rPr/>
      </w:pPr>
      <w:r>
        <w:rPr>
          <w:rFonts w:ascii="IRNazanin" w:hAnsi="IRNazanin" w:eastAsia="IRNazanin"/>
          <w:color w:val="111111"/>
          <w:sz w:val="28"/>
          <w:sz w:val="28"/>
          <w:szCs w:val="28"/>
          <w:rtl w:val="true"/>
          <w:lang w:bidi="fa-IR"/>
        </w:rPr>
        <w:t>حتی کان شیئا لو اصابک اصابنی وکان الموت لواتاک اتانی فعنانی من امرک ما یعنینی من امر نفسی ب</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آنچه در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همان ندای فطرت است که هر فرد انسان فرزندش را جزء خویش، بلکه تمام هستی خویش می‌داند که از طریق او بقا وتداوم می‌یابد، بنابراین، مرگ فرزند را مرگ خویش تلقی می‌کند وهمان گونه به سرنوشت فرزندش می‌اندیشد که به سرنوشت خویش می‌اندیشد، واز طرفی از دیرباز انسان‌ها متوجه تاثیر سلامت پدر ومادر در سلامت فرزند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در طول تاریخ، همه ملل در انتخاب همسر، امور زیادی را مراعات نموده وامر ازدواج را با ملاحظه شرایط زیادی انجام می‌داده‌اند که همه این شرایط لااقل به تصور آنان برای سلامت جسمی ویا سعادت معنوی فرزندانشان اهمیت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توصیه‌های فراوانی از حکیمان جوامع ملل مختلف نقل شده ومردمان به آن پای بند بوده ودر امر مقدس ازدواج، آن‌ها را مراعات می‌نموده‌اند، چنان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امامان معصوم للّه نیز چنین توصیه‌های ارزنده‌ای را در کتب مختلف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فی ای نصاب تضع ولدک فان العرق دساس </w:t>
      </w:r>
      <w:r>
        <w:rPr>
          <w:rStyle w:val="FootnoteAnchor"/>
          <w:rtl w:val="true"/>
        </w:rPr>
        <w:footnoteReference w:id="79"/>
      </w:r>
      <w:r>
        <w:rPr>
          <w:rFonts w:ascii="IRNazanin" w:hAnsi="IRNazanin" w:eastAsia="IRNazanin"/>
          <w:color w:val="111111"/>
          <w:sz w:val="28"/>
          <w:sz w:val="28"/>
          <w:szCs w:val="28"/>
          <w:rtl w:val="true"/>
          <w:lang w:bidi="fa-IR"/>
        </w:rPr>
        <w:t xml:space="preserve">، بنگر که فرزندت را از چه فامیلی به دست می‌آوری، چه این که اخلاق وخصایص هر فامیلی در نسل آن‌ها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وانحرافهای اخلاقی آنان تاثیر سوء خود را در فرزندان آن‌ها نیز به جا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همگان باید در انتخاب همسر دقت کافی کنند واز بهترین افراد برای خویش همسر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وخضراء الدمن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w:t>
      </w:r>
    </w:p>
    <w:p>
      <w:pPr>
        <w:pStyle w:val="BookText"/>
        <w:rPr/>
      </w:pPr>
      <w:r>
        <w:rPr>
          <w:rFonts w:ascii="IRNazanin" w:hAnsi="IRNazanin" w:eastAsia="IRNazanin"/>
          <w:color w:val="111111"/>
          <w:sz w:val="28"/>
          <w:sz w:val="28"/>
          <w:szCs w:val="28"/>
          <w:rtl w:val="true"/>
          <w:lang w:bidi="fa-IR"/>
        </w:rPr>
        <w:t>خضراء الدمن؟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المراة الحسناء فی منبت السوء، </w:t>
      </w:r>
      <w:r>
        <w:rPr>
          <w:rStyle w:val="FootnoteAnchor"/>
          <w:rtl w:val="true"/>
        </w:rPr>
        <w:footnoteReference w:id="80"/>
      </w:r>
      <w:r>
        <w:rPr>
          <w:rFonts w:ascii="IRNazanin" w:hAnsi="IRNazanin" w:eastAsia="IRNazanin"/>
          <w:color w:val="111111"/>
          <w:sz w:val="28"/>
          <w:sz w:val="28"/>
          <w:szCs w:val="28"/>
          <w:rtl w:val="true"/>
          <w:lang w:bidi="fa-IR"/>
        </w:rPr>
        <w:t>از نزدیک شدن به علف‌های با طراوتی که در مزبله ها می‌روید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مقصود از علف‌های مزبله چیست؟</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زنان زیبا رویی هستند که در خانواده‌های آلوده پرورش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اموری که ملل مختلف در گذشته در انتخاب همسر خویش مراعات می‌نمودند وسخت پای بند به آن بودند، این بود که می‌کوشیدند همسر آنان از نظر اعتقادی نیز سالم باشد، بدین معنا که معتقد بودند، همان گونه که سلامت جسمی پدر ومادر در سلامت جسمی فرزند موثر است، سلامت روحی واخلاقی وعقیدتی نیز در سعادت فرزند موثر خواهد بود، وبه همین جهت مردمان از دیرباز از ازدواج با افراد غیر همکیش خود اجتناب داشته‌اند، بنابراین، نهی از ازدواج با بیگانه عقیدتی اختصاص به اسلام نداشته، بلکه در ادیان دیگر نیز از ازدواج با بیگانگان عقیدتی نهی شده است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آیین اسلام نیز چنین بوده، ولذا به مواردی برمی خوریم که هم خوابگی با زنان خاصی مجاز قلمداد شده، ولی توصیه شده است که از این گونه زنان صاحب فرزند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به نمونه‌هایی از این گونه ازدواج‌ها یا روابط قانونی اشاره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مسائل اجتماعی دیگر، اسلام در این مساله نیز اصلاحات مهمی به وجود آورده از جمله بر تصورات غلطی که در دیگر ملل مطرح بوده، خط بطلان کشیده است ومراحلی از اختلاف عقیده را به خصوص در صورتی که ازدواج در جامعه اسلامی صورت گیرد موجب بطلان عقد ازدواج ندانسته است، چنان که در آینده به مواردی از این گونه ازدواج‌ها اشاره خواهیم کرد، در حالی که در میان دیگر ملل چنین تسامحی اصلا مطرح نبوده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حکم این که آیین اسلام به تعبیر قرآن، مهیمن بر دیگر ادیان می‌باشد، بسیاری از اشتباهات وکاستی های دیگر ادیان را اصلاح نموده وانسانها</w:t>
      </w:r>
      <w:bookmarkStart w:id="214" w:name="pg54_181"/>
    </w:p>
    <w:p>
      <w:pPr>
        <w:pStyle w:val="BookText"/>
        <w:rPr/>
      </w:pPr>
      <w:bookmarkEnd w:id="214"/>
      <w:r>
        <w:rPr>
          <w:rFonts w:ascii="IRNazanin" w:hAnsi="IRNazanin" w:eastAsia="IRNazanin"/>
          <w:color w:val="111111"/>
          <w:sz w:val="28"/>
          <w:sz w:val="28"/>
          <w:szCs w:val="28"/>
          <w:rtl w:val="true"/>
          <w:lang w:bidi="fa-IR"/>
        </w:rPr>
        <w:t>را در طریق اعتدال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به 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یتبعون الرسول النبی الایمی الذی یجدونه مکتوبا عندهم فی التوریة والانجیل یامرهم بالمعروف وینههم عن المنکر ویحل لهم الطیبات ویحرم علیهم الخبائث ویضع عنهم اصرهم والاغلال التی کانت علیهم فالذین امنوا به وعزروه ونصروه واتبعوا النور الذی انزل معه اولئک هم المفلحون، </w:t>
      </w:r>
      <w:r>
        <w:rPr>
          <w:rStyle w:val="FootnoteAnchor"/>
          <w:rtl w:val="true"/>
        </w:rPr>
        <w:footnoteReference w:id="82"/>
      </w:r>
      <w:r>
        <w:rPr>
          <w:rFonts w:ascii="IRNazanin" w:hAnsi="IRNazanin" w:eastAsia="IRNazanin"/>
          <w:color w:val="111111"/>
          <w:sz w:val="28"/>
          <w:sz w:val="28"/>
          <w:szCs w:val="28"/>
          <w:rtl w:val="true"/>
          <w:lang w:bidi="fa-IR"/>
        </w:rPr>
        <w:t>آنان که از این رسول، این پیامبرمی که نامش را در تورات وانجیل خود نوشته می‌یابند، پیروی می‌کنند، آن که به نیکی فرمانشان می‌دهد واز ناشایست بازشان می‌دارد وچیزهای پاکیزه را بر آن‌ها حلال می‌کند وچیزهای ناپاک را حرام وبارگرانشان را از دوششان بر می‌دارد وبند وزنجیرشان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کسانی که به او ایمان آوردند وحرمتش را نگاه داشتند ویاری‌اش کردند واز آن کتاب که بر او نازل کرده‌ایم پیروی کردند،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اسلام آیین فطرت است، بنابراین، معیار حلت در آن، طیب وپاک ومفید بودن ومعیار حرمت، ناپاک وخبیث بودن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هر چیزی را که عقل آدمی برای جامعه مفید تشخیص دهد، از دیدگاه اسلام مجاز، وهر آن چه را مضر تشخیص دهد، از نظر آیین اسلام نیز ممنوع خواهد بود، واز آن جا که اسلام عقاید پدر ومادر را مشمول قوانین توارث نمی‌دانسته ومعتقد بوده که هر کودکی با فطرتی پاک وسالم والهی به دنیا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مخالف عقیدتی را در همه صور آن به طور کلی ومطلق منع نکرده است</w:t>
      </w:r>
      <w:r>
        <w:rPr>
          <w:rFonts w:eastAsia="IRNazanin" w:cs="IRNazanin"/>
          <w:color w:val="111111"/>
          <w:sz w:val="28"/>
          <w:szCs w:val="28"/>
          <w:rtl w:val="true"/>
          <w:lang w:bidi="fa-IR"/>
        </w:rPr>
        <w:t>.</w:t>
      </w:r>
    </w:p>
    <w:p>
      <w:pPr>
        <w:pStyle w:val="Heading3"/>
        <w:numPr>
          <w:ilvl w:val="2"/>
          <w:numId w:val="1"/>
        </w:numPr>
        <w:rPr/>
      </w:pPr>
      <w:bookmarkStart w:id="215" w:name="__RefHeading___Toc132785_211673320"/>
      <w:bookmarkStart w:id="216" w:name="_Toc79"/>
      <w:bookmarkEnd w:id="215"/>
      <w:r>
        <w:rPr>
          <w:rtl w:val="true"/>
        </w:rPr>
        <w:t>ازدواج با بیگانگان در آیین یهود</w:t>
      </w:r>
      <w:bookmarkEnd w:id="21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ادیانی که به شدت پیروان خود را از ازدواج با بیگانگان برحذر داشته، آیین یهود است ولذا در بخش‌های مختلفی از</w:t>
      </w:r>
    </w:p>
    <w:p>
      <w:pPr>
        <w:pStyle w:val="BookText"/>
        <w:rPr/>
      </w:pPr>
      <w:r>
        <w:rPr>
          <w:rFonts w:ascii="IRNazanin" w:hAnsi="IRNazanin" w:eastAsia="IRNazanin"/>
          <w:color w:val="111111"/>
          <w:sz w:val="28"/>
          <w:sz w:val="28"/>
          <w:szCs w:val="28"/>
          <w:rtl w:val="true"/>
          <w:lang w:bidi="fa-IR"/>
        </w:rPr>
        <w:t>کتاب تورات با شدیدترین لحن، یهودیان را از ازدواج با بیگانگان منع کرده وآن را از گناهان کبیره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موردی که در تورات از ازدواج با بیگانه اظهار کراهت شده، سفر پیدایش است، در آن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تصمیم گرفت برای فرزندش اسحاق زن بگیرد، پیشکارش را قسم داد که از کنعانیان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بومی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اسحاق زن نگیرد، بلکه با همه دوری راه، به نزد خویشاوندان ابراهیم وساره سفر کند واز آنان دختری برای اسحاق برگزیند وپیشکار ابراهیم نیز چنین کرد وبرادر زاده ابراهیم را که رفقه نام داشت ودختر بنوئیل از شهر ناحور در بین النهرین بود برای اسحاق به زنی برگزید واو را به سرزمین کنعان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هفتم،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یهوه، خدایت، تو را به زمینی که برای تصرفش به آن جا می‌روی در آورد وامتهای بسیار را که حتیان وجرجاشیان وب، هفت امت بزرگ‌تر وعظیم تر از تو باشند، از پیش تو اخراج نمایدب با ایشان عهد مبند وبریشان ترحم منما وبا ایشان مصاهرت منما، دختر خود را به پسر ایشان مده ودختر ایشان را برای پسر خود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اولاد تو را از متابعت من بر خواهند گرداند تا خدایان غیر را عبادت نمایند وغضب خداوند بر شما افروخته شده وشما را به زودی هلاک خواهد ساخت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کتاب اول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یازدهم،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 زنان غریب بسیاری را از موآبیان وعمونیان وادومیان وصیدونیان وحتیان، دوست می‌داشت، از امت‌هایی که خداوند درباره ایشان، بنی اسرائیل را</w:t>
      </w:r>
      <w:bookmarkStart w:id="217" w:name="pg54_183"/>
    </w:p>
    <w:p>
      <w:pPr>
        <w:pStyle w:val="BookText"/>
        <w:rPr/>
      </w:pPr>
      <w:bookmarkEnd w:id="217"/>
      <w:r>
        <w:rPr>
          <w:rFonts w:ascii="IRNazanin" w:hAnsi="IRNazanin" w:eastAsia="IRNazanin"/>
          <w:color w:val="111111"/>
          <w:sz w:val="28"/>
          <w:sz w:val="28"/>
          <w:szCs w:val="28"/>
          <w:rtl w:val="true"/>
          <w:lang w:bidi="fa-IR"/>
        </w:rPr>
        <w:t>فرموده بود که شما به ایشان در نیایید وایشان به شما در نیایند، مبادا دل شما را به پیروی خدایان خود مایل گردانند، وسلیمان با اینها به محبت ملصق شدب وزنانش دل او را برگردانیدند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کتاب نحیما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سیزدهم،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نیز بعضی یهودیان را دیدم که زنانی از اشدودیان وعمونیان وموآبیان گرفته بودند ونصف کلام پسران ایشان در زبان اشدودیان بود وبه زبان یهود نمی‌توانستند به خوبی تکلم کنند، بلکه به زبان این قوم وآن قوم، بنابراین با ایشان مشاجره نموده، ایشان را ملامت کردم وبعضی از ایشان را زدم وموی ایشان را کندم وایشان را به خدا قسم 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خود به پسران آن‌ها مدهید ودختران آن‌ها را به جهت پسران خود وبه جهت خویشتن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سلیمان، پادشاه اسرائیل، در همین امر گناه نورزید؟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امت‌های بسیار پادشاهی مثل او نبود واگر چه او محبوب خدای می‌بود وخدا او را به پادشاهی تمام اسرائیل نصب کرده بود، زنان بیگانه او را نیز مرتکب گناه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ما به شما گوش خواهیم گرفت که مرتکب این شرارت عظیم بشویم وزنان بیگانه گرفته، به خدای خویش خیانت ورزیم؟</w:t>
      </w:r>
    </w:p>
    <w:p>
      <w:pPr>
        <w:pStyle w:val="BookText"/>
        <w:rPr/>
      </w:pPr>
      <w:r>
        <w:rPr>
          <w:rFonts w:ascii="IRNazanin" w:hAnsi="IRNazanin" w:eastAsia="IRNazanin"/>
          <w:color w:val="111111"/>
          <w:sz w:val="28"/>
          <w:sz w:val="28"/>
          <w:szCs w:val="28"/>
          <w:rtl w:val="true"/>
          <w:lang w:bidi="fa-IR"/>
        </w:rPr>
        <w:t>و یکی از پسران یهوباداع بن الیاشیب رییس کهنه، داماد سنبلط حورونی بود، پس او را از نزد خود 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یاد آور، زیرا که کهانت وعهد کهانت ولاویان را بی عصمت کرده‌اند</w:t>
      </w:r>
      <w:r>
        <w:rPr>
          <w:rFonts w:eastAsia="IRNazanin" w:cs="IRNazanin"/>
          <w:color w:val="111111"/>
          <w:sz w:val="28"/>
          <w:szCs w:val="28"/>
          <w:rtl w:val="true"/>
          <w:lang w:bidi="fa-IR"/>
        </w:rPr>
        <w:t>.</w:t>
      </w:r>
    </w:p>
    <w:p>
      <w:pPr>
        <w:pStyle w:val="Heading3"/>
        <w:numPr>
          <w:ilvl w:val="2"/>
          <w:numId w:val="1"/>
        </w:numPr>
        <w:rPr/>
      </w:pPr>
      <w:bookmarkStart w:id="218" w:name="__RefHeading___Toc132787_211673320"/>
      <w:bookmarkStart w:id="219" w:name="_Toc80"/>
      <w:bookmarkEnd w:id="218"/>
      <w:r>
        <w:rPr>
          <w:rtl w:val="true"/>
        </w:rPr>
        <w:t>فلسفه ممنوعیت ازدواج با بیگانگان</w:t>
      </w:r>
      <w:bookmarkEnd w:id="21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 از این یادآور شدیم، از عبارات تورات برمی آید که ازدواج با بیگانگان به طور کلی ممنوع بوده</w:t>
      </w:r>
    </w:p>
    <w:p>
      <w:pPr>
        <w:pStyle w:val="BookText"/>
        <w:rPr/>
      </w:pPr>
      <w:r>
        <w:rPr>
          <w:rFonts w:ascii="IRNazanin" w:hAnsi="IRNazanin" w:eastAsia="IRNazanin"/>
          <w:color w:val="111111"/>
          <w:sz w:val="28"/>
          <w:sz w:val="28"/>
          <w:szCs w:val="28"/>
          <w:rtl w:val="true"/>
          <w:lang w:bidi="fa-IR"/>
        </w:rPr>
        <w:t xml:space="preserve">واز بزرگ‌ترین گناهان به شمار می‌آمده وفلسفه این تحریم را نیز تاثیر منفی این ازدواج در عبادت یهوه، خدای بنی اسرائیل، معرفی کرده است واین تاثیر را نیز غیر قابل اجتناب دانسته، تاآن جا که شخصی مثل سلیمان </w:t>
      </w:r>
      <w:r>
        <w:rPr>
          <w:rStyle w:val="FootnoteAnchor"/>
          <w:rtl w:val="true"/>
        </w:rPr>
        <w:footnoteReference w:id="83"/>
      </w:r>
      <w:r>
        <w:rPr>
          <w:rFonts w:ascii="IRNazanin" w:hAnsi="IRNazanin" w:eastAsia="IRNazanin"/>
          <w:color w:val="111111"/>
          <w:sz w:val="28"/>
          <w:sz w:val="28"/>
          <w:szCs w:val="28"/>
          <w:rtl w:val="true"/>
          <w:lang w:bidi="fa-IR"/>
        </w:rPr>
        <w:t>نیز بر اثر این نوع ازدواج آلوده شد واز خدای بنی اسرائیل روی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علتی که در عبارات فوق برای تحریم ازدواج با بیگانگان ذکر شده، ازدست دادن اصالت یهودی وعدم توانایی سخن گفتن به زبان عبری است، که این نیز خود نوعی انحراف ونقصی بزرگ برای یک فرد یهودی که بایستی به زبان تورات تسلط کامل داشته باشد به شمار می‌آمد وبه همین جهت برای حفظ اصالت زبان خویش، آنان را از ازدواج با بیگانگان، یعنی دیگر ملل منع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در حال حاضر نیز در قانون مدنی اسرائیل به این مطلب تصریح شده است، چنان که در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شخصیه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والمذهب من شروط صحةالعقد، فاذا کان من غیر الدین او من مذهب آخر، فلا یجوز العقد بینهما ودر قسمت دیگر همین ماده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الزوجین یشترط ان یکونا اسرائیلیین وان یحصل الزواج علی وفق شرع الموسوی وا لکان لغوا</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همچنین در ماده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لایجوز زواج الیهودی بالوثنیةولا زواج الوثنی بالیهودیة </w:t>
      </w:r>
      <w:r>
        <w:rPr>
          <w:rStyle w:val="FootnoteAnchor"/>
          <w:rtl w:val="true"/>
        </w:rPr>
        <w:footnoteReference w:id="85"/>
      </w:r>
      <w:r>
        <w:rPr>
          <w:rFonts w:ascii="IRNazanin" w:hAnsi="IRNazanin" w:eastAsia="IRNazanin"/>
          <w:color w:val="111111"/>
          <w:sz w:val="28"/>
          <w:sz w:val="28"/>
          <w:szCs w:val="28"/>
          <w:rtl w:val="true"/>
          <w:lang w:bidi="fa-IR"/>
        </w:rPr>
        <w:t xml:space="preserve">ودر ماده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اجتمع اثنان به مثل هذا الازدواج المحرم فقد ارتکبا عارا وفاحشةلاینمحیان ابدا ومثل الاولاد المرزوقین من هذا الاجتماع الشنیع کمثل النتاج المولود من مسافدةالخبول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
      </w:r>
      <w:r>
        <w:rPr>
          <w:rFonts w:ascii="IRNazanin" w:hAnsi="IRNazanin" w:eastAsia="IRNazanin"/>
          <w:color w:val="111111"/>
          <w:sz w:val="28"/>
          <w:sz w:val="28"/>
          <w:szCs w:val="28"/>
          <w:rtl w:val="true"/>
          <w:lang w:bidi="fa-IR"/>
        </w:rPr>
        <w:t>همان گونه که ملاحظه می‌شود، در قانون مدنی اسرائیل نه تنها پیرو آیین یهود بودن شرط صحت عقد ازدواج است، بلکه وحدت مذهبی وکشوری را نیز شرط دانسته‌اند، بدین معنا</w:t>
      </w:r>
    </w:p>
    <w:p>
      <w:pPr>
        <w:pStyle w:val="BookText"/>
        <w:rPr/>
      </w:pPr>
      <w:r>
        <w:rPr>
          <w:rFonts w:ascii="IRNazanin" w:hAnsi="IRNazanin" w:eastAsia="IRNazanin"/>
          <w:color w:val="111111"/>
          <w:sz w:val="28"/>
          <w:sz w:val="28"/>
          <w:szCs w:val="28"/>
          <w:rtl w:val="true"/>
          <w:lang w:bidi="fa-IR"/>
        </w:rPr>
        <w:t>که فرقه‌هایی که به تدریج در یهودیت به وجود آمده‌اند، نمی‌توانند از مذاهب دیگر همسر انتخاب کنند، این بدان می‌ماند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سنی حنفی نمی‌تواند از پیروان احمد حنبل همسر برگزیند 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یهود نیز فریسیان نمی‌توانند با صدوقیان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شرط اسرائیلی بودن زن وشوهر ظاهرا مربوط به شریعت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از تصمیمات ویژه حکومتی است که ازدواج اتباع اسرائیل را با اتباع غیر اسرائیلی هر چند یهودی باشند ممنوع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این ممنوعیت معلول عواملی نیست که در تورات به عنوان علت حرمت ازدواج با بیگانه آمده است، بلکه صرفا برای سهولت شناسایی اتباع ورسیدگی به امور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این که ممنوعیت ازدواج با بیگانگان، یکی به سبب مصونیت اعتقادی پیروان یک دین بوده ویا به جهت حفظ ملیت واصالت نژادی وقومی، ودر آیین یهود که از طرفی آیین خویش را بهترین آیین دانسته وهمه ادیان دیگر را باطل می‌داند واز طرفی فرزندان اسرائیل را قوم برگزیده ومحبوب خدا وبرتر از هر نژاد دیگر می‌داند، هر دو عامل را در ممنوعیت ازدواج با بیگانگان در نظر داشته‌اند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اقوام ومللی که از نظر اعتقادی، خویشتن را برتر از همگان نمی‌دانند، معمولا در صورت اجتناب از ازدواج با بیگانگان، عامل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اختلاف نژادی وافتخارات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این ممنوعیت ذکر می‌کنند وملت هایی که اسیر حس ناسیونالیستی نیستند وتنها آیین صحیح را آیین خاص خویش می‌دانند، هدفشان از اجتناب با بیگانگان، تنها حفظ مصونیت اعتقادی است، ولذا در شرایطی که اوضاع اجتماعی این مصونیت را بیشتر به خطر اندازد، بر عدم ازدواج با</w:t>
      </w:r>
    </w:p>
    <w:p>
      <w:pPr>
        <w:pStyle w:val="BookText"/>
        <w:rPr/>
      </w:pPr>
      <w:r>
        <w:rPr>
          <w:rFonts w:ascii="IRNazanin" w:hAnsi="IRNazanin" w:eastAsia="IRNazanin"/>
          <w:color w:val="111111"/>
          <w:sz w:val="28"/>
          <w:sz w:val="28"/>
          <w:szCs w:val="28"/>
          <w:rtl w:val="true"/>
          <w:lang w:bidi="fa-IR"/>
        </w:rPr>
        <w:t>پیروان ادیان دیگر، تاکید بیشتری می‌کنند وبه همین جهت، تنها در موارد خاصی به مردان پیرو خویش اجازه ازدواج با بیگانگان را می‌داده‌اند، مثلا در شرایطی که آنان می‌توانستند با این ازدواج، همسر خویش وبلکه افراد بیشتری از ملت دیگر را به آیین خویش در آورند، ولی هیچ گاه به زنان پیرو خویش اجازه ازدواج با مردان بیگانه نمی‌دادند، چه این که زنان از موقعیت ضعیف‌تری برخوردارند ودر صورت ازدواج با بیگانه، احتمال متاثر شدن آنان از عقیده شوهر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معاصر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تلاش کثیری از قانونگذاران بر این بوده که فرزندان ملت آنان در محدوده خودشان رشد کنند ودر نتیجه، نوامیس آن‌ها بر اثر اختلاط لطمه‌ای نبیند واین یا به خاطر این بوده است که مردمان مشخصی از آنان دور بمانند، یا از عادات ناپسند بر کنار بمانند وضمنا شاخه نژادی وکرامت آن‌ها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ملت‌ها زمانی آزاد بودند، ولی بعدها تغییر روش دادند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رومیان درآغاز، زنان بسیاری از ملل اطراف خود گرفتند، ولی هنگامی که به قدرت رسیدند، مردمان دیگر را بربر نامیدند وزنان خود را به بیگانگان نمی‌دادند وزنان بیگانه را برای خود نمی‌گرفتند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شدت اجتناب از همسری با بیگانگان در مللی که تعدد زوجات را جایز نمی‌دانسته‌اند، طبیعی به نظر می‌رسد وبی تردید مسیحیان چنین بوده‌اند، ولی در آیین یهود هر چند تعدد زوجات در شرایط خاصی جایز بوده، ولی بعدها یکی از پیشوایان مذهبی آن را تحریم کرد، ولذا در ماده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مدنی یهود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الزوجات وان کان جائزا شرعا 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جرسون حرمه لضیق اسباب المعیشةفی هذه</w:t>
      </w:r>
      <w:bookmarkStart w:id="220" w:name="pg54_187"/>
    </w:p>
    <w:p>
      <w:pPr>
        <w:pStyle w:val="BookText"/>
        <w:rPr/>
      </w:pPr>
      <w:bookmarkEnd w:id="220"/>
      <w:r>
        <w:rPr>
          <w:rFonts w:ascii="IRNazanin" w:hAnsi="IRNazanin" w:eastAsia="IRNazanin"/>
          <w:color w:val="111111"/>
          <w:sz w:val="28"/>
          <w:sz w:val="28"/>
          <w:szCs w:val="28"/>
          <w:rtl w:val="true"/>
          <w:lang w:bidi="fa-IR"/>
        </w:rPr>
        <w:t xml:space="preserve">الایی‌ام التی اصبح فیها امر القیام به لوازم المراة الواحدة غیر هین لایخلو من صعوبة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32789_211673320"/>
      <w:bookmarkStart w:id="222" w:name="_Toc81"/>
      <w:bookmarkEnd w:id="221"/>
      <w:r>
        <w:rPr>
          <w:rtl w:val="true"/>
        </w:rPr>
        <w:t>ازدواج با بیگانگان در آیین مسیحیت</w:t>
      </w:r>
      <w:bookmarkEnd w:id="222"/>
    </w:p>
    <w:p>
      <w:pPr>
        <w:pStyle w:val="BookText"/>
        <w:rPr/>
      </w:pPr>
      <w:r>
        <w:rPr>
          <w:rFonts w:ascii="IRNazanin" w:hAnsi="IRNazanin" w:eastAsia="IRNazanin"/>
          <w:color w:val="111111"/>
          <w:sz w:val="28"/>
          <w:sz w:val="28"/>
          <w:szCs w:val="28"/>
          <w:rtl w:val="true"/>
          <w:lang w:bidi="fa-IR"/>
        </w:rPr>
        <w:t>آدام متز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تفاوت اروپا که در قرون وسطی یکپارچه مسیحی بود با امپراتوری اسلام، وجود شمار بسیار زیادی غیر مسلمان بین مسلمانان بود، که هم از آغاز مانع وحدت سیاسی کامل بین ملل اسلامی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اسلامی تغییر دین مجاز نبود، مگر آن که کسی بخواهد مسلمان شود، از این رو پیروان ادیان گوناگون کاملا جدای از یکدیگر می‌زیستند، اما مسلمان اگر دینش را عوض می‌کرد، مجازاتش قتل بود، همچنان که در بیزانس مسیحیان مرتد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ازدواج بین مسلمان وغیر مسلمان جایز </w:t>
      </w:r>
      <w:r>
        <w:rPr>
          <w:rStyle w:val="FootnoteAnchor"/>
          <w:rtl w:val="true"/>
        </w:rPr>
        <w:footnoteReference w:id="90"/>
      </w:r>
      <w:r>
        <w:rPr>
          <w:rFonts w:ascii="IRNazanin" w:hAnsi="IRNazanin" w:eastAsia="IRNazanin"/>
          <w:color w:val="111111"/>
          <w:sz w:val="28"/>
          <w:sz w:val="28"/>
          <w:szCs w:val="28"/>
          <w:rtl w:val="true"/>
          <w:lang w:bidi="fa-IR"/>
        </w:rPr>
        <w:t>نبود، چه طبق قانون مسیحی، زن نصرانی نمی‌توانست به عقد غیر نصرانی در آید، تا مبادا در نتیجه اولاد او از مسیحیت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طبق قانون کلیسا مرد نصرانی نیز نمی‌توانست غیر از زن نصرانی بگیرد، مگر احتمال دهد آن زن وفرزندان او را بدین خود در خواهد آورد، ولی در عمل محال بود مرد نصرانی زن مسلمان بگیرد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همچنین بدران ابوالعینین بدران در کتاب العلاقات الاجتماعیة بین المسلمین وغیر المسلمین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مسیحی به نام ابن العسال در مجموعه خود چنین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ان یتزوج غیر المومنات به شرط دخول المراة فی ایمان، فاما النساءالمومنات فلا یتزوجن بالرجال الخارجین عن الایمان لئد ینقلوهن الی مذاهبهم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امراة مومنة تتزوج غیر مومن تخرج عن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خلاصة القانون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المخالفة فی الدین المسیحی تمنع الزواج ابتداء</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استاد، انور الخطیب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الموانع القانونیة لعقد الزواج عند الکاتولیک،</w:t>
      </w:r>
      <w:bookmarkStart w:id="223" w:name="pg54_188"/>
    </w:p>
    <w:p>
      <w:pPr>
        <w:pStyle w:val="BookText"/>
        <w:rPr/>
      </w:pPr>
      <w:bookmarkEnd w:id="223"/>
      <w:r>
        <w:rPr>
          <w:rFonts w:ascii="IRNazanin" w:hAnsi="IRNazanin" w:eastAsia="IRNazanin"/>
          <w:color w:val="111111"/>
          <w:sz w:val="28"/>
          <w:sz w:val="28"/>
          <w:szCs w:val="28"/>
          <w:rtl w:val="true"/>
          <w:lang w:bidi="fa-IR"/>
        </w:rPr>
        <w:t>یرجع الی الحالة الدینیة للشخص کانتمائه الی دیانته غیر دیانة الزوج الاخر، بل ان اختلاف المذهب مانع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عبارات فوق ملاحظه می‌شود، در آیین مسیحیت نیز همانند یهودیت، ازدواج با بیگانگان ممنوع است، ولیکن از آن جا که مسیحیت یک آیین نژادی معرفی نشده ودر این دین از هر فرد انسان، خواه از بنی اسرائیل باشد یا هر ملت دیگر، ایمان به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است، از این رو، دیگر وجهی برای ممنوعیت ازدواج برای حفظ افتخارات ملی ونژادی وجود نداشته ولذا در این آیین، تنها علت ممنوع ازدواج با بیگانگان حفظ مصونیت اعتقادی افراد بوده است وبه همین جهت درباره مردان که به صورت طبیعی از مصونیت بیشتری برخوردارند آن هم در صورتی که معتقد باشد که می‌تواند همسر خود را به آیین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این ازدواج مجاز قلمداد شده، ولی در مورد زنان به صورت مطلق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این که احتمالا در همین تسامح جزئی نیز تحت تاثیر مکتب اسلام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ازدواج با بیگانگان حتی در مورد مردان مسیحی نیز در صورتی که همسر او به آیین غیر مسیحی باقی بماند ممنوع است، در حالی که در آیین اسلام چنین نیست</w:t>
      </w:r>
      <w:r>
        <w:rPr>
          <w:rFonts w:eastAsia="IRNazanin" w:cs="IRNazanin"/>
          <w:color w:val="111111"/>
          <w:sz w:val="28"/>
          <w:szCs w:val="28"/>
          <w:rtl w:val="true"/>
          <w:lang w:bidi="fa-IR"/>
        </w:rPr>
        <w:t>.</w:t>
      </w:r>
    </w:p>
    <w:p>
      <w:pPr>
        <w:pStyle w:val="Heading3"/>
        <w:numPr>
          <w:ilvl w:val="2"/>
          <w:numId w:val="1"/>
        </w:numPr>
        <w:rPr/>
      </w:pPr>
      <w:bookmarkStart w:id="224" w:name="__RefHeading___Toc132791_211673320"/>
      <w:bookmarkStart w:id="225" w:name="_Toc82"/>
      <w:bookmarkEnd w:id="224"/>
      <w:r>
        <w:rPr>
          <w:rtl w:val="true"/>
        </w:rPr>
        <w:t>ازدواج با بیگانگان در اسلام</w:t>
      </w:r>
      <w:bookmarkEnd w:id="22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یهود از همان آغاز به عنوان یک آیین ملی ونژادی مطرح شد، ولذا در گذشته وحال یهودیان هیچ گونه تبلیغی در جهت یهودی کردن دیگر مردمان نداشته‌اند وبر فرض این که افرادی از غیر بنی اسرائیل آیین یهود را می‌پذیرفتند، آن‌ها را با بنی اسرائیل برابر نمی‌دانستند، اما آیین اسلام از همان آغاز به عنوان یک آیین جهانی مطرح شد،</w:t>
      </w:r>
    </w:p>
    <w:p>
      <w:pPr>
        <w:pStyle w:val="BookText"/>
        <w:rPr/>
      </w:pPr>
      <w:r>
        <w:rPr>
          <w:rFonts w:ascii="IRNazanin" w:hAnsi="IRNazanin" w:eastAsia="IRNazanin"/>
          <w:color w:val="111111"/>
          <w:sz w:val="28"/>
          <w:sz w:val="28"/>
          <w:szCs w:val="28"/>
          <w:rtl w:val="true"/>
          <w:lang w:bidi="fa-IR"/>
        </w:rPr>
        <w:t xml:space="preserve">چرا که پیامبر ا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افراد بشر وبه عنوان رحمتی برای جهانیان مبعوث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ارسلناک رحمة للعالمین </w:t>
      </w:r>
      <w:r>
        <w:rPr>
          <w:rStyle w:val="FootnoteAnchor"/>
          <w:rtl w:val="true"/>
        </w:rPr>
        <w:footnoteReference w:id="92"/>
      </w:r>
      <w:r>
        <w:rPr>
          <w:rFonts w:ascii="IRNazanin" w:hAnsi="IRNazanin" w:eastAsia="IRNazanin"/>
          <w:color w:val="111111"/>
          <w:sz w:val="28"/>
          <w:sz w:val="28"/>
          <w:szCs w:val="28"/>
          <w:rtl w:val="true"/>
          <w:lang w:bidi="fa-IR"/>
        </w:rPr>
        <w:t>، ولذا مسلمانان برعکس یهودیان، تبلیغ وجهاد در مسیر گسترش توحید ومسلمان شدن دیگر ملل را از همان آغاز، وظیفه خود می‌دانستند وفلسفه اصلی جهاد در اسلام نیز همین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مسیحیت نیز هر چند براساس عبارات انجیل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ناگاه زن کنعانیه ای از آن حدود بیرون آمده، فریادکنان وی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داودا، بر من رحم کن، زیرا دختر من سخت دیوانه است، لیکن هیچ جوابش نداد تا شاگردان او پیش آمده، خواهش نمودند که او را مرخص فرمی، زیرا در عقب ما شورش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نشده ام مگر به جهت گوسفندان گم شده خاندان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آن زن آمده، او را پرستش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فرزندان گرفتن ونزد سگان انداختن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خداوندا،زیرا سگان نیز از پاره‌های افتاده سفره آقایان خویش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عیسی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تو عظیم است، تو را بر حسب خواهش تو بشود، که در همان ساعت دخترش شفا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پانزدهم،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باب دهم از انجیل متی آمده است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یاران دوازده گانه خود قدرت داد، تا ارواح پلید را از بدن بیماران خارج سازند وهر بیماری ورنجی را شفا دهند، به ایشان وصیت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امت‌ها مروید ودر بلدی از سامریان داخل مشوید، بلکه نزد گوسفندان گم شده اسرائیل برویدب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وآیاتی از قرآن، همانند آیین یهود، مخصوص قوم بنی اسرائیل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ورسولا الی بنی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ولی قدر مسلم از زمانی که کنستانتین، قیصر روم، به آیین مسیحیت گروید، انحصاری بودن این آیین به فراموشی سپرده شد وآیین تبشیر در مسیحیت به صورت یک اصل مسلم در آمد ودر حال حاضر نیز چنین است، ولذا مسیحیان، همانند مسلمانان در تبلیغ واشاعه آیین خود کوشا بوده وهستند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خلاف یهودیان که خود را ملت برتر وقوم برگزیده خدا می‌دانستند وهیچ گاه دیگر ملت‌ها را با خود برابر نمی‌دیدند، آیین اسلام همه افراد بشر را فرزند یک پدر ومادر می‌داند ومومنان به اسلام را از هر قوم وملتی که بوده باشند، برادر هم می‌شمارد ومی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المومنون اخوة فاصلحوا بین اخویکم واتقوالله </w:t>
      </w:r>
      <w:r>
        <w:rPr>
          <w:rStyle w:val="FootnoteAnchor"/>
          <w:rtl w:val="true"/>
        </w:rPr>
        <w:footnoteReference w:id="94"/>
      </w:r>
      <w:r>
        <w:rPr>
          <w:rFonts w:ascii="IRNazanin" w:hAnsi="IRNazanin" w:eastAsia="IRNazanin"/>
          <w:color w:val="111111"/>
          <w:sz w:val="28"/>
          <w:sz w:val="28"/>
          <w:szCs w:val="28"/>
          <w:rtl w:val="true"/>
          <w:lang w:bidi="fa-IR"/>
        </w:rPr>
        <w:t>، هرآینه مومنان برادرانند، میان برادرانتان آشتی بیفکنید و از خدا بترسید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بلکه اسلام از همان آغاز با روح عصبت وملی گرایی وهرگونه نژاد پرستی مخالف بوده وبا شعار ان اکرمکم عندالله اتقیکم </w:t>
      </w:r>
      <w:r>
        <w:rPr>
          <w:rStyle w:val="FootnoteAnchor"/>
          <w:rtl w:val="true"/>
        </w:rPr>
        <w:footnoteReference w:id="95"/>
      </w:r>
      <w:r>
        <w:rPr>
          <w:rFonts w:ascii="IRNazanin" w:hAnsi="IRNazanin" w:eastAsia="IRNazanin"/>
          <w:color w:val="111111"/>
          <w:sz w:val="28"/>
          <w:sz w:val="28"/>
          <w:szCs w:val="28"/>
          <w:rtl w:val="true"/>
          <w:lang w:bidi="fa-IR"/>
        </w:rPr>
        <w:t>وعباراتی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من آدم وآدم من تراب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لافخر لعربی علی عجمی ولا الابیض علی الاسود ا بالتقوی کوشیده است که گرایش‌های ناسیونالیستی را در میان امت اسلامی ریشه کن سازد وعملا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هر</w:t>
      </w:r>
      <w:bookmarkStart w:id="226" w:name="pg54_190"/>
    </w:p>
    <w:p>
      <w:pPr>
        <w:pStyle w:val="BookText"/>
        <w:rPr/>
      </w:pPr>
      <w:bookmarkEnd w:id="226"/>
      <w:r>
        <w:rPr>
          <w:rFonts w:ascii="IRNazanin" w:hAnsi="IRNazanin" w:eastAsia="IRNazanin"/>
          <w:color w:val="111111"/>
          <w:sz w:val="28"/>
          <w:sz w:val="28"/>
          <w:szCs w:val="28"/>
          <w:rtl w:val="true"/>
          <w:lang w:bidi="fa-IR"/>
        </w:rPr>
        <w:t>قوم وملتی که باشند با یکدیگر برابر قرار داده وبا افتخارات نژادی به شدت مبارزه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تردیدی نیست که ممنوعیت ازدواج با بیگانگان در موارد محدودی که مطرح بود، مبتنی بر حس ملی گرایی وبرتری قومی نبوده است، بلکه بی تردید این ممنوعیت به جهت مصونیت اعتقادی مسلمانان و دور نگه داشتن آنان از آلودگی اخلاقی و حفظ اصالت‌های خانوادگی بوده است</w:t>
      </w:r>
      <w:r>
        <w:rPr>
          <w:rFonts w:eastAsia="IRNazanin" w:cs="IRNazanin"/>
          <w:color w:val="111111"/>
          <w:sz w:val="28"/>
          <w:szCs w:val="28"/>
          <w:rtl w:val="true"/>
          <w:lang w:bidi="fa-IR"/>
        </w:rPr>
        <w:t>.</w:t>
      </w:r>
    </w:p>
    <w:p>
      <w:pPr>
        <w:pStyle w:val="Heading3"/>
        <w:numPr>
          <w:ilvl w:val="2"/>
          <w:numId w:val="1"/>
        </w:numPr>
        <w:rPr/>
      </w:pPr>
      <w:bookmarkStart w:id="227" w:name="__RefHeading___Toc132793_211673320"/>
      <w:bookmarkStart w:id="228" w:name="_Toc83"/>
      <w:bookmarkEnd w:id="227"/>
      <w:r>
        <w:rPr>
          <w:rtl w:val="true"/>
        </w:rPr>
        <w:t>ازدواج با بیگانگان در آیین مجوس</w:t>
      </w:r>
      <w:bookmarkEnd w:id="228"/>
    </w:p>
    <w:p>
      <w:pPr>
        <w:pStyle w:val="BookText"/>
        <w:rPr/>
      </w:pPr>
      <w:r>
        <w:rPr>
          <w:rFonts w:ascii="IRNazanin" w:hAnsi="IRNazanin" w:eastAsia="IRNazanin"/>
          <w:color w:val="111111"/>
          <w:sz w:val="28"/>
          <w:sz w:val="28"/>
          <w:szCs w:val="28"/>
          <w:rtl w:val="true"/>
          <w:lang w:bidi="fa-IR"/>
        </w:rPr>
        <w:t>آن چه مسلم است این که ازدواج با بیگانگان در آیین مجوس نیز ممنوع بوده وظاهرا در این آیین نیز ممنوعیت ازدواج با بیگانه بیشتر به جهت دوری از آلودگی اعتقادی وحفظ کیان خانواده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کتاب روایت پهلوی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دینی که بدان مقر است به دین دیگر رود، مرگ ارزان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دین بهدینی را رها می‌کند تا دین بدتر همی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گرفتن دین بدتر، مرگ ارزان همی شود، چه آن دینی است که از راه ارث بدو رسیده است، پس خود بدان گناهکار نیست وامروز که یکی دیگر می‌گیرد، بدان گناهکار باشد واز مرگ ارزانان کسی که به دین بهدینان آید، فورا رستگار شود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مهری ومهربانی خوبدوده کردند، پس مردمان نیز چنان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پیوند وتخمه خویش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برادر، برادر وخواهر، خواهر را از دوستی رها نمی‌کرد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ونیاز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به مردمان رسید که مردان از شهر بیگانه، از روستای بیگانه واز کشور بیگانه آمده وزن کردند وهنگامی که زن می‌بردند، پدر ومادر بر این گریستند که دختر ما به بردگی</w:t>
      </w:r>
      <w:bookmarkStart w:id="229" w:name="pg54_191"/>
    </w:p>
    <w:p>
      <w:pPr>
        <w:pStyle w:val="BookText"/>
        <w:rPr/>
      </w:pPr>
      <w:bookmarkEnd w:id="229"/>
      <w:r>
        <w:rPr>
          <w:rFonts w:ascii="IRNazanin" w:hAnsi="IRNazanin" w:eastAsia="IRNazanin"/>
          <w:color w:val="111111"/>
          <w:sz w:val="28"/>
          <w:sz w:val="28"/>
          <w:szCs w:val="28"/>
          <w:rtl w:val="true"/>
          <w:lang w:bidi="fa-IR"/>
        </w:rPr>
        <w:t>همی برند</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230" w:name="__RefHeading___Toc132795_211673320"/>
      <w:bookmarkStart w:id="231" w:name="_Toc84"/>
      <w:bookmarkEnd w:id="230"/>
      <w:r>
        <w:rPr>
          <w:rtl w:val="true"/>
        </w:rPr>
        <w:t>شرط برابر بودن در ازدواج</w:t>
      </w:r>
      <w:bookmarkEnd w:id="231"/>
    </w:p>
    <w:p>
      <w:pPr>
        <w:pStyle w:val="BookText"/>
        <w:rPr/>
      </w:pPr>
      <w:r>
        <w:rPr>
          <w:rFonts w:ascii="IRNazanin" w:hAnsi="IRNazanin" w:eastAsia="IRNazanin"/>
          <w:color w:val="111111"/>
          <w:sz w:val="28"/>
          <w:sz w:val="28"/>
          <w:szCs w:val="28"/>
          <w:rtl w:val="true"/>
          <w:lang w:bidi="fa-IR"/>
        </w:rPr>
        <w:t>البته روشن است که مقصود ما از الغای افتخارات نژادی در اسلام، این نیست که مسلمانان همیشه از این گونه گرایش‌های افراطی و ناسیونالیستی بر کنار بوده‌اند، بلکه برعکس، بعضی از مسلمانان با همه تاکید اسلام بر اصالت ندادن به افتخارات نژادی، آگاهانه یا ناخودآگاه به احساسات ناسیونالیستی تمایل پیدا کردند و برای خود امتیازاتی قائل شدند که از جمله آن‌ها عدم برابری دیگر ملت‌های مسلمان با آنان از نظر حق ازدواج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خصوص از دوران خلافت خلیفه دوم، برتری جویی قریش بر همه طوایف مسلمان دیگر وبرتری جویی عرب بر غیر عرب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قرشیان خود را اصیل‌ترین قبیله عرب دانستند وبری خود امتیازاتی قائل شدند که از جمله این امتیازات همان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مسلمانان باید برای همیشه الزاما از قبیله قریش بوده باشد، ودر این زمینه به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نمودند که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الائمة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برتری جویی، بالطبع همه پست‌های مهم اجتماعی را در درجه اول، حق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امتیازات دیگری که آنان برای خود قائل بودند، این بود که معتقد بودند افراد غیر قرشی همتای قرشیان نیستند، بنابراین، مردان غیر قریش نمی‌توانند از قریش زن بگیرند، ولی قرشیان می‌توانند از دیگر مسلمانان زن اختیار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اشاره شد، این برتری جویی از دوران خلیفه دوم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 که اولین فردی که با استدلال به روایت نبوی ان الائمة من قریش به خلافت رسید، ابوبکر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برتری جویی در تمام دوران خلافت عمر وعثمان،</w:t>
      </w:r>
    </w:p>
    <w:p>
      <w:pPr>
        <w:pStyle w:val="BookText"/>
        <w:rPr/>
      </w:pPr>
      <w:r>
        <w:rPr>
          <w:rFonts w:ascii="IRNazanin" w:hAnsi="IRNazanin" w:eastAsia="IRNazanin"/>
          <w:color w:val="111111"/>
          <w:sz w:val="28"/>
          <w:sz w:val="28"/>
          <w:szCs w:val="28"/>
          <w:rtl w:val="true"/>
          <w:lang w:bidi="fa-IR"/>
        </w:rPr>
        <w:t>بلکه تا پایان دوران بنی امیه به صورت جدی مطرح بود و براثر همین تصور واهی، امتیازات فراوانی در درجه اول برای قرشیان ودر نهایت برای اعراب در نظر گرفته می‌شد وپیدایش خوارج وجنگ های خونباری که آنان در تاریخ اسلام به وجود آوردند، نشان دادن واکنش در برابر این قبیل برتری جویی‌ها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فخر لعربی علی عجمی ب ا بالتقوی، واین قابل قبول نیست که آن حضرت فرموده باشد که برای همیشه بایستی خلیفه مسلمانان الزاما از قریش بوده باشد ونیز به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می‌کردند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واطیعوا ولوامر علیکم عبد حبشی اجدع، ونیز به گفته خلیفه دوم استدلال می‌کردند که در موقع مرگ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مولای حذیفه، زنده بود، او را بر شما خلیفه می‌کردم وحال آن که سالم از رجال قریش نبود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اعتراض خوارج به برتری طلبان قریش وعرب به جا بود، چرا که مستند آنان روایاتی غیر معتبر بود، یعنی در حقیقت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نفرموده بود که خلفا بایستی از قریش انتخاب شوند، بلکه مقصود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جملگان الائمة من قریش وارثان وامامان بعد از خودش از اهل بیت بود که در روایتی پیامبر تعداد آن‌ها را دوازده تن معرفی کرده بود و اولین آن‌ها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وآخرین آن‌ها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برای رفع این اشتباه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الائمة من قریش غرسوا فی هذا البطن من هاشم لاتصلح الولاة من غیره‌ام، امامان از قریش هستند، ولی از شاخه بنی‌هاشم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یوم الانذار خلیفه</w:t>
      </w:r>
    </w:p>
    <w:p>
      <w:pPr>
        <w:pStyle w:val="BookText"/>
        <w:rPr/>
      </w:pPr>
      <w:r>
        <w:rPr>
          <w:rFonts w:ascii="IRNazanin" w:hAnsi="IRNazanin" w:eastAsia="IRNazanin"/>
          <w:color w:val="111111"/>
          <w:sz w:val="28"/>
          <w:sz w:val="28"/>
          <w:szCs w:val="28"/>
          <w:rtl w:val="true"/>
          <w:lang w:bidi="fa-IR"/>
        </w:rPr>
        <w:t xml:space="preserve">بعد از خودش را از میان آن‌ها معرفی کرد و بی گمان او علی بن ابی طالب بود، ولذا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لم یبعث نبیا ا جعل له من اهله اخا ووزیرا ووارثا ووصیا وخلیفة فی اهله فایکم یقوم ویبایعنی، علی انه اخی ووزیری ووصیی ویکون منی بمنزلة هارون من موسی </w:t>
      </w:r>
      <w:r>
        <w:rPr>
          <w:rStyle w:val="FootnoteAnchor"/>
          <w:rtl w:val="true"/>
        </w:rPr>
        <w:footnoteReference w:id="98"/>
      </w:r>
      <w:r>
        <w:rPr>
          <w:rFonts w:ascii="IRNazanin" w:hAnsi="IRNazanin" w:eastAsia="IRNazanin"/>
          <w:color w:val="111111"/>
          <w:sz w:val="28"/>
          <w:sz w:val="28"/>
          <w:szCs w:val="28"/>
          <w:rtl w:val="true"/>
          <w:lang w:bidi="fa-IR"/>
        </w:rPr>
        <w:t xml:space="preserve">وبه اتفاق است، هیچ یک از حاضران که همگی آنان از بنی‌هاشم بودند، پاسخ مثبت نداد،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وسرانجام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جملگان الائمة من قریش، قضیه حقیقیه نبود، بلکه قضیه خارجیه بوده است که مقصود همان امامان اهل بیت هستند، نه این که هر گروهی از مسلمانان که بخواهند دولتی تشکیل دهند، الزاما بایستی فردی از قریش را به رهبری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تصورات غلط وبرتری جویی‌های قومی، هرچند بر اثر واکنش‌های خوارج ونیز قیام ایرانیان بر ضد امویان تا حدودی تعدیل یافت، ولی این سخن که خلافت برای همیشه حق مسلم مردم قریش است، به عنوان یک اصل در میان فرقه‌های اهل سنت باقی ماند وتقریبا همه علمای اهل سنت در کنار صفاتی مانند عدالت وعلم ولیاقت، برای حاکم اسلامی شرط چهارمی هم ذکر نموده‌اند، که همان قرشیت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که در طول تاریخ، شرایط عدالت وعلم ولیاقت در بسیاری از موارد متروک ماند، ولذا کمتر خلیفه‌ای از بنی امیه وبنی عباس واجد صفات فوق بودند، ولی در وصف قرشیت هیچ گاه اغماضی نشد وعملا در طول تاریخ جز دورانی که عملا اختیاری نبوده است رهبران جامعه اسلامی را قرشیان تشکیل می‌داده‌اند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مساله هم کفو نبودن غیر قرشی برای زنان قریش</w:t>
      </w:r>
    </w:p>
    <w:p>
      <w:pPr>
        <w:pStyle w:val="BookText"/>
        <w:rPr/>
      </w:pPr>
      <w:r>
        <w:rPr>
          <w:rFonts w:ascii="IRNazanin" w:hAnsi="IRNazanin" w:eastAsia="IRNazanin"/>
          <w:color w:val="111111"/>
          <w:sz w:val="28"/>
          <w:sz w:val="28"/>
          <w:szCs w:val="28"/>
          <w:rtl w:val="true"/>
          <w:lang w:bidi="fa-IR"/>
        </w:rPr>
        <w:t>وهم کفو نبودن رجال غیر عرب برای زنان عرب، به صورت حکم فقهی در آثار بسیاری از فقهای اهل سنت باقی ماند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این که بعضی از علمای غیر عرب بر این مطلب تاکید بیشتری داشته‌اند تا علمای عرب، به عنوان نمونه، شمس الدین سرخسی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الکفاءة فی النکاح معتبرة من حیث النسب ا علی قول سفیان الثوری 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من العرب فتواضع ورای الموالی اکفاء له وابوحنیفة کان من الموالی فتواضع ولم یرنفسه کفوا للعرب وحجته فی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سواسیة کاسنان المشط، لافضل لعربی علی عجمی وهذا الحدیث یویده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اکرمکم عنداللّه اتقیهکم ب وحجتنا فی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بعضهم اکفاء لبعض ب والعرب بعضهم اکفاء لبعض قبیلة بقبیلة والموالی بعضهم اکفاء لبعض رجل به رجل ب وما زالت الکفاءة مطلوبة فیما بین العرب حتی فی القتال، بیانه فی قصة به درب فرجعوا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واخبروه بذلک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صدقوا وامر حمزة به ان یخرجوا الیهم فلما لم ینکر علیهم طلب الکفاءة فی القتال ففی النکاح اولی والکفاءة فی الحریة فان العبد لایکون کفوا لامراة حرة الاصل، </w:t>
      </w:r>
      <w:r>
        <w:rPr>
          <w:rStyle w:val="FootnoteAnchor"/>
          <w:rtl w:val="true"/>
        </w:rPr>
        <w:footnoteReference w:id="100"/>
      </w:r>
      <w:r>
        <w:rPr>
          <w:rFonts w:ascii="IRNazanin" w:hAnsi="IRNazanin" w:eastAsia="IRNazanin"/>
          <w:color w:val="111111"/>
          <w:sz w:val="28"/>
          <w:sz w:val="28"/>
          <w:szCs w:val="28"/>
          <w:rtl w:val="true"/>
          <w:lang w:bidi="fa-IR"/>
        </w:rPr>
        <w:t>بدان که کفائت از جهت قبیله خانواده در ازدواج معتبر است، جز به عقیده سفیان ثوری ب بعضی از دانشمندان در مورد اختلاف نظر ابوحنیفه که قائل به عدم صحت ازدواج عجم با عرب بود ونظر سفیان ثوری که آن را مجاز می‌دانسته، اظهار داشته‌اند که سفیان چون خود عرب بوده تواضع کرده وعقیده به جواز را ابراز داشته، ولی ابوحنیفه که از عرب نبوده به این امتیاز اعتراف نموده وخود را همتای عرب ندانسته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 سفیان ثوری در مورد نظر خویش، حدیث نبوی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دندانه‌های شانه با هم برابرند، هیچ عربی بر عجم برتری ندارد و موید آن سخن خدای متعال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گرامی‌ترین شما در پیشگاه خداوند، پرهیزگارترین شماست، ودلیل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پیروی از نظر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قریش همتای یکدیگرند وافراد عرب با یکدیگر برابرند وهر قبیله، کفو قبیله دیگر است وموالی نیز کفو یکدیگرند، هر مردی همتای مردی دیگر است، واز طرفی می‌دانیم که کفویت در نزد عرب همیشه مراعات می‌شده، حتی در جنگ‌ها نیز این نکته را مراعات می‌کردند، چنان که در جنگ بدر موقعی عتبه وب از قریش هماورد می‌خواستند که همتای آنان باشد وبه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گفتند، وآن گاه علی وحمزه وعبیده را فرمان داد تا با آنان روبه رو شوند، بنابراین، عدم انکار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تقاضای کفویت در مبارزه، به طریق اولی لزوم کفویت در مورد نکاح را که امر مهم‌تری است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کفویت در آزاد بودن معتبر است، چه این که فرد برده، کفو زن آزاد نخواهد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آور است که عالمی مانند شمس الدین سرخسی به پیروی از ابوحنیفه، امام اکبر اهل سنت در عین توجه به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لافخر لعربی علی عجمی وبا توجه به گفته خداوند در قرآن که ان اکرمکم عندالله اتقیکم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سفیان ثوری براساس این دلایل بر کفویت هر مسلمان با مسلمان دیگر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رجال قریش در جنگ بدر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کفو ما نیستند وازرجال قریش کسی</w:t>
      </w:r>
      <w:bookmarkStart w:id="232" w:name="pg54_196"/>
    </w:p>
    <w:p>
      <w:pPr>
        <w:pStyle w:val="BookText"/>
        <w:rPr/>
      </w:pPr>
      <w:bookmarkEnd w:id="232"/>
      <w:r>
        <w:rPr>
          <w:rFonts w:ascii="IRNazanin" w:hAnsi="IRNazanin" w:eastAsia="IRNazanin"/>
          <w:color w:val="111111"/>
          <w:sz w:val="28"/>
          <w:sz w:val="28"/>
          <w:szCs w:val="28"/>
          <w:rtl w:val="true"/>
          <w:lang w:bidi="fa-IR"/>
        </w:rPr>
        <w:t>را به جنگ ما بفرست، استدلال نموده وبا این دلیل واهی در صدد بر آمده که عدم کفویت غیر عرب با عرب، وعرب را با قریش اثبات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 که 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عمه خودش، زینب را که از قریش بود به ازدواج آزاد شده خودش، زید بن حارثه در آورد وجویبر، مسلمان سیاه چهره وتهی دست را به خواستگاری دختر یکی از شخصیت‌های بزرگ مدینه فرستاد ونفرمود که این دو کفو یکدیگر نیستند، وشواهد فراوان دیگر، مانند ازدواج مقداد بن اسود </w:t>
      </w:r>
      <w:r>
        <w:rPr>
          <w:rStyle w:val="FootnoteAnchor"/>
          <w:rtl w:val="true"/>
        </w:rPr>
        <w:footnoteReference w:id="101"/>
      </w:r>
      <w:r>
        <w:rPr>
          <w:rFonts w:ascii="IRNazanin" w:hAnsi="IRNazanin" w:eastAsia="IRNazanin"/>
          <w:color w:val="111111"/>
          <w:sz w:val="28"/>
          <w:sz w:val="28"/>
          <w:szCs w:val="28"/>
          <w:rtl w:val="true"/>
          <w:lang w:bidi="fa-IR"/>
        </w:rPr>
        <w:t>با دختر زبیر بن عبدالمطلب، که نه تنها قرشیه، بلکه هاشمیه نیز بوده است، در حالی که مقداد نه هاشمی بود ونه 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بحار می‌خوانیم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مسلمانان امر فرمود که دختران خود را زودتر شوهر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چه کسانی تزویج نماییم؟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کفو وهمتای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پرسیدند که همتایشان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المومنون بعضهم اکفاء بعض، برخی از مومنان همتای برخی دیگرند، سپس قبل از آن که از منبر فرود آید، ضباعه را به همسری مقداد بن اسود در آورد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عمه‌ام را به همسری مقداد در نیاوردم، جز این که خواستم امر ازدواج آسان گردد</w:t>
      </w:r>
      <w:r>
        <w:rPr>
          <w:rFonts w:eastAsia="IRNazanin" w:cs="IRNazanin"/>
          <w:color w:val="111111"/>
          <w:sz w:val="28"/>
          <w:szCs w:val="28"/>
          <w:rtl w:val="true"/>
          <w:lang w:bidi="fa-IR"/>
        </w:rPr>
        <w:t xml:space="preserve">. </w:t>
      </w:r>
      <w:r>
        <w:rPr>
          <w:rStyle w:val="FootnoteAnchor"/>
          <w:rtl w:val="true"/>
        </w:rPr>
        <w:footnoteReference w:id="102"/>
      </w:r>
    </w:p>
    <w:p>
      <w:pPr>
        <w:pStyle w:val="Heading3"/>
        <w:numPr>
          <w:ilvl w:val="2"/>
          <w:numId w:val="1"/>
        </w:numPr>
        <w:rPr/>
      </w:pPr>
      <w:bookmarkStart w:id="233" w:name="__RefHeading___Toc132797_211673320"/>
      <w:bookmarkStart w:id="234" w:name="_Toc85"/>
      <w:bookmarkEnd w:id="233"/>
      <w:r>
        <w:rPr>
          <w:rtl w:val="true"/>
        </w:rPr>
        <w:t>اسلام آیین فطرت است</w:t>
      </w:r>
      <w:bookmarkEnd w:id="234"/>
    </w:p>
    <w:p>
      <w:pPr>
        <w:pStyle w:val="BookText"/>
        <w:rPr/>
      </w:pPr>
      <w:r>
        <w:rPr>
          <w:rFonts w:ascii="IRNazanin" w:hAnsi="IRNazanin" w:eastAsia="IRNazanin"/>
          <w:color w:val="111111"/>
          <w:sz w:val="28"/>
          <w:sz w:val="28"/>
          <w:szCs w:val="28"/>
          <w:rtl w:val="true"/>
          <w:lang w:bidi="fa-IR"/>
        </w:rPr>
        <w:t>حقیقت این است که به حکم آیه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ویحل لهم الطیبات ویحرم علیهم الخبائث </w:t>
      </w:r>
      <w:r>
        <w:rPr>
          <w:rStyle w:val="FootnoteAnchor"/>
          <w:rtl w:val="true"/>
        </w:rPr>
        <w:footnoteReference w:id="103"/>
      </w:r>
      <w:r>
        <w:rPr>
          <w:rFonts w:ascii="IRNazanin" w:hAnsi="IRNazanin" w:eastAsia="IRNazanin"/>
          <w:color w:val="111111"/>
          <w:sz w:val="28"/>
          <w:sz w:val="28"/>
          <w:szCs w:val="28"/>
          <w:rtl w:val="true"/>
          <w:lang w:bidi="fa-IR"/>
        </w:rPr>
        <w:t>، وچیزهای پاکیزه را بر آن‌ها حلال می‌کند وچیزهای ناپاک را حرام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حکمی بر خلاف عقل وفطرت اصیل انسان‌ها وجود ندارد، هر آن چه پاک وبری آدمیان مفید است، حلال شناخته شده وهر آنچه ناپاک وبری بشر مضر است، حرام می‌باشد، بنابراین به صورت کلی،</w:t>
      </w:r>
      <w:bookmarkStart w:id="235" w:name="pg54_197"/>
    </w:p>
    <w:p>
      <w:pPr>
        <w:pStyle w:val="BookText"/>
        <w:rPr/>
      </w:pPr>
      <w:bookmarkEnd w:id="235"/>
      <w:r>
        <w:rPr>
          <w:rFonts w:ascii="IRNazanin" w:hAnsi="IRNazanin" w:eastAsia="IRNazanin"/>
          <w:color w:val="111111"/>
          <w:sz w:val="28"/>
          <w:sz w:val="28"/>
          <w:szCs w:val="28"/>
          <w:rtl w:val="true"/>
          <w:lang w:bidi="fa-IR"/>
        </w:rPr>
        <w:t>عقل می‌تواند داور حلال‌ها وحرامها در شرع مقدس اسلام باشد، گو این که در بعضی موارد جزئی ممکن است فکر بشر از درک خصوصیات آن‌ها عاجز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ازدواج با بیگانگان نیز چنین است، یعنی اولا اسلام بر تصورات واهی اقوام وادیان مختلف خط بطلان کشیده ودر بسیاری از مواردی که به بهانه بیگانه بودن شخص، حکم به ممنوعیت ازدواج با او داده‌اند، اسلام ازدواج را جایز دانسته ومسلمانان را در انتخاب همسر حتی از میان غیر مسلمان آزاد گذاشته است، البته مشروط به این که اولا، همسر برگزیده شده از غیر مسلمانان، آلودگی دیگری نداشته باشد، وثانیا، اوضاع واحوال اجتماعی به ضرر مسلمانان نبوده باشد، یعنی فرد مسلمانی که با غیر مسلمان ازدواج می‌کند وهمچنین جامعه اسلامی، از این ناحیه دچار مشکلات نشوند وآسیب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 آیین اسلام، غیر مسلمانان را مشمول حکم واحدی نمی‌داند، بلکه در این زمینه قائل به تفصیل است، یعنی ازدواج با کسانی را که دارای آیین آسمانی‌اند هر چند در ادامه کار دچار انحرافات عقیدتی نیز شده باشند در اصل، مجاز شمرده واز سوی دیگر، فقهای اسلام ازدواج با کسانی را که دارای عقیده توحیدی نیستند، مطلقا جایز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احل لکم الطیبهات وطعهام الذین اوتوا الکتاب حل لکم وطعهامکم حل لهم والمحصنهات من المومنهات والمحصنهات من الذین اوتوا الکتاب </w:t>
      </w:r>
      <w:r>
        <w:rPr>
          <w:rStyle w:val="FootnoteAnchor"/>
          <w:rtl w:val="true"/>
        </w:rPr>
        <w:footnoteReference w:id="104"/>
      </w:r>
      <w:r>
        <w:rPr>
          <w:rFonts w:ascii="IRNazanin" w:hAnsi="IRNazanin" w:eastAsia="IRNazanin"/>
          <w:color w:val="111111"/>
          <w:sz w:val="28"/>
          <w:sz w:val="28"/>
          <w:szCs w:val="28"/>
          <w:rtl w:val="true"/>
          <w:lang w:bidi="fa-IR"/>
        </w:rPr>
        <w:t>، امروز چیزهای پاکیزه بر شما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 اهل کتاب بر شما حلال است وطعام شما نیز بر آن‌ها حلال است، ونیز زنان پارسای مومنه وزنان پارسای اهل کتاب</w:t>
      </w:r>
      <w:r>
        <w:rPr>
          <w:rFonts w:eastAsia="IRNazanin" w:cs="IRNazanin"/>
          <w:color w:val="111111"/>
          <w:sz w:val="28"/>
          <w:szCs w:val="28"/>
          <w:rtl w:val="true"/>
          <w:lang w:bidi="fa-IR"/>
        </w:rPr>
        <w:t>.</w:t>
      </w:r>
    </w:p>
    <w:p>
      <w:pPr>
        <w:pStyle w:val="Heading3"/>
        <w:numPr>
          <w:ilvl w:val="2"/>
          <w:numId w:val="1"/>
        </w:numPr>
        <w:rPr/>
      </w:pPr>
      <w:bookmarkStart w:id="236" w:name="__RefHeading___Toc132799_211673320"/>
      <w:bookmarkStart w:id="237" w:name="_Toc86"/>
      <w:bookmarkEnd w:id="236"/>
      <w:r>
        <w:rPr>
          <w:rtl w:val="true"/>
        </w:rPr>
        <w:t>اهل کتاب کیانند؟</w:t>
      </w:r>
      <w:bookmarkEnd w:id="23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که به بررسی ادله حرمت ازدواج با برخی از</w:t>
      </w:r>
    </w:p>
    <w:p>
      <w:pPr>
        <w:pStyle w:val="BookText"/>
        <w:rPr/>
      </w:pPr>
      <w:r>
        <w:rPr>
          <w:rFonts w:ascii="IRNazanin" w:hAnsi="IRNazanin" w:eastAsia="IRNazanin"/>
          <w:color w:val="111111"/>
          <w:sz w:val="28"/>
          <w:sz w:val="28"/>
          <w:szCs w:val="28"/>
          <w:rtl w:val="true"/>
          <w:lang w:bidi="fa-IR"/>
        </w:rPr>
        <w:t>بیگانگان بپردازیم، لازم است در این مبحث مشخص کنیم که مقصود از اهل کتاب که در سوره مائده اجازه ازدواج با آنان داده شده است کیانند وغیر اهل کتاب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اهل کتاب در فقه اسلامی معمولا در برابر مشرکان ومنکران خداوند قرار دارد، بدین معنا که از دیدگاه فقه اسلامی، پیروان ادیان آسمانی نسبت به افرادی که دارای آیین الهی نیستند، دارای حقوق وامتیازات مساوی نیستند واز نظر نوع برخورد نیز مسلمانان با پیروان ادیان الهی، همانند یهود ونصارا، برخوردی متفاوت از مشرکان وبی دینان داشته ودارند، فی المثل، مسلمانان به پیروان ادیان الهی اجازه می‌دهند که در عین حفظ عقیده ومذهب خود در جمع مسلمانان با پرداخت مالیاتی تحت عنوان جزیه، به صورت تحت الحمایه وهم پیمان، زندگی آزادی داشته باشند، ولی از دیدگاه بسیاری از فقها، مشرکان وبی دینان چنین حکمی ندارند ونمی توانند به صورت تحت الحمایه در جامعه اسلامی زندگی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نظر فقهای اسلام، ازدواج با زنان یهودی ومسیحی، به عنوان یک اصل اولی جایز است، هر چند که اکثر فقهای شیعه ازدواج با اهل کتاب را تنها به صورت موقت جایز دانسته‌اند، ولی همه فقهای اسلام، ازدواج با مشرکان را مطلقا ممنوع دانسته وبسیاری از آنان هر نوع هم خوابگی را هر چند تحت عنوان بردگی باشد جایز ندانسته‌اند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اصلی این برخورد متفاوت نسبت به اهل کتاب ومشرکان، آیات قرآن کریم است که در برخورد با مشرکان، تحت الحمایگی را ضمن پرداخت مالیات سرانه، مطرح نساخته، ولی درباره اهل کتاب، جنگ را تنها موقعی که آنان پرداخت جزیه را تعهد ننمایند، جایز دانسته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برهمین اساس، در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الذین لایومنون بالله ولا بالیوم ادخر و لایحرمون مها حرم الله ورسوله ولا یدینون دین الحق من الذین اوتوا الکتاب حتی یعطوا الجزیةعن یدوهم صاغرون، با کسانی از اهل کتاب که به خدا وروز قیامت ایمان نمی‌آورند وچیزهایی را که خدا وپیامبرش حرام کرده است بر خود حرام نمی‌کنند ودین حق را نمی‌پذیرند جنگ کنید، تا آن گاه که به دست خود در عین مذلت جزیه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آیه فوق، هر چند که مفسران مباحث گسترده‌ای را مطرح نموده‌اند واحیانا اختلاف نظرهایی نیز در فهم آیه داشته‌اند، ولی آنچه را متفقا تایید کرده‌اند، همین نکته است که جنگ با اهل کتاب در صورتی که آنان آمادگی پرداخت جزیه را داشته باشند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احل لکم الطیبات وطعام الذین اوتوا الکتاب حل لکم وطعامکم حل لهم والمحصنات من المومنات والمحصنات من الذین اوتوا الکتاب من قبلکم اذا ا تیتموهن اجورهن محصنین غیر مسافحین ولا متخذی اخدان، امروز چیزهای پاکیزه بر شما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 اهل کتاب بر شما حلال است وطعام شما نیز بر آن‌ها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زنان پارسای مومنه وزنان پارسای اهل کتاب هرگاه مهرشان را بپردازید، به طور زناشویی نه زناکاری ودوست گیری، بر شما حلالند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آیه سوره مائده، همگی فقهای اسلام جز کسانی که این آیه را منسوخ به آیاتی مانند ولاتمسکوا بعصم الکوافر </w:t>
      </w:r>
      <w:r>
        <w:rPr>
          <w:rStyle w:val="FootnoteAnchor"/>
          <w:rtl w:val="true"/>
        </w:rPr>
        <w:footnoteReference w:id="105"/>
      </w:r>
      <w:r>
        <w:rPr>
          <w:rFonts w:ascii="IRNazanin" w:hAnsi="IRNazanin" w:eastAsia="IRNazanin"/>
          <w:color w:val="111111"/>
          <w:sz w:val="28"/>
          <w:sz w:val="28"/>
          <w:szCs w:val="28"/>
          <w:rtl w:val="true"/>
          <w:lang w:bidi="fa-IR"/>
        </w:rPr>
        <w:t>وب دانسته‌اند قائل به جواز ازدواج با اهل کتاب هستند وظاهرا تنها بعضی از فقهای شیعه به قرینه جمله اذا اتیتموهن اجورهن آیه را ناظر به</w:t>
      </w:r>
    </w:p>
    <w:p>
      <w:pPr>
        <w:pStyle w:val="BookText"/>
        <w:rPr/>
      </w:pPr>
      <w:r>
        <w:rPr>
          <w:rFonts w:ascii="IRNazanin" w:hAnsi="IRNazanin" w:eastAsia="IRNazanin"/>
          <w:color w:val="111111"/>
          <w:sz w:val="28"/>
          <w:sz w:val="28"/>
          <w:szCs w:val="28"/>
          <w:rtl w:val="true"/>
          <w:lang w:bidi="fa-IR"/>
        </w:rPr>
        <w:t>ازدواج موقت دانسته‌اند، ولی بسیاری از فقهای شیعه این دلالت را تمام ندانسته وقائل به جواز ازدواج دائم نیز هستند که از جمله این فقها، صاحب جواهر، فقیه بزرگ شیعه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 جا که از نظر آیین یهود ومسیحیت ازدواج زنان یهودی ومسیحی با همه بیگانگان ممنوع است، ونیز از نظر آیین اسلام نیز ازدواج زنان مسلمان با غیر مسلمانان مطلقا ممنوع است، بر این آیه شریفه عملا اثری مترتب نبوده، جز این که در مواردی زنانی از مسیحیان ویهودیان بر خلاف عقیده دینی خود حاضر به ازدواج با مردان مسلمان بوده باشند، در عین حال اصل بحث در کتب فقهی همیشه مطرح بوده وهست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در این بخش مطرح است این که به هر حال مقصود قرآن از واژه اوتوا الکتاب در سوره توبه وواژه من الذین اوتوا الکتاب من قبلکم در سوره مائده چه کسانی هستند؟</w:t>
      </w:r>
    </w:p>
    <w:p>
      <w:pPr>
        <w:pStyle w:val="BookText"/>
        <w:rPr/>
      </w:pPr>
      <w:r>
        <w:rPr>
          <w:rFonts w:ascii="IRNazanin" w:hAnsi="IRNazanin" w:eastAsia="IRNazanin"/>
          <w:color w:val="111111"/>
          <w:sz w:val="28"/>
          <w:sz w:val="28"/>
          <w:szCs w:val="28"/>
          <w:rtl w:val="true"/>
          <w:lang w:bidi="fa-IR"/>
        </w:rPr>
        <w:t>آیا مقصود در آیات فوق، تنها مسیحیان ویهودیان هستند ویا این که این آیات شامل افرادی غیر از این دو گروه نیز در صورتی که ثابت شود که آنان نیز دارای کتاب آسمانی بوده ودر اصل، اعتقاد توحیدی داشته‌اند می‌شود؟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فقها معتقدند که مقصود از اهل کتاب، تنها یهودیان ومسیحیان هستند ودلیل آنان بر این مطلب آیه دیگری از قرآن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کتاب انزلناه مبارک فاتبعوه واتقوا لعلکم ترحمون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تقولوا انمها انزل الکتاب علی طائفتین من قبلنا وان کنا عن دراستهم لغافلین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اوتقولوا لو انا انزل علینا الکتاب لکنا اهدی منهم </w:t>
      </w:r>
      <w:r>
        <w:rPr>
          <w:rStyle w:val="FootnoteAnchor"/>
          <w:rtl w:val="true"/>
        </w:rPr>
        <w:footnoteReference w:id="106"/>
      </w:r>
      <w:r>
        <w:rPr>
          <w:rFonts w:ascii="IRNazanin" w:hAnsi="IRNazanin" w:eastAsia="IRNazanin"/>
          <w:color w:val="111111"/>
          <w:sz w:val="28"/>
          <w:sz w:val="28"/>
          <w:szCs w:val="28"/>
          <w:rtl w:val="true"/>
          <w:lang w:bidi="fa-IR"/>
        </w:rPr>
        <w:t>، این کتابی است مبارک، آن را نازل کرده‌ایم، پس، از آن پیروی کنید وپرهیزگار</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مورد رحمت قرار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نگویید که تنها بر دو طایفه‌ای که پیش از ما بودند کتاب نازل شده وما از آموختن آن‌ها غافل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نگویید که اگر بر ما نیز کتاب نازل می‌شد، بهتر از آنان به راه هدایت می‌رفتیم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در این آیه، تنها دو گروه یهودیان ومسیحیان را به عنوان کسانی که پیش از اسلام به آنان کتاب آسمانی نازل شده معرفی می‌کند واین مطلب هر چند مدعای کسانی است که در صدد بوده‌اند به عذر این که دارای کتاب آسمانی نیستند، از زیربار مسوولیت شانه خالی کنند، ولی به هر حال اینان معتقدند که قرآن ادعای آنان را ظاهرا تایید نموده است، بنابراین، احکام ویژه اهل کتاب در آیات فوق منحصر به همین دو طایفه می‌باشد که یهودیان ومسیحیان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برخی از فقها و به خصوص بعضی از فقهای شیعه دلالت آیه فوق را بر چنین انحصاری، تمام ندانسته وهر گروه دیگری را که ثابت شود پیش از اسلام دارای کتاب آسمانی واعتقاد توحیدی بوده‌اند، مشمول همین احکام می‌دانند ودر نتیجه انعقاد پیمان ذمه ونیز ازدواج با آنان را مجاز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بعضی از فقهای اهل سنت براساس روایتی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بر پایه آن، مجوسیان نیز در اصل دارای کتاب آسمانی بوده وپیامبری داشته‌اند وبعدها دچار انحرافات عقیدتی شده‌اند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اشعث قد انزل الله علیهم کتابا وبعث الیهم نبیا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آنان را نیز اهل کتاب دانسته‌اند، ولی اکثر فقها این روایت را از نظر سند معتبر نمی‌دانند، در عین حال، براساس روایت دیگری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از طریق اهل سنت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 بهم</w:t>
      </w:r>
    </w:p>
    <w:p>
      <w:pPr>
        <w:pStyle w:val="BookText"/>
        <w:rPr/>
      </w:pPr>
      <w:r>
        <w:rPr>
          <w:rFonts w:ascii="IRNazanin" w:hAnsi="IRNazanin" w:eastAsia="IRNazanin"/>
          <w:color w:val="111111"/>
          <w:sz w:val="28"/>
          <w:sz w:val="28"/>
          <w:szCs w:val="28"/>
          <w:rtl w:val="true"/>
          <w:lang w:bidi="fa-IR"/>
        </w:rPr>
        <w:t>سنة اهل الکتاب، انعقاد پیمان ذمه را با مجوس مجاز می‌دانند، ولی ازدواج با زنان آنان را مباح نمی شمارند، چه این که این دسته از فقها معتقدند که حلت ازدواج، مخصوص اهل کتاب است، در حالی که مجوسیان اهل کتاب نیستند ویا لااقل ثابت نشده که آنان کتاب آسمانی داشته‌اند وقهرا ازدواج با آنان به حکم آیات عامی که ازدواج با کفار را جایز نمی‌داند، صحیح نخواهد بود، ولی انعقاد پیمان ذمه به حکم روایت سنوا بهم سنة اهل الکتاب جایز است، زیرا این روایت، حکم موجود در سوره توبه را در مورد اهل کتاب تعمیم داده ومجوس را نیز دارای چنین صلاحیتی دانسته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
      </w:r>
      <w:r>
        <w:rPr>
          <w:rFonts w:ascii="IRNazanin" w:hAnsi="IRNazanin" w:eastAsia="IRNazanin"/>
          <w:color w:val="111111"/>
          <w:sz w:val="28"/>
          <w:sz w:val="28"/>
          <w:szCs w:val="28"/>
          <w:rtl w:val="true"/>
          <w:lang w:bidi="fa-IR"/>
        </w:rPr>
        <w:t>اکثر فقهای اهل سنت براساس همین روایت نبوی ودلایل دیگر، انعقاد پیمان ذمه را مخصوص اهل کتاب ندانسته واخذ جزیه از همه مشرکان را جایز دانسته‌اند، به استثنای مشرکان عرب که آنان را از این حکم مستثنا کرده‌اند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ولیکن حقیقت این است که اهل کتاب منحصر به یهود ومسیحیت نیست، بلکه شامل فرق دیگری نیز که دارای کتاب آسمانی وآئین توحیدی بوده‌اند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مجوسیان وپیروان زرتشت وپیروان حضرت ابراهیم وحضرت نوح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علی طائفتین من قبلنها همان گونه که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می‌نویسد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ناظر است به حصر شریعت وقانونی که امکان داشت در اختیار مسلمانان ومردم عرب قرار گیرد وناظر به انحصار کتاب آسمانی نیست، ولذا از آن جا که شریعت نوح وابراهیم به دلیل گذشت زمان نمی‌توانست به صورت کتاب شریعت در اختیار مسلمانان قرار گیرد وتنها تورات، به عنوان شریعت در جزیرة العرب مطرح بود که آن هم به زبان عبری بود ونه</w:t>
      </w:r>
    </w:p>
    <w:p>
      <w:pPr>
        <w:pStyle w:val="BookText"/>
        <w:rPr/>
      </w:pPr>
      <w:r>
        <w:rPr>
          <w:rFonts w:ascii="IRNazanin" w:hAnsi="IRNazanin" w:eastAsia="IRNazanin"/>
          <w:color w:val="111111"/>
          <w:sz w:val="28"/>
          <w:sz w:val="28"/>
          <w:szCs w:val="28"/>
          <w:rtl w:val="true"/>
          <w:lang w:bidi="fa-IR"/>
        </w:rPr>
        <w:t>تنها مسلمانان، بلکه یهودیان ومسیحیان عرب نیز با آن آشنایی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تورات موسی قرآن را برای شما نازل کردیم، تا برای شما که به زبان عربی آشنا هستید عذری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که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یعنی دو آیه قبل از 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آتَیْنا مُوسَی الْکِتابَ تَماماً عَلَی الَّذی أَحْسَنَ وَ تَفْصیلاً لِکُلِّ شَیْ‌ءٍ وَ هُدیً وَ رَحْمَةً لَعَلَّهُمْ به لقاء رَبِّهِمْ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کِتابٌ أَنْزَلْناهُ مُبارَکٌ فَاتَّبِعُوهُ وَ اتَّقُوا لَعَلَّکُمْ تُرْحَمُونَ، سپس به موسی کتاب دادیم تا بر کسی که نیکوکار بوده است نعمت را تمام کنیم وبری بیان هر چیزی ونیز برای راهنمایی ورحمت، باشد که به دیدار پروردگارشان ایمان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مبارک، آن را نازل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پیروی کنید وپرهیزگار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کتاب تورات برای یهودیان ومسیحیان نازل شده وپس از آن، قرآن به زبان عربی برای مسلمانان نازل گشته وقهرا در این آیه نظری به انحصار کتاب آسمانی در تورات نیست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که بسیاری از فقها ومفسران براساس همین آیه شریفه از دو کتاب تورات وانجیل یاد کرده‌اند، در حالی که در آیه شریفه، تنها تورات مورد توجه است که کتاب مشترک یهود ونصارا بوده واساسا هیچ نظری به کتاب انجیل ندارد، چه این که مسیحیان در شریعت، تابع مقررات توراتند وحضرت عیسی در آیین یهود تحولاتی به وجود آورده وبه تعبیر قرآن بخشی از محرماتی را که به عنوان عقوبت وکیفر بر یهود حرام شده بود، نسخ فرموده وپاره ای از دستورات مربوط</w:t>
      </w:r>
    </w:p>
    <w:p>
      <w:pPr>
        <w:pStyle w:val="BookText"/>
        <w:rPr/>
      </w:pPr>
      <w:r>
        <w:rPr>
          <w:rFonts w:ascii="IRNazanin" w:hAnsi="IRNazanin" w:eastAsia="IRNazanin"/>
          <w:color w:val="111111"/>
          <w:sz w:val="28"/>
          <w:sz w:val="28"/>
          <w:szCs w:val="28"/>
          <w:rtl w:val="true"/>
          <w:lang w:bidi="fa-IR"/>
        </w:rPr>
        <w:t>به اخلاق واحکام را به این آیین افزوده است، ولذا در حقیقت انجیل کتاب شریعت نیست، چنان که زبور نیز چنین است، ولی تورات وقرآن دو کتاب شریعتند واستبعادی ندارد که کتاب زرتشت نیز کتاب شریعت باشد، یا صابئین نیز دارای کتاب باشند، ولی چنین منابعی به صورت جدی در دسترس اعراب نبوده وقهرا نمی‌توانستند از آن‌ها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این که در قرآن کریم در موارد متعددی از کتب نازل شده بر پیامبران دیگر، بلکه از شرایع الهی دیگر بحث شده است، مثلا،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لکم من الدین ماوصی به نوحا والذی اوحینها الیک ومها وصینها به ابراهیم وموسی وعیسی ان اقیموا الدین ولا تتفرقوا فیه کبر علی المشرکین مها تدعوهم الیه </w:t>
      </w:r>
      <w:r>
        <w:rPr>
          <w:rStyle w:val="FootnoteAnchor"/>
          <w:rtl w:val="true"/>
        </w:rPr>
        <w:footnoteReference w:id="111"/>
      </w:r>
      <w:r>
        <w:rPr>
          <w:rFonts w:ascii="IRNazanin" w:hAnsi="IRNazanin" w:eastAsia="IRNazanin"/>
          <w:color w:val="111111"/>
          <w:sz w:val="28"/>
          <w:sz w:val="28"/>
          <w:szCs w:val="28"/>
          <w:rtl w:val="true"/>
          <w:lang w:bidi="fa-IR"/>
        </w:rPr>
        <w:t>، برای شما آیینی مقرر کرد، از همان گونه که به نوح توصیه کرده بود واز آنچه بر تو وحی کرده‌ایم وبه ابراهیم وموسی وعیسی توصیه کرده‌ایم که دین را بر پای نگه دارید ودر آن فرقه فرقه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آنچه بدان دعوت می‌کنید بر مشرکان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شرایع الهی براساس آیه فوق، پنج شریعت است که همه آنها به اقامه دین وعدم تفرقه فرمان داده‌اند وپیروان خود را به عبادت خداوند ودوری از شرک دعوت کرده‌اند واین همان چیزی است که پذیرش آن بر مشرکان دشوار بوده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که شرایع الهی همگی در اصل توحید با یکدیگر متحدند، هر چند از نظر احکام با هم تفاوت‌هایی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لِکُلٍّ جَعَلْنا مِنْکُمْ شِرْعَةً وَ مِنْهاجاً وَ لَوْ شاءَ اللَّهُ لَجَعَلَکُمْ أُمَّةً واحِدَةً وَ لکِنْ لِیَبْلُوَکُمْ فی ما آتاکُمْ فَاسْتَبِقُوا الْخَیْراتِ إِلَی اللَّهِ مَرْجِعُکُمْ جَمیعاً فَیُنَبِّئُکُمْ به ما کُنْتُمْ</w:t>
      </w:r>
    </w:p>
    <w:p>
      <w:pPr>
        <w:pStyle w:val="BookText"/>
        <w:rPr/>
      </w:pPr>
      <w:r>
        <w:rPr>
          <w:rFonts w:ascii="Amiri" w:hAnsi="Amiri" w:eastAsia="Amiri" w:cs="Amiri"/>
          <w:color w:val="111111"/>
          <w:sz w:val="28"/>
          <w:sz w:val="28"/>
          <w:szCs w:val="28"/>
          <w:rtl w:val="true"/>
          <w:lang w:bidi="ar-SA"/>
        </w:rPr>
        <w:t xml:space="preserve">فیهِ تَخْتَلِفُونَ </w:t>
      </w:r>
      <w:r>
        <w:rPr>
          <w:rStyle w:val="FootnoteAnchor"/>
          <w:rtl w:val="true"/>
        </w:rPr>
        <w:footnoteReference w:id="112"/>
      </w:r>
      <w:r>
        <w:rPr>
          <w:rFonts w:ascii="IRNazanin" w:hAnsi="IRNazanin" w:eastAsia="IRNazanin"/>
          <w:color w:val="111111"/>
          <w:sz w:val="28"/>
          <w:sz w:val="28"/>
          <w:szCs w:val="28"/>
          <w:rtl w:val="true"/>
          <w:lang w:bidi="fa-IR"/>
        </w:rPr>
        <w:t>، برای هر گروهی از شما شریعت وروشی نهادیم، واگر خدا می‌خواست همه شما را یک امت می‌ساخت، ولی خواست در آنچه به شما ارزانی داشته است، بیازمایدتان، پس در خیرات بر یکدیگر پیشی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بازگشتتان به خداست تا از آن چه در آن اختلاف می‌کردید، آگاهتان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روایتی نیز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دقیقا موید همین برداشت از دو آیه فوق می‌باشد، متن روایت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بعث نوحا الی قومه ان اعبدوا اللّه واتقوه واطیعون ثم دعاهم الی اللّه وحده وان یعبدوه ولا یشرکوا به شیئا ثم بعث الانبیاء علی ذلک الی ان بلغوا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الی ان یعبدوا اللّه ولا یشرکوا به شیئا وقال شرع لکم من الدین ما وصی به نوحا فلما استجاب لکل نبی من استجاب له من قومه من المومنین جعل لکل نبی منهم شرعة ومنهاجا والشرعةوالمنهاج سبیل وسنة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معنا ندارد که در این سوره که موضوع سخن در باب تعدد شرایع است، از انحصار کتاب شریعت در تورات سخنی به میان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نهایتا ممکن است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در صورت تردید در آنچه گفته شد مجمل باشد وقهرا برای انحصار کتاب به آنچه بر یهود ونصارا نازل شده، قابل استناد نخواهد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مهم‌تر این که از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به دست می‌آید که یهود ونصارا وصابئین دارای حکم واحدی هستند </w:t>
      </w:r>
      <w:r>
        <w:rPr>
          <w:rStyle w:val="FootnoteAnchor"/>
          <w:rtl w:val="true"/>
        </w:rPr>
        <w:footnoteReference w:id="114"/>
      </w:r>
      <w:r>
        <w:rPr>
          <w:rFonts w:ascii="IRNazanin" w:hAnsi="IRNazanin" w:eastAsia="IRNazanin"/>
          <w:color w:val="111111"/>
          <w:sz w:val="28"/>
          <w:sz w:val="28"/>
          <w:szCs w:val="28"/>
          <w:rtl w:val="true"/>
          <w:lang w:bidi="fa-IR"/>
        </w:rPr>
        <w:t>وهمگی مامورند که بر آنچه بر آنان نازل شده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أَهْلَ الْکِتابِ لَسْتُمْ عَلی شَیْ‌ءٍ حَتَّی تُقیمُوا التَّوْراةَ وَ الْإِنْجیلَ وَ ما أُنْزِلَ إِلَیْکُمْ مِنْ رَبِّکُمْ وَ لَیَزیدَنَّ کَثیراً مِنْهُمْ ما</w:t>
      </w:r>
    </w:p>
    <w:p>
      <w:pPr>
        <w:pStyle w:val="BookText"/>
        <w:rPr/>
      </w:pPr>
      <w:r>
        <w:rPr>
          <w:rFonts w:ascii="IRNazanin" w:hAnsi="IRNazanin" w:eastAsia="IRNazanin"/>
          <w:color w:val="111111"/>
          <w:sz w:val="28"/>
          <w:sz w:val="28"/>
          <w:szCs w:val="28"/>
          <w:rtl w:val="true"/>
          <w:lang w:bidi="fa-IR"/>
        </w:rPr>
        <w:t xml:space="preserve">أُنْزِلَ إِلَیْکَ مِنْ رَبِّکَ طُغْیاناً وَ کُفْراً فَلا تَأْسَ عَلَی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آمَنُوا وَ الَّذینَ هادُوا وَ الصَّابِئُونَ وَ النَّصاری مَنْ آمَنَ بِاللَّهِ وَ الْیَوْمِ الْآخِرِ وَ عَمِلَ صالِحاً فَلا خَوْفٌ عَلَیْهِمْ وَ لا هُمْ یَحْزَنُون،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نیستید، تا آن گاه که تورات وانجیل وآن چه را از جانب پروردگارتان بر شما نازل شده است بر پای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جانب پروردگارت بر تو نازل شده است، بر طغیان وکفر بیشترینشان بیفزاید، پس بر این مردم کافر غمگین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آینه از میان آنان که ایمان آورده‌اند ویهود وصابئین ونصارا، هر که به خدا وروز قیامت ایمان داشته باشد وکار شایسته کند، بیمی بر او نیست ومحزون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ممکن است ومها انزل الیکم من ربکم علاوه بر تورات وانجیل، ناظر به شرایع دیگر باشد وبه هرحال در این آیه، صابئین نیز در صورتی که به وظایف الهی خود عمل نمایند، اهل نجات معرفی شده‌اند واگر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جعلنها منکم شرعةومنهاجا ولوشاء الله لجعلکم امةواحدة ولکن لیبلوکم فی ما اتیکم فاستبقوا الخیرات الی الله مرجعکم جمیعا ضمیمه نماییم، دلالت آیه یاد شده بر اهل نجات بودن پیروان شرایع دیگر روشن‌تر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جالب‌تر این که آیه هفدهم سوره حج، مجوسیان را نیز در برابر مشرکان ودر ردیف یهود ونصارا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آمنوا والذین هادوا والصابئین والنصاری والمجوس والذین اشرکوا ان الله یفصل بینه‌ام یوم القیمة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مجموع آنچه گفته شد دقت نظر شود، تردیدی باقی نمی‌ماند که صابئین</w:t>
      </w:r>
    </w:p>
    <w:p>
      <w:pPr>
        <w:pStyle w:val="BookText"/>
        <w:rPr/>
      </w:pPr>
      <w:r>
        <w:rPr>
          <w:rFonts w:ascii="IRNazanin" w:hAnsi="IRNazanin" w:eastAsia="IRNazanin"/>
          <w:color w:val="111111"/>
          <w:sz w:val="28"/>
          <w:sz w:val="28"/>
          <w:szCs w:val="28"/>
          <w:rtl w:val="true"/>
          <w:lang w:bidi="fa-IR"/>
        </w:rPr>
        <w:t>ومجوس همانند یهود ونصارا از مشرکان نبوده وقهرا اهل کتابند وآیات تحریم ازدواج نمی‌تواند شامل آنان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بررسی آیات دیگر روشن‌تر خواهد شد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افزون بر این که روایاتی نیز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وامامان اهل بیت وارد شده که ادعای فوق را تایید می‌کند، به عنوان نمونه، شیعه واهل سنت هر دو روایت کرده‌اند که مردم مکه، یعنی مشرکان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با آنان همانند اهل کتاب پیمان ذمه منعقد سازد وآنان را در اعتقاداتشان آزاد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پاسخ دادند که جز با اهل کتاب پیمان ذمه منعقد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مکه اعتراض کردند که شما با مجوس هجر </w:t>
      </w:r>
      <w:r>
        <w:rPr>
          <w:rStyle w:val="FootnoteAnchor"/>
          <w:rtl w:val="true"/>
        </w:rPr>
        <w:footnoteReference w:id="116"/>
      </w:r>
      <w:r>
        <w:rPr>
          <w:rFonts w:ascii="IRNazanin" w:hAnsi="IRNazanin" w:eastAsia="IRNazanin"/>
          <w:color w:val="111111"/>
          <w:sz w:val="28"/>
          <w:sz w:val="28"/>
          <w:szCs w:val="28"/>
          <w:rtl w:val="true"/>
          <w:lang w:bidi="fa-IR"/>
        </w:rPr>
        <w:t>پیمان ذمه منعقد ساختید، در حالی که آنان اهل کتاب نیستند، بلکه پیرو آیین مجوس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مجوسیان نیز پیامبری داشتند که او را کشتند وکتابی داشتند که آن را سوزانیدند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آنان نیز اهل کتاب هستند</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دلیلی بر این مطلب وجود ندارد که از نظر قرآن، تنها یهود ونصارا اهل کتابند وقهرا عمومیت آیه الذین اوتوا الکتاب من قبلکم شامل صابئین ومجوس وهر گروه دیگری نیز که اثبات شود دارای شریعت الهی بوده‌اند هر چند در حال حاضر انحرافاتی وسیع در میان آنان به چشم بخورد می‌شود واصل نیز بر حلت ازدواج است، مگر آن جا که دلیلی صریح آن را منع نماید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فقهایی که حکم به جواز نداده‌اند، بیشتر از باب احتیاط بوده ویا این که واژه مشرکان را در قرآن به مفهوم لغوی گرفته وقهرا شامل یهود ونصارا وب نیز دانسته‌اند وبه حکم آیه سوره مائده، قدر متیقن از افرادی را که از عمومیت منع</w:t>
      </w:r>
    </w:p>
    <w:p>
      <w:pPr>
        <w:pStyle w:val="BookText"/>
        <w:rPr/>
      </w:pPr>
      <w:r>
        <w:rPr>
          <w:rFonts w:ascii="IRNazanin" w:hAnsi="IRNazanin" w:eastAsia="IRNazanin"/>
          <w:color w:val="111111"/>
          <w:sz w:val="28"/>
          <w:sz w:val="28"/>
          <w:szCs w:val="28"/>
          <w:rtl w:val="true"/>
          <w:lang w:bidi="fa-IR"/>
        </w:rPr>
        <w:t xml:space="preserve">خارج شده‌اند، یهود ونصارا دانسته وبقیه را مشمول عمومیت نهی دانسته‌اند، وحال آن که در مباحث آینده روشن خواهد شد که واژه مشرکان در قرآن معنای اصطلاحی خاصی دارد وتنها شامل بت پرستان می‌شود وقهرا غیر از آنان کسان دیگری تحت شمول عمومیت نهی نبوده اند تا نیاز به استثنا داشته باشند وآیه پنجم سوره مائده نیز همین واقعیت را بیان فرموده است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شاید علت این که فقهای شیعه با همه قرائن یاد شده، معتقد به حرمت ازدواج با زنان مجوسی وب بوده‌اند یعنی اصل را بر حرمت همه زنانی که اهل کتاب نیستند گذاشته‌اند روایاتی باشد که در تفسیرآیه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وارد شده است که بر اساس آن‌ها، آیه ولاتنکحوا المشرکهات حتی یومن، زنان مشرک را تا ایمان نیاورده اند به زنی مگیرید در اصل به عنوان تحریم ازدواج با همه زنان غیر مسلمان نازل شده واز این مجموع، تنها زنان اهل کتاب استثنا شده‌اند وقهرا ازدواج با همه زنانی که اهل کتاب نیستند یا در اهل کتاب بودن آنان شبهه وجود دارد، حرام می‌باشد، جز این که در مورد زنان مجوسی، تنها هم بستری با آنان بدون ازدواج وبه شرط عدم استیلاد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فرزند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شمرده شده وقهرا این روایات نیز استثنای دیگری است از آیات سوره بقره وسوره ممتحنه، واما باقی زنان محکوم به حرمت خواهند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یاد شده به قرار 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الایی‌ات التی نصف‌ها منسوخ ونصفها متروک بحاله لم ینسخ وما جاء من الرخصة فی العزیمة، فقوله تعالی ولاتنکحوا المشرکهات حتی یومن ولامة مومنة خیر من مشرکة ولو اعجبتکم ولاتنکحوا المشرکین حتی یومنوا</w:t>
      </w:r>
    </w:p>
    <w:p>
      <w:pPr>
        <w:pStyle w:val="BookText"/>
        <w:rPr/>
      </w:pPr>
      <w:r>
        <w:rPr>
          <w:rFonts w:ascii="IRNazanin" w:hAnsi="IRNazanin" w:eastAsia="IRNazanin"/>
          <w:color w:val="111111"/>
          <w:sz w:val="28"/>
          <w:sz w:val="28"/>
          <w:szCs w:val="28"/>
          <w:rtl w:val="true"/>
          <w:lang w:bidi="fa-IR"/>
        </w:rPr>
        <w:t>ولعبد مومن خیر من مشرک ولو اعجبکم وذلک ان المسلمین کانوا ینکحون فی اهل الکتاب من الیهود والنصاری وینکحونهم حتی نزلت هذه الایه نهیا ان ینکح المسلم من المشرک او ینکحونه ثم قال اللّه تعالی فی سورة المائدة ما نسخ هذه الایة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والمحصنهات من الذین اوتوا الکتاب من قبلکم فاطلق اللّه مناکحتهن بعد ان کان نهی وترک قوله ولاتنکحوا المشرکین حتی یومنوا علی حاله لم ینسخه، </w:t>
      </w:r>
      <w:r>
        <w:rPr>
          <w:rStyle w:val="FootnoteAnchor"/>
          <w:rtl w:val="true"/>
        </w:rPr>
        <w:footnoteReference w:id="119"/>
      </w:r>
      <w:r>
        <w:rPr>
          <w:rFonts w:ascii="IRNazanin" w:hAnsi="IRNazanin" w:eastAsia="IRNazanin"/>
          <w:color w:val="111111"/>
          <w:sz w:val="28"/>
          <w:sz w:val="28"/>
          <w:szCs w:val="28"/>
          <w:rtl w:val="true"/>
          <w:lang w:bidi="fa-IR"/>
        </w:rPr>
        <w:t>واما آیاتی که نصف آن نسخ شده ونصف آن نسخ نشده وبه حال اول باقی است وآنچه مباح شناخته، پس از این که حکم لازم داشته، این آیه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مشرکات زن نگیرید تا زمانی که ایمان آورند، وکنیز مسلمان برای شما بهتر است از زن آزاد مشرک، هر چند مطلوب طبع شما بوده باشند، وزن مسلمان را به مرد مشرک ندهید تا زمانی که ایمان آورند وبدانید که برده مسلمان برای شما بهتر است از مرد آزاد مشرک، هر چند به نظر شما جالب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دلیل آن است که مسلمانان از اهل کتاب زن می‌گرفتند وبه آن‌ها زن می‌دادند تا آن گاه که این آیه نازل شد ومسلمانان را منع کرد که با زن مشرک ازدواج کنند ویا به مرد مشرک از زنان مسلمان زن بدهند، وسپس در سوره مائده خداوند متعال چیزی فرمود که ناسخ این آیه است، چه این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از زنان اهل کتاب برای شما حلال است که همسر برگزینید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ازدواج با آنان را در آیه مائده آزاد گذاشت، پس از این که در سوره بقره از آن منع فرموده بود، ولی بخش دوم</w:t>
      </w:r>
    </w:p>
    <w:p>
      <w:pPr>
        <w:pStyle w:val="BookText"/>
        <w:rPr/>
      </w:pPr>
      <w:r>
        <w:rPr>
          <w:rFonts w:ascii="IRNazanin" w:hAnsi="IRNazanin" w:eastAsia="IRNazanin"/>
          <w:color w:val="111111"/>
          <w:sz w:val="28"/>
          <w:sz w:val="28"/>
          <w:szCs w:val="28"/>
          <w:rtl w:val="true"/>
          <w:lang w:bidi="fa-IR"/>
        </w:rPr>
        <w:t>آیه بقره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مشرک زنان مسلمان را همسر نکنید، همچنان به حال خود باقی است وخداوند آن را نسخ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خود در این به 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والمحصنات من الذین اوتوا الکتاب من قبلکم فقد احل اللّه نکاح اهل الکتاب بعد تحریمه فی قوله تعالی فی سورة البقرة ولاتنکحوا المشرکات حتی یومن وانما یحل نکاح اهل الکتاب الذین یودون الجزیة علی ما یجب فاما اذا کانوا فی دار الشرک ولم یودوا الجزیة لم تحل مناکحتهم</w:t>
      </w:r>
      <w:r>
        <w:rPr>
          <w:rFonts w:eastAsia="IRNazanin" w:cs="IRNazanin"/>
          <w:color w:val="111111"/>
          <w:sz w:val="28"/>
          <w:szCs w:val="28"/>
          <w:rtl w:val="true"/>
          <w:lang w:bidi="fa-IR"/>
        </w:rPr>
        <w:t>.</w:t>
      </w:r>
    </w:p>
    <w:p>
      <w:pPr>
        <w:pStyle w:val="BookText"/>
        <w:rPr/>
      </w:pPr>
      <w:r>
        <w:rPr>
          <w:rStyle w:val="FootnoteAnchor"/>
          <w:rtl w:val="true"/>
        </w:rPr>
        <w:footnoteReference w:id="120"/>
      </w:r>
      <w:r>
        <w:rPr>
          <w:rFonts w:ascii="IRNazanin" w:hAnsi="IRNazanin" w:eastAsia="IRNazanin"/>
          <w:color w:val="111111"/>
          <w:sz w:val="28"/>
          <w:sz w:val="28"/>
          <w:szCs w:val="28"/>
          <w:rtl w:val="true"/>
          <w:lang w:bidi="fa-IR"/>
        </w:rPr>
        <w:t>همان گونه که ملاحظه می‌شود، این روایات حاکی از این است که آنچه در مدینه مورد ابتلای مسلمانان بوده، ازدواج با اهل کتاب بوده وازدواج با مشرکان کمتر می‌توانست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گرایش مسلمانان به ازدواج با زنان اهل کتاب، بالا بودن مهریه‌ها ومخارج مربوط به مراسم ازدواج با زنان مسلمان بود، ولذا مسلمانان وبه خصوص مهاجران، تمایلات جنسی خویش را از این طریق ارضا می‌نموده‌اند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روایات فوق گویای این مطلب است که ازدواج با زنان غیرمسلمان، به صورت کلی در این آیات مورد تحریم قرار گرفته وقهرا جز با دلیل نمی‌توان از شمولت این عنوان کلی که شامل همه کفار می‌شود فردی را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طور قطع از دایره این عموم خارج است، زنان مسیحی ویهودی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 اختلاف نظری که در این زمینه در میان فقهای شیعه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ازدواج با زنان مجوسی وصابئی وهمه مشرکان، به حکم این آیه، تحریم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روایات فوق از نظر سند تمام نیست، ولذا نمی‌تواند مورد استدلال قرار گیرد وشان نزول این آیات نیز به</w:t>
      </w:r>
    </w:p>
    <w:p>
      <w:pPr>
        <w:pStyle w:val="BookText"/>
        <w:rPr/>
      </w:pPr>
      <w:r>
        <w:rPr>
          <w:rFonts w:ascii="IRNazanin" w:hAnsi="IRNazanin" w:eastAsia="IRNazanin"/>
          <w:color w:val="111111"/>
          <w:sz w:val="28"/>
          <w:sz w:val="28"/>
          <w:szCs w:val="28"/>
          <w:rtl w:val="true"/>
          <w:lang w:bidi="fa-IR"/>
        </w:rPr>
        <w:t>نقل مفسران در مورد زنان مشرک مکه بوده است، واز طرفی همان گونه که قبلا اشاره کردیم، زنان یهودی ومسیحی بر طبق شریعت خود، ازدواج با افراد مسلمان را حرام می‌دانستند وقهرا حاضر به ازدواج با مسلمانان نبودند، ولذا ازدواج جز با کنیزان آن‌ها مطرح نبوده است واز طرفی حکم تحریم ازدواج با مشرکان براساس آنچه قبلا گفته شد از سال ششم هجرت مطرح گردیده ودر این مدت، مسلمانان تقریبا مشکلات اقتصادی را تا حدود زیادی پشت سر گذاشته بودند ومهمتر این که زنان مسیحی در مدینه حضور نداشتند وازدواج با زنان یهودی نیز به سبب درگیری یهود با مسلمانان مطرح نبود وفرض بر این است که در آیات تحریم، کنیزان اهل کتاب موضوع تحریم نیستند، بلکه آن چه مورد توجه آیه است، زنان آزاد است، چرا که در صورت اضطرار وعدم امکان ازدواج با زنان آزاد مسلمان، قرآن دستور می‌دهد که از کنیزان مسلمان بهره بگیرند، نه از زنان آزاد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براساس این دسته از روایات غیر معتبر وقرائن غیر قطعی، نمی‌توان حکم به حرمت ازدواج با همه زنان غیر مسلمان داد تا در نتیجه، اصالة الحرمه که بیشتر مورد توجه قرار گرفته است تثبیت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که آنچه از آیات شریفه می‌توان استنتاج کرد، حرمت ازدواج به مفهوم عقد است، آن هم در مورد زنان مشرک، ولی در مورد زنان دیگر دلیلی بر حرمت وجود نداشته تا نیازمند به اثبات اهل کتاب بودن آن‌ها باشیم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دیگری که در این جا قابل توجه است، این است که براساس شواهد تاریخی، حکم تحریم ازدواج با کفار در سال ششم هجری تشریع شده</w:t>
      </w:r>
    </w:p>
    <w:p>
      <w:pPr>
        <w:pStyle w:val="BookText"/>
        <w:rPr/>
      </w:pPr>
      <w:r>
        <w:rPr>
          <w:rFonts w:ascii="IRNazanin" w:hAnsi="IRNazanin" w:eastAsia="IRNazanin"/>
          <w:color w:val="111111"/>
          <w:sz w:val="28"/>
          <w:sz w:val="28"/>
          <w:szCs w:val="28"/>
          <w:rtl w:val="true"/>
          <w:lang w:bidi="fa-IR"/>
        </w:rPr>
        <w:t xml:space="preserve">واگر اهل کتاب نیز مشمول آیات تحریم بودند، ممکن نبود که در سال نهم یا دهم براساس آیات سوره مائده، ازدواج با زنان اهل کتاب حلال شده باشد، وبه دیگر سخن، آیه الیوم احل لکم الطیبات </w:t>
      </w:r>
      <w:r>
        <w:rPr>
          <w:rStyle w:val="FootnoteAnchor"/>
          <w:rtl w:val="true"/>
        </w:rPr>
        <w:footnoteReference w:id="121"/>
      </w:r>
      <w:r>
        <w:rPr>
          <w:rFonts w:ascii="IRNazanin" w:hAnsi="IRNazanin" w:eastAsia="IRNazanin"/>
          <w:color w:val="111111"/>
          <w:sz w:val="28"/>
          <w:sz w:val="28"/>
          <w:szCs w:val="28"/>
          <w:rtl w:val="true"/>
          <w:lang w:bidi="fa-IR"/>
        </w:rPr>
        <w:t xml:space="preserve">با آیه اولئک یدعون الی النار </w:t>
      </w:r>
      <w:r>
        <w:rPr>
          <w:rStyle w:val="FootnoteAnchor"/>
          <w:rtl w:val="true"/>
        </w:rPr>
        <w:footnoteReference w:id="122"/>
      </w:r>
      <w:r>
        <w:rPr>
          <w:rFonts w:ascii="IRNazanin" w:hAnsi="IRNazanin" w:eastAsia="IRNazanin"/>
          <w:color w:val="111111"/>
          <w:sz w:val="28"/>
          <w:sz w:val="28"/>
          <w:szCs w:val="28"/>
          <w:rtl w:val="true"/>
          <w:lang w:bidi="fa-IR"/>
        </w:rPr>
        <w:t>در سوره بقره از نظر بلاغت سازگار نبود، بنابراین آنچه در سوره بقره مورد تحریم قرار گرفته، غیر از کسانی است که به عنوان طیبات یا در ردیف طیبات در سوره مائده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شواهد تاریخی در مورد جواز ازدواج با زنان مجوسی، مطلبی است که ابوحنیفه دینوری آورده، که در دوران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خلید بن کاس فرماندار خراسان گردید وهنگامی که نزدیک خراسان رسید، به او خبر دادند که مردم نیشابور از اطاعت برگشته‌اند ویکی از دختران خسرو را که از کابل آمده، مردم متوجه او شده‌اند وخلید با آنان جنگ کرد وبه دختر خسرو امان داد واو را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تو را به همسری این پسرم، یعنی حسن در آورم؟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زیر دست دیگری است ازدواج نمی‌کنم، ولی اگر دوست داشته باشی با خودت ازدواج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 واین پسرم چنین خوبی‌هایی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خوبی‌هایش را به خودت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دهقانان عراق به نام نرسی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 پادشاهی هستم واز خویشاوندان او هستم، او را به ازدواج من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 دختر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خواهی برو وبا هر کس خواهی ازدواج کن که بر تو چیزی نیست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مطالب نیز شاهدی بر</w:t>
      </w:r>
    </w:p>
    <w:p>
      <w:pPr>
        <w:pStyle w:val="BookText"/>
        <w:rPr/>
      </w:pPr>
      <w:r>
        <w:rPr>
          <w:rFonts w:ascii="IRNazanin" w:hAnsi="IRNazanin" w:eastAsia="IRNazanin"/>
          <w:color w:val="111111"/>
          <w:sz w:val="28"/>
          <w:sz w:val="28"/>
          <w:szCs w:val="28"/>
          <w:rtl w:val="true"/>
          <w:lang w:bidi="fa-IR"/>
        </w:rPr>
        <w:t xml:space="preserve">جواز ازدواج با زنان مجوسی بوده ومسلمانان به خصوص از هم خوابگی با زنان مجوسی منعی نداشته‌اند، ولذا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 یاد شده، که بی شک مجوسی بوده وهنوز مسلمان نبوده است، پیشنهاد ازدواج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می‌دهد و مسلمانان نیز کم‌ترین احساس منعی نکرده اند، وموید دیگر، برخورد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اسیران زن ایرانی در دوران خلیفه دوم بود که درباره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بایستی مورد تکریم قرار گیرند وبا هر کسی که خود خواهند ازدواج کنند، وبدین ترتیب، شهربانو به ازدواج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وتردیدی نیست که ایرانیان در زمان پیشنهاد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مسلمان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بی دینان وپیروان ادیان غیر توحیدی</w:t>
      </w:r>
    </w:p>
    <w:p>
      <w:pPr>
        <w:pStyle w:val="BookText"/>
        <w:rPr/>
      </w:pPr>
      <w:r>
        <w:rPr>
          <w:rFonts w:ascii="IRNazanin" w:hAnsi="IRNazanin" w:eastAsia="IRNazanin"/>
          <w:color w:val="111111"/>
          <w:sz w:val="28"/>
          <w:sz w:val="28"/>
          <w:szCs w:val="28"/>
          <w:rtl w:val="true"/>
          <w:lang w:bidi="fa-IR"/>
        </w:rPr>
        <w:t>همان گونه که قبلا گفته شد، معیار حرمت ازدواج با بیگانگان در اسلام، مسائل نژادی وافتخارات ملی وگروهی نیست، بلکه تنها علت این ممنوعیت، جلوگیری از نفوذ انحرافات عقیدتی در مسلمانان است که این تحریم نیز در مورد پیروان ادیانی که در اصل توحیدی بوده‌اند، هر چند که در حال حاضر موحد نیز نباشند استثنا شده وازدواج با اهل کتاب مجاز شمرده شده است، ولی در مورد افرادی که جزء پیروان ادیان توحیدی نیستند، آیات وروایات متعددی ازدواج با آنان را منع کرده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فقها در حکم به حرمت ازدواج با بیگانگان، در درجه اول قرآن کریم است که در آیات متعددی ازدواج با گروهی از بیگانگان را منع فرموده است ودر مواردی ظاهر آیات، حاکی از منع ازدواج با هر فرد غیر مسلمان است، چه این که از ازدواج با کفار نهی شده وواژه کافر حتی اهل کتاب را نیز شامل می‌شود،</w:t>
      </w:r>
      <w:bookmarkStart w:id="238" w:name="pg54_214"/>
    </w:p>
    <w:p>
      <w:pPr>
        <w:pStyle w:val="BookText"/>
        <w:rPr/>
      </w:pPr>
      <w:bookmarkEnd w:id="238"/>
      <w:r>
        <w:rPr>
          <w:rFonts w:ascii="IRNazanin" w:hAnsi="IRNazanin" w:eastAsia="IRNazanin"/>
          <w:color w:val="111111"/>
          <w:sz w:val="28"/>
          <w:sz w:val="28"/>
          <w:szCs w:val="28"/>
          <w:rtl w:val="true"/>
          <w:lang w:bidi="fa-IR"/>
        </w:rPr>
        <w:t>بر خلاف واژه مشرک که در شمول آن نسبت به اهل کتاب در میان فقها اختلاف نظر وجود دارد، ولذا یک بار دیگر مجموع آیات ناظر به این مساله را مورد توجه قرار می‌دهیم</w:t>
      </w:r>
      <w:r>
        <w:rPr>
          <w:rFonts w:eastAsia="IRNazanin" w:cs="IRNazanin"/>
          <w:color w:val="111111"/>
          <w:sz w:val="28"/>
          <w:szCs w:val="28"/>
          <w:rtl w:val="true"/>
          <w:lang w:bidi="fa-IR"/>
        </w:rPr>
        <w:t>.</w:t>
      </w:r>
    </w:p>
    <w:p>
      <w:pPr>
        <w:pStyle w:val="Heading3"/>
        <w:numPr>
          <w:ilvl w:val="2"/>
          <w:numId w:val="1"/>
        </w:numPr>
        <w:rPr/>
      </w:pPr>
      <w:bookmarkStart w:id="239" w:name="__RefHeading___Toc132801_211673320"/>
      <w:bookmarkStart w:id="240" w:name="_Toc87"/>
      <w:bookmarkEnd w:id="239"/>
      <w:r>
        <w:rPr>
          <w:rtl w:val="true"/>
        </w:rPr>
        <w:t>مجموع آیاتی که در قرآن کریم در این زمینه وجود دارد</w:t>
      </w:r>
      <w:bookmarkEnd w:id="240"/>
    </w:p>
    <w:p>
      <w:pPr>
        <w:pStyle w:val="BookText"/>
        <w:rPr/>
      </w:pPr>
      <w:r>
        <w:rPr>
          <w:rFonts w:ascii="IRNazanin" w:hAnsi="IRNazanin" w:eastAsia="IRNazanin"/>
          <w:color w:val="111111"/>
          <w:sz w:val="28"/>
          <w:sz w:val="28"/>
          <w:szCs w:val="28"/>
          <w:rtl w:val="true"/>
          <w:lang w:bidi="fa-IR"/>
        </w:rPr>
        <w:t>، آیات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تنکحوا المشرکهات حتی یومن ولامة مومنة خیر من مشرکة ولو اعجبتکم ولاتنکحوا المشرکین حتی یومنوا ولعبد مومن خیر من مشرک ولو اعجبکم اولئک یدعون الی النار والله یدعوا الی الجنة والمغفرة باذنه ویبین ایهاته للناس لعلهم یتذکرون،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زنان مشرک را تا ایمان نیاورده اند به زنی مگیرید وکنیز مومن بهتر از آزاد زن مشرک است، هرچند شما را از او خوش آید وبه مردان مشرک تا ایمان نیاورده اند، زن مومن مدهید و برده مومن بهتر از مشرک است، هر چند شما را از او 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سوی آتش دعوت می‌کنند وخدا به جانب بهشت وآمرزش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وآیات خود را آشکار بیان می‌کند، باشد که بیندیشند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علی‌ام 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مومنی که مهاجرت کرده‌اند به نزدتان آیند، بیازماییدشان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ایمانشان داناتر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دانستید که ایمان آورده‌اند، نزد کافران بازشان مگردانید، زیرا اینان بر مردان کافر حلال نیستند ومردان کافر نیز بر آن‌ها حلال</w:t>
      </w:r>
      <w:bookmarkStart w:id="241" w:name="pg54_215"/>
    </w:p>
    <w:p>
      <w:pPr>
        <w:pStyle w:val="BookText"/>
        <w:rPr/>
      </w:pPr>
      <w:bookmarkEnd w:id="241"/>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 چه آن کافران برای این گونه زنان هزینه کرده‌اند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آن‌ها را نکاح کنید ومهرشان را بدهید، مرتکب گناهی نشده اید وزنان کافر خود را نگه مدارید وهر چه هزینه کرده‌اید از مردان کافر بخواهید وآنها نیز هر چه هزینه کرده‌اند از شما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خدامیان شما حکم می‌کند واو دانا وحکیم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 الْمُؤْمِنینَ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مرد زناکار جز زن زناکار یا مشرک را نمی‌گیرد، وزن زناکار را جز مرد زناکار یا مشرک نمی‌گیرد، واین بر مومنان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الخبیثات للخبیثین والخبیثون للخبیثات والطیبات للطیبین والطیبون للطیبات اولئک مبرون مما یقولون لهم مغفرة ورزق کریم، </w:t>
      </w:r>
      <w:r>
        <w:rPr>
          <w:rStyle w:val="FootnoteAnchor"/>
          <w:rtl w:val="true"/>
        </w:rPr>
        <w:footnoteReference w:id="124"/>
      </w:r>
      <w:r>
        <w:rPr>
          <w:rFonts w:ascii="IRNazanin" w:hAnsi="IRNazanin" w:eastAsia="IRNazanin"/>
          <w:color w:val="111111"/>
          <w:sz w:val="28"/>
          <w:sz w:val="28"/>
          <w:szCs w:val="28"/>
          <w:rtl w:val="true"/>
          <w:lang w:bidi="fa-IR"/>
        </w:rPr>
        <w:t>زنان ناپاک برای مردان ناپاک ومردان ناپاک برای زنان ناپاک وزنان پاک برای مردان پاک ومردان پاک برای زنان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آنچه درباره‌شان می‌گویند منزهند</w:t>
      </w:r>
      <w:r>
        <w:rPr>
          <w:rFonts w:eastAsia="IRNazanin" w:cs="IRNazanin"/>
          <w:color w:val="111111"/>
          <w:sz w:val="28"/>
          <w:szCs w:val="28"/>
          <w:rtl w:val="true"/>
          <w:lang w:bidi="fa-IR"/>
        </w:rPr>
        <w:t>.</w:t>
      </w:r>
    </w:p>
    <w:p>
      <w:pPr>
        <w:pStyle w:val="Heading3"/>
        <w:numPr>
          <w:ilvl w:val="2"/>
          <w:numId w:val="1"/>
        </w:numPr>
        <w:rPr/>
      </w:pPr>
      <w:bookmarkStart w:id="242" w:name="__RefHeading___Toc132803_211673320"/>
      <w:bookmarkStart w:id="243" w:name="_Toc88"/>
      <w:bookmarkEnd w:id="242"/>
      <w:r>
        <w:rPr>
          <w:rtl w:val="true"/>
        </w:rPr>
        <w:t>آمرزش ورزق نیکو برای آن‌هاست</w:t>
      </w:r>
      <w:bookmarkEnd w:id="24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w:t>
      </w:r>
    </w:p>
    <w:p>
      <w:pPr>
        <w:pStyle w:val="BookText"/>
        <w:rPr/>
      </w:pPr>
      <w:r>
        <w:rPr>
          <w:rFonts w:ascii="Amiri" w:hAnsi="Amiri" w:eastAsia="Amiri" w:cs="Amiri"/>
          <w:color w:val="111111"/>
          <w:sz w:val="28"/>
          <w:sz w:val="28"/>
          <w:szCs w:val="28"/>
          <w:rtl w:val="true"/>
          <w:lang w:bidi="ar-SA"/>
        </w:rPr>
        <w:t xml:space="preserve">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لِیُبَیِّنَ لَکُمْ وَ یَهْدِیَکُمْ سُنَنَ الَّذینَ مِنْ قَبْلِکُمْ وَ یَتُوبَ عَلَیْکُمْ وَ اللَّهُ علی‌ام حَکیمٌ، </w:t>
      </w:r>
      <w:r>
        <w:rPr>
          <w:rStyle w:val="FootnoteAnchor"/>
          <w:rtl w:val="true"/>
        </w:rPr>
        <w:footnoteReference w:id="125"/>
      </w:r>
      <w:r>
        <w:rPr>
          <w:rFonts w:ascii="IRNazanin" w:hAnsi="IRNazanin" w:eastAsia="IRNazanin"/>
          <w:color w:val="111111"/>
          <w:sz w:val="28"/>
          <w:sz w:val="28"/>
          <w:szCs w:val="28"/>
          <w:rtl w:val="true"/>
          <w:lang w:bidi="fa-IR"/>
        </w:rPr>
        <w:t>و نیز زنان شوهردار بر شما حرام شده‌اند، مگر آن‌ها که به تصرف شما درآمده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خدا پیروی کنید، جز این‌ها زنان دیگر هر گاه در طلب آنان از مال خویش مهری بپردازید و آن‌ها را به نکاح درآورید، نه به زنا، بر شما حلال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زنانی را که از آن‌ها تمتع می‌گیرید، واجب است که مهرشان را بدهید، و پس از مهر معین، در قبول هر چه هر دو بدان رضا بدهید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آینه خدا دانا وحکیم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توانگری نباشد تا آزاد زنان مومن را به نکاح خود در آورد، از کنیزان مومنی که مالک آن‌ها هستید به زنی گیرد، وخدا به ایمان شما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جنس یکدیگرید، پس بندگان را به اذن صاحبانشان نکاح کنید ومهرشان را به نحو شایسته‌ای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وبید که پاکدامن باشند، نه زناکار ونه از آن‌ها که به پنهان دوست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شوهر کردند، هرگاه مرتکب فحشا شوند، شکنجه آنان نصف شکنجه آزاد زنان است، واین برای کسانی است از شما که بیم دارند که به رنج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اگر صبر کنید بریتان بهتر است وخدا آمرزنده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برای شما همه چیز را آشکار کند وبه سنت‌های پیشینیانتان راه بنماید وتوبه شما را بپذیرد، که خدا دانا وحکیم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 وَ الْمُحْصَناتُ مِنَ الْمُؤْمِناتِ وَ الْمُحْصَناتُ مِنَ</w:t>
      </w:r>
      <w:bookmarkStart w:id="244" w:name="pg54_217"/>
    </w:p>
    <w:p>
      <w:pPr>
        <w:pStyle w:val="BookText"/>
        <w:rPr/>
      </w:pPr>
      <w:bookmarkEnd w:id="244"/>
      <w:r>
        <w:rPr>
          <w:rFonts w:ascii="Amiri" w:hAnsi="Amiri" w:eastAsia="Amiri" w:cs="Amiri"/>
          <w:color w:val="111111"/>
          <w:sz w:val="28"/>
          <w:sz w:val="28"/>
          <w:szCs w:val="28"/>
          <w:rtl w:val="true"/>
          <w:lang w:bidi="ar-SA"/>
        </w:rPr>
        <w:t xml:space="preserve">الَّذینَ أُوتُوا الْکِتابَ مِنْ قَبْلِکُمْ إِذا آتَیْتُمُوهُنَّ أُجُورَهُنَّ مُحْصِنینَ غَیْرَ مُسافِحینَ وَ لا مُتَّخِذی أَخْدانٍ وَ مَنْ یَکْفُرْ بِالْإیمانِ فَقَدْ حَبِطَ عَمَلُهُ وَ هُوَ فِی الْآخِرَةِ مِنَ الْخاسِرینَ، </w:t>
      </w:r>
      <w:r>
        <w:rPr>
          <w:rStyle w:val="FootnoteAnchor"/>
          <w:rtl w:val="true"/>
        </w:rPr>
        <w:footnoteReference w:id="126"/>
      </w:r>
      <w:r>
        <w:rPr>
          <w:rFonts w:ascii="IRNazanin" w:hAnsi="IRNazanin" w:eastAsia="IRNazanin"/>
          <w:color w:val="111111"/>
          <w:sz w:val="28"/>
          <w:sz w:val="28"/>
          <w:szCs w:val="28"/>
          <w:rtl w:val="true"/>
          <w:lang w:bidi="fa-IR"/>
        </w:rPr>
        <w:t>امروز چیزهای پاکیزه بر شما حلال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 اهل کتاب بر شما حلال است وطعام شما نیز بر آن‌ها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زنان پارسای مومن وزنان پارسای اهل کتاب، هرگاه مهرشان را بپردازید، به طور زناشویی نه زناکاری ودوست گیری، بر شما حلالند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وهرکس که به اسلام کافر شود، عملش ناچیز شود ودر آخرت از زیانکاران خواهد بود</w:t>
      </w:r>
      <w:r>
        <w:rPr>
          <w:rFonts w:eastAsia="IRNazanin" w:cs="IRNazanin"/>
          <w:color w:val="111111"/>
          <w:sz w:val="28"/>
          <w:szCs w:val="28"/>
          <w:rtl w:val="true"/>
          <w:lang w:bidi="fa-IR"/>
        </w:rPr>
        <w:t>.</w:t>
      </w:r>
    </w:p>
    <w:p>
      <w:pPr>
        <w:pStyle w:val="Heading3"/>
        <w:numPr>
          <w:ilvl w:val="2"/>
          <w:numId w:val="1"/>
        </w:numPr>
        <w:rPr/>
      </w:pPr>
      <w:bookmarkStart w:id="245" w:name="__RefHeading___Toc132805_211673320"/>
      <w:bookmarkStart w:id="246" w:name="_Toc89"/>
      <w:bookmarkEnd w:id="245"/>
      <w:r>
        <w:rPr>
          <w:rtl w:val="true"/>
        </w:rPr>
        <w:t>شان نزول آیات</w:t>
      </w:r>
      <w:bookmarkEnd w:id="246"/>
    </w:p>
    <w:p>
      <w:pPr>
        <w:pStyle w:val="BookText"/>
        <w:rPr/>
      </w:pPr>
      <w:r>
        <w:rPr>
          <w:rFonts w:ascii="IRNazanin" w:hAnsi="IRNazanin" w:eastAsia="IRNazanin"/>
          <w:color w:val="111111"/>
          <w:sz w:val="28"/>
          <w:sz w:val="28"/>
          <w:szCs w:val="28"/>
          <w:rtl w:val="true"/>
          <w:lang w:bidi="fa-IR"/>
        </w:rPr>
        <w:t xml:space="preserve">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سوره‌ای که بعد از هجرت در مدینه نازل شده، سوره بقره است وسوره ممتحنه قبل از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نازل شده وسوره مائده آخرین سوره‌ای است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ولذا احکام این سوره در صورت تعارض، ناسخ احکام دیگر است واحکام این سوره منسوخ نیست، چه این که آیه پیشین نمی‌تواند ناسخ آیه 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در مورد شخصی به نام مرثد بن ابی مرثد نازل شده که از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ماموریت داشت گروهی از مسلمانان را که در مکه بودند برباید، وهنگامی که مرثد وارد مکه شد، زنی به نام عناق که سابقه دوستی با وی داشت او را به هم خوابگی با خود دعوت کرد واو امتناع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بگیرم، وبه این مناسبت، 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ازدواج با مشرکان را حرام اعلام فرموده است، از نویسندگان اهل سنت، سیوطی نیز در تفسیر در المنثور همین وجه را از ابن</w:t>
      </w:r>
    </w:p>
    <w:p>
      <w:pPr>
        <w:pStyle w:val="BookText"/>
        <w:rPr/>
      </w:pPr>
      <w:r>
        <w:rPr>
          <w:rFonts w:ascii="IRNazanin" w:hAnsi="IRNazanin" w:eastAsia="IRNazanin"/>
          <w:color w:val="111111"/>
          <w:sz w:val="28"/>
          <w:sz w:val="28"/>
          <w:szCs w:val="28"/>
          <w:rtl w:val="true"/>
          <w:lang w:bidi="fa-IR"/>
        </w:rPr>
        <w:t xml:space="preserve">عباس نقل کرده است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می‌افزاید که واقدی از سدی، از انس بن مالک واو از ابن عباس نقل کرده که 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ازدواج عبداللّه بن رواحه با کنیز سیاه پوست مسلمانی نازل شده، چه این که روزی عبداللّه به جهت کاری کنیزش را آزاد کرد واو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 وپیامبر به عبداللّه اعتراض کرد واز این رو عبداللّه برای جبران کار خود در صدد ازدواج با کنیزش بر آمد، در حالی که از نظر عمومی، این کار قبیح به نظر می‌آمد، یعنی مردم عرب ازدواج با کنیز را نمی‌پسندیدند، ولذا آیه قرآن نازل شد که ولامة مومنة خیر من مشرکة، بنابراین، هدف اصلی آیه</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رفع موانع ازدواج با کنیزان است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نیز نزول آیه را به مناسبت ازدواج حذیفه دانسته‌اند که کنیزی داشت واو را آزاد کرد وبا وی ازدواج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آیه پس از همه این امور وناظر به همگی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آیه سوره ممتحنه به مناسبت مهاجرت بعضی از زنان اهل مکه به مدینه،پس از صلح حدیبیه، نازل شده است،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حدیبیه با مشرکان مکه عهد نموده بود که هر فردی از مردم مکه که مسلمان شود وبه مسلمانان بپیوندد، براساس پیمان صلح، بایستی به مردم مکه بازگردانده شود، ولی مردم مکه الزامی به بازگرداندن فردی که از جمع مسلمانان گریخته باشد ندارند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احکام اهل الذمه،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زنی از مردم مکه مسلمان شد وبه مسلمانان پیوست وهنگامی که شوهر زن برای بازگردانیدن او مراجعه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حدیبیه مخصوص مردان فراری از مکه است وشامل زنان نمی‌شود وبه این مناسبت آیه</w:t>
      </w:r>
    </w:p>
    <w:p>
      <w:pPr>
        <w:pStyle w:val="BookText"/>
        <w:rPr/>
      </w:pPr>
      <w:r>
        <w:rPr>
          <w:rFonts w:ascii="IRNazanin" w:hAnsi="IRNazanin" w:eastAsia="IRNazanin"/>
          <w:color w:val="111111"/>
          <w:sz w:val="28"/>
          <w:sz w:val="28"/>
          <w:szCs w:val="28"/>
          <w:rtl w:val="true"/>
          <w:lang w:bidi="fa-IR"/>
        </w:rPr>
        <w:t>نازل شد که زنانی که از مردم مکه به مدینه مهاجرت می‌کنند، بایستی از طرف مسلمانان آزموده شوند ودر صورتی که واقعا به اسلام ایمان داشته باشند، نبایستی به مکه عودت داده شوند، چرا که نه زنان مومن بر مشرکان حلالند ونه مردان مشرک بر زنان مومن حلالند، بنابراین تنها مسلمانان براساس پیمان صلح ویا حکم ویژه موظفند مهریه ومخارجی را که شوهر آن زن در مراسم ازدواج با این زن مصرف نموده به او بپردازند وسپس ازدواج با آن زن مهاجر برای مسلمانان بلامانع خواهد بود، واز این جهت در مواردی مشابه، مسلمانان ومردم مکه می‌بایست تنها مهریه زنان فراری از یکدیگر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مسلمانان نیز در صورتی که زنانشان به کفر می‌گراییدند، بایستی به حکم آیه ولاتمسکوا بعصم الکوافر، از ادامه زناشویی با آنان اجتناب می‌کردند، چنان که آیه یازدهم از همین سوره نیز تاکیدی بر مطلب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سوم از سوره نور براساس روایات رسیده از ائمه اهل بیت، ناظر به حرمت ازدواج با زنان متهم به زنا پس از اشتهار واقامه حد قبل از توبه می‌باشد وبعضی این آیه را که مفهوما می‌رساند مرد زناکار با زن زانی ومشرک می‌تواند ازدواج کند وزن زانی می‌تواند با مرد مشرک وزناکار ازدواج کند را منسوخ به 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دانسته‌اند، چه این که به اعتقاد بعضی، ازدواج با بیگانگان تا سال ششم هجرت بلامانع بوده وآیه سوره نور، مبین همین مطلب است وبا نزول 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ازدواج با مشرکان مطلقا ممنوع اعلام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در تفسیر درالمنثور از احمد حنبل ونسائی وحاکم نیشابوری</w:t>
      </w:r>
    </w:p>
    <w:p>
      <w:pPr>
        <w:pStyle w:val="BookText"/>
        <w:rPr/>
      </w:pPr>
      <w:r>
        <w:rPr>
          <w:rFonts w:ascii="IRNazanin" w:hAnsi="IRNazanin" w:eastAsia="IRNazanin"/>
          <w:color w:val="111111"/>
          <w:sz w:val="28"/>
          <w:sz w:val="28"/>
          <w:szCs w:val="28"/>
          <w:rtl w:val="true"/>
          <w:lang w:bidi="fa-IR"/>
        </w:rPr>
        <w:t>وابن جریر وبیهقی وابوداوود از عبداللّه بن عمر روایت کرده‌اند که زنی به نامم فهرول معروف به زنا بود ویکی از مسلمانان در صدد هم خوابگی با او بر آمد وبه این مناسبت آیه سوم از سوره نور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نیز آورده‌اند که پس از هجرت مسلمانان به مدینه، به علت بالا بودن مهر وگرانی قیمتها به زحمت افتادند، ولذا در صدد بر آمدند از زنان معروف برای اطفای غریزه جنسی استفاده کنند ولذا آیه فوق نازل شده است، واما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نیز مرحوم طبرسی در مجمع البیان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روایتی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همانند آیه سوم، منع از ازدواج مسلمانان با زناکاران می‌نماید وبه همین مناسبت نازل شده که گروهی از اصحاب در صدد ارتباط با زنان آلوده بوده‌اند وقرآن آنان را از این کار برحذر داشته است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در مورد آیات سوره نساء، بدون شبهه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حکم ازدواج موقت است وعلامه طباطبائی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نیمه اول سال‌های بعد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نازل شده وبسیاری از اهل سنت معتقدند که این آیه، ناظر به ازدواج موقت است وبسیاری معتقدند که این آیه، ناظر به غزوه اوطاس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آیه شریفه به مسلمانان اجازه داد که از زنان اسیر پس از سپری شدن یک طهر استمتاع جویند ونیز اجازه ازدواج موقت به آنان داده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بسیاری از اهل سنت، این آیه را مربوط به جنگ اوطاس دانسته‌اند که پس از فتح مکه وبعد از جنگ حنین رخ داده است وبر اساس این آیه، ازدواج</w:t>
      </w:r>
      <w:bookmarkStart w:id="247" w:name="pg54_221"/>
    </w:p>
    <w:p>
      <w:pPr>
        <w:pStyle w:val="BookText"/>
        <w:rPr/>
      </w:pPr>
      <w:bookmarkEnd w:id="247"/>
      <w:r>
        <w:rPr>
          <w:rFonts w:ascii="IRNazanin" w:hAnsi="IRNazanin" w:eastAsia="IRNazanin"/>
          <w:color w:val="111111"/>
          <w:sz w:val="28"/>
          <w:sz w:val="28"/>
          <w:szCs w:val="28"/>
          <w:rtl w:val="true"/>
          <w:lang w:bidi="fa-IR"/>
        </w:rPr>
        <w:t xml:space="preserve">با زنان اسیر، هر چند شوهر دار بوده‌اند پس از استبرا جایز شمرده شده است، چنان که سیوطی در درالمنثور، از احمد ومسلم وترمذی ونسائی وبیهقی از ابوسعید خدری روایت نموده است، وبه همین مناسبت،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لاتوطا حامل حتی تضع حمله ولاغیر حامل حتی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احمد در مسند وترمذی در صحیح وحاکم در مستدرک، آن را روایت کرده‌اند </w:t>
      </w:r>
      <w:r>
        <w:rPr>
          <w:rStyle w:val="FootnoteAnchor"/>
          <w:rtl w:val="true"/>
        </w:rPr>
        <w:footnoteReference w:id="132"/>
      </w:r>
      <w:r>
        <w:rPr>
          <w:rFonts w:ascii="IRNazanin" w:hAnsi="IRNazanin" w:eastAsia="IRNazanin"/>
          <w:color w:val="111111"/>
          <w:sz w:val="28"/>
          <w:sz w:val="28"/>
          <w:szCs w:val="28"/>
          <w:rtl w:val="true"/>
          <w:lang w:bidi="fa-IR"/>
        </w:rPr>
        <w:t xml:space="preserve">وبعضی نیز نزول آیه را مربوط به شهر مکه، پس از عمره قضای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132807_211673320"/>
      <w:bookmarkStart w:id="249" w:name="_Toc90"/>
      <w:bookmarkEnd w:id="248"/>
      <w:r>
        <w:rPr>
          <w:rtl w:val="true"/>
        </w:rPr>
        <w:t>سخنی در تنظیم خانواده</w:t>
      </w:r>
      <w:bookmarkEnd w:id="249"/>
    </w:p>
    <w:p>
      <w:pPr>
        <w:pStyle w:val="Heading3"/>
        <w:numPr>
          <w:ilvl w:val="2"/>
          <w:numId w:val="1"/>
        </w:numPr>
        <w:rPr/>
      </w:pPr>
      <w:bookmarkStart w:id="250" w:name="__RefHeading___Toc132809_211673320"/>
      <w:bookmarkStart w:id="251" w:name="_Toc91"/>
      <w:bookmarkEnd w:id="250"/>
      <w:r>
        <w:rPr>
          <w:rtl w:val="true"/>
        </w:rPr>
        <w:t>نویسنده</w:t>
      </w:r>
      <w:bookmarkEnd w:id="251"/>
    </w:p>
    <w:p>
      <w:pPr>
        <w:pStyle w:val="BookText"/>
        <w:rPr/>
      </w:pPr>
      <w:r>
        <w:rPr>
          <w:rFonts w:ascii="IRNazanin" w:hAnsi="IRNazanin" w:eastAsia="IRNazanin"/>
          <w:color w:val="111111"/>
          <w:sz w:val="28"/>
          <w:sz w:val="28"/>
          <w:szCs w:val="28"/>
          <w:rtl w:val="true"/>
          <w:lang w:bidi="fa-IR"/>
        </w:rPr>
        <w:t>محمد مؤمن قمی</w:t>
      </w:r>
    </w:p>
    <w:p>
      <w:pPr>
        <w:pStyle w:val="Heading3"/>
        <w:numPr>
          <w:ilvl w:val="2"/>
          <w:numId w:val="1"/>
        </w:numPr>
        <w:rPr/>
      </w:pPr>
      <w:bookmarkStart w:id="252" w:name="__RefHeading___Toc132811_211673320"/>
      <w:bookmarkStart w:id="253" w:name="_Toc92"/>
      <w:bookmarkEnd w:id="252"/>
      <w:r>
        <w:rPr>
          <w:rtl w:val="true"/>
        </w:rPr>
        <w:t>پیشگفتار</w:t>
      </w:r>
      <w:bookmarkEnd w:id="253"/>
    </w:p>
    <w:p>
      <w:pPr>
        <w:pStyle w:val="BookText"/>
        <w:rPr/>
      </w:pPr>
      <w:r>
        <w:rPr>
          <w:rFonts w:ascii="IRNazanin" w:hAnsi="IRNazanin" w:eastAsia="IRNazanin"/>
          <w:color w:val="111111"/>
          <w:sz w:val="28"/>
          <w:sz w:val="28"/>
          <w:szCs w:val="28"/>
          <w:rtl w:val="true"/>
          <w:lang w:bidi="fa-IR"/>
        </w:rPr>
        <w:t>بی تردید، آیین اسلام بلکه تمامی ادیان آسمانی، پیروان خود را به افزایش جمعیت با ایمان و شایسته، به اندازه‌ای که در توان آنان باشد،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به اره روایات زیادی از هر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به روشنی بر این مدعا دلالت دارند اینک برخی از این روایات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محمد بن مسلم به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فانی مکاثر بکم الایمم غدا فی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کنید که من به سبب زیادی جمعیت شما بر دیگر امت‌ها مباهات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 المومن اءن یتخذ اءهلا لعل الله یرزقه نسمه تثقل الارض بلا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چیزی انسان مومن را از این باز می‌دارد که همسری برگیرد، تا شاید خداوند فرزندی برای او روزی کند که زمین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سازد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زیرا پیامبر خدا صلی الله علیه و آله بارها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یحب أن یتبع سنتی فلیتزوج فان من سنتی التزویج و اطلبوا لولد فانی اکاثر بکم الایمم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که پیرو سنت من باشد باید ازدواج کند، زیرا ازدواج سنت من است، در جستجوی فرزند باشید، زیرا من در فردای قیامت با جمعیت انبوهتان، بر امت‌ها مباهات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جابر بن عبدالله آمده،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خیر نسائکم الولود الودود العزیزه فی اءهلها الذلیله مع بعلها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زنان شما زنی است که زایا و مهربان و عزیز در میان خویشاوندان خود و فرمان بردار شوهرش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عبدالله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عمویی دارم که زیبایی، خوش صورتی و دین او را می‌پسندم، ولی نازاست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ازدواج نکن، زیرا یوسف بن یعقوب با برادرش دیدار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 از من توانستی با زنان ازدواج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نسلی پدید آری که زمین را آکنده از تسبیح سازند،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فردای آن روز مردی دیگر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همانند آن سخن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سوءاء اما زایا، ازدواج کن، زیرا من در روز قیامت با فزونی‌تان بر امت‌ها مباهات می‌کنم</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منظر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می‌نگرید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ازدواج با زن نازا، نهی و به گفته یعقوب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 می‌کند که فرمان داد؛ باید نسلی به وجود آورد که بر روی زمین تسبیح گوی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با زن زشت روی و زایا،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مقصود آن نیست که ازدواج با زن زشت، مستحب است، چه آنکه سخنان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نساء امتی أصبحهن وجها و أقلهن مهرا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مراد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زایایی همسر و باروری و زایمان‌های فراوان او بسیار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در تردید میان زن زیبای نازا و زن زشت روی زایا، دومی،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سخنان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می‌رساند که زیادی فرزند و سنگینی زمین از فرزندان تسبیح گوی، در همه آیین‌های الهی،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بکرا ولودا و لاتزوجوا حسناء جمیله عاقرا فانی اباهی بکم الایمم یوم القیامه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شوهر ناکرده و زایا، ازدواج کنید و با زن نازای زیبا، ازدواج نکنید، زیرا من به جمعیت انبوهتان در روز قیامت بر امت‌ها مباهات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محمد بن مسلم از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زیاد بیاورید که من در فردای قیامت به جمعیت انبوهتان بر امت‌ها فخر می‌کنم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بیهقی به اسناد خود</w:t>
      </w:r>
    </w:p>
    <w:p>
      <w:pPr>
        <w:pStyle w:val="BookText"/>
        <w:rPr/>
      </w:pPr>
      <w:r>
        <w:rPr>
          <w:rFonts w:ascii="IRNazanin" w:hAnsi="IRNazanin" w:eastAsia="IRNazanin"/>
          <w:color w:val="111111"/>
          <w:sz w:val="28"/>
          <w:sz w:val="28"/>
          <w:szCs w:val="28"/>
          <w:rtl w:val="true"/>
          <w:lang w:bidi="fa-IR"/>
        </w:rPr>
        <w:t xml:space="preserve">از ابو امامه، نقل می‌کند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تزوجوا فانی مکاثر بکم الایمم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لاتکونوا کرهبانیه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کنید که من به وسیله شما به 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مباهات می‌کنم و همچون راهبان نصارا،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بیهقی به اسناد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نزد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جسته‌ام که از اصالت و موقعیت و مکنت برخوردار است، جز آن که فرزند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وی ازدواج کنم؟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نوبت دیگر به خدمت او آمد و همان سخنان را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سوم نزد او آمد و همان سخنان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زایا و مهربان را به همسری انتخاب کنید که من به جمعیت انبوهتان بر امت‌ها فخر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باب کراهت ازدواج با زن نازا،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ابوداود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نهی ازدواج با زنی که بچه نمی‌آورد، نقل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انس، نقل می‌کند که گفت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تشکیل زندگی دستور داد و از ترک ازدواج به شدت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مهربان و زایا ازدواج کنید، زیرا من</w:t>
      </w:r>
      <w:bookmarkStart w:id="254" w:name="pg54_225"/>
    </w:p>
    <w:p>
      <w:pPr>
        <w:pStyle w:val="BookText"/>
        <w:rPr/>
      </w:pPr>
      <w:bookmarkEnd w:id="254"/>
      <w:r>
        <w:rPr>
          <w:rFonts w:ascii="IRNazanin" w:hAnsi="IRNazanin" w:eastAsia="IRNazanin"/>
          <w:color w:val="111111"/>
          <w:sz w:val="28"/>
          <w:sz w:val="28"/>
          <w:szCs w:val="28"/>
          <w:rtl w:val="true"/>
          <w:lang w:bidi="fa-IR"/>
        </w:rPr>
        <w:t>به جمعیت انبوهتان در روز قیامت بر پیامبران مباهات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بیهقی به اسناد خود از ابی اذینه صدفی نقل می‌کند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زنی است که مهربان، زایا، سازگار و کمک کار باشد، البته، به شرط آنکه تقوای الهی را نیز پیشه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ابوهریره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أنکحوا فانی مکاثر بکم الایمم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کنید که من به فزونی شما بر امت‌ها مباهات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بن عمرو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همگان او را ضعیف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این زمینه است، که ما به همین مقدار بسنده می‌کنیم</w:t>
      </w:r>
      <w:r>
        <w:rPr>
          <w:rFonts w:eastAsia="IRNazanin" w:cs="IRNazanin"/>
          <w:color w:val="111111"/>
          <w:sz w:val="28"/>
          <w:szCs w:val="28"/>
          <w:rtl w:val="true"/>
          <w:lang w:bidi="fa-IR"/>
        </w:rPr>
        <w:t>.</w:t>
      </w:r>
    </w:p>
    <w:p>
      <w:pPr>
        <w:pStyle w:val="Heading3"/>
        <w:numPr>
          <w:ilvl w:val="2"/>
          <w:numId w:val="1"/>
        </w:numPr>
        <w:rPr/>
      </w:pPr>
      <w:bookmarkStart w:id="255" w:name="__RefHeading___Toc132813_211673320"/>
      <w:bookmarkStart w:id="256" w:name="_Toc93"/>
      <w:bookmarkEnd w:id="255"/>
      <w:r>
        <w:rPr>
          <w:rtl w:val="true"/>
        </w:rPr>
        <w:t>حکم باروری</w:t>
      </w:r>
      <w:bookmarkEnd w:id="256"/>
    </w:p>
    <w:p>
      <w:pPr>
        <w:pStyle w:val="BookText"/>
        <w:rPr/>
      </w:pPr>
      <w:r>
        <w:rPr>
          <w:rFonts w:ascii="IRNazanin" w:hAnsi="IRNazanin" w:eastAsia="IRNazanin"/>
          <w:color w:val="111111"/>
          <w:sz w:val="28"/>
          <w:sz w:val="28"/>
          <w:szCs w:val="28"/>
          <w:rtl w:val="true"/>
          <w:lang w:bidi="fa-IR"/>
        </w:rPr>
        <w:t>با تمامی تاکیدها و سفارش‌های مکرر افزایش نسل، واجب نبودن آن مسلم و بی تردید است، بلکه برای انسان جایز است که به طور کلی از داشتن فرزند خودداری کند، هر چند چنان که از روایات بر می‌آید شرایط دیگری هم دارد که بدان‌ها اشاره خواهیم کرد ان شاء الله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عدم وجوب آن، روایاتی است که درباره روا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تفاوت نمی‌کند که عزل، مشروط به رضایت زن آزاد باشد 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در آغاز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زن،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صحیحه محمد بن مسلم از امام باقر و یا امام صادق علیهما السلام نقل شده که از او درباره عزل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کنیز اشکال ندارد اما نسبت به زن آزاد، من این کار را ناپسند</w:t>
      </w:r>
    </w:p>
    <w:p>
      <w:pPr>
        <w:pStyle w:val="BookText"/>
        <w:rPr/>
      </w:pPr>
      <w:r>
        <w:rPr>
          <w:rFonts w:ascii="IRNazanin" w:hAnsi="IRNazanin" w:eastAsia="IRNazanin"/>
          <w:color w:val="111111"/>
          <w:sz w:val="28"/>
          <w:sz w:val="28"/>
          <w:szCs w:val="28"/>
          <w:rtl w:val="true"/>
          <w:lang w:bidi="fa-IR"/>
        </w:rPr>
        <w:t>می‌دانم مگر آن که به هنگام ازدواج با وی شرط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صحیحه دیگر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نقل شده که او در سخنان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زن راضی شود و یا این امر در هنگام ازدواج با وی شرط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بر عدم وجوب فرزند دار شدن، روایاتی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مطلق روا می‌دانند، یعنی حتی اگر زن رضایت ندهد و در هنگام ازدواج هم، مرد، با وی شرط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محمد بن مسلم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عزل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الی الرجل یصرفه حیث شاء؛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اختیار مرد است، هر جا که بخواهد می‌تواند آن را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موثقه عبدالرحمان بن ابی عبدالله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عزل پرسیدم؟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الی الرجل؛ آن به اختیار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موثقه محمد بن مسلم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باءس بالعزل عن المراءه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عزل اشکال ندارد، اگر شوهر به این کار گرایش بورزد و بی میلی زن، تاءثیری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نیز وجود دارد که در روا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و بلکه صراحت دارد، حتی اگر زن رضایت ندهد و در آغاز ازدواج نیز با وی شرط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دلیل قطعی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نخست، با روا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قرینه همین روایات، هر روایت دیگری که ظهور در حرمت داشته باشد، بر کراهت حمل خواهد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هر دو گروه روایات، یک سخن را</w:t>
      </w:r>
    </w:p>
    <w:p>
      <w:pPr>
        <w:pStyle w:val="BookText"/>
        <w:rPr/>
      </w:pPr>
      <w:r>
        <w:rPr>
          <w:rFonts w:ascii="IRNazanin" w:hAnsi="IRNazanin" w:eastAsia="IRNazanin"/>
          <w:color w:val="111111"/>
          <w:sz w:val="28"/>
          <w:sz w:val="28"/>
          <w:szCs w:val="28"/>
          <w:rtl w:val="true"/>
          <w:lang w:bidi="fa-IR"/>
        </w:rPr>
        <w:t>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در کنیز، هماره روا می‌باشد و در زن آزاده در صورتی که وی رضایت دهد و یا در آغاز ازدواج با وی شرط شده باشد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این دو گروه از روایات،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حتی اگر به محروم شدن زن و شوهر از داشتن فرزند بینجامد، زیرا اگر بچه آوردن برای آن دو واجب می‌بود، باید برای روا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آورده می‌شد مطلق آمدن جواز عزل، دلیل روشنی است بر این که بچه آوردن واجب نیست تا چه رسد به این که افزودن آن،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گفتار گذشته، به دست می‌آید که اختلاف فقهای امامیه در مساءله روا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آزاده، مستلزم اختلاف در مساءله مورد بحث نیست، چه چنان که گفته شد، هم اخبار و هم فقها در روا بودن عزل در کنیز به طور مطلق و در زن آزاده در صورتی که وی رضایت دهد و یا در آغاز ازدواج شرط شده باشد، وحدت نظر دارند و اطلاق روا بودن عزل، روا بودن عزل را می‌رساند حتی در صورتی که به بچه نیاوردن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هم که به افزودن فرزند تشویق می‌کند، تنها نشان دهنده آن است که این کار، یک کار پسندیده است، زیرا موجب مباهات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امت‌ها و پیامبران می‌شود و نیز زمین از ذکر تسبیح آکنده می‌گردد و جهات دیگری که تنها نیکویی داشتن اولاد را می‌رساند و نه واجب بودن آن را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جلوگیری از بچه دار شدن جایز است، زیرا چنان که بیان شد، دلیلی بر وجوب آن وجود ندارد،</w:t>
      </w:r>
      <w:bookmarkStart w:id="257" w:name="pg54_228"/>
    </w:p>
    <w:p>
      <w:pPr>
        <w:pStyle w:val="BookText"/>
        <w:rPr/>
      </w:pPr>
      <w:bookmarkEnd w:id="257"/>
      <w:r>
        <w:rPr>
          <w:rFonts w:ascii="IRNazanin" w:hAnsi="IRNazanin" w:eastAsia="IRNazanin"/>
          <w:color w:val="111111"/>
          <w:sz w:val="28"/>
          <w:sz w:val="28"/>
          <w:szCs w:val="28"/>
          <w:rtl w:val="true"/>
          <w:lang w:bidi="fa-IR"/>
        </w:rPr>
        <w:t>بلکه اقتضای اطلاق دلایل یاد شده، روا بودن جلوگیری از بچه دار شدن می‌باشد</w:t>
      </w:r>
      <w:r>
        <w:rPr>
          <w:rFonts w:eastAsia="IRNazanin" w:cs="IRNazanin"/>
          <w:color w:val="111111"/>
          <w:sz w:val="28"/>
          <w:szCs w:val="28"/>
          <w:rtl w:val="true"/>
          <w:lang w:bidi="fa-IR"/>
        </w:rPr>
        <w:t>.</w:t>
      </w:r>
    </w:p>
    <w:p>
      <w:pPr>
        <w:pStyle w:val="Heading3"/>
        <w:numPr>
          <w:ilvl w:val="2"/>
          <w:numId w:val="1"/>
        </w:numPr>
        <w:rPr/>
      </w:pPr>
      <w:bookmarkStart w:id="258" w:name="__RefHeading___Toc132815_211673320"/>
      <w:bookmarkStart w:id="259" w:name="_Toc94"/>
      <w:bookmarkEnd w:id="258"/>
      <w:r>
        <w:rPr>
          <w:rtl w:val="true"/>
        </w:rPr>
        <w:t>تنظیم خانواده و روش آن</w:t>
      </w:r>
      <w:bookmarkEnd w:id="259"/>
    </w:p>
    <w:p>
      <w:pPr>
        <w:pStyle w:val="BookText"/>
        <w:rPr/>
      </w:pPr>
      <w:r>
        <w:rPr>
          <w:rFonts w:ascii="IRNazanin" w:hAnsi="IRNazanin" w:eastAsia="IRNazanin"/>
          <w:color w:val="111111"/>
          <w:sz w:val="28"/>
          <w:sz w:val="28"/>
          <w:szCs w:val="28"/>
          <w:rtl w:val="true"/>
          <w:lang w:bidi="fa-IR"/>
        </w:rPr>
        <w:t>پس از این مقدمه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بچه دار شدن و تنظیم خانواده، گاهی با انجام یک عمل جراحی صورت می‌گیرد و به کلی امکان بسته شدن نطفه را از بین می‌برد و گاهی با از بین بردن نطفه منعقد شده، انجام می‌گیرد، بدین گونه که به وسیله دستگاه، جلوی رشد و حرکت آن را می‌گیرند تا انسان کامل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تشکیل نطفه</w:t>
      </w:r>
    </w:p>
    <w:p>
      <w:pPr>
        <w:pStyle w:val="BookText"/>
        <w:rPr/>
      </w:pPr>
      <w:r>
        <w:rPr>
          <w:rFonts w:ascii="IRNazanin" w:hAnsi="IRNazanin" w:eastAsia="IRNazanin"/>
          <w:color w:val="111111"/>
          <w:sz w:val="28"/>
          <w:sz w:val="28"/>
          <w:szCs w:val="28"/>
          <w:rtl w:val="true"/>
          <w:lang w:bidi="fa-IR"/>
        </w:rPr>
        <w:t>صورت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می‌شود و گاه با تخلیه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ریختن ماده‌ای در داخل رحم که از تشکیل شدن نطفه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دارو که موجب می‌شود تخمک زن و یا اسپرم مرد، پذیرش تشکیل نطفه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ابزاری در داخل رحم و یا انجام عمل جراحی که مانع از ملاقات اسپرم مرد با تخمک زن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عمل جراحی، اسپرم مرد و یا تخمک زن را از تشکیل نطفه در مرد و یا زن خارج می‌کند و …</w:t>
      </w:r>
    </w:p>
    <w:p>
      <w:pPr>
        <w:pStyle w:val="BookText"/>
        <w:rPr/>
      </w:pPr>
      <w:r>
        <w:rPr>
          <w:rFonts w:ascii="IRNazanin" w:hAnsi="IRNazanin" w:eastAsia="IRNazanin"/>
          <w:color w:val="111111"/>
          <w:sz w:val="28"/>
          <w:sz w:val="28"/>
          <w:szCs w:val="28"/>
          <w:rtl w:val="true"/>
          <w:lang w:bidi="fa-IR"/>
        </w:rPr>
        <w:t xml:space="preserve">این صورت‌ها و انواع روش‌ها که همگی در جلوگیری از تشکیل نطفه مشترکند، هیچ دلیلی بر ممنوع بودن استفاده از آن‌ها وجود ندارد، بلکه اقتضای ادله روا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بودن تمام این روش‌هاست، از این لحاظ که همگی از تشکیل نطفه جلوگیری می‌کنند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برخی از روش‌ها، گاه جهت دیگری به همراه دارد که موجب حرمت بهره گیری از خود آن روش،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که مرد، زن را مجبور کند یکی از روش‌های جلوگیری را اجرا</w:t>
      </w:r>
    </w:p>
    <w:p>
      <w:pPr>
        <w:pStyle w:val="BookText"/>
        <w:rPr/>
      </w:pPr>
      <w:r>
        <w:rPr>
          <w:rFonts w:ascii="IRNazanin" w:hAnsi="IRNazanin" w:eastAsia="IRNazanin"/>
          <w:color w:val="111111"/>
          <w:sz w:val="28"/>
          <w:sz w:val="28"/>
          <w:szCs w:val="28"/>
          <w:rtl w:val="true"/>
          <w:lang w:bidi="fa-IR"/>
        </w:rPr>
        <w:t>کند، زیرا مجبور کردن زن، گونه‌ای تصرف در سلطه دیگری و ستم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بر شخص اجبار کننده،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مانند این که کار گذاشتن آن ابزار در داخل رحم و یا انجام عمل جراحی به وسیله غیرشوهر، صورت گیرد، زیرا انجام چنین عملی مستلزم نگاه کردن به بدن زن است که برای غیرشوهر او و نامحرمان، حرام می‌باشد و یا مستلزم لمس کردن بدن زن باشد که یقینا حرام است و یا به نگاه کردن به شرمگاه زن و یا لمس کرد آن بینجامد که علاوه بر بیگانگان، بر محارم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پدر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نگاه کردن به بدن زن، بلکه به هر عضو او که نگاه کردن به آن حرام می‌باشد، حتی در حالت درمان هم حرام است، زیرا هم اطلاق روایاتی که در مورد حرمت نگریستن به زن بیگانه وارد شده، این را می‌رساند و هم چنین روایاتی که در خصوص حرمت نگاه کردن به زن در حال درمان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ابوحمزه ثمالی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درباره زن مسلمانی پرسیدم که آسیبی به بدن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شکستگی و یا زخم در عضوی از بدن او که نگاه کردن بدان جایز نیست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که به معالجه کردن آن بیش از زنان مهارت دارد، می‌تواند به او نگاه کند؟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نیاز ضروری به آن پزشک داشته باشد او می‌تواند زن را درمان کند، در صورتی که زن بیمار اجازه دهد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 بودن نگاه کردن به</w:t>
      </w:r>
    </w:p>
    <w:p>
      <w:pPr>
        <w:pStyle w:val="BookText"/>
        <w:rPr/>
      </w:pPr>
      <w:r>
        <w:rPr>
          <w:rFonts w:ascii="IRNazanin" w:hAnsi="IRNazanin" w:eastAsia="IRNazanin"/>
          <w:color w:val="111111"/>
          <w:sz w:val="28"/>
          <w:sz w:val="28"/>
          <w:szCs w:val="28"/>
          <w:rtl w:val="true"/>
          <w:lang w:bidi="fa-IR"/>
        </w:rPr>
        <w:t>زن را به نیاز ضروری معالجه زن به پزشک مرد، مشروط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ضرورت احساس نشود، درمان زن توسط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درمان را به خواسته زن مرتبط دانسته، اشاره بدین نکته است اگر برخی از زنان بزرگوار و غیرتمند، رنج زخم و یا شکستگی را تحمل کنند و آن را بر نگاه و یا لمس کردن مردان نامحرم ترجیح دهند، این کار روا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لمس کردن بدن زن نیز روا نیست، روایات زیادی بر این مدعا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روایات، موثقه سماعه بن مهران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دست دادن مرد و زن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که مرد با زن دست دهد، مگر با زنی که ازدواج وی با او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یا دختر، یا عمه، یا خاله و دختر خواهر و یا همانند آن‌ها و اما زنی که ازدواج با وی رواست، نباید مرد با آن زن دست بدهد، مگر از روی لباس و البته کف دست او را هم نباید فشار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عرفی از روایت می‌رساند که دست دادن با زن و لمس کردن دست او، هیچ خصوصیتی ندارد، زیرا کف دست نمونه‌ای از کوچک‌ترین مصداق لمس بدن زنست و در نتیجه لمس بدن زن حرام است حتی به هنگام درمان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یاد شده، حکم صورت ششم به دست می‌آید، بدین گونه که اگر عمل جراحی را مرد نامحرم انجام دهد و یا به نگاه و یا لمس شرمگاه زن و یا مرد بینجامد، در صورتی که به وسیله غیرشوهر و یا همسر</w:t>
      </w:r>
      <w:bookmarkStart w:id="260" w:name="pg54_231"/>
    </w:p>
    <w:p>
      <w:pPr>
        <w:pStyle w:val="BookText"/>
        <w:rPr/>
      </w:pPr>
      <w:bookmarkEnd w:id="260"/>
      <w:r>
        <w:rPr>
          <w:rFonts w:ascii="IRNazanin" w:hAnsi="IRNazanin" w:eastAsia="IRNazanin"/>
          <w:color w:val="111111"/>
          <w:sz w:val="28"/>
          <w:sz w:val="28"/>
          <w:szCs w:val="28"/>
          <w:rtl w:val="true"/>
          <w:lang w:bidi="fa-IR"/>
        </w:rPr>
        <w:t>صورت گیرد، حرام است ولی اگر به وسیله محرم‌های زن و یا محرم‌های مرد انجام شود، عینا همان حکم صورت پنجم را دارد</w:t>
      </w:r>
      <w:r>
        <w:rPr>
          <w:rFonts w:eastAsia="IRNazanin" w:cs="IRNazanin"/>
          <w:color w:val="111111"/>
          <w:sz w:val="28"/>
          <w:szCs w:val="28"/>
          <w:rtl w:val="true"/>
          <w:lang w:bidi="fa-IR"/>
        </w:rPr>
        <w:t>.</w:t>
      </w:r>
    </w:p>
    <w:p>
      <w:pPr>
        <w:pStyle w:val="Heading3"/>
        <w:numPr>
          <w:ilvl w:val="2"/>
          <w:numId w:val="1"/>
        </w:numPr>
        <w:rPr/>
      </w:pPr>
      <w:bookmarkStart w:id="261" w:name="__RefHeading___Toc132817_211673320"/>
      <w:bookmarkStart w:id="262" w:name="_Toc95"/>
      <w:bookmarkEnd w:id="261"/>
      <w:r>
        <w:rPr>
          <w:rtl w:val="true"/>
        </w:rPr>
        <w:t>عقیم سازی زن و یا مرد</w:t>
      </w:r>
      <w:bookmarkEnd w:id="262"/>
    </w:p>
    <w:p>
      <w:pPr>
        <w:pStyle w:val="BookText"/>
        <w:rPr/>
      </w:pPr>
      <w:r>
        <w:rPr>
          <w:rFonts w:ascii="IRNazanin" w:hAnsi="IRNazanin" w:eastAsia="IRNazanin"/>
          <w:color w:val="111111"/>
          <w:sz w:val="28"/>
          <w:sz w:val="28"/>
          <w:szCs w:val="28"/>
          <w:rtl w:val="true"/>
          <w:lang w:bidi="fa-IR"/>
        </w:rPr>
        <w:t>هر گاه عمل جراحی موجب عقیم شدن دائمی زن و یا مرد شود، برخی آن را حرام دانسته‌اند، زیرا این عمل از مصادیق ضرر زدن به نفس به شمار می‌رود که از محرمات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حرمت ضرر زدن به نفس به گونه‌ای مطلق، از نظر شرعی، روشن نیست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عقیم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نمونه‌ای از این عموم، نیز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به بررسی و کاوش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برای اثبات عموم حرمت اضرار به نفس،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موثقه زراره،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ضرر زدن بر خود رواست و نه ضرر زدن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مراد از ضرار، وارد کردن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اءراک یا سمره الا مضارا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ای سمره نمی‌یابم جز این که ضرر وارد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رجل مضار و لا ضرر و لا ضرار علی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مردی هستی که ضرر وارد می‌کنی و شخص با ایمان، نه بر خود ضرر می‌زند و نه بر دیگران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مراد از ضرار در روایت رفتار و عمل مکلف است و نفی‌ای که بر فعل مکلف وارد شده، و ظهور در حرمت آن دارد و در نتیجه مفاد قسمت دوم روایت، تحریم زیان رساندن می‌باشد و زیان رساندن، فراگیر است و موردی</w:t>
      </w:r>
    </w:p>
    <w:p>
      <w:pPr>
        <w:pStyle w:val="BookText"/>
        <w:rPr/>
      </w:pPr>
      <w:r>
        <w:rPr>
          <w:rFonts w:ascii="IRNazanin" w:hAnsi="IRNazanin" w:eastAsia="IRNazanin"/>
          <w:color w:val="111111"/>
          <w:sz w:val="28"/>
          <w:sz w:val="28"/>
          <w:szCs w:val="28"/>
          <w:rtl w:val="true"/>
          <w:lang w:bidi="fa-IR"/>
        </w:rPr>
        <w:t>را که ضرر از جانب مکلف بر خودش وارد شود،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نفی ضرر در چهارچوب قوانین شرعی، دلالت دارد و برگشت این قاعده، به نفی احکامی است که مستلزم ضرر باشد؛ نظیر وضو و یا حج ضرری، لکن بر حرمت تحمل ضرر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مردود است، زیرا اطلاق ادعا شده مورد پذیرش نیست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موردی انصراف دارد که ضرر بر دیگری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 خود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مورد حدیث آن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انصاری ضرر وارد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 حدیث، وارد کردن ضرر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وقتی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صادر می‌شود، تنها به جایی انصراف دارد که وارد کردن ضرر به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موید این مدعا آن است که در خبر زراره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علی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نوشته محمد بن حسین به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سند صحیح روایت شده، امام چنین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بپرهیزد و در این به اره به معروف عمل کند و به برادر مومنش ضرر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کافی، از صدوق در الفقیه والعلل، از شیخ در التهذیب، از برقی در المحاسن و از عیاشی در تفسیرش، از ابوعبدالله علیه السلام و یا از ابوجعفر علیه السلام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در امالی به سند معتبر از محمد بن عذافر و او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ابوجعفر محمد بن علی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مردار، خون، گوشت خوک و شراب را حرام کرده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بدین سبب این اشیا را بر بندگان خود حرام و ما سوای آن‌ها را برای آنان حلال کرد که به آنچه برای آنان حلال کرده رغبت و از آنچه بر آنان حرام کرده نفرت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خدای عزوجل وقتی آفریده‌ها را آفرید، هر چیزی را که می‌دانست بدن‌های آن‌ها را استوار نگه می‌دارد و به نفع ایشان است، بر ایشان حلال و مباح کرد و هر چیزی را که می‌دانست برای آن‌ها ضرر دارد آنان را از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چیز را برای شخصی که بدان نیاز ضروری پیدا می‌کند و بدنش جز به وسیله آن نمی‌تواند استوار بماند،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به اندازه رفع نیاز و نه بیشتر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رمز حرمت اشیای چهارگانه چیست؟ یک قاعده کلی را ارائه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بندگانش را از هر چیزی که به آنان ضرر داشته باشد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مقام بیان حکمت تحریم است و در حکمت احکام، شرط نیست که جامع و مانع باشد، لکن این نکته مانع از استدلال به روایت نمی‌شود، زیرا استدلال در این جا از قبیل استدلال به علت نیست، بلکه این استدلال، تکیه کردن به یک کبرای کلی است که در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شده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چیزی را که می‌دانست به آنان ضرر دارد، آن‌ها را از آن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بیان کرده که هر چیزی که</w:t>
      </w:r>
    </w:p>
    <w:p>
      <w:pPr>
        <w:pStyle w:val="BookText"/>
        <w:rPr/>
      </w:pPr>
      <w:r>
        <w:rPr>
          <w:rFonts w:ascii="IRNazanin" w:hAnsi="IRNazanin" w:eastAsia="IRNazanin"/>
          <w:color w:val="111111"/>
          <w:sz w:val="28"/>
          <w:sz w:val="28"/>
          <w:szCs w:val="28"/>
          <w:rtl w:val="true"/>
          <w:lang w:bidi="fa-IR"/>
        </w:rPr>
        <w:t>بر بندگان و بدن‌هایشان ضرر دارد، خدا آن‌ها را از آن نهی کرده است، مگر این که به استفاده از آن مجبور 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همان چیز را برای شخصی که بدان نیاز ضروری پیدا می‌کند و بدنش جز به وسیله آن نمی‌تواند استوار بماند،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اندازه رفع نیاز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تصریح می‌کند که هر چیزی که بر بندگان خدا ضرر داشته باشد، بر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ایرادی که بر این استدلال وارد شده،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و یا عمومی که در روایت آمده،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هر چیزی که خوردن و یا آشامیدن آن بر بندگان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حرمت ضرر زدن به نفس را از منطوق این روایت نمی‌توانیم استنباط کنیم، بلکه این استدلال، از قبیل استدلال به ملاک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اشکال نادرست است، زیرا بدون تردید، تمام موضوع و ملاک حرمت در این جا، عنوان اضرار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دلیل که هر کس با ارتکاز عرفی خود از روایت می‌فهمد که خوردن شیء مضر و وارد کردن ضرر بر بدن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حرمت ضرر زدن به نفس از منطوق روایت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گونه‌ای که اگر استفاده حرمت ضرر به خود از این کبری، از قبیل استدلال به ملاک حرمت محسوب شود، این امر یک دقت عقلی خواهد بود و نه عرفی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ضرر زدن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نکته‌ای است که نمی‌توان در آن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دلالت روایت بر حرمت وارد کردن ضرر بر خود، بسیار</w:t>
      </w:r>
    </w:p>
    <w:p>
      <w:pPr>
        <w:pStyle w:val="BookText"/>
        <w:rPr/>
      </w:pP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سند این روایت ناتمام است زیرا روایت کننده آن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نقل صدوق در کتاب‌های سه گانه اش، عذافر ابومحمد بن عذافر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عذافر بن عیسی و یا ابن عیثم خزاعی صیرفی کوفی است که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و درباره او نه ستایشی وارد شده است و نه نکوهشی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اسناد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فرد معین نقل نکرده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رجال خود روایت کرده است که در این صورت، روایت مرسل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روایت در تفسیر عیاشی هم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روایت در کافی نیز بر اشخاص ناشناخته و یا ضعیف مشتمل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هر چند در کتاب‌های گوناگون آمده است، ولی سند آن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که از پدرش و یا برخی از رجال خود نقل کرده است و یا به مفضل بن عمر باز می‌گردد و هر دو سند، به ویژه سند دوم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خوردنش برای انسان حلال است، از چیزهایی که از زمین برآمده‌اند، سه گونه مواد غذایی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گونه‌های حبوبات …،دانه‌هایی که در آن غذای بدن انسان است و به او نیرو بخشد، خوردن آن حلال و هر آنچه که به بدن انسان ضرر رساند و نیروی او را ضعیف کند، خوردنش حرام است، مگر در شرایط اضطراری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گونه‌های میوه جایت که زمین آن‌ها را بیرون می‌دهد، میوه‌هایی که در آن غذای</w:t>
      </w:r>
    </w:p>
    <w:p>
      <w:pPr>
        <w:pStyle w:val="BookText"/>
        <w:rPr/>
      </w:pPr>
      <w:r>
        <w:rPr>
          <w:rFonts w:ascii="IRNazanin" w:hAnsi="IRNazanin" w:eastAsia="IRNazanin"/>
          <w:color w:val="111111"/>
          <w:sz w:val="28"/>
          <w:sz w:val="28"/>
          <w:szCs w:val="28"/>
          <w:rtl w:val="true"/>
          <w:lang w:bidi="fa-IR"/>
        </w:rPr>
        <w:t>انسان است و به او سود می‌رساند، و توان می‌بخشد، خوردنش حلال است و آنچه به انسان ضرر وارد می‌کند، خوردن آن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گونه‌های گیاهان خوراکی گیاهانی که برای انسان مفید و دارای جنبه غذایی باشد، خوردنش حلال است و گیاهانی که به انسان ضرر برساند نظیر گیاهان سمی و کشنده و نظیر خرزهره و دیگر انواع سم کشنده، خوردنش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این روایت، درباره حبوبات، میوه جایت و گیاهان خوراکی است، لکن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حرام آن، تعبیر شده است و عرف چنان می‌فهمد که ملاک تام در حرمت،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حرام اصلی، ضرر زدن به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که در گونه سوم، به سم‌های کشنده مثال زده، موجب آن نمی‌شود که حکم حرمت، تنها به سم محدود شود، زیرا موضوع تام حرمت در گونه‌ی سوم، 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یاد کرد سموم کشنده، به عنوان یاد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ظاهر این روایت چونان روایت پیشین، یعنی خبر عذافر و مفضل، آن است که اشیای حرام با همان عناوین خاص آن‌ها نظیر عنوان‌های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خون و گوشت خوک، و … حرام گردیده‌اند، نه این که موضوع و متعلق حرمت،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بر حرمت هر چیزی که به انسان ضرر می‌رساند، دلالت ندارد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پذیرش این سخن، ظاهر تمام این روایات آن است که هر چیزی که ضرر داشته باشد، از دیدگاه شرع، حرام است و همین ظهور برای اثبات سخن، کافی است، زیرا تفاوتی ندارد که موضوع حرمت،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یا عناوین ویژه‌ی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چون هر چیزی که به بدن انسان ضرر می‌زند حرام است، حرمت کارهایی که مضرند، به هر عنوانی که باشند،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تعلیلی است نه تقییدی و اشکالی هم ندارد که این دو حیثیت را در احکام شرعی و یا عرفی از یکدیگر جدا کنیم، هر چند در احکام عقلی، به اتحاد این دو و این که حیثیت‌های تعلیلی عناوین موضوعات احکام عقلی است، باور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منکر شدن اصل دلالت آن روایت و یا این مرسله، به این احتمال که ممکن است مقصود روایت، بیان فلسفه و حکمت حرمت اشیاء یاد شده باشد و نه بیان حکم حرمت آنچه به انسان‌ها ضرر می‌زند، این سخن، با ظاهر روایت ناهمساز است و دلیل آن هم پیش‌تر بیان شد و نیازی به تکرار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به اطلاق روایات یاد شده، اشکال می‌شود که عدم حرمت مطلق ضرر، سخنی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اشکال، مطلب دیگری است که درباره آن به خواست خداوند،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او از محمد بن سنان،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 بردیم که آنچه را خدا حلال کرده، در آن صلاح بندگان و بقای آنان است و نیز آن‌ها بدان نیاز دارند و نیز پی بردیم که بندگان نیاز به اشیای حرام ندارند و این اشیا را تباه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دریافتیم که خدا آنچه را که حرام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آنچه را حرام کرده در علل</w:t>
      </w:r>
      <w:r>
        <w:rPr>
          <w:rFonts w:eastAsia="IRNazanin" w:cs="IRNazanin"/>
          <w:color w:val="111111"/>
          <w:sz w:val="28"/>
          <w:szCs w:val="28"/>
          <w:rtl w:val="true"/>
          <w:lang w:bidi="fa-IR"/>
        </w:rPr>
        <w:t>)</w:t>
      </w:r>
      <w:bookmarkStart w:id="263" w:name="pg54_238"/>
    </w:p>
    <w:p>
      <w:pPr>
        <w:pStyle w:val="BookText"/>
        <w:rPr/>
      </w:pPr>
      <w:bookmarkEnd w:id="263"/>
      <w:r>
        <w:rPr>
          <w:rFonts w:ascii="IRNazanin" w:hAnsi="IRNazanin" w:eastAsia="IRNazanin"/>
          <w:color w:val="111111"/>
          <w:sz w:val="28"/>
          <w:sz w:val="28"/>
          <w:szCs w:val="28"/>
          <w:rtl w:val="true"/>
          <w:lang w:bidi="fa-IR"/>
        </w:rPr>
        <w:t>در وقت نیاز به آن، همو را حلال نموده است، زیرا در این وقت، صلاح در آن است نظیر این که هر گاه شخص به مردار، خون و گوشت خوک نیاز ضروری پیدا کند، خدا آن‌ها را حلال کرده است، زیرا در این زمان بهره گیری از این محرمات، موجب صلاح، و جلوگیری از مرگ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حدیث فوق از آنچه در خبر عذافر و السحف، گذشت به دست می‌آید، با این تفاوت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عنوان افساد تبدیل شده است و افساد در صورتی که مطلق باشد با اضرار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افساد، ظهور در مواردی دارد که به هلاکت و نابودی بدن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اصل پایین‌تر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مدعا آن است که در نسخه العلل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وجدناه مفسدا داعیا الفناء و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تباه کننده و موجب نابودی و هلاکت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ضرری را که به آن مرحله نرسد،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آن را کلینی و شیخ به سند معتبر از طلحه بن زید که هر چند از عامه است، لکن کتاب و نیز خود او مورد اعتماد است و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الجار کالنفس غیر مضار و لا آثم</w:t>
      </w:r>
      <w:r>
        <w:rPr>
          <w:rFonts w:eastAsia="IRNazanin" w:cs="IRNazanin"/>
          <w:color w:val="111111"/>
          <w:sz w:val="28"/>
          <w:szCs w:val="28"/>
          <w:rtl w:val="true"/>
          <w:lang w:bidi="fa-IR"/>
        </w:rPr>
        <w:t>.))</w:t>
      </w:r>
    </w:p>
    <w:p>
      <w:pPr>
        <w:pStyle w:val="Heading3"/>
        <w:numPr>
          <w:ilvl w:val="2"/>
          <w:numId w:val="1"/>
        </w:numPr>
        <w:rPr/>
      </w:pPr>
      <w:bookmarkStart w:id="264" w:name="__RefHeading___Toc132819_211673320"/>
      <w:bookmarkStart w:id="265" w:name="_Toc96"/>
      <w:bookmarkEnd w:id="264"/>
      <w:r>
        <w:rPr>
          <w:rtl w:val="true"/>
        </w:rPr>
        <w:t>همسایه همانند خود انسان است</w:t>
      </w:r>
      <w:bookmarkEnd w:id="265"/>
    </w:p>
    <w:p>
      <w:pPr>
        <w:pStyle w:val="BookText"/>
        <w:rPr/>
      </w:pPr>
      <w:r>
        <w:rPr>
          <w:rFonts w:ascii="IRNazanin" w:hAnsi="IRNazanin" w:eastAsia="IRNazanin"/>
          <w:color w:val="111111"/>
          <w:sz w:val="28"/>
          <w:sz w:val="28"/>
          <w:szCs w:val="28"/>
          <w:rtl w:val="true"/>
          <w:lang w:bidi="fa-IR"/>
        </w:rPr>
        <w:t>، نباید ضرر رسانید و نه به گناه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و شیخ، این حدیث را با همان سند از امام صادق و او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نوشته‌ای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w:t>
      </w:r>
    </w:p>
    <w:p>
      <w:pPr>
        <w:pStyle w:val="BookText"/>
        <w:rPr/>
      </w:pPr>
      <w:r>
        <w:rPr>
          <w:rFonts w:ascii="IRNazanin" w:hAnsi="IRNazanin" w:eastAsia="IRNazanin"/>
          <w:color w:val="111111"/>
          <w:sz w:val="28"/>
          <w:sz w:val="28"/>
          <w:szCs w:val="28"/>
          <w:rtl w:val="true"/>
          <w:lang w:bidi="fa-IR"/>
        </w:rPr>
        <w:t>را میان مهاجران و انصار و نیز کسانی که از ساکنان 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می‌پیوندند،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الجار کالنفس غیر مضار و لا آثم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همانند خود انسان است، نباید ضرر رسانید و نه به گناهش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پیداست که اصل حدیث، همین است ولی روایت نخست اختصار شده آن است، چنان که در کتاب ایمان و کفر کتاب کافی، بر اختصار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را به منزله نفس انسان قرارداده و دلیل آن را هم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نمی‌توان به نفس ضرر وارد کرد به همسایه هم نمی‌توان ضرر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بر عدم روا بودن ضرر زدن به همسایه دلالت می‌کند هم چنین از حدیث، استفاده می‌شود که حرمت ضرر به نفس، سخنی مسلم است، و از این رو حکم حرمت ضرر زدن به همسایه بدان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در همسان دیدن همسایه با خود، در این جهت که ضرر بر همسایه نیاید زد همانگونه که بر نفس انسان روا نباشد، سخنی متین و سازگار با ظاهر حدیث است، ولی بر حرمت ضرر بر نفس، دلالت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است که ظاهر حدیث، به امر اخلاقی و فطری توجه می‌دهد و مفادش چنان است که همان گونه که انسان نمی‌پسندد که به خودش ضرر زند ضرر زدن به همسایه‌اش را نیز روا ندارد ولی دلالت نمی‌کند که اگر بر خودش ضرر وارد کند، مرتکب معصیت شده است،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بر اساس سرشت خود ضرر وارد نمی‌کند، به ضرر زدن بر همسایه‌اش</w:t>
      </w:r>
    </w:p>
    <w:p>
      <w:pPr>
        <w:pStyle w:val="BookText"/>
        <w:rPr/>
      </w:pPr>
      <w:r>
        <w:rPr>
          <w:rFonts w:ascii="IRNazanin" w:hAnsi="IRNazanin" w:eastAsia="IRNazanin"/>
          <w:color w:val="111111"/>
          <w:sz w:val="28"/>
          <w:sz w:val="28"/>
          <w:szCs w:val="28"/>
          <w:rtl w:val="true"/>
          <w:lang w:bidi="fa-IR"/>
        </w:rPr>
        <w:t>نیز نباید رضایت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که، حدیث ضرر زدن به همسایه را حرام بدارد، هیچ گونه دلالتی بر تحریم ضرر زدن به نفس ندارد، بلکه بنای این حدیث بر آن است که از غریزه فطری انسانی بهره گیرد و نه از حکم شرعی‌ای که اسلام آن را در ضرر زدن به نفس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درباره معنای حدیث بیان کردیم، همان چیزی است که ظاهر الفاظ حدیث آن را اقتضا می‌کند، ظاهر ساختار کلام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خبر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ناچار معنای مفعولی از آن اراده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معنای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اصلی از جمله خبریه، نهی از ضرر به همسایه است و این که انسان نباید به همسایه‌اش ضرر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آنچه را که محدث محقق، فیض کاشانی قدس سره در شرح بیان کرده است، به گفته ما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حدیث آن باشد که انسان همان گونه که به خودش ضرر نمی‌زند و خود را به گناه نمی‌اندازد و یا کاری را بر خود گناه محسوب نمی‌کند، همچنین شایسته است که به همسایه‌اش نیز ضرر نزد و او را به گناه نیندازد و یا کاری را بر او گناه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گناه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أثمه الله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او گناه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گفته او با تفسیر لغوی و اشتقاقی که وی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ناسازگار است، و اگر این برداشت، بیان واقعی او بود، نیاز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یقال … </w:t>
      </w:r>
      <w:r>
        <w:rPr>
          <w:rFonts w:eastAsia="IRNazanin" w:cs="IRNazanin"/>
          <w:color w:val="111111"/>
          <w:sz w:val="28"/>
          <w:szCs w:val="28"/>
          <w:rtl w:val="true"/>
          <w:lang w:bidi="fa-IR"/>
        </w:rPr>
        <w:t>))</w:t>
      </w:r>
      <w:bookmarkStart w:id="266" w:name="pg54_241"/>
    </w:p>
    <w:p>
      <w:pPr>
        <w:pStyle w:val="BookText"/>
        <w:rPr/>
      </w:pPr>
      <w:bookmarkEnd w:id="266"/>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احتمال دارد که گفته او به آنچه محدث مجلسی آن را در ملاذ الاخبار بیان کرده است،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شرح سخن کاشانی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همسایه را همانند خود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همسایه، نه ضرر برسانید و نه در حق او گناهی مرتکب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سخن مجلسی خلاف ظاهر است و دلیل آن با اندیشیدن در سخنان گذشته، آشکار می‌شود، زیرا بدون شک،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از این دو واژه معنایی اراده شود که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نتیجه، جز آنکه آن‌ها را به معنای اسم مفعول بگیریم، چاره‌ای نیست چنان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معنای شناخته شده‌اش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نفی گناه از همسایه، آن است که انسان همسایه‌اش را گناهکار و مقصر محسوب نکند، چنان که خود را گناهکار محسوب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از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اءضر به الصوم فالافطار له واجب</w:t>
      </w:r>
      <w:r>
        <w:rPr>
          <w:rFonts w:eastAsia="IRNazanin" w:cs="IRNazanin"/>
          <w:color w:val="111111"/>
          <w:sz w:val="28"/>
          <w:szCs w:val="28"/>
          <w:rtl w:val="true"/>
          <w:lang w:bidi="fa-IR"/>
        </w:rPr>
        <w:t>.))</w:t>
      </w:r>
    </w:p>
    <w:p>
      <w:pPr>
        <w:pStyle w:val="Heading3"/>
        <w:numPr>
          <w:ilvl w:val="2"/>
          <w:numId w:val="1"/>
        </w:numPr>
        <w:rPr/>
      </w:pPr>
      <w:bookmarkStart w:id="267" w:name="__RefHeading___Toc132821_211673320"/>
      <w:bookmarkStart w:id="268" w:name="_Toc97"/>
      <w:bookmarkEnd w:id="267"/>
      <w:r>
        <w:rPr>
          <w:rtl w:val="true"/>
        </w:rPr>
        <w:t>هر کس که روزه برای او ضرر دارد</w:t>
      </w:r>
      <w:bookmarkEnd w:id="268"/>
    </w:p>
    <w:p>
      <w:pPr>
        <w:pStyle w:val="BookText"/>
        <w:rPr/>
      </w:pPr>
      <w:r>
        <w:rPr>
          <w:rFonts w:ascii="IRNazanin" w:hAnsi="IRNazanin" w:eastAsia="IRNazanin"/>
          <w:color w:val="111111"/>
          <w:sz w:val="28"/>
          <w:sz w:val="28"/>
          <w:szCs w:val="28"/>
          <w:rtl w:val="true"/>
          <w:lang w:bidi="fa-IR"/>
        </w:rPr>
        <w:t>، افطار برای‌اش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افطار یا حرمت روزه در جایی که روزه گرفتن برای مکلف ضررها دارد، نشان دهنده آن است که ضرر زدن به نفس حرام است و به همین دلیل، سبب وجوب افطار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استدلال، مردود است، زیرا گرچه بررسی این روایت مرسله موجب می‌شود که انسان بینگارد که هر چیز زیان آور، حرام است ولی روایات دیگر و آیه مبارکه، این احساس و استدلال را سست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آیات و روایات نشان می‌دهند که رمز حرمت روزه بر بیماران، آن است که خدا افطار را به عنوان هدیه به بندگان بیمار و مسافرش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بیمار و یا در سفر باشد، به همان تعداد از روزهای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اهدا را با این سخنان تاکید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خواستار آسایش است نه 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 گاه بیمار روزه بگیرد، هدیه خدا را رد کرده است و چون هدیه خدا رد کرده، روزه گرفتن او، معصیت محسوب می‌شود و افطار برای‌اش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روزه گرفتن برای بیمار ضرر داشته باشد، وجوب افطار، دلیلی بر حرمت ضرر به نفس نمی‌باشد، بلکه وجوب افطار برای بیمار دقیق همانند وجوب آن بر مسافر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بدین مفاد، فراوان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ابی العلاء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در سفر همانند افطار کننده آن است در کاشانه‌ی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ماه رمضان، در سفر روزه بگیرم؟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افطار در ماه رمضان را بر بیماران و مسافران امتم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یکی از شما دوست دارد که صدقه بدهد و صدقه‌اش به او باز پس گردد؟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آن است که تکلیف بیمار و مسافر،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من أیام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کم این احتمال وجود دارد که وجوب افطار در مرسله صدوق، از</w:t>
      </w:r>
    </w:p>
    <w:p>
      <w:pPr>
        <w:pStyle w:val="BookText"/>
        <w:rPr/>
      </w:pPr>
      <w:r>
        <w:rPr>
          <w:rFonts w:ascii="IRNazanin" w:hAnsi="IRNazanin" w:eastAsia="IRNazanin"/>
          <w:color w:val="111111"/>
          <w:sz w:val="28"/>
          <w:sz w:val="28"/>
          <w:szCs w:val="28"/>
          <w:rtl w:val="true"/>
          <w:lang w:bidi="fa-IR"/>
        </w:rPr>
        <w:t>محتوای آیه گرفته شده باشد و نه از حرمت وارد کردن ضرر به نفس، با وجود این احتمال، نمی‌توان به حدیث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روایت ابن ابی علا که دلالت روشن بر مدعا داشت، در این باب، روایات دیگری نیز وجود دارند که همپایه و یا نزدیک است و خواننده، می‌تواند به آن‌ها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برای بدن ضرر داشته باشد، به جای وضو، باید تیمم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استدلال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دلایل، یا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پیش‌تر درباره آن سخن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شد که دلالت بر حرمت اضرار به 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کنتم مرضی أو علی سفر … فتیموا صعیدا طیبا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بزنطی می‌باشد که او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داود بن سرحان،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درباره مردی می‌پرسد که جنب شده و در بدن او زخم و یا دمل است و یا می‌ترسد که سرما به او ضرر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لایغتسل و یتیمم؛ غسل نکند و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دلایل، تنها دلالت دارند که تکلیف از وضو و یا غسل، به تیمم،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خاستگاه این تغییر، وجود بیماری، یا زخم، یا دمل و یا بیم از سرماست، اما این که بهره گیری از آب در حالت‌های یاد شده، حرام تکلیفی است از دلایل مذکور،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معتبره محمد بن سکین و دیگران،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جنب شد، در حالی که بیماری آبله</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غسل دادند و در نتیجه، وی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تکلیف او نپرسیدند؟ و چرا او را تیمم ندادند؟ مگر نه آنکه شفای ندانی پرسیدن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آن، روایتی است که جعفر بن ابراهیم جعفری و دیگران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روایت در موردی است که به کار بردن آب به مرگ انجامیده است، بنابراین، سرزنش در به کار گرفتن آب، بر ناروایی آن در موردی که ضرر کمتری دارد دلالت ندارد و شاید در موردی که به کار گرفتن آب به ضرر اندک، یا طولانی شدن بیماری آبله منجر شود، این عمل اصلا سرزنشی را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بر عدم وجوب حج و عدم حصول استطاعت دلالت دارند، و آن در موردی است که رفتن به حج، به بیماری و یا زیان بدنی بینجامد زیرا گفته‌اند که حرمت ضرر، موجب از بین رفتن وجوب و عدم حصول استطاعت است، و اگر ضرر به نفس روا بود، بایستی آن را تحمل می‌کرد و در این صورت، توان حج را داشت و حج بر او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نیز ناتمام است، زیرا روایات معتبره فراوانی در این به اره است و از جمله صحیحه هشام بن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علی الناس حج البیت من استطاع الیه سبیلا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صحیحا فی بدنه تخلی سربه له زاد و راحله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بدنش سالم، راهش آزاد و دارای توشه و مرکب سواری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w:t>
      </w:r>
    </w:p>
    <w:p>
      <w:pPr>
        <w:pStyle w:val="BookText"/>
        <w:rPr/>
      </w:pPr>
      <w:r>
        <w:rPr>
          <w:rFonts w:ascii="IRNazanin" w:hAnsi="IRNazanin" w:eastAsia="IRNazanin"/>
          <w:color w:val="111111"/>
          <w:sz w:val="28"/>
          <w:sz w:val="28"/>
          <w:szCs w:val="28"/>
          <w:rtl w:val="true"/>
          <w:lang w:bidi="fa-IR"/>
        </w:rPr>
        <w:t>آن است، معتبره محمد بن یحیی خثعمی و … این روایت به روشنی می‌گوید که صحت جسمانی در تحقق استطاعت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نیست که از روایت بهره گیری شود که اگر رفتن به حج به سلامتی انسان زیان زند، در این صورت نیز شرایط استطاعت موضوع ندارد، بدین معنا که همان گونه که نبودن سلامتی و وجود بیماری از آغاز کار، با استطاعت ناسازگار است، رفتن به حج اگر به بیماری بینجامد نیز با استطاعت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حج بر کسی که از آغاز سلامت جسمانی نداشته باشد و یا سرانجام، سفر حج به بیماری او منتهی شود، واجب نیست، زیرا عنوان مستطیع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این دلایل بر حرمت ضرر به نفس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بر حرمت ضرر به نفس، آیه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لاتلقوا بأیدیکم الی التهلکه؛ و خویشتن را به دست خویش به هلاکت میندازید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بدان تقریب که هلاکت، همان تلف کردن و ضرر زدن به نفس است، چرا که این کار سبب از بین رفتن کمال وجودی می‌شود، زیرا اصل وجود را از بین می‌برد و یا بدان برداشت که در عرف، هیچ تفاوتی میان هلاکت و نابودی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استدلال، بایستی گفت که ظاهر هلاکت، همان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در حرمت نابود کردن خود دلالت دارد و گستره ضرر به خود را در بر نمی‌گیرد در این مورد، عرف هم از عنوان هلاکت و نابودی، الغای خصوصیت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ضرر را از مصادیق آیه نمی شمارد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عمده آنچه می‌توان برای</w:t>
      </w:r>
      <w:bookmarkStart w:id="269" w:name="pg54_246"/>
    </w:p>
    <w:p>
      <w:pPr>
        <w:pStyle w:val="BookText"/>
        <w:rPr/>
      </w:pPr>
      <w:bookmarkEnd w:id="269"/>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ضرر زدن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استدلال کرد و به توفیق الهی به آن‌ها آگاهی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دانستید که آنچه دلالتش بر حرمت ضرر زدن به نفس دور به نظر نمی‌رسد، روایات سه گانه اول است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عزافر،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سند این روایات ضعیف است، زیرا روایت اخیر مرسله می‌باشد و در سند دو روایت نخست هم افرادی هستند که توثیق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از مجموع روایات و قوت متن آن‌ها بتوان به درستی محتوای آن‌ها دست یافت تا اندازه‌ای که به مرحله حجت بتوان بدان‌ها استدلال کرد، اما این دعوی، بسیار دشوار است</w:t>
      </w:r>
      <w:r>
        <w:rPr>
          <w:rFonts w:eastAsia="IRNazanin" w:cs="IRNazanin"/>
          <w:color w:val="111111"/>
          <w:sz w:val="28"/>
          <w:szCs w:val="28"/>
          <w:rtl w:val="true"/>
          <w:lang w:bidi="fa-IR"/>
        </w:rPr>
        <w:t>.</w:t>
      </w:r>
    </w:p>
    <w:p>
      <w:pPr>
        <w:pStyle w:val="Heading3"/>
        <w:numPr>
          <w:ilvl w:val="2"/>
          <w:numId w:val="1"/>
        </w:numPr>
        <w:rPr/>
      </w:pPr>
      <w:bookmarkStart w:id="270" w:name="__RefHeading___Toc132823_211673320"/>
      <w:bookmarkStart w:id="271" w:name="_Toc98"/>
      <w:bookmarkEnd w:id="270"/>
      <w:r>
        <w:rPr>
          <w:rtl w:val="true"/>
        </w:rPr>
        <w:t>سخنان فقها درباره ضرر زدن به نفس</w:t>
      </w:r>
      <w:bookmarkEnd w:id="271"/>
    </w:p>
    <w:p>
      <w:pPr>
        <w:pStyle w:val="BookText"/>
        <w:rPr/>
      </w:pPr>
      <w:r>
        <w:rPr>
          <w:rFonts w:ascii="IRNazanin" w:hAnsi="IRNazanin" w:eastAsia="IRNazanin"/>
          <w:color w:val="111111"/>
          <w:sz w:val="28"/>
          <w:sz w:val="28"/>
          <w:szCs w:val="28"/>
          <w:rtl w:val="true"/>
          <w:lang w:bidi="fa-IR"/>
        </w:rPr>
        <w:t>شیخ انصاری قدس سره در رساله اللاضرر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دلایل عقلی و نقلی استفاده می‌شود که ضرر زدن به نفس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دامنه سخن به این جا انجامید، شایسته می‌نماید که سخنان فقها را در این زمینه به گونه‌ای اجمالی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اطلاع داریم، فقیهان این بحث را ابتدا در مساءله حرمت سم‌های کشنده بیان کرده‌اند و سپس سخنانی را نقل کرده‌اند که بر حرمت ضرر زدن به نفس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شیخ الطائفه، قدس سره، این مساءله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برای وجوب خوردن خوراکی حرام بر درمانده، 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وجوب خوردن حرام به سبب بیم داشتن بر نفس خود،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همین نظریه از دیدگاه ما درست است، زیرا وضع ضرر هم عقلا واجب است و هم به دلیل سخن خداوند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لاتقتلوا أنفسکم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به</w:t>
      </w:r>
    </w:p>
    <w:p>
      <w:pPr>
        <w:pStyle w:val="BookText"/>
        <w:rPr/>
      </w:pPr>
      <w:r>
        <w:rPr>
          <w:rFonts w:ascii="IRNazanin" w:hAnsi="IRNazanin" w:eastAsia="IRNazanin"/>
          <w:color w:val="111111"/>
          <w:sz w:val="28"/>
          <w:sz w:val="28"/>
          <w:szCs w:val="28"/>
          <w:rtl w:val="true"/>
          <w:lang w:bidi="fa-IR"/>
        </w:rPr>
        <w:t>کشتن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که شیخ طوسی در وجوب خوردن حرام بر شخص درمانده، چنین استدلال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ضرر، واجب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کلام شیخ انصاری، که پیش‌تر یاد کردیم، روشن می‌شود و آن سخن، این بود که دلیل عقلی بر حرمت ضرر زدن به نفس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طوسی پس از دلیل عقلی، به آیه‌ای که قتل نفس را تحریم می‌کند،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موجب می‌شود که این احتمال پدید آید که دلیل یاد شده تنها در صورتی بر حرمت ضرر به نفس دلالت دارد که ضرر به مرگ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تعریفی که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می‌کند، اطلاق 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مرگ بینجامد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ثابت شود که مردار برای درمانده حلال است، هم برای درمانده حلال خواهد بود و هم برای کسی که در حکم او باشد، یعنی کسی که می‌ترسد که اگر از آن نخورد، بیمار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ملحق کردن شخصی که از بیماری بیم دارد به کسی که درمانده است، می‌توان به دست آورد که وجوب خوردن مردار بر درمانده، دلیل بر وجوب خوردن آن بر شخصی است که در حکم اوست، بنابراین، باید ضرر اعم از آن ضرری باشد که به هلاکت منتهی بشود مانند درمانده و یا به بیماری بینجامد که مرحله‌ای پایین‌تر از مرگ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 خوردن مردار، تنها ویژه درمانده‌ای است که بیم تلف شدن را داشته باشد و کسی را که به منزله اوست،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 با ظاهر اطلاق جمله شیخ طوسی، ناسازگار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w:t>
      </w:r>
    </w:p>
    <w:p>
      <w:pPr>
        <w:pStyle w:val="BookText"/>
        <w:rPr/>
      </w:pPr>
      <w:r>
        <w:rPr>
          <w:rFonts w:ascii="IRNazanin" w:hAnsi="IRNazanin" w:eastAsia="IRNazanin"/>
          <w:color w:val="111111"/>
          <w:sz w:val="28"/>
          <w:sz w:val="28"/>
          <w:szCs w:val="28"/>
          <w:rtl w:val="true"/>
          <w:lang w:bidi="fa-IR"/>
        </w:rPr>
        <w:t>ضرر عقلا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مساءله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شخص به خوردن مردار ناچار شود، بر او واجب است که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جایز نیست که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شافعیان در این به اره دو نظریه دارند، یکی از آن‌ها همانند نظریه‌ای است که اشارت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مردار بر شخص درمانده واجب نیست، زیرا وی ممکن است در خودداری از آن هدفی داشته باشد از جمله اینکه نمی‌خواهد چیز نجس و آلوده‌ای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وجوب خوردن مردار چیزی است که ما به گونه‌ای آن را بدیهی می‌دانیم، یعنی وجوب دفع ضرر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گاه خوردن مردار به هنگام ضرورت مباح باشد و شخص بتواند به وسیله آن ضرر بزرگ را از خود دفع کند، بر او واجب است که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می‌کنید، شیخ کبرای قضیه، یعنی وجوب دفع ضرر از نفس را مسلم دانسته است و حتی برای اثبات وجوب خوردن مردار در هنگام ضرورت به این کبرای کلی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این است که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تحریم، حلال بودن خوردن مردار برای درمانده را ثابت می‌کند و کبرای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انجام دادن عملی که موجب دفع ضرر شود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خوردن مردار در هنگام اضطرار باید واجب باشد تا قاعده وجوب دفع ضرر به مورد اجرا گذاشته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شیخ طوسی در دو کتاب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و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شده‌اند، دیگران نیز آن را در اصول فقه، در</w:t>
      </w:r>
    </w:p>
    <w:p>
      <w:pPr>
        <w:pStyle w:val="BookText"/>
        <w:rPr/>
      </w:pPr>
      <w:r>
        <w:rPr>
          <w:rFonts w:ascii="IRNazanin" w:hAnsi="IRNazanin" w:eastAsia="IRNazanin"/>
          <w:color w:val="111111"/>
          <w:sz w:val="28"/>
          <w:sz w:val="28"/>
          <w:szCs w:val="28"/>
          <w:rtl w:val="true"/>
          <w:lang w:bidi="fa-IR"/>
        </w:rPr>
        <w:t>مساءله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اصل در اشیا منع است و یا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عناوین متفاوت؛ گاهی بدین گونه که، هر چیزی که ضرر دارد و هیچ منفعتی در آن نیست چه در حال حاضر و چه در آینده اقدام به آن، زشت و ممنوع است، چنان که در بخش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چنین به مساءله مورد بحث اشاره کرده‌اند که دفع ضرر محتمل عقلا واجب است و نیز در هنگام استدلال قائلان به احتیاط در موارد شک در تکلیف، این مساءله را یادآور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طبق حکم عقل و یا شرع، دفع ضرر از نفس واجب است، لازمه این نظریه آن خواهد بود که وارد کردن ضرر بر نفس حرام است، زیرا اگر جایز باشد، وجوب دفع ضرری که متوجه نفس است، دلیل و معنایی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بررسی سخنان علما در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احتیاط و اینکه اصل در اشیا منع است و یا اباحه، به این نتیجه می‌رسیم که حرمت ضرر زدن به نفس در دیدگاه آنان از مسلمات است، به گونه‌ای که ادعای وحدت نظر آنان در این مساءله، دور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حمزه، در بخش اطعمه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شمارش خوراکی‌های، حرام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حرام پنج چیز است، سم‌های کشنده، چه کم و چه زیاد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اقدم، ابوصلاح 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چیزهایی که خوردن آن‌ها حرام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چیزهایی که حرمت به عین آن تعلق گرفته، سم‌های کشنده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ابن براج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اطعمه و اشربه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چیزهایی که بیان شده آنچه حیوان</w:t>
      </w:r>
    </w:p>
    <w:p>
      <w:pPr>
        <w:pStyle w:val="BookText"/>
        <w:rPr/>
      </w:pPr>
      <w:r>
        <w:rPr>
          <w:rFonts w:ascii="IRNazanin" w:hAnsi="IRNazanin" w:eastAsia="IRNazanin"/>
          <w:color w:val="111111"/>
          <w:sz w:val="28"/>
          <w:sz w:val="28"/>
          <w:szCs w:val="28"/>
          <w:rtl w:val="true"/>
          <w:lang w:bidi="fa-IR"/>
        </w:rPr>
        <w:t>نیست،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مکروه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زهرهای کشنده و همه اشیای نجس و 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شرائع، در قسم چهارم، در بررسی جامدات اطعمه و اشربه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سم‌های کشنده، چه کم و چه زیاد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مقدار کمی از آن کشنده نیست نظیر تریاک و سقمونیا … که مزاج را ملایم می‌کند، اشکالی ندارد، زیرا گمان سلامتی از آن می‌رود و فراتر از این مقدار تا مرحله‌ای که موجب خطر باشد، جایز نیست، زیرا روا نخواهد بود که انسان کاری کند که سبب سنگینی و تباهی مزاج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پیوست عبارت یاد شده،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حرمت این اشیا، ضرر زدن به بدن و یا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خوردن سم‌های زیانآور حرام است، خواه کم باشد و خواه زیاد، ضرر به مرحله تلف برسد و یا نرسد، بلکه در حرمت این نوع، سم‌ها کافی است که موجب بد مزاجی شود و ضرر آن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سم از نوعی باشد که زیادش زیانآور باشد و نه مقدار کم آن، در این صورت حرمت آن به همان مقداری که زیان می‌رساند منحصر است نظیر تریاک، سقمونیا، حنظل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تشخیص اندازه ضرر، تجربه شخص و یا نظر کارشناس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مرجع تشخیص، چیزی است که انسان به وسیله آن گمان پیدا می‌کند و نه آنچه مصنف بیان کرده، یعنی مقدار یک و یا دو قیراط</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قسم چهارم،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 سم‌های کشنده است چه کم و چه زیاد آن و اما</w:t>
      </w:r>
    </w:p>
    <w:p>
      <w:pPr>
        <w:pStyle w:val="BookText"/>
        <w:rPr/>
      </w:pPr>
      <w:r>
        <w:rPr>
          <w:rFonts w:ascii="IRNazanin" w:hAnsi="IRNazanin" w:eastAsia="IRNazanin"/>
          <w:color w:val="111111"/>
          <w:sz w:val="28"/>
          <w:sz w:val="28"/>
          <w:szCs w:val="28"/>
          <w:rtl w:val="true"/>
          <w:lang w:bidi="fa-IR"/>
        </w:rPr>
        <w:t>آنچه مقدار زیاد آن کشنده باشد، همان مقدار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ریاض در شرح عبارت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سم‌های کشنده و اشیای زیانآور، در تمام انواعش حرام است، جامد باشد و یا مایع،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حرمت، چیزی است که موجب ضرر بر بدن و تباهی مزاج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حرمت، علاوه بر اجماع، حدیث نفی ضرر و اضرار است و نیز روایتی که درباره منع خوردن گل وارد شده است که علت حرمت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گل، نوعی کمک به کشتن و یا ضعیف کردن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قواعد در ذیل مطلب چهارم درباره جامدات از اطعمه و اشربه،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سم‌های کشنده است، چه کم و چه زیاد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خوردن مقدار کم که موجب قتل نمی‌شود، اشکال ندارد و فراتر رفتن از این مقدار، نظیر یک مثقال،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خوردن هر مقداری که بیم ضرر در آن می‌رود، روا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حلی در شمارش اشیای جامد حرام در کتاب ارشاد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سم‌های کشنده حرام است، خواه کم باشد و خواه زیاد و آنچه مقدار اندکش به قتل نمی انجامد، خوردن همان مقدار بی ضرر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ادامه‌ی عبارت پیشین شرائع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هر آنچه در آن، یقین، یا گمان و یا بیم ضرر وجود داشته باشد حرام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عبارات از قبیل سخن ابن حمزه و حلبی و قاضی و محقق در دو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و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عبارت علامه در دو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آنها به سم کشنده انحصار</w:t>
      </w:r>
      <w:bookmarkStart w:id="272" w:name="pg54_252"/>
    </w:p>
    <w:p>
      <w:pPr>
        <w:pStyle w:val="BookText"/>
        <w:rPr/>
      </w:pPr>
      <w:bookmarkEnd w:id="272"/>
      <w:r>
        <w:rPr>
          <w:rFonts w:ascii="IRNazanin" w:hAnsi="IRNazanin" w:eastAsia="IRNazanin"/>
          <w:color w:val="111111"/>
          <w:sz w:val="28"/>
          <w:sz w:val="28"/>
          <w:szCs w:val="28"/>
          <w:rtl w:val="true"/>
          <w:lang w:bidi="fa-IR"/>
        </w:rPr>
        <w:t>دارد، لکن برخی دیگر، چنان که ملاحظه می‌کنید، آشکارا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زیانآور باشد، خوردن آن حرام است و حتی صاحب ریاض چنان که دانستید ادعای اجماع در این به 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سخنان فقیهان چنین برداشت می‌شود که ضرر زدن به نفس روا نیست و دفع ضرر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وجود دارد که دلیل آنان حکم عقل به لزوم دوری از ضرر باشد و یا روایاتی که پیش‌تر، بیان شد و احادیث دیگری که مستدرک آن‌ها را از دعائم و دیگر کتاب‌ها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همگونی سخنان فقیهان یاد شده کاشف از دلیل دیگری نیست، چنان که کاشف از رأی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نخواهد بود و پیش‌تر بیان شد که جز حکم عقل، این گونه دلایل ارزش چندانی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عقل، به وجوب دفع هر گونه ضرر، حتی اگر اندک و یا غرض عاقلانه بر آن مترتب باشد، حکم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ضرر از دیدگاه خردمندان قابل توجه باشد و یا غرض عاقلانه بر تحمل آن مترتب نباشد، از نظر عقل، تحمل آن زشت است و ممکن است از دیدگاه شرع هم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مطلق ضرر زدن بر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دلایل نقلیه‌ای منحصر می‌شود که درباره ارزش آن‌ها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p>
    <w:p>
      <w:pPr>
        <w:pStyle w:val="Heading2"/>
        <w:numPr>
          <w:ilvl w:val="1"/>
          <w:numId w:val="1"/>
        </w:numPr>
        <w:rPr/>
      </w:pPr>
      <w:bookmarkStart w:id="273" w:name="__RefHeading___Toc132825_211673320"/>
      <w:bookmarkStart w:id="274" w:name="_Toc99"/>
      <w:bookmarkEnd w:id="273"/>
      <w:r>
        <w:rPr>
          <w:rtl w:val="true"/>
        </w:rPr>
        <w:t>آیین همسر داری</w:t>
      </w:r>
      <w:bookmarkEnd w:id="274"/>
    </w:p>
    <w:p>
      <w:pPr>
        <w:pStyle w:val="Heading3"/>
        <w:numPr>
          <w:ilvl w:val="2"/>
          <w:numId w:val="1"/>
        </w:numPr>
        <w:rPr/>
      </w:pPr>
      <w:bookmarkStart w:id="275" w:name="__RefHeading___Toc132827_211673320"/>
      <w:bookmarkStart w:id="276" w:name="_Toc100"/>
      <w:bookmarkEnd w:id="275"/>
      <w:r>
        <w:rPr>
          <w:rtl w:val="true"/>
        </w:rPr>
        <w:t>مشخصات كتاب</w:t>
      </w:r>
      <w:bookmarkEnd w:id="276"/>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اميني</w:t>
      </w:r>
    </w:p>
    <w:p>
      <w:pPr>
        <w:pStyle w:val="Heading3"/>
        <w:numPr>
          <w:ilvl w:val="2"/>
          <w:numId w:val="1"/>
        </w:numPr>
        <w:rPr/>
      </w:pPr>
      <w:bookmarkStart w:id="277" w:name="__RefHeading___Toc132829_211673320"/>
      <w:bookmarkStart w:id="278" w:name="_Toc101"/>
      <w:bookmarkEnd w:id="277"/>
      <w:r>
        <w:rPr>
          <w:rtl w:val="true"/>
        </w:rPr>
        <w:t>پيشگفتار</w:t>
      </w:r>
      <w:bookmarkEnd w:id="27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پسر و دخترى كه به سن رشد و بلوغ مى‌رسند بزرگترين‌آرزويشان اينست كه ازدواج كنند،با تاسيس زندگى مشترك زناشويى،استقلال و آزادى بيشترى بدست آورند،يار و مونس مهربان و</w:t>
      </w:r>
    </w:p>
    <w:p>
      <w:pPr>
        <w:pStyle w:val="BookText"/>
        <w:rPr/>
      </w:pPr>
      <w:r>
        <w:rPr>
          <w:rFonts w:ascii="IRNazanin" w:hAnsi="IRNazanin" w:eastAsia="IRNazanin"/>
          <w:color w:val="111111"/>
          <w:sz w:val="28"/>
          <w:sz w:val="28"/>
          <w:szCs w:val="28"/>
          <w:rtl w:val="true"/>
          <w:lang w:bidi="fa-IR"/>
        </w:rPr>
        <w:t>محرم رازى‌داشته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زندگى سعادتمندانه خويش را از زمان ازدواج حساب‌مى‌كنند و برايش جشن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براى مرد آفريده شده و مرد براى زن،و مانند مغناطيسى يكديگر را جذب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زناشويى و تاسيس زندگى‌مشترك خانوادگى يك خواسته طبيعى است كه غرائزش در وجود انسانهانهاده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خود يكى از نعمتهاى بزرگ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به‌غير از كانون گرم خانوادگى كجا را سراغ داريد كه براى جوانان پناهگاه‌مطمئنى باشد؟علاقه به خانواده است كه جوانان را از افكار پراكنده واضطرابهاى درونى نجات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آنجاست كه مى‌توانند يار و مونس‌با وفا و مهربانى پيدا كنند كه در شدائد و گرفتاريها يار و غمگسارشان‌باشد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مقدس زناشويى رشته‌اى است آسمانى كه دلها را بهم پيوندمى‌زند،دلهاى پريشان را آرامش مى‌دهد افكار پراكنده را به يك هدف متوجه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خانه،جايگاه عشق و محبت،كانون انس و مودت وبهترين آسايشگاه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قرآن مجيد از اين نعمت‌بزرگ ياد كرده‌مى‌فرمايد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آيات خدا اينست كه از خود شما برايتان همسران آفريد تابا آنها انس بگيريد و آرامش خاطر پيدا كنيد،و در ميانتان دوستى ومهربانى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موضوع براى انديشمندان آيات و نشانه‌هايى‌است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پيغمبر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زن نداشته باشد مسكين و بيچاره‌است،گر چه ثروتمند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كه شوهر نداشته باشد مسكين و بيچاره‌است گر چه ثروتمند باشد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حضرت صادق عليه السلام از مردى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دارى؟عرض‌كرد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ندارم يك شب بى‌همسر بمانم گر چه مالك تمام دنيا باشم</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بنائى در اسلام پايه گذارى‌نشده كه نزد خدا محبوبتر و عزيزتر از ازدواج باشد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خداى مهربان يك چنين نعمت گرانبهايى را به بشر عطا كرده‌است ليكن افسوس و صد افسوس كه از</w:t>
      </w:r>
    </w:p>
    <w:p>
      <w:pPr>
        <w:pStyle w:val="BookText"/>
        <w:rPr/>
      </w:pPr>
      <w:r>
        <w:rPr>
          <w:rFonts w:ascii="IRNazanin" w:hAnsi="IRNazanin" w:eastAsia="IRNazanin"/>
          <w:color w:val="111111"/>
          <w:sz w:val="28"/>
          <w:sz w:val="28"/>
          <w:szCs w:val="28"/>
          <w:rtl w:val="true"/>
          <w:lang w:bidi="fa-IR"/>
        </w:rPr>
        <w:t>اين نعمت‌بزرگ قدردانى نمى‌كند و چه بسا،بواسطه نادانى و خودخواهى، همين كانون مهر و مودت‌را به صورت يك زندان تاريك بلكه جهنم سوزانى تبديل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اثرجهالت و نادانى بشر است كه محيط نورانى و با صفاى خانواده به صورت‌زندان دردناكى تبديل مى‌شود كه اعضاء خانواده ناچارند تا آخر عمر در آن‌زندان تاريك بسر برند يا پيمان مقدس زناشويى را متلاشى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زن و شوهر به وظيفه خويش آشنا باشند و عمل كنندمحيط خانه مانند بهشت‌برين با صفا و نورانى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اختلاف وكشمكشهاى خانوادگى به ميان آمد محيط خانه به صورت يك زندان‌حقيقى تبديل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خانوادگى علل و عوامل مختلفى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عوامل‌اقتصادى،تربيت‌خانوادگى زن يا شوهر،محيط زندگى،دخالتهاى بيجاى‌پدر و مادر زن و شوهر يا ساير بستگان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دهها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به عقيده نگارنده،مهمترين عامل ناسازگارى و اختلافات‌داخلى،آشنا نبودن زن و شوهر به وظائف زناشويى و عدم آمادگى براى‌زندگى مشترك خانوادگى است،براى تصدى هر مقام و انجام هر كارى،تخصص و آمادگى يك شرط اساسى محسوب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كه‌اطلاعات كافى و آمادگى قبلى نداشته باشد نمى‌تواند كارى را بخوبى‌انجام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بهمين جهت،براى تصدى هر مقامى كلاسهاى كارآموزى‌تاسيس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ازدواج و تاسيس زندگى مشترك خانوادگى نيز تخصص وآمادگى و اطلاعات كافى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بايد از طرز تفكر همسرش وخواسته‌هاى درونى او و مشكلات زناشوئى و راه علاج آنها و آداب معاشرت اطلاعات كافى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توجه داشته باشد كه زن گرفتن‌به معناى جنس خريدن يا كلفت گرفتن نيست،بلكه به معناى پيمان وفا وصداقت و محبت و همكارى و شركت در زندگى مشترك خانوادگى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 نيز بايد به طرز تفكر شوهرش و</w:t>
      </w:r>
    </w:p>
    <w:p>
      <w:pPr>
        <w:pStyle w:val="BookText"/>
        <w:rPr/>
      </w:pPr>
      <w:r>
        <w:rPr>
          <w:rFonts w:ascii="IRNazanin" w:hAnsi="IRNazanin" w:eastAsia="IRNazanin"/>
          <w:color w:val="111111"/>
          <w:sz w:val="28"/>
          <w:sz w:val="28"/>
          <w:szCs w:val="28"/>
          <w:rtl w:val="true"/>
          <w:lang w:bidi="fa-IR"/>
        </w:rPr>
        <w:t>خواسته‌هاى درونى او توجه‌داشته باشد و بداند كه شوهر كردن به معناى نوكر گرفتن و تامين بدون قيدو شرط خواسته‌ها و آرزوهاى درونى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پيمان همكارى وتشريك مساعى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رسيدن به اين هدف مقدس،گذشت وفداكارى و همكارى و تفاهم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سرنوشت پسر و دختر با ازدواج روشن مى‌شود واطلاعات لازم و آمادگى اخلاقى برايش ضرورى است متاسفانه اجتماع مانسبت‌به اين موضوع حياتى غفلت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نسبت‌به جهاز و مهر و زيبائى و شخصيت پدر و مادر كاملا عنايت‌دارند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آمادگى براى زندارى و شوهردارى و تاسيس زندگى مشترك‌خانوادگى را اصلا شرط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را به خانه بخت مى‌فرستند با اينكه شوهردارى و كدبانوگرى‌را نياموخته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را زن مى‌دهند با اينكه از زندارى و سرپرستى‌خانواده اطلاع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نوجوان بى‌اطلاع و كم تجربه وارد زندگى نوين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بدين‌جهت صدها مشكل بوجود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و ناسازگاريها و قهر ودعواها شروع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پدر و مادرها هم چون از روى عقل و تدبيرنيست،نه تنها مشكلى را حل نمى‌كند بلكه اختلافات را عميق‌تر وريشه‌دارتر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اول ازدواج يك دوران پر آشوب و بحرانى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زندگيها در همين دوران بواسطه طلاق متلاشى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آنها هم با حفظ ازدواج،تا آخر عمر به كشمكش و زورآزمايى‌ادامه مى‌دهند و عذاب در اين زندان اختيارى را بر طلاق مقدم مى‌دارند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خانواده‌ها هم پس از مدتى،كوتاه يا دراز،با اخلاق و رفتاريكديگر آشنا مى‌شوند و آسايش و آرامش نسبى پيدا مى‌كنند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براى پسران و دخترانى كه در صدد ازدواج بودندكلاسهايى به عنوان آموزش ازدواج تاسيس مى‌شد و بعد از اينكه يك‌دوره راهنمايى مى‌ديدند و براى زندگى مشترك خانوادگى آماده</w:t>
      </w:r>
    </w:p>
    <w:p>
      <w:pPr>
        <w:pStyle w:val="BookText"/>
        <w:rPr/>
      </w:pPr>
      <w:r>
        <w:rPr>
          <w:rFonts w:ascii="IRNazanin" w:hAnsi="IRNazanin" w:eastAsia="IRNazanin"/>
          <w:color w:val="111111"/>
          <w:sz w:val="28"/>
          <w:sz w:val="28"/>
          <w:szCs w:val="28"/>
          <w:rtl w:val="true"/>
          <w:lang w:bidi="fa-IR"/>
        </w:rPr>
        <w:t>مى‌شدند وبرگ صلاحيت‌برايشان صادر مى‌شد اقدام به ازدواج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اميدآنروز انشاء 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نگارنده چون بدين نياز اجتماعى توجه داشته و ضرورت آن رااحساس نموده كتاب حاضر را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مشكلات‌زناشويى مورد بررسى قرار گرفته و با استفاده از قرآن شريف و احاديث‌پيغمبر و ائمه عليهم السلام و گاهى با استفاده از آمار عمومى و تجربه‌هاى‌شخصى،تذكراتى داده شده و راهنماييهاى لازم بعمل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مدعى نيست كه با خواندن اين كتاب تمام مشكلات‌خانوادگى حل و فصل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عوامل ديگرى نيز بدون شك‌دخالت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اميدوار است كه خواندن اين كتاب و بكار بستن آن،در حل بسيارى از مشكلات به خانواده‌ها كمك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دانشمندان وخيرخواهان ملت انتظار مى‌رود كه ضرورت اين موضوع را دريابند و بااقدامات جدى و مؤثر خانواده‌ها را از پريشانى و بدبختى نجات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به‌اميد آن روز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كتاب وظائف هر يك از زن و مرد بطور جداگانه موردبررسى قرار گرفته و كتاب به دو بخش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اول،وظيفه‌زن نسبت‌به شوهرش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دوم،وظيفه مرد نسبت‌به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لازم‌است كه زن و شوهر هر دو بخش را بخوانند تا به وظائف مشترك آشناشوند و بينايى بهترى پيدا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يكى از دو بخش كتاب را مى‌خوانيدممكن است‌خيال كنيد كه از يك طرف جانبدارى شده و وظيفه ديگرى‌مورد غفلت واقع شده است،ليكن چنين نيست،وقتى بخش ديگر رابخوانيد تصديق خواهيد كرد كه تعصبى در كار نبوده و بيطرفانه قضاوت‌شده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قم،حوزه علميه ابراهيم امينى</w:t>
      </w:r>
    </w:p>
    <w:p>
      <w:pPr>
        <w:pStyle w:val="BookText"/>
        <w:rPr/>
      </w:pPr>
      <w:r>
        <w:rPr>
          <w:rFonts w:ascii="Amiri" w:hAnsi="Amiri" w:eastAsia="Amiri" w:cs="Amiri"/>
          <w:color w:val="111111"/>
          <w:sz w:val="28"/>
          <w:sz w:val="28"/>
          <w:szCs w:val="28"/>
          <w:rtl w:val="true"/>
          <w:lang w:bidi="ar-SA"/>
        </w:rPr>
        <w:t xml:space="preserve">تير ماه </w:t>
      </w:r>
      <w:r>
        <w:rPr>
          <w:rFonts w:eastAsia="Amiri" w:cs="Amiri" w:ascii="Amiri" w:hAnsi="Amiri"/>
          <w:color w:val="111111"/>
          <w:sz w:val="28"/>
          <w:szCs w:val="28"/>
          <w:lang w:bidi="ar-SA"/>
        </w:rPr>
        <w:t>1354</w:t>
      </w:r>
    </w:p>
    <w:p>
      <w:pPr>
        <w:pStyle w:val="BookText"/>
        <w:rPr/>
      </w:pPr>
      <w:r>
        <w:rPr>
          <w:rFonts w:ascii="IRNazanin" w:hAnsi="IRNazanin" w:eastAsia="IRNazanin"/>
          <w:color w:val="111111"/>
          <w:sz w:val="28"/>
          <w:sz w:val="28"/>
          <w:szCs w:val="28"/>
          <w:rtl w:val="true"/>
          <w:lang w:bidi="fa-IR"/>
        </w:rPr>
        <w:t>هدف ازدواج</w:t>
      </w:r>
    </w:p>
    <w:p>
      <w:pPr>
        <w:pStyle w:val="BookText"/>
        <w:rPr/>
      </w:pPr>
      <w:r>
        <w:rPr>
          <w:rFonts w:ascii="Amiri" w:hAnsi="Amiri" w:eastAsia="Amiri" w:cs="Amiri"/>
          <w:color w:val="111111"/>
          <w:sz w:val="28"/>
          <w:sz w:val="28"/>
          <w:szCs w:val="28"/>
          <w:rtl w:val="true"/>
          <w:lang w:bidi="ar-SA"/>
        </w:rPr>
        <w:t>ازدواج براى انسان يك نياز طبيعى است و فوائد مهمى را در بردارد كه اهم آنها عبارت است از</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w:t>
      </w:r>
    </w:p>
    <w:p>
      <w:pPr>
        <w:pStyle w:val="BookText"/>
        <w:rPr/>
      </w:pPr>
      <w:r>
        <w:rPr>
          <w:rFonts w:ascii="IRNazanin" w:hAnsi="IRNazanin" w:eastAsia="IRNazanin"/>
          <w:color w:val="111111"/>
          <w:sz w:val="28"/>
          <w:sz w:val="28"/>
          <w:szCs w:val="28"/>
          <w:rtl w:val="true"/>
          <w:lang w:bidi="fa-IR"/>
        </w:rPr>
        <w:t>سرگردانى و بى‌پناهى و تشكيل خانواده</w:t>
      </w:r>
    </w:p>
    <w:p>
      <w:pPr>
        <w:pStyle w:val="BookText"/>
        <w:rPr/>
      </w:pPr>
      <w:r>
        <w:rPr>
          <w:rFonts w:ascii="IRNazanin" w:hAnsi="IRNazanin" w:eastAsia="IRNazanin"/>
          <w:color w:val="111111"/>
          <w:sz w:val="28"/>
          <w:sz w:val="28"/>
          <w:szCs w:val="28"/>
          <w:rtl w:val="true"/>
          <w:lang w:bidi="fa-IR"/>
        </w:rPr>
        <w:t>دختر وپسرى كه ازدواج نكرده‌اند بمنزله كبوترانى بى‌آشيانه هستند،كه بوسيله‌ازدواج خانه و آشيانه و پناهگاه 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در زندگى و مونس ومحرم راز و غمخوار و مدافع و كمك بدست مى‌آورند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ارضاى غريزه جنسى</w:t>
      </w:r>
    </w:p>
    <w:p>
      <w:pPr>
        <w:pStyle w:val="BookText"/>
        <w:rPr/>
      </w:pPr>
      <w:r>
        <w:rPr>
          <w:rFonts w:ascii="IRNazanin" w:hAnsi="IRNazanin" w:eastAsia="IRNazanin"/>
          <w:color w:val="111111"/>
          <w:sz w:val="28"/>
          <w:sz w:val="28"/>
          <w:szCs w:val="28"/>
          <w:rtl w:val="true"/>
          <w:lang w:bidi="fa-IR"/>
        </w:rPr>
        <w:t>غريزه جنسى در وجود انسان غريزه‌بسيار نيرومند و ارزنده‌اى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جهت نياز دارد به وجود همسرى‌كه در يك محيط امن و آرامش،در مواقع احتياج،از وجودش بهره بگيردو لذت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تامين صحيح خواسته‌هاى غريزه جنسى يك نياز طبيعى است‌كه بايد اجابت‌شود و الا ممكن است پى‌آمدهاى بد روانى و جسمانى واجتماعى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كسانيكه از ازدواج امتناع مى‌ورزند غالبا به‌بيماريهاى روانى و جسمانى مبتلا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و تكثير نسل،بوسيله ازدواج انسان فرزند پيدا ميكند</w:t>
      </w:r>
    </w:p>
    <w:p>
      <w:pPr>
        <w:pStyle w:val="BookText"/>
        <w:rPr/>
      </w:pPr>
      <w:r>
        <w:rPr>
          <w:rFonts w:ascii="IRNazanin" w:hAnsi="IRNazanin" w:eastAsia="IRNazanin"/>
          <w:color w:val="111111"/>
          <w:sz w:val="28"/>
          <w:sz w:val="28"/>
          <w:szCs w:val="28"/>
          <w:rtl w:val="true"/>
          <w:lang w:bidi="fa-IR"/>
        </w:rPr>
        <w:t>وجود فرزند ثمره ازدواج و باعث تحكيم بنياد خانواده و آرامش و دلگرمى‌زن و شوهر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بهمين جهت در قرآن و احاديث نسبت‌به ازدواج تاكيدات‌فراوانى بعمل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قرآن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آيات‌خدا اينست كه براى شما همسرانى را آفريد تا با آنها انس بگيريد </w:t>
      </w:r>
      <w:r>
        <w:rPr>
          <w:rStyle w:val="FootnoteAnchor"/>
          <w:rtl w:val="true"/>
        </w:rPr>
        <w:footnoteReference w:id="138"/>
      </w: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بنائى بر پا نشده كه بهتر از تزويج‌باشد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تزويج كنيد كه سنت رسول‌خداست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مى‌خواهد از سنت‌من پيروى كند بايد ازدواج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بوسيله ازدواج فرزند بياوريد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تعدادمسلمانها را زياده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در قيامت‌با كثرت شما به امتهاى ديگرمباهات و افتخار مى‌كنم</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فائده‌اى بدست نياورد كه‌بهتر از همسر شايسته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همسرى كه وقتى به او نگاه مى‌كند شادمانش‌ميگرداند و در غياب او نفس خودش و مال او را نگهدارى مينمايد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مطالب مذكور آثار</w:t>
      </w:r>
    </w:p>
    <w:p>
      <w:pPr>
        <w:pStyle w:val="BookText"/>
        <w:rPr/>
      </w:pPr>
      <w:r>
        <w:rPr>
          <w:rFonts w:ascii="IRNazanin" w:hAnsi="IRNazanin" w:eastAsia="IRNazanin"/>
          <w:color w:val="111111"/>
          <w:sz w:val="28"/>
          <w:sz w:val="28"/>
          <w:szCs w:val="28"/>
          <w:rtl w:val="true"/>
          <w:lang w:bidi="fa-IR"/>
        </w:rPr>
        <w:t>و منافع دنيوى و حيوانى ازدواج بود،كه‌حيوانات نيز برخى از آنها را دارند اين قبيل امور را نمى‌توان هدف اصلى‌ازدواج انسان باعتبار اينكه انسان است،محسوب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اين‌جهان نيامده تا مدتى بخورد و بياشامد و بخوابد و شهوترانى و لذتجوئى‌كند آنگاه بميرد و نابود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انسان عالى‌تر از اينهاست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آمده تا با علم و عمل و اخلاق نيك نفس خويش را پرورش دهد و در راه كمال وصراط مستقيم انسانيت‌سير و صعود كند تا به مقام خوب پروردگار جهان‌نائل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موجودى است عالى كه با تهذيب و تزكيه نفس و اجتناب‌از بديها و پرورش فضائل و مكارم اخلاق و انجام كارهاى نيك،مى‌تواندبه مقام شامخى نائل گردد كه فرشتگان بدان مقام راه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انسان‌موجودى است جاودانه و در اين جهان آمده تا با راهنمائيهاى پيامبران وبكار بستن قوانين و برنامه‌هاى دين،سعادت دنيا و آخرت خويش را تامين‌كند و در جهان آخرت،در جوار حق،در خوشى و آسايش تا ابد زندگى‌كند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هدف اصلى ازدواج انسان را در اين برنامه بايد جستجوكرد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ازدواج يك انسان ديندار بايد اين باشد كه با تعاون و همكارى‌همسرش بتواند نفس خويش را از گناهان و بديها و اخلاق زشت تهذيب‌نمايد و با عمل صالح و اخلاق نيك پرورش دهد تا به مقام شامخ انسانيت‌و تقرب به خدا نائل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 شايسته و خوب و موافق براى رسيدن‌به چنين هدف مهمى ضرورت 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انسان مؤمن كه با ازدواج تشكيل خانواده ميدهند،از انس ومحبت و آرامش و كاميابيهاى مشروع جنسى برخوردار ميشوند،و درنتيجه از انحراف و تمتعات غير مشروع و راه يافتن به مراكز فساد واعتيادهاى خطرناك و ولگرديها و شب نشينيهاى خانمانسوز</w:t>
      </w:r>
    </w:p>
    <w:p>
      <w:pPr>
        <w:pStyle w:val="BookText"/>
        <w:rPr/>
      </w:pPr>
      <w:r>
        <w:rPr>
          <w:rFonts w:ascii="IRNazanin" w:hAnsi="IRNazanin" w:eastAsia="IRNazanin"/>
          <w:color w:val="111111"/>
          <w:sz w:val="28"/>
          <w:sz w:val="28"/>
          <w:szCs w:val="28"/>
          <w:rtl w:val="true"/>
          <w:lang w:bidi="fa-IR"/>
        </w:rPr>
        <w:t>محفوظ و درامان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جهت پيامبر اكرم و ائمه اطهار عليهم السلام‌نسبت‌به ازدواج بسيار تاكيد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ازدواج كند نصف دينش را حفظ نموده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 نمازى را كه افراد متاهل‌بخوانند،از هفتاد ركعت نمازى كه افراد غير متاهل بخوانند افضل‌ميباشد</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وجود همسر ديندار و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امكان انجام‌وظيفه و عمل به واجبات و مستحبات و ترك محرمات و مكروهات،وتخلق به اخلاق نيك و اجتناب از اخلاق زشت،نقش بسيار مهمى را ايفاميكند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و شوهر هر دو ديندار و در طريق پرورش و تزكيه نفس‌باشند،در پيمودن اين راه دشوار نه تنها مانع نخواهند بود بلكه تعاون وتشويق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يك نفر مجاهد فى سبيل الله بدون تاييد وتوافق همسرش مى‌تواند در ميدان جهاد خوب بجنگد و حماسه آفرينى كند؟</w:t>
      </w:r>
    </w:p>
    <w:p>
      <w:pPr>
        <w:pStyle w:val="BookText"/>
        <w:rPr/>
      </w:pPr>
      <w:r>
        <w:rPr>
          <w:rFonts w:ascii="IRNazanin" w:hAnsi="IRNazanin" w:eastAsia="IRNazanin"/>
          <w:color w:val="111111"/>
          <w:sz w:val="28"/>
          <w:sz w:val="28"/>
          <w:szCs w:val="28"/>
          <w:rtl w:val="true"/>
          <w:lang w:bidi="fa-IR"/>
        </w:rPr>
        <w:t>مگر انسان،بدون توافق همسرش مى‌تواند در كسب و كار و تحصيل اموال‌همه جهات شرعى و اخلاقى را رعايت كند،حقوق واجب مالى را بپردازد،از اسراف و تبذير اجتناب نمايد،و مازاد مخارج ضرورى خويش را درامور خيريه انفاق كند؟</w:t>
      </w:r>
    </w:p>
    <w:p>
      <w:pPr>
        <w:pStyle w:val="BookText"/>
        <w:rPr/>
      </w:pPr>
      <w:r>
        <w:rPr>
          <w:rFonts w:ascii="IRNazanin" w:hAnsi="IRNazanin" w:eastAsia="IRNazanin"/>
          <w:color w:val="111111"/>
          <w:sz w:val="28"/>
          <w:sz w:val="28"/>
          <w:szCs w:val="28"/>
          <w:rtl w:val="true"/>
          <w:lang w:bidi="fa-IR"/>
        </w:rPr>
        <w:t>همسر ديندار و مؤمن همسرش را بخوبى و صلاح دعوت ميكند وهمسر لاابالى و بد اخلاق همسرش را به فساد و بد اخلاقى ميكشد و ازهدف مقدس انسانيت دور ميگرداند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جهت‌به مرد و زن سفارش‌شده كه بهنگام ازدواج موضوع ايمان و ديندارى و اخلاق را شرط اساسى‌محسوب بدارند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عز و جل فرموده‌است وقتى اراده كنم كه تمام خوبيهاى دنيا و آخرت را براى شخص‌مسلمانى جمع كنم به او قلبى خاشع و زبانى ذاكر و</w:t>
      </w:r>
      <w:bookmarkStart w:id="279" w:name="pg54_260"/>
    </w:p>
    <w:p>
      <w:pPr>
        <w:pStyle w:val="BookText"/>
        <w:rPr/>
      </w:pPr>
      <w:bookmarkEnd w:id="279"/>
      <w:r>
        <w:rPr>
          <w:rFonts w:ascii="IRNazanin" w:hAnsi="IRNazanin" w:eastAsia="IRNazanin"/>
          <w:color w:val="111111"/>
          <w:sz w:val="28"/>
          <w:sz w:val="28"/>
          <w:szCs w:val="28"/>
          <w:rtl w:val="true"/>
          <w:lang w:bidi="fa-IR"/>
        </w:rPr>
        <w:t>بدنى كه بر بلاها صابرباشد عطا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 مؤمنى به او ميدهم كه هر گاه باو نگاه كندخوشنودش سازد و در غياب،حافظ نفس خويش و مال او باشد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شخصى خدمت رسول خدا صلى الله عليه و آله عرض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همسرى دارم كه بهنگام ورود به خانه باستقبالم مى‌آيد و بهنگام خروج‌بدرقه‌ام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مرا اندوهناك يافت در تسليت من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اگردرباره رزق و روزى مى‌انديشى غصه نخور كه خدا ضامن 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در امور آخرت مى‌انديشى خدا انديشه و اهتمام ترا زياده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در اين جهان عمال و كارگزارانى است و اين‌زن از عمال خدا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همسرى نصف اجر يك شهيد را خواهدداشت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امير المؤمنين عليه السلام نيز چنين هدف بزرگى را در نظر داشته‌كه درباره حضرت زهرا عليها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كمك است در راه‌اطاعت‌خدا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چنين آمده كه رسول خدا صلى الله عليه و آله روزبعد از عروسى حضرت على و حضرت زهرا براى تبريك و احوالپرسى، به منزل آنها تشريف فرما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على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همسرت‌را چگونه يافتى؟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را بهترين كمك براى اطاعت‌خدا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حضرت زهرا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را چگونه يافتى؟گفت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شوهر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امير المؤمنين عليه السلام در اين جمله كوتاه هم بانوى شايسته ونمونه اسلام را معرفى نمود،هم هدف اساسى و اصلى ازدواج را بيان كرد</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32831_211673320"/>
      <w:bookmarkStart w:id="281" w:name="_Toc102"/>
      <w:bookmarkEnd w:id="280"/>
      <w:r>
        <w:rPr>
          <w:rtl w:val="true"/>
        </w:rPr>
        <w:t>بخش اول</w:t>
      </w:r>
      <w:r>
        <w:rPr>
          <w:rtl w:val="true"/>
        </w:rPr>
        <w:t xml:space="preserve">: </w:t>
      </w:r>
      <w:r>
        <w:rPr>
          <w:rtl w:val="true"/>
        </w:rPr>
        <w:t>وظائف بانوان</w:t>
      </w:r>
      <w:bookmarkEnd w:id="281"/>
    </w:p>
    <w:p>
      <w:pPr>
        <w:pStyle w:val="Heading4"/>
        <w:numPr>
          <w:ilvl w:val="3"/>
          <w:numId w:val="1"/>
        </w:numPr>
        <w:rPr/>
      </w:pPr>
      <w:bookmarkStart w:id="282" w:name="__RefHeading___Toc132833_211673320"/>
      <w:bookmarkStart w:id="283" w:name="_Toc103"/>
      <w:bookmarkEnd w:id="282"/>
      <w:r>
        <w:rPr>
          <w:rtl w:val="true"/>
        </w:rPr>
        <w:t>شوهردارى</w:t>
      </w:r>
      <w:bookmarkEnd w:id="28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شوهردارى يعنى مواظبت و نگهدارى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شوهردارى كار سهل‌و آسانى نيست كه از هر زن بى‌لياقت و نادانى ساخته باشد،بلكه كاردانى وذوق و سليقه و زيركى مخصوص لازم دارد، زنيكه بخواهد شوهردارى كندبايد دل او را بدست آورد،اسباب رضايت‌خاطرش 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مواظب‌اخلاق و رفتارش باشد،به كارهاى نيك تشويقش كند،از كارهاى بدنگهداريش كند،مواظب بهداشت و</w:t>
      </w:r>
      <w:bookmarkStart w:id="284" w:name="pg54_261"/>
    </w:p>
    <w:p>
      <w:pPr>
        <w:pStyle w:val="BookText"/>
        <w:rPr/>
      </w:pPr>
      <w:bookmarkEnd w:id="284"/>
      <w:r>
        <w:rPr>
          <w:rFonts w:ascii="IRNazanin" w:hAnsi="IRNazanin" w:eastAsia="IRNazanin"/>
          <w:color w:val="111111"/>
          <w:sz w:val="28"/>
          <w:sz w:val="28"/>
          <w:szCs w:val="28"/>
          <w:rtl w:val="true"/>
          <w:lang w:bidi="fa-IR"/>
        </w:rPr>
        <w:t>حفظ الصحه و تغذيه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كنداو را به صورت يك شوهر آبرومند و محبوب و مهربان در آورد تا براى‌خانواده‌اش بهترين سرپرست و براى فرزندانش بهترين پدر و مربى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حكيم قدرت فوق العاده‌اى به زن عطا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سعادت و خوشبختى خانواده در دست اوست،بدبختى خانواده نيزدر دست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ميتواند خانه را به صورت بهشت‌برين در آورد،و ميتواند به‌صورت جهنم سوزانى تبديلش سازد،ميتواند شوهرش را به اوج ترقى‌برساند و ميتواند به خاك سياهش بنشاند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اگر به فن شوهردارى آشناباشد و وظائفى را كه خدا برايش مقرر فرموده انجام دهد ميتواند از يك‌مرد عادى بلكه از يك مرد بى‌عرضه و بى‌لياقت‌يك شوهر لائق و آبرومندبسازد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قدرت عجيبى دارد،مثل قضا وقدر است،هر چه بخواهد همانست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اسمايلز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با تقوى و خوش خلق و كدبانويى در خانه‌محقر و فقيرى باشد آن خانه را محل آسايش و فضيلت و خوشبختى‌ميسازد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ميخواهيد اندازه تمدن و پيشرفت ملتى رابدانيد به زنان آن ملت‌بنگريد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بالزاك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بى‌زن عفيف،قبرستان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شوهردارى به قدرى در نظر اسلام اهميت داشته كه آنرا در رديف‌جهاد در راه خدا قرار داده،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زن باين‌است كه خوب شوهردارى كند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با توجه باينكه جهاد در راه خدا براى‌ترقى و عظمت اسلام و دفاع از كشورهاى اسلامى و اجراى عدالت‌اجتماعى بزرگترين عبادت است ارزش شوهردارى معلوم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زنيكه بميرد در حاليكه شوهرش‌راضى باشد داخل بهشت ميشود</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نميتواند حق خدا را ادا كند مگر اينكه‌حق شوهرش را ادا كند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132835_211673320"/>
      <w:bookmarkStart w:id="286" w:name="_Toc104"/>
      <w:bookmarkEnd w:id="285"/>
      <w:r>
        <w:rPr>
          <w:rtl w:val="true"/>
        </w:rPr>
        <w:t>محبت</w:t>
      </w:r>
      <w:bookmarkEnd w:id="28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تشنه دوستى و محبتند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محبوب ديگران‌باشند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انسان به</w:t>
      </w:r>
    </w:p>
    <w:p>
      <w:pPr>
        <w:pStyle w:val="BookText"/>
        <w:rPr/>
      </w:pPr>
      <w:r>
        <w:rPr>
          <w:rFonts w:ascii="IRNazanin" w:hAnsi="IRNazanin" w:eastAsia="IRNazanin"/>
          <w:color w:val="111111"/>
          <w:sz w:val="28"/>
          <w:sz w:val="28"/>
          <w:szCs w:val="28"/>
          <w:rtl w:val="true"/>
          <w:lang w:bidi="fa-IR"/>
        </w:rPr>
        <w:t>محبت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كسيكه بداند محبوب كسى نيست‌خودش را بيكس و تنها ميشمارد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پژمرده و افسرده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خانم‌محترم،شوهر شما نيز از اين احساس غريزى خالى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تشنه‌عشق و محبت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از محبتهاى بى‌شائبه پدر و مادر برخوردار بوداما از آنهنگام كه پيمان زناشويى بستيد خودش را در اختيار تو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انتظار دارد محبتهاى آنها را جبران كنى و از صميم قلب دوستش بدارى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رشته دوستى را از همه بريده و به تو پيوند كرده انتظار دارد تو تنها،باندازه‌همه دوستش بدارى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براى آسايش و رفاه تو زحمت ميكشد وحاصل دسترنج‌خويش را در طبق اخلاص نهاده تقديم تو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شريك‌زندگى و مونس دائمى و غمخوار واقعى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پدر و مادرت‌بيشتر به سعادت و خوشى تو عنايت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قدرش را بدان و از صميم قلب‌دوستش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دوست‌بدارى او هم بتو علاقه‌مند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زيرامحبت‌يك پيوند دو طرفى است و دل به دل 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 و اظهارمحبت واقعا اعجاز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پسر بيست‌ساله شهرستانى كه براى درس‌خواندن به تهران آمده بود عاشق صاحب خانه كه بيوه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 زن با مهربانيهاى خود جاى مادر را در قلب او گرفته بود و خلاءدورى از مادر را پر كرده بود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اگر محبت دو طرفه شد بنيان زناشويى استوار ميشود و خطرجدايى برطرف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مغرور مشو كه شوهرم با يك نگاه دوستم داشت و عشق او هميشه‌پايدار خواهد ماند،زيرا عشقى كه با يك نگاه بيايد دوامى نخواهد داشت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ميخواهى عشق او پايدار بماند با رشته محبتهاى دائمى آنرا نگهدارى‌كن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شوهرت را دوست‌بدارى هميشه دلش شاداب و خرم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دركسب و كار دلگرم و به زندگى علاقه‌مند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همه كارها موفقيت‌خواهد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بداند محبوب واقعى همسرش ميباشد حاضر است‌براى تامين سعادت و رفاه خانواده‌اش تا سر حد فداكارى كوشش كند،مرديكه كسرى محبت نداشته باشد كمتر اتفاق ميافتد به امراض روحى وضعف اعصاب مبتلا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گرامى اگر شوهرت بداند دوستش ندارى‌از تو دلسرد ميشود،به زندگى و كسب و كار بيعلاقه ميگردد،به پريشانى وبيماريهاى روانى گرفتار ميشود،از خانه و زندگى فرار ميكند،و در ميدان‌زندگى سرگردان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 ناچارى به مراكز فساد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خود فكر ميكند چرا زحمت‌بكشم و حاصل دسترنجم را بافرادى‌تقديم كنم كه دوستم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دنبال عياشى و خوشگذرانى بروم وبراى خودم دوستهاى واقعى پيدا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 رشته محبت را بگردن شوهرت بينداز و بدينوسيله‌بخانه و خانواده جلبش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است‌شوهرت را قلبا دوست‌بدارى‌ليكن اظهار نكنى اما اين مقدار كافى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آنرا به زبان بياورى بلكه‌بايد از رفتار و گفتار و حركاتت آثار عشق و علاقه نمايان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مانع‌دارد گاه گاه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عزيزم واقعا ترا دوست دارم؟اگر از سفر آمد لباس نويا دسته گلى تقديمش كنى و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شد آمدى دلم برايت تنگ شده‌بود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 سفر است‌برايش نامه بنويس و از فراق و جدايى اظهار دلتنگى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محل كار شوهرت تلفن هست و در منزل نيز تلفن داريدگاهى بوسيله تلفن احوال پرسى كن اما نه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موقع معمول ديرتر به‌خانه آمد اظهار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مقدمت‌بودم و از دير آمدنت ناراحت‌شدم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غياب او نزد دوستان و خويشان از او تعريف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چه‌شوهر خوبى دارم،دوستش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خواست‌بدگويى كند دفاع كن،هر چه بيشتر اظهار عشق و علاقه كنى بيشتر به تو علاقه‌مند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درنتيجه پيمان زناشويى شما استوارتر و</w:t>
      </w:r>
      <w:bookmarkStart w:id="287" w:name="pg54_264"/>
    </w:p>
    <w:p>
      <w:pPr>
        <w:pStyle w:val="BookText"/>
        <w:rPr/>
      </w:pPr>
      <w:bookmarkEnd w:id="287"/>
      <w:r>
        <w:rPr>
          <w:rFonts w:ascii="Amiri" w:hAnsi="Amiri" w:eastAsia="Amiri" w:cs="Amiri"/>
          <w:color w:val="111111"/>
          <w:sz w:val="28"/>
          <w:sz w:val="28"/>
          <w:szCs w:val="28"/>
          <w:rtl w:val="true"/>
          <w:lang w:bidi="ar-SA"/>
        </w:rPr>
        <w:t>خانواده خوشبخت‌ترى خواهيد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شكسپير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چيزيكه در زن قلب مرا تسخير ميكند مهربانى‌اوست نه روى زيبايش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زنى را بيشتر دوست دارم كه مهربانتر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قرآن شريف به محبت و علاقه‌ايكه در بين زن وشوهر وجود دارد اشاره فرموده آنرا يكى از آيات قدرت خويش شمرده‌ميفرمايد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آيات خدا اينست كه همسرانى برايتان آفريده تا بدانهاآرامش پيدا كنيد و ميان شما دوستى و مهربانى نهاد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حضرت رضا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زنها براى شوهرشان‌بهترين غنيمت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زنانيكه به شوهرشان اظهار عشق و محبت كنند</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پيغمبر 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زنان شما،زنهايى‌هستند كه داراى عشق و محبت‌باشند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كسى را دوست دارى باو خبر بده</w:t>
      </w:r>
      <w:r>
        <w:rPr>
          <w:rFonts w:eastAsia="Amiri" w:cs="Amiri" w:ascii="Amiri" w:hAnsi="Amiri"/>
          <w:color w:val="111111"/>
          <w:sz w:val="28"/>
          <w:szCs w:val="28"/>
          <w:rtl w:val="true"/>
          <w:lang w:bidi="ar-SA"/>
        </w:rPr>
        <w:t xml:space="preserve">. </w:t>
      </w:r>
      <w:r>
        <w:rPr>
          <w:rStyle w:val="FootnoteAnchor"/>
          <w:rtl w:val="true"/>
        </w:rPr>
        <w:footnoteReference w:id="155"/>
      </w:r>
    </w:p>
    <w:p>
      <w:pPr>
        <w:pStyle w:val="Heading4"/>
        <w:numPr>
          <w:ilvl w:val="3"/>
          <w:numId w:val="1"/>
        </w:numPr>
        <w:rPr/>
      </w:pPr>
      <w:bookmarkStart w:id="288" w:name="__RefHeading___Toc132837_211673320"/>
      <w:bookmarkStart w:id="289" w:name="_Toc105"/>
      <w:bookmarkEnd w:id="288"/>
      <w:r>
        <w:rPr>
          <w:rtl w:val="true"/>
        </w:rPr>
        <w:t>احترام شوهر</w:t>
      </w:r>
      <w:bookmarkEnd w:id="289"/>
    </w:p>
    <w:p>
      <w:pPr>
        <w:pStyle w:val="BookText"/>
        <w:rPr/>
      </w:pPr>
      <w:r>
        <w:rPr>
          <w:rFonts w:ascii="IRNazanin" w:hAnsi="IRNazanin" w:eastAsia="IRNazanin"/>
          <w:color w:val="111111"/>
          <w:sz w:val="28"/>
          <w:sz w:val="28"/>
          <w:szCs w:val="28"/>
          <w:rtl w:val="true"/>
          <w:lang w:bidi="fa-IR"/>
        </w:rPr>
        <w:t>هر كسى به شخصيت‌خويش علاقه‌مند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دوست‌دارد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ميخواهد ديگران به شخصيت او احترام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كس‌شخصيت او را محترم بشمارد محبوبش واقع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توهين كنندگان‌متنفر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محترم حب ذات و علاقه به احترام يك امر غريزى است‌ليكن همه كس حاضر نيست احساس درونى شوهر شما را اشباع كند و به‌وى احترام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منزل با صدها افراد گوناگون و بى‌ادب‌برخورد ميكند و بسا اوقات مورد توهين قرار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شخصيتش لطمه‌وارد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كه يار و غمخوارش هستيد انتظار دارد اقلا در خانه‌احترامش كنيد و شخصيت تحقير شده‌اش را زنده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اوشما را كوچك نميكند ليكن به او نيرو و توانايى مى‌بخشد و براى كوشش‌و فعاليت آماده‌اش ميگرداند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گرامى به شوهرت سلام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بالفظ شما او را مخاطب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سخن گفتن كلامش را قطع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پايش برخيز و به او احترام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ادب حرف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 داد نزن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هم به</w:t>
      </w:r>
    </w:p>
    <w:p>
      <w:pPr>
        <w:pStyle w:val="BookText"/>
        <w:rPr/>
      </w:pPr>
      <w:r>
        <w:rPr>
          <w:rFonts w:ascii="IRNazanin" w:hAnsi="IRNazanin" w:eastAsia="IRNazanin"/>
          <w:color w:val="111111"/>
          <w:sz w:val="28"/>
          <w:sz w:val="28"/>
          <w:szCs w:val="28"/>
          <w:rtl w:val="true"/>
          <w:lang w:bidi="fa-IR"/>
        </w:rPr>
        <w:t>مجلسى ميرويد او را مقدم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اسم صدا نزن بلكه بانام فاميل و لقب مخاطب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ديگران از او تجليل و تعريف‌كن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فرزندانت‌سفارش كن از پدرشان احترام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بى‌ادبى كردندتوبيخشان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مهمانها نيز احترامش بگذار و باندازه آنها بلكه‌زيادتر از او پذيرايى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مجلس مهمانى وجود شوهرت را ناديده بگيرى و تمام توجهت‌به مهمانها معطوف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درب منزل را ميزندسعى كن خودت درب را باز نموده با لب خندان و چهره باز به استقبالش‌بروى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ميدانى همين عمل كوچك چه اثر نيكويى در روح شوهرت‌خواهد گذاشت؟شايد در خارج منزل با دهها مشكل مواجه بوده و با روح‌پژمرده وارد منزل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كردن شما با لب خندان روح تازه‌اى دركالبد خسته او دميده دلش را آرامش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است‌خانمها از اين‌سخن تعجب نموده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پيشنهاد عجيبى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باستقبال شوهر برود وخوش آمد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بيگانه و غريبى نيست تا احتياجى باستقبال وخوش آمد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تسقط الآداب بين الاحباب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طرز تفكر از تربيت غلط ماپيدا شده،كى گفته كه دوستان و خويشان لازم نيست ادب و احترام رارعايت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 بمنزل شما وارد ميشود از او استقبال ميكنيد،خوش آمد ميگوئيد،احترام ميكنيد،پذيرائى مينمائيد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عمل را يك رفتار عقلائى و يكى از اداب و رسوم زندگى‌ميشماريد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چنين است،از مهمان بايد احترام كرد ليكن از شماانصاف ميخواهم مردى كه از صبح تا شب براى تامين زندگى و رفاه وآسايش شما تلاش ميكند،و در اين راه با صدها مشكل روبرو شده،آنگاه‌حاصل دسترنج‌خويش را در طبق اخلاص نهاده درب خانه را ميكوبد كه‌برايگان در اختيار شما بگذارد،آيا ارزش آنرا ندارد كه براى خوشنودى واحترام او تا درب خانه</w:t>
      </w:r>
    </w:p>
    <w:p>
      <w:pPr>
        <w:pStyle w:val="BookText"/>
        <w:rPr/>
      </w:pPr>
      <w:r>
        <w:rPr>
          <w:rFonts w:ascii="IRNazanin" w:hAnsi="IRNazanin" w:eastAsia="IRNazanin"/>
          <w:color w:val="111111"/>
          <w:sz w:val="28"/>
          <w:sz w:val="28"/>
          <w:szCs w:val="28"/>
          <w:rtl w:val="true"/>
          <w:lang w:bidi="fa-IR"/>
        </w:rPr>
        <w:t>قدم رنجه فرماييد و با لب خندان يك خوش آمد گفته‌دلش را شاد گردانيد؟</w:t>
      </w:r>
    </w:p>
    <w:p>
      <w:pPr>
        <w:pStyle w:val="BookText"/>
        <w:rPr/>
      </w:pP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هم مانوس و خصوصى هستيم انتظار احترام ندارد، بلكه از شما بيشتر از ديگران انتظار احترام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احترام نكرديد وسكوت كرد دليل آن نيست كه توقع ندارد،بلكه براى رعايت‌شما ازخواسته درونى خويش صرف نظر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محترم،اگر به شوهرت احترام نمودى او هم در مقابل به شمااحترام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محبت در ميانتان استوارتر و پيمان زناشويى‌با دوام‌تر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و زندگى و كسب و كار دلگرم ميشود،ونتيجه‌اش عائد شما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زن اين است كه تادرب خانه به پيشواز شوهرش برود و به وى خوش آمد بگويد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زنى كه از شوهرش احترام كند وآزارش نرساند خوشبخت و سعادتمند خواهد بود</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پيغمبر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موظف است‌براى شوهرش طشت و حوله‌حاضر كند و دستهايش را بشويد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مواظب باش به شوهرت توهين و بى‌ادبى نكنى،ناسزا نگوئى،دشنام ندهى،بى‌اعتنائى نكنى، بر سرش داد نزنى،نزد ديگران آبرويش رانريزى،با لقبهاى زشت صدايش نزنى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او توهين كردى او نيز به توتوهين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قلبا از هم مكدر ميشويد،عقده روحى و كينه پيداميكنيد،صفا و محبت از ميانتان برطرف ميشود،دائما در حال نزاع وكشمكش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زندگى ادامه بدهيد بطور يقين زندگى خوشى نخواهيد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كينه‌هاى روحى و عقده‌هاى روانى ممكن است توليد خطركند و باعث جنايت‌شود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داستانهاى زير عبرت بگيريد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را به علت اينكه وى راخر كور خطاب كرده بود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چاقو بقتل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دادگاه‌گفت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يكسال پيش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زندگى مرا شديدا دوست‌ميداشت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بزودى تغيير رويه</w:t>
      </w:r>
      <w:bookmarkStart w:id="290" w:name="pg54_267"/>
    </w:p>
    <w:p>
      <w:pPr>
        <w:pStyle w:val="BookText"/>
        <w:rPr/>
      </w:pPr>
      <w:bookmarkEnd w:id="290"/>
      <w:r>
        <w:rPr>
          <w:rFonts w:ascii="IRNazanin" w:hAnsi="IRNazanin" w:eastAsia="IRNazanin"/>
          <w:color w:val="111111"/>
          <w:sz w:val="28"/>
          <w:sz w:val="28"/>
          <w:szCs w:val="28"/>
          <w:rtl w:val="true"/>
          <w:lang w:bidi="fa-IR"/>
        </w:rPr>
        <w:t>داد و بناى ناسازگارى را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سرهر مساله كوچكى به من فحاشى ميكرد و حتى مرا بخاطر اينكه يكى ازچشمهايم كمى چپ است خر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حادثه شوهرخود را خر كور خطاب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چنان خشمگين ميشود كه به جان‌همسرش افتاده او را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چاقو از پاى در ميآورد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كه زنش را كشته در علت قتل او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نسبت‌به من تغيير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بى‌اعتنا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 هم مرا پيرمرد غيرقابل تحمل صدا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حرف نشان داد كه دوستم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دچارسوءظن شدم و با دو ضربه تبر او را كشتم</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291" w:name="__RefHeading___Toc132839_211673320"/>
      <w:bookmarkStart w:id="292" w:name="_Toc106"/>
      <w:bookmarkEnd w:id="291"/>
      <w:r>
        <w:rPr>
          <w:rtl w:val="true"/>
        </w:rPr>
        <w:t>شكايت و درد دل</w:t>
      </w:r>
      <w:bookmarkEnd w:id="292"/>
    </w:p>
    <w:p>
      <w:pPr>
        <w:pStyle w:val="BookText"/>
        <w:rPr/>
      </w:pPr>
      <w:r>
        <w:rPr>
          <w:rFonts w:ascii="IRNazanin" w:hAnsi="IRNazanin" w:eastAsia="IRNazanin"/>
          <w:color w:val="111111"/>
          <w:sz w:val="28"/>
          <w:sz w:val="28"/>
          <w:szCs w:val="28"/>
          <w:rtl w:val="true"/>
          <w:lang w:bidi="fa-IR"/>
        </w:rPr>
        <w:t>هيچكس نيست كه ناراحتى و گرفتارى و درد دل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دوست دارد غمخوار و محرم رازى پيدا كند،گرفتاريهاى خويش‌را برايش شرح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ترحمش را تحريك نموده دلش را كباب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بدينوسيله غمى از دل خودش برداشته آرامش خاطرى بدست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هر سخن جايى و هر نكته مقامى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درد دل نيز موقعيت مناسب لازم‌است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جا و هر زمان و با هر شرايطى نبايد شكايت را شروع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خانمهاييكه نادان و خودخواهند و از رموز معاشرت و آداب شوهردارى‌بى‌اطلاعند آنقدر ظرفيت و حوصله ندارند كه مشكلات را تحمل نمايند ودرد دلها را تا موقع مناسب به تاخير بياندازند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شوهر بيچاره باتن خسته و اعصاب ناراحت وارد منزل ميشود تا دمى بياسايد از همان‌ساعت اول با شكايتها و درد دلهاى همسر نادانش مواجه ميشود و از خانه وكاشانه بيزار ميگردد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با اين بچه‌هاى جوانمرگ شده رها كردى و رفتى،احمدجوانمرگ شده شيشه درب اتاق را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منيژه با پروين دعوا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ازسر و صداى بچه‌ها و مردم،ضعف اعصاب گرفتم،ديوانه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مرابا اين</w:t>
      </w:r>
    </w:p>
    <w:p>
      <w:pPr>
        <w:pStyle w:val="BookText"/>
        <w:rPr/>
      </w:pPr>
      <w:r>
        <w:rPr>
          <w:rFonts w:ascii="IRNazanin" w:hAnsi="IRNazanin" w:eastAsia="IRNazanin"/>
          <w:color w:val="111111"/>
          <w:sz w:val="28"/>
          <w:sz w:val="28"/>
          <w:szCs w:val="28"/>
          <w:rtl w:val="true"/>
          <w:lang w:bidi="fa-IR"/>
        </w:rPr>
        <w:t>بچه‌هاى شيطان معلوم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 از دست‌بهرام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مرگ شده اصلادرس نميخواند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كارنامه‌اش را از مدرسه فرستادند چند نمره تك‌داشت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 از من كه براى اينها زحمت ميكشم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صبح تا حال بقدرى‌كار كردم كه از حال و كار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بفريادم نميرسد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بچه‌ها هم كه دست‌به سياه و سفيد نميگذارند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اصلا بچه‌نداشتم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امروز خواهرت آمد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نميدانم چرا با من سر دعواداشت،خيال ميكرد ارث پدرش را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دست مادرت،رفته‌اينطرف و آنطرف پشت‌سرم بدگويى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دست اينها به تنگ‌آمده‌ام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 از من كه در يك چنين خانه‌اى زندگى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دستم راببين رفتم غذا بپزم كارد آشپزخانه دستم را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ديروز رفتم مجلس‌عروسى سهراب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اصلا نرفته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آبرويم پاك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حسن آقا آمده بود با چه سر و وضع و لباسهايى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بخت و شانس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مردم‌چقدر زنهايشان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لباسهايى برايش خريده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را ميگويند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وارد مجلس شد همه باو احترام‌كردند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مردم فقط به لباس نگاه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چى چى من از او كمتره كه‌بايد اينقدر افاده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بخت و اقبال داره شوهرش دوستش ميداره،مثل‌تو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ديگر نميتوانم در خانه خراب شده براى تو و بچه‌هايت‌جان بكنم هر فكرى دارى بكن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محترم،اين رسم شوهردارى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خيال ميكنى شوهرت‌براى تفريح و خوشگذرانى از خانه بيرون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كسب و كار وتهيه روزى خارج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صبح تا حال با صدها گرفتارى مواجه بوده‌كه تو تاب تحمل يكى از آنها را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گرفتاريهاى ادارى يا كسبى اواطلاع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نميدانى با چه اشخاص بدجنس و حيله باز و موذى برخوردنموده و چه عقده‌هايى در روحش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پژمرده واعصاب‌خسته او خبر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از گرفتاريهاى خارج فرار كرده و به خانه‌پناه</w:t>
      </w:r>
    </w:p>
    <w:p>
      <w:pPr>
        <w:pStyle w:val="BookText"/>
        <w:rPr/>
      </w:pPr>
      <w:r>
        <w:rPr>
          <w:rFonts w:ascii="Amiri" w:hAnsi="Amiri" w:eastAsia="Amiri" w:cs="Amiri"/>
          <w:color w:val="111111"/>
          <w:sz w:val="28"/>
          <w:sz w:val="28"/>
          <w:szCs w:val="28"/>
          <w:rtl w:val="true"/>
          <w:lang w:bidi="ar-SA"/>
        </w:rPr>
        <w:t>آورده شايد دمى استراحت كند،به جاى آنكه غمى از دلش بر دارى‌هنوز نرسيده در شكايت و نق نق را باز ميكنى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اين بدبخت چكند كه‌مرد شده،در خارج منزل با آن همه گرفتاريها مواجه است در خانه هم باشكايتها و ايرادها و بهانه‌جوئى‌هاى تو مواجه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خوب است</w:t>
      </w:r>
    </w:p>
    <w:p>
      <w:pPr>
        <w:pStyle w:val="BookText"/>
        <w:rPr/>
      </w:pPr>
      <w:r>
        <w:rPr>
          <w:rFonts w:ascii="IRNazanin" w:hAnsi="IRNazanin" w:eastAsia="IRNazanin"/>
          <w:color w:val="111111"/>
          <w:sz w:val="28"/>
          <w:sz w:val="28"/>
          <w:szCs w:val="28"/>
          <w:rtl w:val="true"/>
          <w:lang w:bidi="fa-IR"/>
        </w:rPr>
        <w:t>قدرى هم به فكر او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جز اين چاره‌اى ندارد كه يا داد وفرياد راه بيندازد تا از شكايتهاى بيجا و زخم زبانهاى تو نجات پيدا كند يااز خانه فرار كند و به يك قهوه‌خانه يا مهمانخانه يا سينما يا جاى ديگرپناهنده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واله و سرگردان در خيابانها پرسه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گرامى،براى رضاى خدا و براى حفظ شوهر و خانواده‌ات‌از اين شكايتها و نق و نق‌هاى بيجا دست‌بردار،زيرك و دانا باش‌وقت‌شناس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واقعا درد دل دارى قدرى صبر كن تا شوهرت‌استراحت كند،اعصابش راحت‌شود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سر حال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موقعيت‌مناسبى پيدا شد ميتوانى مطالب لازم و ضرورى را به عنوان مشورت نه‌اعتراض،با او در ميان بگذارى و در صدد چاره جويى بر آييد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به‌شوهر و خانواده‌ات علاقه دارى از ذكر وقايع و حوادث جزئى و غيرضرورى بهر حال خوددارى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نق نق‌هاى دائمى اعصاب شوهرت راخسته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به كار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به قدر كافى گرفتارى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به‌داستان زير توجه فرماييد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اول زن نق نقويى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روزنق نق‌هاى من بيشتر و شديدتر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پس از هشت‌سال زندگى‌مشترك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جمله بود كه تقريبا هر شب با اندكى تغيير بين ما رد وبدل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از وقتى كه شوهرم وارد خانه مى‌شد تا وقتى شام بخوردو توى رختخواب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خسته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p>
    <w:p>
      <w:pPr>
        <w:pStyle w:val="BookText"/>
        <w:rPr/>
      </w:pP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چرا؟از بس كاركردم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اين خانه بى‌صاحب مانده هم كه تمام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طرفش رابگيرى باز يك طرفش روى زمين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اين كارهاى تو چيست كه تمام نمى‌شود؟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چه ميدانم همين كارهاى لعنتى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آب،جارو،ظرفشويى،رختشويى،غذا پختن،راست و ريس كردن اوضاع خانه،تر و خشك كردن‌بچه‌ها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عزيزم اين كارها كه تو ميگويى همه جا هست توى همه خانه‌ها همه زنها اين كارها را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سر من منت ميگذارى؟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منت،چه منتى؟جانم به لب رسيده پدرم در آمده تو چه‌مى‌فهمى؟همين ميروى و پشت ميز اداره مى‌نشينى و پول ميگيرى و مى‌آيى‌خانه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چه ميدانى خانه چطور مرتب شده چطور نظافت‌شده؟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واى خانم جان بس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بله آقا حوصله شنيدنش را هم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پدرم در آمده‌مريض شده‌ام دارم مى‌ميرم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عزيزم مريض شده‌اى برو دكتر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كدام پول؟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ناشكر اين همه پول از من ميگيرى باز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پول،چه پولى؟همه‌اش خرج زندگيت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چه‌زندگى همه‌اش پر از بدهكارى، قسطهاى عقب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مجبور شدم‌از كسبه سر محله نسيه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شوهر بيچاره‌ام وقتى از اين همه نق نق جانش به لب مى‌آمدلحاف را روى سرش مى‌كشيد و مى‌خوابيد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غالبا در جريان زندگى مابود و بارها مرا نصيحت ميكرد كه دست از اين نق نق‌ها بردارم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گوش‌نميدادم تا يك روز وقتى شوهرم سر كار رفته بود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چه‌نصيحت كردم گوش ندادى حالا بكش كه سزايت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مثل ديوانه از جا پريدم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باور نمى‌كنم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خوب حالا كه باور نمى‌كنى تحقيق كن تا بدانى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ساعت‌دو بعد از ظهر كه شوهرم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كار بيايد خونم خونم را مى‌خورد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وقتى‌آمد اول با عصبانيت‌بعدا با گريه موضوع</w:t>
      </w:r>
    </w:p>
    <w:p>
      <w:pPr>
        <w:pStyle w:val="BookText"/>
        <w:rPr/>
      </w:pPr>
      <w:r>
        <w:rPr>
          <w:rFonts w:ascii="IRNazanin" w:hAnsi="IRNazanin" w:eastAsia="IRNazanin"/>
          <w:color w:val="111111"/>
          <w:sz w:val="28"/>
          <w:sz w:val="28"/>
          <w:szCs w:val="28"/>
          <w:rtl w:val="true"/>
          <w:lang w:bidi="fa-IR"/>
        </w:rPr>
        <w:t>را در ميان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ميدانى تو زندگى را براى من كوفت ميكردى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هيچوقت فكر نمى‌كردى كه من‌روزى دو سرويس كار ميكنم تا چرخ زندگيمان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خسته و كوفته‌به خانه مى‌آيم، حوصله نق نق ندارم،آن قدر خسته هستم كه تو ديگر حق‌ندارى با حرف زدن از كارهاى خانه مرا از زندگى بيزار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تو اين‌كار را ميكردى و هنوز هم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مرا از زندگى بيزار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گاهى‌فكر كرده‌ام كه اگر صاحب بچه نبوديم بهتر بود از هم جدا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اين‌جهت تصميم گرفته‌ام در جايى آرامش پيدا كنم و پيدا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درست‌شش ماه زحمت كشيدم تا مجددا شوهرم را به زندگى‌علاقه‌مند كنم ولى اين برايم تجربه‌اى شد كه ديگر شوهرم را كه در خارج‌به اندازه كافى خسته مى‌شود در خانه با شرح ملال خودم خسته‌تر نكنم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حالا فهميده‌ام كه خانه جاى استراحت مرد است نه جاى عذاب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پيغمبر اسلام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زنيكه به وسيله زبان‌شوهرش را اذيت كند نمازها و ساير اعمالش قبول نميشود،و لو هر روزروزه باشد و شبها را براى تهجد و عبادت برخيزد،و بنده‌هايى آزاد كند وثروتش را در راه خدا انفاق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زنيكه بد زبان باشد و بدينوسيله‌شوهرش را بيازارد نخستين كسى است كه داخل دوزخ ميشود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زنيكه شوهرش را در دنيا اذيت كندحور العين به او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را اذيت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ازشما نيست و لياقت او را نداريد بزودى از شما مفارقت نموده به سوى ماميآيد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نميدانم منظور خانمها از اين غرغرها چيست؟اگر ميخواهند توجه‌شوهر را جلب نموده خودشان را محبوب و زحمتكش و خيرخواه جلوه‌دهند،مطمئن باشند كه نتيجه معكوس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محبوبيتى پيدانميكنند بلكه مبغوض شوهر واقع</w:t>
      </w:r>
      <w:bookmarkStart w:id="293" w:name="pg54_272"/>
    </w:p>
    <w:p>
      <w:pPr>
        <w:pStyle w:val="BookText"/>
        <w:rPr/>
      </w:pPr>
      <w:bookmarkEnd w:id="293"/>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منظورشان اينست كه‌اعصاب شوهرشان را ناراحت كنند تا از كار و زندگى سير شود و به‌بيماريهاى اعصاب مبتلا گردد و از خانه فرار كند و براى تخدير اعصاب به‌اعتيادهاى خطرناك گرفتار شود و به مراكز فساد قدم بگذارد و بالاخره‌دق كش شود البته بدانند كه موفقيت و پيروزى آنها حتمى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محترم،اگر به شوهر و زندگى علاقه دارى از اين رفتار زشت‌و غير عقلائى دست‌بردار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احتمال نميدهى كه شكايتهاى بيجاى توباعث قتل و جنايتى شود يا كانون خانوادگى شما را متلاشى سازد؟به‌داستان زير توجه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آمد همسرش در حاليكه دختر سه ساله‌اش را دربغل داشت‌به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همكاران او به منزل آمده ناسزاگفتند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سخت ناراحت‌شد و در اثر جنون آنى چاقويش را در شكم‌فرزند خردسالش فرو كرد و به قتل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چهار سال زندان محكوم‌شد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پزشك در دادگاه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مدت زندگى ما،همسرم‌حتى يكبار رفتارى كه شايسته يك زن خوب و كدبانو است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خانه‌ما هميشه نامرتب و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فريادها و بهانه‌جوئيها و دشنامهاى زننده‌او مرا بستوه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حاضر ميشود با پرداخت پنجاه هزار تومان پول از شر او خلاص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خوشحالى ميگويد راستش را بخواهيد اگرتمام ثروت و حتى مدرك پزشكى‌ام را ميخواست ميدادم تا زودتر خلاص‌شوم</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294" w:name="__RefHeading___Toc132841_211673320"/>
      <w:bookmarkStart w:id="295" w:name="_Toc107"/>
      <w:bookmarkEnd w:id="294"/>
      <w:r>
        <w:rPr>
          <w:rtl w:val="true"/>
        </w:rPr>
        <w:t>خوش اخلاق باش</w:t>
      </w:r>
      <w:bookmarkEnd w:id="295"/>
    </w:p>
    <w:p>
      <w:pPr>
        <w:pStyle w:val="BookText"/>
        <w:rPr/>
      </w:pPr>
      <w:r>
        <w:rPr>
          <w:rFonts w:ascii="IRNazanin" w:hAnsi="IRNazanin" w:eastAsia="IRNazanin"/>
          <w:color w:val="111111"/>
          <w:sz w:val="28"/>
          <w:sz w:val="28"/>
          <w:szCs w:val="28"/>
          <w:rtl w:val="true"/>
          <w:lang w:bidi="fa-IR"/>
        </w:rPr>
        <w:t>كسيكه خوش اخلاق باشد،با مردم خوشرفتارى كند،با لب خندان‌سخن بگويد،در مقابل حوادث و مشكلات بردبار باشد،محبوب همه است،دوستانش زيادند،همه دوست دارند با او معاشرت و رفت و آمد كنند،عزيزو محترم است،به ضعف اعصاب و بيماريهاى روانى مبتلا نميشود،برمشكلات و دشواريهاى زندگى پيروز ميگردد،از زندگى لذت ميبرد،و برمعاشرانش خوش ميگذرد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زندگانى گواراتر از خوش‌اخلاقى نيست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اما كسيكه بد اخلاق باشد،با صورت درهم كشيده با مردم ملاقات‌كند،در مقابل حوادث و ناملايمات داد و فريادش بلند شود،بيخود داد وقال راه بيندازد،تند خو و بد زبان باشد زندگى تلخ و ناگوارى خواهدداشت،خودش هميشه ناراحت و معاشرينش در عذابند،مردم از او متنفر واز معاشرتش گريزانند،آب خوش از گلوى خودش و معاشرانش پائين‌نميرود،خواب و خوراك درستى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انواع بيماريها مخصوصاضعف اعصاب كاملا آمادگى دارد،هميشه اوقاتش تلخ و آه و ناله‌اش بلند است،دوستانش كم‌اند،محبوب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بد اخلاق نفس خودش‌را در رنج و عذاب دائم قرار ميدهد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خوش اخلاقى براى همه لازم است مخصوصا براى زن و شوهرضرورت دارد،زيرا هميشه با هم هستند و ناچارند با هم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محترم،اگر ميخواهى به خودت و شوهر و بچه‌هايت‌خوش‌بگذرد اخلاقت را اصلاح كن، هميشه شاد و خندان باش،اوقات تلخى ودعوا نكن،خوش برخورد و شيرين زبان باش،با اخلاق خوش ميتوانى‌خانه‌ات را بصورت بهشت‌برين درآورى،حيف نيست‌با بداخلاقى آنرا به‌صورت جهنم سوزانى تبديل كنى و خودت و شوهر و فرزندانت در آن‌معذب باشيد؟تو ميتوانى فرشته رحمت‌باشى،محيط خانه را با صفا ونورانى گردانى،چرا آنرا به صورت زندان تاريكى در ميآورى؟لب خندان وشيرين زبانى تو دل شوهر و فرزندانت را غرق سرور و شادمانى ميگرداند،غم و اندوه را از دلشان بر طرف ميسازد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كه رزندانت‌به‌مدرسه يا سر كار ميروند اگر با تبسم و گرمى از آنها بدرقه كنى چه تاثيرنيكوئى در روح و اعصابشان خواهى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زندگى و شوهرت علاقه دارى بد اخلاقى نكن،زيرا اخلاق‌خوب بهترين پشتوانه پيمان زناشويى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اكثر طلاقها در اثر بد رفتارى زن و</w:t>
      </w:r>
    </w:p>
    <w:p>
      <w:pPr>
        <w:pStyle w:val="BookText"/>
        <w:rPr/>
      </w:pPr>
      <w:r>
        <w:rPr>
          <w:rFonts w:ascii="IRNazanin" w:hAnsi="IRNazanin" w:eastAsia="IRNazanin"/>
          <w:color w:val="111111"/>
          <w:sz w:val="28"/>
          <w:sz w:val="28"/>
          <w:szCs w:val="28"/>
          <w:rtl w:val="true"/>
          <w:lang w:bidi="fa-IR"/>
        </w:rPr>
        <w:t>شوهر و عدم توافق اخلاقى پيداميشود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طلاقها اين مطلب را تاييد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توافق اخلاقى نخستين‌علت‌بروز اختلافات خانوادگى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به آمار سالهاى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شكايت كه به دادگاه خانواده رسيده است،</w:t>
      </w:r>
      <w:r>
        <w:rPr>
          <w:rFonts w:eastAsia="IRNazanin" w:cs="IRNazanin"/>
          <w:color w:val="111111"/>
          <w:sz w:val="28"/>
          <w:szCs w:val="28"/>
          <w:lang w:bidi="fa-IR"/>
        </w:rPr>
        <w:t>12760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بر اساس عدم توافق اخلاقى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ازميان </w:t>
      </w:r>
      <w:r>
        <w:rPr>
          <w:rFonts w:eastAsia="IRNazanin" w:cs="IRNazanin"/>
          <w:color w:val="111111"/>
          <w:sz w:val="28"/>
          <w:szCs w:val="28"/>
          <w:lang w:bidi="fa-IR"/>
        </w:rPr>
        <w:t>16058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اختلافات زناشويى </w:t>
      </w:r>
      <w:r>
        <w:rPr>
          <w:rFonts w:eastAsia="IRNazanin" w:cs="IRNazanin"/>
          <w:color w:val="111111"/>
          <w:sz w:val="28"/>
          <w:szCs w:val="28"/>
          <w:lang w:bidi="fa-IR"/>
        </w:rPr>
        <w:t>11246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به عدم توافق‌ميان زن و شوهر اختصاص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يك آمار خيلى ساده‌مى‌بينيم كه بيش از هفتاد درصد اختلافات زناشويى به واسطه عدم توافق‌اخلاقى بروز ميكند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محترم،با خوش اخلاقى عشق و محبت‌شوهرت را جلب كن‌تا به زندگى و خانواده علاقه‌مند شود،با شوق و ذوق كار كند و اسباب رفاه‌شما را فراهم سازد،اگر خوش اخلاقى كردى دنبال شب نشينى و عياشى‌نمى‌رود و زودتر به خانه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زنى به شوراى داورى شكايت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شوهرم هميشه ناهار و شام‌را بيرون خانه ميخورد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شوهر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اينست كه زنم اصلا سازگارى ندارد وبد اخلاق‌ترين زن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ناگهان خيز برداشت و در حضور اعضاى داورى شوهرش راكتك زد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خانم نادان خيال ميكرد با شكايت و فحش و كتك ميتوان‌شوهر را به خانه جلب كرد،در صورتى كه يك راه عقلى و ساده داشت وآن خوشرفتارى و خوش اخلاقى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زنى در شوراى داورى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كه با من حرف‌نميزند و مخارج ما را به وسيله مادرش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دست‌بد اخلاقيهاى زنم بتنگ آمده‌بودم تصميم گرفتم صحبت نكنم و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است‌باينكار ادامه‌ميدهم</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اكثر مشكلات زناشويى را با هوشيارى و اخلاق خوش ميتوان حل‌كرد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شوهرت كم محبت است،اگر</w:t>
      </w:r>
      <w:bookmarkStart w:id="296" w:name="pg54_275"/>
    </w:p>
    <w:p>
      <w:pPr>
        <w:pStyle w:val="BookText"/>
        <w:rPr/>
      </w:pPr>
      <w:bookmarkEnd w:id="296"/>
      <w:r>
        <w:rPr>
          <w:rFonts w:ascii="IRNazanin" w:hAnsi="IRNazanin" w:eastAsia="IRNazanin"/>
          <w:color w:val="111111"/>
          <w:sz w:val="28"/>
          <w:sz w:val="28"/>
          <w:szCs w:val="28"/>
          <w:rtl w:val="true"/>
          <w:lang w:bidi="fa-IR"/>
        </w:rPr>
        <w:t>به خانه و زندگى علاقه ندارد،اگردنبال عياشى ميرود،اگر دير به خانه ميآيد، اگر شام و ناهار را بيرون صرف‌ميكند،اگر بد رفتارى ميكند،اگر تندخويى و دعوا ميكند،اگر ثروتش رابباد ميدهد،اگر دم از طلاق و جدايى ميزند همه اينها و صدها مانند اينها رابوسيله خوشرفتارى و اخلاق خوش ميتوان حل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اخلاق و رفتارت‌را عوض كن و نتيجه اعجاز آميز اخلاق خوب را تماشا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به آدم خوش اخلاق ثواب‌جهاد ميدهد،صبح و شب برايش ثواب نازل ميشود</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زنيكه شوهرش را اذيت كندو اندوهگينش سازد و از رحمت‌خدا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زنيكه به شوهرش‌احترام بگذارد و آزارش نرساند و فرمانبردارش باشد خوشبخت ورستگار است </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رسول خدا صلى الله عليه و آله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زن خوبى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روزه دارد و شبها عبادت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بد اخلاق است‌همسايگانش را آزار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خير و خوبى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اهل دوزخ ميباشد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32843_211673320"/>
      <w:bookmarkStart w:id="298" w:name="_Toc108"/>
      <w:bookmarkEnd w:id="297"/>
      <w:r>
        <w:rPr>
          <w:rtl w:val="true"/>
        </w:rPr>
        <w:t>توقعات بيجا</w:t>
      </w:r>
      <w:bookmarkEnd w:id="298"/>
    </w:p>
    <w:p>
      <w:pPr>
        <w:pStyle w:val="BookText"/>
        <w:rPr/>
      </w:pPr>
      <w:r>
        <w:rPr>
          <w:rFonts w:ascii="IRNazanin" w:hAnsi="IRNazanin" w:eastAsia="IRNazanin"/>
          <w:color w:val="111111"/>
          <w:sz w:val="28"/>
          <w:sz w:val="28"/>
          <w:szCs w:val="28"/>
          <w:rtl w:val="true"/>
          <w:lang w:bidi="fa-IR"/>
        </w:rPr>
        <w:t>امكانات مالى و درآمد همه افراد يكسان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نميتوانند دريك سطح زندگى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خانواده‌اى بايد حساب دخل و خرج خودشان‌را بكنند و بر طبق درآمدشان خرج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همه طور ميتواند زندگى‌كند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 نيست كه براى تهيه امور غير ضرورى دست‌به قرض و نسيه‌بزند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محترم،تو كدبانوى خانه هستى،عاقل و فهميده باش،حساب‌خرج و دخلتان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چطور ميتوانيد خرج كنيد كه آبرويتان محفوظبماند و هميشه پولدار باشيد، عاقبت‌انديش باش،چشم و همچشميهاى‌بيجا را كنار بگذار،اگر فلان مد لباس را در تن خانمى ديدى و وضع‌اقتصادى شما اقتضاى خريد آنرا ندارد،شوهرت را به تهيه آن وادار نكن، اگر چيز لوكس و قشنگى را در منزل همسايه مشاهده نمودى به شوهرت‌اصرار</w:t>
      </w:r>
    </w:p>
    <w:p>
      <w:pPr>
        <w:pStyle w:val="BookText"/>
        <w:rPr/>
      </w:pPr>
      <w:r>
        <w:rPr>
          <w:rFonts w:ascii="IRNazanin" w:hAnsi="IRNazanin" w:eastAsia="IRNazanin"/>
          <w:color w:val="111111"/>
          <w:sz w:val="28"/>
          <w:sz w:val="28"/>
          <w:szCs w:val="28"/>
          <w:rtl w:val="true"/>
          <w:lang w:bidi="fa-IR"/>
        </w:rPr>
        <w:t>نكن كه بايد آنرا تهيه كنى،اگر فلان دوست‌يا خويش و قوم شماخانه‌اش را با فرشهاى زيبا و گرانقيمت و اسباب لوكس زينت كرده لازم‌نيست‌خودتان را بسختى بيندازيد تا از او تقليد كنيد،تو كه ميدانى وضع‌اقتصادى و در آمد شما ايجاب نميكند چرا شوهرت را به وام گرفتن و نسيه‌گرفتن و قسطى خريدن و كارهاى غير مشروع وادار ميكنى؟</w:t>
      </w:r>
    </w:p>
    <w:p>
      <w:pPr>
        <w:pStyle w:val="BookText"/>
        <w:rPr/>
      </w:pPr>
      <w:r>
        <w:rPr>
          <w:rFonts w:ascii="IRNazanin" w:hAnsi="IRNazanin" w:eastAsia="IRNazanin"/>
          <w:color w:val="111111"/>
          <w:sz w:val="28"/>
          <w:sz w:val="28"/>
          <w:szCs w:val="28"/>
          <w:rtl w:val="true"/>
          <w:lang w:bidi="fa-IR"/>
        </w:rPr>
        <w:t>آيا عقلائى است كه براى رقابت‌با ديگران از بانك وام بگيريد وفلان جنس غير ضرورى و لوكس را بخريد و در خانه بگذاريد،آيا صلاح‌است كه زندگى خودتان را بر وام گرفتن و نسيه كردن و قسطى خريدن‌پايه‌گذارى كنيد و يك سرى اشياء غير ضرورى را در خانه جمع‌آورى‌نمائيد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بهتر نيست قدرى صبر كنيد تا اوضاع مالى شما بهتر شود؟هرماه مقدارى از درآمدتان را پس‌انداز كنيد،وقتى وضع اقتصادى شما خوب‌شد و توانستيد جنس مورد نظرتان را تهيه نمائيد با پول نقد آنرا خريدارى‌كنيد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رقابتها و ولخرجيها از خانمهاى نادان و خودخواه‌سرچشمه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ديدن يك چيز لوكس فورا بهوس افتاده و سر به جان‌شوهر بيچاره گرفته كه بايد آنرا تهيه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قدرى نق نق و پافشارى نموده‌كه ناچار ميشود وام بگيرد يا قسطى بخرد و خودش را بيچاره كند و هميشه‌قرضدار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ناچار ميشود زندگى زناشويى را بر هم بزند و زن‌خودخواهش را طلاق بدهد تا از شر تقاضاهاى بيجا و سرزنشها وزخمزبانهاى او خلاص شود يا خودكشى كند تا از اين زندگى پر از ايراد وبهانه نجات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داستانهاى زير توجه فرمائيد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در دادگاه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است زنم به واسطه القاآت زن‌همسايه پايش را توى يك كفش كرده كه بايد يا برايش تلويزيون</w:t>
      </w:r>
    </w:p>
    <w:p>
      <w:pPr>
        <w:pStyle w:val="BookText"/>
        <w:rPr/>
      </w:pPr>
      <w:r>
        <w:rPr>
          <w:rFonts w:ascii="IRNazanin" w:hAnsi="IRNazanin" w:eastAsia="IRNazanin"/>
          <w:color w:val="111111"/>
          <w:sz w:val="28"/>
          <w:sz w:val="28"/>
          <w:szCs w:val="28"/>
          <w:rtl w:val="true"/>
          <w:lang w:bidi="fa-IR"/>
        </w:rPr>
        <w:t>بخرم ياطلاقش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فقط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حقوق ميگيرم،صد تومانش اجاره‌خانه است‌با دويست تومان ديگر بايد يكماه تمام مخارج خانواده سه نفريمان را تامين كنم،كجا ميتوانم تلويزيون بخرم؟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در دادگاه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دلش لباسهاى آخرين مدل‌ميخواهد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ميخواهد خودش را عين يك زن مرد پولدار در بياورد،آخربه خدا به دين به مذهب تمام حقوق من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آنراكرايه خانه ميدهم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بگوئيد من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شام و ناهار تهيه كنم يابراى خانم پوستيژ و كفش و كلاه بخرم؟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به مادر زنش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مال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طلاقش ميدهم ودور هر چه زن است‌خط ميكشم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كه خودكشى كرده بود وقتى بهوش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شاگردراننده‌ام،سه سال است ازدواج كرده‌ام،زنم توقعات خارج از حد دارد،چون نميتوانم توقعاتش را برآورده كنم مرتبا مرا سرزنش ميكند،سرزنشهاى او بالاخره مرا بستوه آورد و تصميم بخودكشى گرفتم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به شوهرش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سيگار خارجى بكش يا طلاقم بده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اينگونه زنها اصلا معنا و هدف ازدواج را درك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زناشويى را يك نوع برده‌گيرى تصور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منظور شوهركرده‌اند كه به خواسته‌ها و هوسهاى كودكانه خويش جامه عمل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شوهرى را ميخواهند كه مانند يك نوكر بى‌اجر و مزد بلكه يك اسيربرايشان زحمت‌بكشد و حاصل دسترنج‌خويش را دو دستى تقديم خانم كند تا در راه بلند پروازيها و هوسهاى خام خويش به مصرف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كاش باين مقدار قناعت ميكردند و توقعات بيش از حد نداشتند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توقعاتشان به قدرى زياد است كه مجموع درآمد شوهر كفايت‌نميكند،اصولا كارى با درآمد شوهر ندارند،چيزى را كه هوس كردندحتما بايد تهيه شود،هر چه بشود بشود،گر چه شوهر ورشكست‌شود يادست‌بكارهاى غير مشروع بزند،خانم خواسته و</w:t>
      </w:r>
    </w:p>
    <w:p>
      <w:pPr>
        <w:pStyle w:val="BookText"/>
        <w:rPr/>
      </w:pPr>
      <w:r>
        <w:rPr>
          <w:rFonts w:ascii="Amiri" w:hAnsi="Amiri" w:eastAsia="Amiri" w:cs="Amiri"/>
          <w:color w:val="111111"/>
          <w:sz w:val="28"/>
          <w:sz w:val="28"/>
          <w:szCs w:val="28"/>
          <w:rtl w:val="true"/>
          <w:lang w:bidi="ar-SA"/>
        </w:rPr>
        <w:t>بايد تهيه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عوامل بزرگ ورشكست مردها همين توقعات بيجاى‌خانمها و چشم و همچشميهاست، سرزنشها و نق نق‌هاى زن است كه مردرا به كارهاى غير مشروع وادار ميكند،اينگونه زنهاى از خود راضى وخودخواه ننگ بانوان بشمار ميروند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گيرم با اين توقعات و ايرادها طلاق‌گرفتى آنوقت كارت اصلاح ميشود،نه،مطمئن باش هرگز بآرزوهايت‌نخواهى رسيد،ميروى در خانه سر بار پدر و مادرت خواهى شد و تا آخرعمر بايد از نعمت انس و محبت و بچه‌دارى محروم شوى،خيال ميكنى‌مردها براى خواستگارى تو صف كشيده‌اند،نه،چنين نيست، زنهائيكه‌طلاق ميگيرند كمتر شانس ازدواج دارند،بر فرض اينكه شوهر ديگرى‌پيدا كردى از كجا كه بهتر از شوهر اولت‌باشد؟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بهتر نيست عاقبت‌انديش باشى؟حساب دخل و خرجتان رابكنيد و به مقدار درآمدتان خرج كنيد؟مگر خوشى و آسايش فقط با كفش‌و لباس و تلويزيون و يخچال فراهم ميشود؟به جاى اين بلند پروازيها وهوسهاى خام به زندگى و خانه‌دارى و شوهردارى بكوش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مهر ومحبت محيط خانه را با صفا و نورانى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زندگى ديگران كارى نداشته‌باش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درآمدتان خرج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نعمت انس و محبت لذت ببر،با شوهر و فرزندانت‌بگوييد و بخنديد، در مخارج روزانه صرفه‌جويى كن،تااوضاع مالى شما بهتر شود و زندگى آبرومندى پيدا كنيد، شايد در آينده‌بتوانى به خواسته‌هاى خودت برسى،حتى اگر شوهرت ولخرج است وبيش از توانايى خويش خرج ميكند جلوش را بگير،نگذار براى خريداشياء غير ضرورى وام بگيرد يا قسطى بخرد،زندگى شما مشترك است،هر چه او داشته باشد در واقع مال شما است،نترس نه ثروتش را بديگرى‌ميدهد نه در خانه ديگرى صرف ميكند،به جاى خريد اشياء تجملى و غيرلازم وسائل ضرورى منزل را تهيه كنيد،براى حوادث و پيش‌آمدها كه‌خواه ناخواه براى</w:t>
      </w:r>
      <w:bookmarkStart w:id="299" w:name="pg54_279"/>
    </w:p>
    <w:p>
      <w:pPr>
        <w:pStyle w:val="BookText"/>
        <w:rPr/>
      </w:pPr>
      <w:bookmarkEnd w:id="299"/>
      <w:r>
        <w:rPr>
          <w:rFonts w:ascii="IRNazanin" w:hAnsi="IRNazanin" w:eastAsia="IRNazanin"/>
          <w:color w:val="111111"/>
          <w:sz w:val="28"/>
          <w:sz w:val="28"/>
          <w:szCs w:val="28"/>
          <w:rtl w:val="true"/>
          <w:lang w:bidi="fa-IR"/>
        </w:rPr>
        <w:t>همه كس اتفاق ميافتد پس‌انداز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زنيكه با شوهرش‌سازگار نباشد و او را بر چيزهائيكه فوق توانايى اوست وادار كند اعمالش‌مورد قبول خدا واقع نميشود و در قيامت مورد غضب پروردگار جهان قرارميگيرد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زنيكه با شوهرش‌ناسازگارى كند و به آنچه از جانب خدا رسيده قناعت ننمايد و بر شوهرش‌سختگيرى كند و بيش از حد توانايى خواهش كند اعمالش قبول نميشود وخدا بر او خشمناك خواهد بود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ايمان به خدا نعمتى بالاتر از همسرموافق و سازگار نيست </w:t>
      </w:r>
      <w:r>
        <w:rPr>
          <w:rStyle w:val="FootnoteAnchor"/>
          <w:rtl w:val="true"/>
        </w:rPr>
        <w:footnoteReference w:id="180"/>
      </w:r>
    </w:p>
    <w:p>
      <w:pPr>
        <w:pStyle w:val="Heading4"/>
        <w:numPr>
          <w:ilvl w:val="3"/>
          <w:numId w:val="1"/>
        </w:numPr>
        <w:rPr/>
      </w:pPr>
      <w:bookmarkStart w:id="300" w:name="__RefHeading___Toc132845_211673320"/>
      <w:bookmarkStart w:id="301" w:name="_Toc109"/>
      <w:bookmarkEnd w:id="300"/>
      <w:r>
        <w:rPr>
          <w:rtl w:val="true"/>
        </w:rPr>
        <w:t>شوهرت را دلدارى بده</w:t>
      </w:r>
      <w:bookmarkEnd w:id="301"/>
    </w:p>
    <w:p>
      <w:pPr>
        <w:pStyle w:val="BookText"/>
        <w:rPr/>
      </w:pPr>
      <w:r>
        <w:rPr>
          <w:rFonts w:ascii="IRNazanin" w:hAnsi="IRNazanin" w:eastAsia="IRNazanin"/>
          <w:color w:val="111111"/>
          <w:sz w:val="28"/>
          <w:sz w:val="28"/>
          <w:szCs w:val="28"/>
          <w:rtl w:val="true"/>
          <w:lang w:bidi="fa-IR"/>
        </w:rPr>
        <w:t>دشوارى زندگى بر دوش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خانواده را بهر طورشده بايد تامين كند،در خارج منزل با صدها مشكل مواجه ميشود،ممكن‌است مورد توهين يا توبيخ رئيس قرار بگيرد، ممكن است‌با اذيت وكارشكنى همكارانش برخورد كند،ممكن است مطالباتش را نتواند وصول‌كند،ممكن است محل چك و سفته‌هايش را نتواند تامين كند،ممكن است‌به كسادى بازار و عدم درآمد برخورد نموده باشد،ممكن است‌شغل‌مناسبى پيدا نكند،گرفتاريهاى مرد يكى دو تا نيست،در زندگى روزمره باصدها از اين قبيل حوادث برخورد ميكند،آنهم نه يك مرتبه و دو مرتبه‌بلكه دائما و پيوسته،كمتر اتفاق ميافتد روزيكه ناراحتى تازه‌اى نداشته‌باشد، بيخود نيست كه عمر مردها غالبا كوتاهتر از زنهاست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اعصاب‌يكنفر چقدر ميتواند حوادث و ناراحتى‌ها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اينگونه مواقع احتياج شديدى دارد به شخص دلسوزمهربانيكه دلداريش بدهد و روح و اعصابش را تقويت كند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گرامى،شوهر شما دلسوز ندارد،احساس غربت و تنهايى‌ميكند،از مشكلات فرار نموده به محيط خانه و شما پناه ميآورد،به‌دلجوييهاى تو نيازمند است،اگر با روى درهم كشيده و اوقات تلخ واردمنزل</w:t>
      </w:r>
    </w:p>
    <w:p>
      <w:pPr>
        <w:pStyle w:val="BookText"/>
        <w:rPr/>
      </w:pPr>
      <w:r>
        <w:rPr>
          <w:rFonts w:ascii="IRNazanin" w:hAnsi="IRNazanin" w:eastAsia="IRNazanin"/>
          <w:color w:val="111111"/>
          <w:sz w:val="28"/>
          <w:sz w:val="28"/>
          <w:szCs w:val="28"/>
          <w:rtl w:val="true"/>
          <w:lang w:bidi="fa-IR"/>
        </w:rPr>
        <w:t>شد و آثار ناراحتى را در چهره‌اش مشاهده نمودى سلام و تعارف تواز همه روزه گرمتر باشد،اسباب استراحت و غذا و چاى او را زود فراهم‌كن،درباره موضوعات ديگر اصلا صحبت نكن،ايراد نگير،تقاضا نكن،از گرفتاريهاى خودت شكايت و درد دل نكن، بگذار خوب استراحت كند، اگر گرسنه است‌سير شود،اگر سرما خورده گرم شود،اگر گرما خورده‌خنك شود،آنگاه كه از خستگى در آمد و اعصابش راحت‌شد با زبان‌خوش سبب ناراحتى‌اش را بپرس اگر ديدى باز هم ميل نداردصحبت كند اصرار نكن،اما اگر شروع به درد دل كرد خوب گوش‌بده،تمام حواست پيش او باشد،از خنده بيجا جدا اجتناب كن،بلكه از شنيدن عوامل ناراحتى او اظهار تاسف كن،طورى وانمودكن كه بيش از خودش از عوامل گرفتارى او اندوهگين هستى،با اظهار محبت و دلسوزى زخمهاى دلش را مرهم‌بگذار،با نرمى و ملايمت دلداريش بده،موضوع را در نظرش كوچك وبى‌اهميت جلوه بده،او را در قبال حل مشكل تشجيع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اينگونه‌حوادث از لوازم لا ينفك زندگى است و براى همه كس اتفاق ميافتد،چندان مهم نيست،انسان ميتواند با نيروى صبر و استقامت‌بر مشكلات‌پيروز گردد،اما به شرط اينكه خودش را نبازد،اصولا مردانگى وشخصيت انسان در اينگونه موارد ظاهر ميشود،غصه نخور،صبر و كوشش‌كن تا مشكل حل شود،اگر احتياجى به راهنمايى دارد و راهى به نظرت‌ميرسد پيش پايش بگذار و اگر راه صحيحى به نظرت نرسيد پيشنهاد كن‌با يكى از دوستان يا خويشان عاقل و خير خواه مشورت كند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محترم،شوهرت در مواقع گرفتارى به مهربانيها و دلجوييهاى‌تو نيازمند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بداد او برسى و مانند يك پرستار مهربان بلكه يك‌روانپزشك دلسوز از او دلجويى كنى،از اين بالاتر بگويم،بايد شخصيت‌خويش را باثبات رسانى و شوهردارى كنى،آرى پرستار و روانپزشك‌كجا ميتوانند</w:t>
      </w:r>
      <w:bookmarkStart w:id="302" w:name="pg54_281"/>
    </w:p>
    <w:p>
      <w:pPr>
        <w:pStyle w:val="BookText"/>
        <w:rPr/>
      </w:pPr>
      <w:bookmarkEnd w:id="302"/>
      <w:r>
        <w:rPr>
          <w:rFonts w:ascii="IRNazanin" w:hAnsi="IRNazanin" w:eastAsia="IRNazanin"/>
          <w:color w:val="111111"/>
          <w:sz w:val="28"/>
          <w:sz w:val="28"/>
          <w:szCs w:val="28"/>
          <w:rtl w:val="true"/>
          <w:lang w:bidi="fa-IR"/>
        </w:rPr>
        <w:t>مانند يك بانوى فداكار شوهردارى كنند؟غافلى كه مهربانيهاو دلداريهاى تو چه اثر معجز نمايى در روح شوهرت ميگذارد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واعصابش را آرام ميكند،به زندگى دلگرم ميشود، براى مبارزه با مشكلات‌آماده ميگردد،مى‌فهمد كه در اين جهان تنها و بيكس نيست،به وفا وصميميت تو اطمينان پيدا ميكند،دوستدار و عاشق تو و اخلاقت ميشود،پيمان زناشويى شما استوار و محكم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چيزى بهتر از همسرشايسته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زنيكه شوهرش از ديدار او مسرور و شاد گردد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دسته زنها آنهايى هستند كه‌زياد بچه‌دار ميشوند، مهربان و با عاطفه هستند،در سختيها و پيش آمدهاى‌روزگار،در امور دنيا و آخرت پشتيبان شوهرشان هستند،بزيان او كارنميكنند و گرفتاريهايش را زياده نميگردانند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132847_211673320"/>
      <w:bookmarkStart w:id="304" w:name="_Toc110"/>
      <w:bookmarkEnd w:id="303"/>
      <w:r>
        <w:rPr>
          <w:rtl w:val="true"/>
        </w:rPr>
        <w:t>سپاسگزار باش</w:t>
      </w:r>
      <w:bookmarkEnd w:id="30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پيدا كردن كار آسانى نيست،هزاران زحمت و دردسر دارد،انسان مال را براى رفاه و آسايش خويش ميخواهد و ذاتا بدان علاقه‌منداست،اگر به كسى احسان كرد و مالى را كه به ريشه جانش بسته است دراختيار او قرار داد انتظار دارد قدردانى كند،اگر مورد سپاسگزارى قرارگرفت تشويق ميشود،به احسان و نيكوكارى راغب ميگردد،نه تنها نسبت‌باين شخص احسان بيشترى خواهد كرد بلكه به مطلق نيكى علاقه‌مندميگردد،به حديكه ممكن است كم كم به صورت يك عادت ثانوى و يك خوى طبيعى تبديل شود و مشتاق احسان و كار خير گردد،اما اگر قدرش رانشناختند و احسانش را ناديده گرفتند به كار خير بى‌رغبت ميشود، پيش‌خود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 نيست كه به اين مردم نمك نشناس احسان كنم و اموالم‌را در اختيارشان بگذارم؟حق شناسى و شكرگزارى يكى از اخلاق‌پسنديده است،و بزرگترين رمز جلب احسان ميباشد،حتى خداوند بزرگ‌هم كه نيازى به ديگران ندارد سپاسگزارى از نعمتهايش را شرط ادامه‌نعمت‌شمرده</w:t>
      </w:r>
    </w:p>
    <w:p>
      <w:pPr>
        <w:pStyle w:val="BookText"/>
        <w:rPr/>
      </w:pP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سپاسگزارى كنيد نعمتهايم را افزون ميكنم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محترم،شوهر شما نيز يك بشر عادى است،از قدردانى‌خوشش ميآيد،هزينه زندگى را تامين ميكند،حاصل دسترنج‌خويش را درطبق اخلاص نهاده رايگان تقديم شما ميكند،اين عمل را يك وظيفه‌اخلاقى و شرعى محسوب ميدارد،و از انجام دادن آن لذت مى‌برد،ليكن ازشما انتظار دارد كه وجودش را مغتنم شمرده از كارهايش قدردانى كنيد،هر گاه اسباب و لوازم زندگى را خريدارى نموده به منزل آورد اظهار سرورو خوشحالى نماييد،و سپاسگزارى كنيد،هر گاه براى تو يا فرزندانت‌كفش و لباس يا چيز ديگرى آورد فورا از دستش بگير و اظهار خورسندى‌كن،چه مانع دارد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متشكرم؟اگر ميوه و شيرينى يا چيز ديگرى به‌خانه آورد زود از دستش بگير و در جاى خود بگذار،اگر بيمار شدى وبراى معالجه‌ات كوشش كرد تا شفا يافتى تشكر كن،اگر ترا به تفريح ومسافرت برد سپاسگزارى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 توجيبى گرفتى قدردانى كن،مواظب باش كارهايش را كوچك مشمارى،بى‌اعتنائى و مذمت نكنى،ناديده نگيرى،اگر كارهايش را مورد توجه قرار داده تشكر كردى احساس غرور و شخصيت ميكند،به زندگى و خرج كردن تشويق ميشود،باز هم‌سعى ميكند توجه شما را بسوى خويش جلب كند و به وسيله احسان دلتان‌را بدست آورد،اما اگر كارهايش را كوچك شمردى و به نظر بى‌اعتنائى‌نگاه كردى دلسرد ميشود،پيش خود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 نيست زحمت‌بكشم وحاصل دسترنجم را خرج افراد نمك نشناسى كنم كه قدرم را نميدانند واحسانهايم را كوچك ميشمارند،رفته رفته به خانه و زندگى بى‌علاقه‌ميگردد،تا بتواند از زير بار خرج كردن شانه خالى ميكند،به كسب و كاربى‌رغبت ميشود،ممكن است‌به فكر خوشگذرانى بيفتد،اموالش را خرج‌ديگران كند،مرد بيچاره بيك تعريف خالى و تشكر مفت و مجانى دلخوش‌است از اين هم دريغ داريد؟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يكى از</w:t>
      </w:r>
      <w:bookmarkStart w:id="305" w:name="pg54_283"/>
    </w:p>
    <w:p>
      <w:pPr>
        <w:pStyle w:val="BookText"/>
        <w:rPr/>
      </w:pPr>
      <w:bookmarkEnd w:id="305"/>
      <w:r>
        <w:rPr>
          <w:rFonts w:ascii="IRNazanin" w:hAnsi="IRNazanin" w:eastAsia="IRNazanin"/>
          <w:color w:val="111111"/>
          <w:sz w:val="28"/>
          <w:sz w:val="28"/>
          <w:szCs w:val="28"/>
          <w:rtl w:val="true"/>
          <w:lang w:bidi="fa-IR"/>
        </w:rPr>
        <w:t>خويشان يا دوستان يك جفت جوراب بى‌ارزش يادسته گل بى‌قابليت‌بشما تقديم نمود صدها مرسى متشكرم را نثارش ميكنيدليكن احسانهاى دائمى شوهرتان را به روى مبارك نياورده از يك اظهارتشكر بى‌مايه هم دريغ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رسم شوهردارى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منافع شخصى خودتان‌را تشخيص نميدهيد،تكبر و خودخواهى بلاى بزرگى است،گمان ميكنيداگر تشكر كنيد كوچك ميشويد در صورتى كه بر محبوبيت‌شما افزوده‌ميشود،حق شناس و با ادب شناخته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زنهاى شما زنى است كه‌وقتى شوهرش چيزى آورد سپاسگزارى كند و اگر نياورد راضى باشد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زنى كه به شوهرش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خيرى نديدم تمام اعمالش باطل و از درجه اعتبار ساقط ميگردد</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از احسان مردم‌قدردانى نكند شكر خداى را نيز بجاى نميآورد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132849_211673320"/>
      <w:bookmarkStart w:id="307" w:name="_Toc111"/>
      <w:bookmarkEnd w:id="306"/>
      <w:r>
        <w:rPr>
          <w:rtl w:val="true"/>
        </w:rPr>
        <w:t>عيبجويى نكن</w:t>
      </w:r>
      <w:bookmarkEnd w:id="307"/>
    </w:p>
    <w:p>
      <w:pPr>
        <w:pStyle w:val="BookText"/>
        <w:rPr/>
      </w:pPr>
      <w:r>
        <w:rPr>
          <w:rFonts w:ascii="IRNazanin" w:hAnsi="IRNazanin" w:eastAsia="IRNazanin"/>
          <w:color w:val="111111"/>
          <w:sz w:val="28"/>
          <w:sz w:val="28"/>
          <w:szCs w:val="28"/>
          <w:rtl w:val="true"/>
          <w:lang w:bidi="fa-IR"/>
        </w:rPr>
        <w:t>هيچكس بى‌عيب نيست،يا كوتاه است‌يا دراز،يا سياه رنگ است‌يا رنگ پريده،يا چاق است‌يا لاغر اندام يا دهانش بزرگ است‌ياچشمهايش كوچك،يا بينى‌اش بزرگ است‌يا سرش طاس،يا تندخواست‌يا ترسو،يا كم حرف است‌يا پر مدعا،يا دهانش بدبو است‌يا پاهايش،يا بيمار است‌يا پر خور،يا ندار است‌يا بخيل،يا آداب زندگى را بلد نيست‌يا بد زبان است،يا كثيف است‌يا بى‌ادب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قبيل عيوب در هر مرد و زنى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آرزوى هر مرد و زنى اينست كه همسر ايده‌آلى پيدا كند كه از تمام‌عيوب و نواقص خالى بوده نقطه ضعفى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كمتر اتفاق‌ميافتد كه به مطلوب خيالى خويش دست‌يابد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نميكنم در دنيا زنى پيدا شود كه شوهرش را صد در صد كامل‌و بى‌عيب بداند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زنهاييكه در صدد عيبجويى باشند خواه ناخواه عيب يا عيبهايى رادر شوهرانشان پيدا</w:t>
      </w:r>
    </w:p>
    <w:p>
      <w:pPr>
        <w:pStyle w:val="BookText"/>
        <w:rPr/>
      </w:pPr>
      <w:r>
        <w:rPr>
          <w:rFonts w:ascii="IRNazanin" w:hAnsi="IRNazanin" w:eastAsia="IRNazanin"/>
          <w:color w:val="111111"/>
          <w:sz w:val="28"/>
          <w:sz w:val="28"/>
          <w:szCs w:val="28"/>
          <w:rtl w:val="true"/>
          <w:lang w:bidi="fa-IR"/>
        </w:rPr>
        <w:t>ميكنند،يك عيب كوچك و بى‌اهميت را كه نبايد آنراعيب شمرد در نظر خودشان مجسم ميسازند و آنقدر درباره‌اش فكر ميكنند كه كم كم به صورت يك عيب بزرگى كه قابل تحمل نيست جلوه‌گر ميشود،خوبيهاى شوهر را يكسره ناديده گرفته هميشه به آن عيب كوچك توجه‌دارند،چشمشان به هر مردى بيفتد دقت ميكنند كه داراى آن عيب هست‌يانه،آنها مرد باصطلاح ايده‌آلى را در مغز خويش مجسم مينمايند كه حتى‌كوچكترين عيبى هم نداشته باشد و چون شوهرشان با آن صورت خيالى‌تطابق كامل ندارد،هميشه آه و ناله دارند،از ازدواجشان اظهار پشيمانى‌ميكنند،خودشان را شكست‌خورده و بدبخت ميشمارند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كم مطلب راعلنى كرده گاه و بيگاه از شوهرشان عيبجويى مينمايند،ايراد و بهانه‌ميگيرند،غرغر ميكنند،طعنه 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 را بلد نيستى،من‌خجالت ميكشم با تو در مجالس شركت كنم،برو با اين بينى گنده‌ات،دهانت‌بوى لاشه گنديده ميدهد،چقدر سياه و زشتى</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مرد عاقل و بردبار باشد و در مقابل بى‌ادبيهاى زن‌سكوت كند ليكن قلبا مكدر ميشود،كينه‌اش را در دل ميگيرد،بالاخره‌كاسه صبرش لبريز ميشود و در صدد انتقام بر مى‌آيد،يا به زد و خوردمى‌كشد يا مقابل به مثل ميكند،او هم در صدد بر مى‌آيد از همسرش كه‌به طور حتم بى‌عيب نيست عيبجويى كند،او بگو و اين بگو،اين بگو و اوبگو،اگر محبت و صفائى در ميانشان بود به كلى زائل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يكديگررا در دل ميگيرند،دائما در صدد عيبجويى هستند،پيوسته جنگ و جدال‌دارند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نتيجه،اگر با همين وضع به زندگى ادامه بدهند بدترين زندگى راخواهند داشت،در شكنجه و عذاب خواهند بود تا يكى از آنها بميرد و اين‌زندگى ننگين از هم بپاشد،و اگر يكى از آنها يا هر دو لجاجت‌بخرج بدهندو به دادگاه حمايت‌خانواده و طلاق متوسل شوند گر چه</w:t>
      </w:r>
    </w:p>
    <w:p>
      <w:pPr>
        <w:pStyle w:val="BookText"/>
        <w:rPr/>
      </w:pPr>
      <w:r>
        <w:rPr>
          <w:rFonts w:ascii="IRNazanin" w:hAnsi="IRNazanin" w:eastAsia="IRNazanin"/>
          <w:color w:val="111111"/>
          <w:sz w:val="28"/>
          <w:sz w:val="28"/>
          <w:szCs w:val="28"/>
          <w:rtl w:val="true"/>
          <w:lang w:bidi="fa-IR"/>
        </w:rPr>
        <w:t>عقده‌هاى درونى خود را حل كرده و انتقام گرفته‌اند ليكن هر دو متضرر ميشوند،پيمان‌زناشويى را برهم ميزنند ولى معلوم نيست‌بعدا بتوانند با ديگرى ازدواج‌كنند و بر فرض وقوع معلوم نيست زن يا شوهر بهترى نصيبشان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نادانى و لجاجت‌بعضى خانمها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از امور بسيارجزئى به قدرى پافشارى ميكنند كه حاضر ميشوند زندگى خودشان رامتلاشى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به سبك مغزى و كوتاه فكرى آنها پى‌ببريد به‌داستانهاى زير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شوهرش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كرد كه شوهرم در موقع‌خواب انگشتش را مى‌مكد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حاضر نيست دست از اين كارش برداردتقاضاى طلاق ميكنم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 بهانه اينكه دهان شوهرش بوى بد ميدهد به خانه پدرش‌مراجعت نمود و اظهار داشت تا بوى دهانش را برطرف نكند به خانه‌نخواهد رفت ولى با شكايت‌شوهر دادگاه زن و شوهر را سازش داد ولى‌وقتى به خانه رفت ديد هنوز دهانش بو ميدهد لذا به اتاق ديگر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شوهركه ناراحت‌شده بود زنش را بقتل رسانيد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دندان پزشك از شوهرش طلاق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ميگويد هم شان من‌نيست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سه سال بعد از من درجه دكترا گرفته است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زن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كه از خانه شوهرش قهر كرده در پاسخ به‌عرضحال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شوهرم زياد مى‌خورد من قادر نيستم غذاى مورد نياز او را تهيه كنم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زنى به اين علت كه شوهرش روى زمين مى‌نشيند،با دست غذامى‌خورد،از آداب معاشرت بى‌اطلاع است،صورتش را هر روز اصلاح‌نميكند درخواست طلاق كرد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ليكن همه خانمها چنين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آنها افراد فهميده و باهوشى هست كه واقعيات زندگى را حساب ميكنند و هرگز در صددعيبجويى بر نميآيند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خانم محترم،شوهر شما يك بشر عادى است ممكن است‌بى‌عيب‌نباشد اما</w:t>
      </w:r>
    </w:p>
    <w:p>
      <w:pPr>
        <w:pStyle w:val="BookText"/>
        <w:rPr/>
      </w:pPr>
      <w:r>
        <w:rPr>
          <w:rFonts w:ascii="IRNazanin" w:hAnsi="IRNazanin" w:eastAsia="IRNazanin"/>
          <w:color w:val="111111"/>
          <w:sz w:val="28"/>
          <w:sz w:val="28"/>
          <w:szCs w:val="28"/>
          <w:rtl w:val="true"/>
          <w:lang w:bidi="fa-IR"/>
        </w:rPr>
        <w:t>در مقابل، خوبيهاى فراوانى نيز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زندگى و خانواده‌ات‌علاقه‌مندى در صدد عيبجوئى بر 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عيبهاى كوچك او را ناديده بگير،بلكه‌اصلا عيبشان مشمار،شوهرت را با يك مرد خيالى كه در خارج وجودندارد مقايسه نكن بلكه او را من حيث المجموع با ساير مردها مقايسه كن،ممكن است مردى عيب مخصوص شوهرت را نداشته باشد ليكن داراى‌عيوب ديگرى است كه شايد بمراتب بدتر از او باشد،اصولا عينك بدبينى‌را از چشم خويش بردار و خوبيهاى شوهرت را ببين،آنوقت‌خواهى ديدكه خوبيهاى او بمراتب بيشتر از بديهايش ميباشد،اگر يك عيب دارد و درعوض صدها خوبى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محاسن و خوبيهايش را مورد نظر قرار بده و خرسند باش،مگرخودت بى‌عيب هستى كه انتظار دارى شوهرت بى‌عيب باشد،نهايت اينكه‌خودخواهى و خودپسندى اجازه نميدهد عيبهاى خودت را ببينى،اگر شك دارى از ديگران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عيبى بالاتر از اين نيست كه انسان عيوب‌ديگران را ببيند اما از عيبهاى خودش غافل باشد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يك عيب كوچك را به قدرى بزرگ ميكنى و درباره‌اش‌غصه ميخورى كه بنياد زندگى و كانون انس و مودت را بر هم مى‌زنى؟</w:t>
      </w:r>
    </w:p>
    <w:p>
      <w:pPr>
        <w:pStyle w:val="BookText"/>
        <w:rPr/>
      </w:pPr>
      <w:r>
        <w:rPr>
          <w:rFonts w:ascii="IRNazanin" w:hAnsi="IRNazanin" w:eastAsia="IRNazanin"/>
          <w:color w:val="111111"/>
          <w:sz w:val="28"/>
          <w:sz w:val="28"/>
          <w:szCs w:val="28"/>
          <w:rtl w:val="true"/>
          <w:lang w:bidi="fa-IR"/>
        </w:rPr>
        <w:t>عاقل و با هوش باش،دست از هوسبازى و سبك مغزى بردار،عيبهاى‌كوچك را نديده بگير،با اظهار محبت كانون خانوادگى را گرم كن تا ازنعمت انس و محبت‌برخوردار گردى،مواظب باش عيب شوهرت را نه درحضور و نه در غيابش بزبان نياورى زيرا رنجيده خاطر و مكدر ميگردد،در صدد عيبجويى بر ميآيد،محبت و علاقه‌اش كم ميشود،پيوسته در حال‌جدال و ستيزه خواهيد بود،اگر با همين وضع بزندگى ادامه دهيد زندگى‌ناگوارى خواهيد داشت،و اگر كار به طلاق و جدايى خاتمه يابد كه بد ازبدتر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عيب قابل اصلاحى داشته باشد ميتوانى در صدداصلاحش</w:t>
      </w:r>
      <w:bookmarkStart w:id="308" w:name="pg54_287"/>
    </w:p>
    <w:p>
      <w:pPr>
        <w:pStyle w:val="BookText"/>
        <w:rPr/>
      </w:pPr>
      <w:bookmarkEnd w:id="308"/>
      <w:r>
        <w:rPr>
          <w:rFonts w:ascii="Amiri" w:hAnsi="Amiri" w:eastAsia="Amiri" w:cs="Amiri"/>
          <w:color w:val="111111"/>
          <w:sz w:val="28"/>
          <w:sz w:val="28"/>
          <w:szCs w:val="28"/>
          <w:rtl w:val="true"/>
          <w:lang w:bidi="ar-SA"/>
        </w:rPr>
        <w:t>بر آيى،ليكن در صورتى امكان موفقيت دارى كه با نرمى و مداراو صبر و حوصله و بصورت خيرخواهى و خواهش و تمنا رفتار كنى،نه به‌عنوان عيبجويى و اعتراض،سرزنش و ايراد،قهر و دعوا</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32851_211673320"/>
      <w:bookmarkStart w:id="310" w:name="_Toc112"/>
      <w:bookmarkEnd w:id="309"/>
      <w:r>
        <w:rPr>
          <w:rtl w:val="true"/>
        </w:rPr>
        <w:t>از غير شوهرت چشم بپوش</w:t>
      </w:r>
      <w:bookmarkEnd w:id="310"/>
    </w:p>
    <w:p>
      <w:pPr>
        <w:pStyle w:val="BookText"/>
        <w:rPr/>
      </w:pPr>
      <w:r>
        <w:rPr>
          <w:rFonts w:ascii="IRNazanin" w:hAnsi="IRNazanin" w:eastAsia="IRNazanin"/>
          <w:color w:val="111111"/>
          <w:sz w:val="28"/>
          <w:sz w:val="28"/>
          <w:szCs w:val="28"/>
          <w:rtl w:val="true"/>
          <w:lang w:bidi="fa-IR"/>
        </w:rPr>
        <w:t>خانم محترم،ممكن است قبل از ازدواج براى خواستگارى شماآمده باشند،ممكن است افرادى را در نظر داشته در انتظار خواستگارى آنها بوده‌ايد،شايد آرزو داشته‌ايد شوهرتان ثروتمند باشد،داراى فلان‌شغل باشد،تحصيل كرده باشد،زيبا و خوشگل باشد ووووو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آرزوها قبل از ازدواج مانعى نداشت ليكن اكنون كه‌مردى را براى همسرى برگزيده‌اى و پيمان مقدس زناشويى را امضاكرده‌ايد كه تا آخر عمر با هم باشيد،يار و مونس و غمخوار هم باشيد بايدگذشته را يكسره فراموش كنى،بر افكار و آرزوهاى گذشته خط بطلان‌بكشى و از غير شوهرت بطور كلى چشم بپوشى،دلت را از اضطراب وپريشانى نجات بده،غير شوهرت را از دل بيرون كن و ششدانگ آنرا دراختيار او قرار بده،خواستگار سابقت را فراموش كن،باو نگاه نكن،بفكرش نباش،چكار دارى ناراحت‌شده يا نه؟اصلا چرا از احوالش جويامى‌شوى؟اين حالت دو دلى جز پريشانى روح چه نتيجه‌اى دارد؟و بسااوقات اسباب بدبختى ترا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با مردى پيمان زناشويى بستيد و قول و قرار گذاشتيدتا آخر عمر با هم باشيد چرا چشم چرانى ميكنى،به اين مرد و آن مرد نگاه‌ميكنى و شوهرت را با آنها مقايسه مى‌نمايى؟اين چشم چرانيهاى غلط جزپريشانى و اضطراب روح و آه و حسرت دائم چه سودى دارد؟</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چشم خويش را آزادبگذارد هميشه اعصابش ناراحت‌خواهد بود و به آه و حسرت دائم گرفتارخواهد شد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با نظر خريدارى به مردها نگاه كردى و شوهرت را با آنهامقايسه نمودى</w:t>
      </w:r>
    </w:p>
    <w:p>
      <w:pPr>
        <w:pStyle w:val="BookText"/>
        <w:rPr/>
      </w:pPr>
      <w:r>
        <w:rPr>
          <w:rFonts w:ascii="IRNazanin" w:hAnsi="IRNazanin" w:eastAsia="IRNazanin"/>
          <w:color w:val="111111"/>
          <w:sz w:val="28"/>
          <w:sz w:val="28"/>
          <w:szCs w:val="28"/>
          <w:rtl w:val="true"/>
          <w:lang w:bidi="fa-IR"/>
        </w:rPr>
        <w:t>ناچار به مردهايى برخورد ميكنى كه عيب شوهرت را ندارند خيال ميكنى افراد برگزيده و بى‌عيبى هستند كه از آسمان نازل شده‌اند بااينكه ممكن است آنها داراى دهها عيب باشند كه اگر از آنها اطلاع داشتى‌شوهر خودت را بر آنها ترجيح ميدادى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از عيوب مخفى آنهااطلاع ندارى و فقط خوبيهايشان را مشاهده مينمايى خودت را شكست‌خورده و مغبون در ازدواج مى‌پندارى و اسباب بدبختى خويشتن را فراهم‌مى‌سازى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خانه فرار كرده بود ديشب به وسيله‌ماموران پاسگاه ژاندارمرى نعمت آباد دستگير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سه‌سال پيش به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آمدم ولى به تدريج احساس كردم كه او را دوست‌ندارم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شوهرم را با قيافه بعضى از مردها مقايسه مى‌كردم و افسوس‌مى‌خوردم كه چرا زن اين مرد شدم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گرامى،اگر مى‌خواهى بدبخت و سيه روز نشوى،به ضعف‌اعصاب و پريشانى روح مبتلا نگردى،با خوشى و آسايش زندگى كنى‌دست از هوسبازى و چشم چرانى و آرزوهاى خام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شوهرت‌همه را نديده بگير،از مردهاى ديگر تعريف نكن،به فكر آنها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دردلت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فلان شخص بخواستگاريم آمده بود،كاش با فلان شخص‌ازدواج كرده بودم،كاش شوهرم داراى فلان شغل بود،كاش فلان قيافه راداشت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و كاش و كاش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نميدانم اين افكار غلط و آرزوهاى خام چه‌نتيجه‌اى به حال تو دارد؟چرا زندگى را به خودت و شوهرت تلخ ميكنى؟</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مهر و صفا را از بين مى‌برى و بنياد ازدواج را متزلزل مى‌سازى؟ازكجا ميدانى اگر با فلان مرد ازدواج كرده بودى صد در صد راضى بودى؟تو از ظاهر او بيش از اين خبر ندارى شايد داراى عيوبى باشد كه اگر مطلع‌بودى شوهر خودت را بر او ترجيح ميدادى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ميدانى كه خانم</w:t>
      </w:r>
      <w:bookmarkStart w:id="311" w:name="pg54_289"/>
    </w:p>
    <w:p>
      <w:pPr>
        <w:pStyle w:val="BookText"/>
        <w:rPr/>
      </w:pPr>
      <w:bookmarkEnd w:id="311"/>
      <w:r>
        <w:rPr>
          <w:rFonts w:ascii="Amiri" w:hAnsi="Amiri" w:eastAsia="Amiri" w:cs="Amiri"/>
          <w:color w:val="111111"/>
          <w:sz w:val="28"/>
          <w:sz w:val="28"/>
          <w:szCs w:val="28"/>
          <w:rtl w:val="true"/>
          <w:lang w:bidi="ar-SA"/>
        </w:rPr>
        <w:t>آن‌مردها كاملا راضى هستند؟</w:t>
      </w:r>
    </w:p>
    <w:p>
      <w:pPr>
        <w:pStyle w:val="BookText"/>
        <w:rPr/>
      </w:pPr>
      <w:r>
        <w:rPr>
          <w:rFonts w:ascii="IRNazanin" w:hAnsi="IRNazanin" w:eastAsia="IRNazanin"/>
          <w:color w:val="111111"/>
          <w:sz w:val="28"/>
          <w:sz w:val="28"/>
          <w:szCs w:val="28"/>
          <w:rtl w:val="true"/>
          <w:lang w:bidi="fa-IR"/>
        </w:rPr>
        <w:t>خانم محترم،اگر شوهرت احساس كند كه به مردهاى ديگر نظردارى بدبين ميشود،مهر و علاقه‌اش كم ميشود به زندگى و خانواده‌بى‌علاقه ميگردد،مواظب باش از مردهاى ديگر تعريف نكنى با آنها گرم‌نگيرى،خنده و شوخى نكنى،مرد اينقدر حساس است كه نميتواند تحمل‌كند كه همسرش حتى به تصوير مرد بيگانه‌اى اظهار علاقه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 شوهرداريكه‌چشمش را از نگاه كردن به غير شوهرش پر كند مورد غضب شديدپروردگار جهان واقع خواهد شد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132853_211673320"/>
      <w:bookmarkStart w:id="313" w:name="_Toc113"/>
      <w:bookmarkEnd w:id="312"/>
      <w:r>
        <w:rPr>
          <w:rtl w:val="true"/>
        </w:rPr>
        <w:t>حجاب اسلامى</w:t>
      </w:r>
      <w:bookmarkEnd w:id="31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گر چه در بسيارى از امور اشتراك دارند ليكن امتيازات‌ويژه‌اى نيز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امتيازات مهم آنان اينست كه زن موجودى است‌ظريف و لطيف و زيبا و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دلبر است و مرد دلداده زن جاذب‌است و مرد مجذوب،مرد دوستدار است و زن دوست داشتنى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هنگاميكه‌مرد با زنى ازدواج ميكند مى‌خواهد تمام خوبيها و زيبائيهاى اين موجودظريف را در انحصار خويش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را دوست دارد كه زيبائيها،دلبريهاو طنازيها،شوخيها و خوشمزه‌گيها،و همه چيزش را در انحصار شوهرش‌قرار دهد و نسبت‌به مردان بيگانه جدا اجتناب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بسيار غيور است و نمى‌تواند تحمل كند كه مرد بيگانه‌اى به همسرش نگاه كند يا با او درارتباط و آميزش باشد،بگويد و شوخى كند و بخندد و چنين عملى راتجاوز به حق مشروع خويش ميداند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همسرش انتظار دارد كه بارعايت پوشش و حجاب اسلامى و با تقيد به ضوابط شرعى و قوانين‌اخلاقى و با حفظ متانت و حجب و حياء اسلامى شوهرش را در اين‌خواسته مشروع كمك و يارى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 مؤمن و غيورى چنين‌خواسته‌اى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همسرش به اين وظيفه اسلامى و اجتماعى عمل‌كرد او نيز با</w:t>
      </w:r>
    </w:p>
    <w:p>
      <w:pPr>
        <w:pStyle w:val="BookText"/>
        <w:rPr/>
      </w:pPr>
      <w:r>
        <w:rPr>
          <w:rFonts w:ascii="IRNazanin" w:hAnsi="IRNazanin" w:eastAsia="IRNazanin"/>
          <w:color w:val="111111"/>
          <w:sz w:val="28"/>
          <w:sz w:val="28"/>
          <w:szCs w:val="28"/>
          <w:rtl w:val="true"/>
          <w:lang w:bidi="fa-IR"/>
        </w:rPr>
        <w:t>آرامش خاطر زندگى ميكند و براى تامين نيازمنديهاى‌خانواده‌اش تلاش مينمايد و بر محبتش اضافه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صفا ومحبت‌سبب ميشود كه او نيز به زنان بيگانه بى‌توجه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مردمشاهده كرد كه همسرش تقيدى به حجاب و پوشش اسلامى ندارد وزيبائيهايش را در معرض ديد مردان بيگانه قرار ميدهد و با آنها نيز درارتباط و تماس است‌شديدا ناراحت ميشود زيرا حق انحصارى خويش راتضييع شده و در معرض ديد ديگران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مسؤوليت اين امر را برعهده همسرش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مردى همواره پريشان خاطر و بدبين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محبت و صفايش نسبت‌به خانواده تدريجا كم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صلاح جامعه و بانوان در اين است كه پوشيده و محجوب‌باشند و متين و بدون آرايش از منزل خارج شوند و زيبائيهاى خودشان رادر معرض ديد همگان قرار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رعايت‌حجاب يك وظيفه اسلامى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در قرآن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زنان مؤمن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بيگانه چشم بپوشند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فروج و اندام خويشتن‌را از نگاه ديگران محفوظ بدارند،و محل زيبائيها و زينتهاى خويش را براى اجانب آشكار نسازند،مگر آنچه را كه طبعا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مانندصورت و دستها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روسريهاى خودشان را بر سينه‌ها بيندازند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خوب‌پوشيده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زينت و جمالشان را جز براى شوهر و پدر و پدر شوهر وپسران خود و پسران شوهر،و برادران و فرزندان برادر و فرزندان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آشكار نسازند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آرى رعايت‌حجاب و پوشش اسلامى از جهات مختلف به نفع‌بانوان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مى‌توانند مقام و منزلت و ارزش وجودى خودشان را دراجتماع محفوظ بدارند،و خويشتن را از معرض ديد چشمهاى بيگانگان‌نگه دارند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با رعايت پوشش اسلامى بهتر مى‌توانند مراتب‌وفادارى و علاقه خودشان را نسبت‌به همسرشان باثبات رسانند و درآرامش و صفا و گرمى</w:t>
      </w:r>
    </w:p>
    <w:p>
      <w:pPr>
        <w:pStyle w:val="BookText"/>
        <w:rPr/>
      </w:pPr>
      <w:r>
        <w:rPr>
          <w:rFonts w:ascii="IRNazanin" w:hAnsi="IRNazanin" w:eastAsia="IRNazanin"/>
          <w:color w:val="111111"/>
          <w:sz w:val="28"/>
          <w:sz w:val="28"/>
          <w:szCs w:val="28"/>
          <w:rtl w:val="true"/>
          <w:lang w:bidi="fa-IR"/>
        </w:rPr>
        <w:t>خانواده كمك نمايند و از بوجود آمدن بدبينى واختلافات و مشاجرات جلوگيرى بعمل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يك كلام،بهترمى‌توانند دل شوهر را بدست آورند و جايگاه خويش را تثبيت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رعايت‌حجاب اسلامى جلو چشم چرانيها و لذتجوئيهاى‌غير مشروع بصرى مردان بيگانه را ميگيرند و بدين وسيله از اختلافات وبدبينيهاى خانواده‌ها مى‌كاهند و به استحكام و ثبات و آرامش آنها كمك‌مينمايند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رعايت پوشش اسلامى بهترين كمك را به نسل جوان ومردان مجردى كه امكان ازدواج ندارند انجام ميدهند و از فسادها و انحرافها و ضعف اعصابهاى جوانان كه نتائج‌سوئش در نتيجه عائد خودبانوان خواهد شد جلوگيرى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بانوان حجاب اسلامى را كاملا رعايت نمايند،هرزنى كه همسرش از منزل خارج ميشود اطمينان دارد كه در برابر بد حجابيهاو طنازيها و خودنمائيهاى زنان كوچه و بازار قرار نميگيرد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دلش راببرند و از محبت و علاقه‌اش نسبت‌به خانواده بكاهند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اسلام چون از آفرينش ويژه زن آگاه است و او را يك ركن‌مهم اجتماع ميداند كه نسبت‌به صلاح و فساد جامعه نيز مسؤليت دارد،ازاو مى‌خواهد كه در انجام اين مسؤليت‌بزرگ فداكارى نمايد و با رعايت‌حجاب اسلامى از مفاسد و انحرافهاى اجتماعى جلوگيرى كند و در ثبات‌و آرامش و عظمت ملت‌خويش بكوشد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 بداند كه در انجام اين‌مسؤوليت‌بزرگ الهى بهترين پاداش را از خداوند بزرگ دريافت‌خواهدنمود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آرامش و ثبات خانواده و اعتماد و اطمينان‌شوهرت علاقه دارى،اگر به مصالح واقعى جامعه بانوان مى‌انديشى،اگر به‌سلامت روانى جوانان و جلوگيرى از انحراف و لغزش آنان فكر مى‌كنى،اگر مى‌خواهى بانوان را از معرض چشم چرانى بيگانگان و فريب دادن وبانحراف كشيدن آنان نجات دهى،و اگر مى‌خواهى رضايت‌خدا را جلب‌كنى و</w:t>
      </w:r>
      <w:bookmarkStart w:id="314" w:name="pg54_292"/>
    </w:p>
    <w:p>
      <w:pPr>
        <w:pStyle w:val="BookText"/>
        <w:rPr/>
      </w:pPr>
      <w:bookmarkEnd w:id="314"/>
      <w:r>
        <w:rPr>
          <w:rFonts w:ascii="IRNazanin" w:hAnsi="IRNazanin" w:eastAsia="IRNazanin"/>
          <w:color w:val="111111"/>
          <w:sz w:val="28"/>
          <w:sz w:val="28"/>
          <w:szCs w:val="28"/>
          <w:rtl w:val="true"/>
          <w:lang w:bidi="fa-IR"/>
        </w:rPr>
        <w:t>يك مسلمان مؤمن و فداكار باشى، پوشش و حجاب اسلامى راهمواره رعايت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زيبائيها و آرايش خودت را در معرض ديد بيگانگان‌قرار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داخل منزل و با خويشان نزديك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منزل وخارج آن،در مجالس مهمانى و در خارج فرقى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شوهر،پسربرادر شوهر،شوهر خواهر شوهر، شوهر خواهر خودت شوهر عمه‌ات، شوهر خاله‌ات،پسر عمه‌ها،پسر دائيها،همه اينها به تو نامحرم هستندواجب است‌حجاب اسلامى را رعايت كنى گر چه در منزل خودتان يا درمجلس مهمانى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نسبت‌باينها حجاب را رعايت نكنى هم مرتكب‌گناه ميشوى هم شوهرت را قلبا ناراحت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است‌شوهرت برزبان نياورد ولى يقين داشته باش كه ناراحت ميشود و به صفا و صميميت‌خانوادگى شما لطمه وارد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نسبت‌به محارم مانند،پدر شوهر و پدر خودت برادر خودت،فرزندان برادر،فرزندان خواهر، رعايت‌حجاب لازم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تذكراين نكته لازم است كه بهتر است نسبت‌باينها هم تا حدى حريم قائل‌شوى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آرايش كرده و با لباسهائى كه براى شوهرت مى‌پوشى،نزد اينهانيز ظاهر نشوى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شرعا جايز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اكثر مردها حتى در اين‌موارد ناراحت ميشوند،و حفظ اعتماد و آرامش قلبى آنها لازم و مفيداست و براى بقاء و ثبات و آرامش خانواده سودمند ميباشد</w:t>
      </w:r>
      <w:r>
        <w:rPr>
          <w:rFonts w:eastAsia="IRNazanin" w:cs="IRNazanin"/>
          <w:color w:val="111111"/>
          <w:sz w:val="28"/>
          <w:szCs w:val="28"/>
          <w:rtl w:val="true"/>
          <w:lang w:bidi="fa-IR"/>
        </w:rPr>
        <w:t>.</w:t>
      </w:r>
    </w:p>
    <w:p>
      <w:pPr>
        <w:pStyle w:val="Heading4"/>
        <w:numPr>
          <w:ilvl w:val="3"/>
          <w:numId w:val="1"/>
        </w:numPr>
        <w:rPr/>
      </w:pPr>
      <w:bookmarkStart w:id="315" w:name="__RefHeading___Toc132855_211673320"/>
      <w:bookmarkStart w:id="316" w:name="_Toc114"/>
      <w:bookmarkEnd w:id="315"/>
      <w:r>
        <w:rPr>
          <w:rtl w:val="true"/>
        </w:rPr>
        <w:t>خطاهاى شوهرت را ببخش</w:t>
      </w:r>
      <w:bookmarkEnd w:id="31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غير از معصوم همه كس خطا و لغزش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كه با هم‌زندگى ميكنند و از جهتى تشريك مساعى و همكارى دارند بايد لغزشهاى‌يكديگر را ببخشند تا زندگى آنها ادامه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بخواهند در اين باره‌سختگيرى كنند ادامه همكارى غير ممكن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شريك، دو نفرهمسايه،دو نفر رفيق،دو نفر همكار،دو نفر زن و شوهر بايد در زندگى‌اجتماعى داراى گذشت‌باشند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زندگى اجتماعى به مقدار زندگى‌خانوادگى احتياج به گذشت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اعضاء يك خانواده بخواهند سختگيرى بعمل آورند و خطاهاى</w:t>
      </w:r>
    </w:p>
    <w:p>
      <w:pPr>
        <w:pStyle w:val="BookText"/>
        <w:rPr/>
      </w:pPr>
      <w:r>
        <w:rPr>
          <w:rFonts w:ascii="IRNazanin" w:hAnsi="IRNazanin" w:eastAsia="IRNazanin"/>
          <w:color w:val="111111"/>
          <w:sz w:val="28"/>
          <w:sz w:val="28"/>
          <w:szCs w:val="28"/>
          <w:rtl w:val="true"/>
          <w:lang w:bidi="fa-IR"/>
        </w:rPr>
        <w:t>يكديگر را تعقيب كنند يا زندگى آنها ازهم مى‌پاشد يا بدترين زندگى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محترم،ممكن است از شوهر شما خطا يا خطاهايى صادرشود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 روى خشم و غضب به شما اهانت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است‌ناسزائى از دهانش بيرون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 خود بيخود شده شما رابزند،ممكن است‌يك مرتبه به شما دروغ بگويد،ممكن است كارى راانجام دهد كه مورد پسند شما نباشد،از اين قبيل خطاها براى هر مردى‌امكان دارد،اگر بعدا احساس كردى كه از كردار خويش پشيمان شده او راببخش و موضوع را تعقيب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عذرخواهى كرد فورا قبول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اگرپشيمان شده ليكن زير بار عذرخواهى نمى‌رود در صدد نباش مجرميت وى‌را باثبات رسانى،زيرا به شخصيت او لطمه وارد ميشود،ممكن است‌در صدد تلافى برآيد،خطاهاى شما را تعقيب كند،ممكن است كارتان به‌نزاع و جدال و حتى جدائى بكشد اما اگر سكوت كردى و خطايش راناديده گرفتى در شكنجه وجدان قرار مى‌گيرد و به طور مسلم از كردارخويش پشيمان خواهد شد،آنگاه شما را يك زن با گذشت فهميده فداكارعاقل خواهد شناخت،مى‌فهمد كه به زندگى و خانواده و شوهر علاقه‌مندهستى،قدر ترا مى‌شناسد و محبتش چند برابر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بد،عذر شوهرش رانمى‌پذيرد و خطاهايش را نمى‌بخشد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حيف نباشد زن آنقدر كم گذشت‌باشد كه يك خطاى جزئى‌شوهرش را نتواند تحمل كند و بدان علت پيمان مقدس زناشويى را بر هم بزند؟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 رئيس دادگاه حمايت‌خانواده گفت،شوهرم قبل از ازدواج‌به من نگفت كه دمت‌سربازى را انجام نداده و اين موضوع را از من‌مخفى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پيش متوجه شدم كه به همين زودى بايد بخدمت‌برود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نمى‌توانم با مردى كه به من</w:t>
      </w:r>
      <w:bookmarkStart w:id="317" w:name="pg54_294"/>
    </w:p>
    <w:p>
      <w:pPr>
        <w:pStyle w:val="BookText"/>
        <w:rPr/>
      </w:pPr>
      <w:bookmarkEnd w:id="317"/>
      <w:r>
        <w:rPr>
          <w:rFonts w:ascii="IRNazanin" w:hAnsi="IRNazanin" w:eastAsia="IRNazanin"/>
          <w:color w:val="111111"/>
          <w:sz w:val="28"/>
          <w:sz w:val="28"/>
          <w:szCs w:val="28"/>
          <w:rtl w:val="true"/>
          <w:lang w:bidi="fa-IR"/>
        </w:rPr>
        <w:t xml:space="preserve">دروغ گفته زندگى كنم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132857_211673320"/>
      <w:bookmarkStart w:id="319" w:name="_Toc115"/>
      <w:bookmarkEnd w:id="318"/>
      <w:r>
        <w:rPr>
          <w:rtl w:val="true"/>
        </w:rPr>
        <w:t>با خويشان شوهرت بساز</w:t>
      </w:r>
      <w:bookmarkEnd w:id="319"/>
    </w:p>
    <w:p>
      <w:pPr>
        <w:pStyle w:val="BookText"/>
        <w:rPr/>
      </w:pPr>
      <w:r>
        <w:rPr>
          <w:rFonts w:ascii="IRNazanin" w:hAnsi="IRNazanin" w:eastAsia="IRNazanin"/>
          <w:color w:val="111111"/>
          <w:sz w:val="28"/>
          <w:sz w:val="28"/>
          <w:szCs w:val="28"/>
          <w:rtl w:val="true"/>
          <w:lang w:bidi="fa-IR"/>
        </w:rPr>
        <w:t>يكى از مشكلات زندگى،اختلاف زن و بستگان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زنها با مادر و برادر و خواهر شوهرشان ميانه خوبى ندارند،وبالعكس،پيوسته نزاع و قهر و دعوا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طرف زن كوشش ميكندشش دانگ شوهرش را تصاحب كند به طوريكه به ديگرى حتى مادر وبرادر و خواهرش توجه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ميكند علاقه آنها را قطع كند،بدمى‌گويد،دروغ مى‌سازد،قهر و دعوا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مادر شوهر،خودش را مالك پسر و عروس ميداند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ميكند به هر طور شده پسرش‌را نگهدارد،نگذارد يك زن تازه وارد، شش دانگ او را تصاحب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بدينمنظور به كارهاى عروس ايراد ميگيرد،بدگويى ميكند،دروغ جعل‌ميكند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جنگ و دعوا دارند مخصوصا اگر در يك منزل زندگى‌كنند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يكى از آنها يا هر دو نادان و لجباز باشند ممكن است كار به‌جاهاى باريك حتى ضرب و خودكشى منتهى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 نيست كه چندين‌عروس از دست مادر شوهر خويش خودكشى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مى‌توانيد اخبارآنها را در جرائد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عروسى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بدرفتاريهاى مادر شوهرش‌بتنگ آمده بود خود را آتش زد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به علت‌بدرفتارى و بهانه‌گيرى مادر شوهرش خودسوزى‌كرد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آنها شب و روز در مبارزه و زورآزمايى هستند ليكن غم و غصه وناراحتى آن مال مرد است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اشكالش اينست كه دو طرف نزاع افرادى هستند كه مردنمى‌تواند به آسانى از آنها دست‌بردارد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طرف همسرش را مى‌بيندكه از پدر و مادر چشم پوشيده و با صدها اميد و آرزو به خانه شوهر آمده‌است،آمده تا مستقل و صاحب خانه و زندگى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وجدانش ميگويد بايداسباب خوشى و رضايت‌خاطر او را فراهم سازم و از وى حمايت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همسر دائمى و شريك زندگى اوست نمى‌تواند</w:t>
      </w:r>
    </w:p>
    <w:p>
      <w:pPr>
        <w:pStyle w:val="BookText"/>
        <w:rPr/>
      </w:pPr>
      <w:r>
        <w:rPr>
          <w:rFonts w:ascii="IRNazanin" w:hAnsi="IRNazanin" w:eastAsia="IRNazanin"/>
          <w:color w:val="111111"/>
          <w:sz w:val="28"/>
          <w:sz w:val="28"/>
          <w:szCs w:val="28"/>
          <w:rtl w:val="true"/>
          <w:lang w:bidi="fa-IR"/>
        </w:rPr>
        <w:t>از حمايت او دست‌بردارد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ديگر فكر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سالها برايم زحمت‌كشيده‌اند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صدها اميد و آرزو بزرگم كرده‌اند،با سوادم نموده‌اند، شغل‌برايم تهيه كرده‌اند،زن برايم گرفته‌اند،اميد و آرزو داشته‌اند بهنگام‌ناتوانى دستشان را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وجدان است قطع رابطه كنم و اسباب‌ناراحتى آنها را فراهم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علاوه،دنيا هزار نشيب و فراز دارد،سختى‌و سستى دارد،بيمارى و ناتوانى دارد،گرفتارى و درماندگى دارد، دشمنى‌و دوستى دارد،تصادف و مرگ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مواقع حساس احتياج به‌مددكار دارم و تنها كسانيكه ممكن است‌بهنگام گرفتارى دستم را بگيرند و از خودم و خانواده‌ام حمايت كنند پدر و مادر و خويشانم مى‌باشند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اين‌دنياى تاريك نمى‌توانم بى‌پناه باشم و خويشانم بهترين پناهند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پس‌نمى‌توانم از آنها دست‌بردارم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اينجاست كه يك مرد عاقل خودش را در بين دو محذور بزرگ‌مشاهده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بايد گوش به حرف همسرش بدهد و دست از پدر و مادربردارد،يا مطابق ميل پدر و مادر رفتار كند و همسرش را برنجاند،وهيچيك از اين دو امر برايش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ناچار است‌با هر دو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حد امكان هر دو راراضى نگه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كار بسيار دشوارى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اگر زن حرف شنوو عاقل باشد و سرسختى و لجاجت‌بخرج ندهد حل مشكل آسان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رهگذر است كه مرد از همسرش كه از همه كس به اونزديك‌تر و مهربانتر است انتظار دارد كه در حل اين مشكل به وى كمك‌كند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اگر در مقابل مادر شوهر قدرى تواضع كند،حالت تسليم بخودبگيرد،به او احترام كند،اظهار محبت نمايد،در كارها با او مشورت كند،گرم بگيرد،مانوس شود،استمداد كند همان مادر شوهر بزرگترين پشتيبانش‌خواهد 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كه مى‌تواند با اخلاق خوش و اظهار محبت‌يك طائفه رادوست و غمخوار خويش گرداند</w:t>
      </w:r>
    </w:p>
    <w:p>
      <w:pPr>
        <w:pStyle w:val="BookText"/>
        <w:rPr/>
      </w:pPr>
      <w:r>
        <w:rPr>
          <w:rFonts w:ascii="Amiri" w:hAnsi="Amiri" w:eastAsia="Amiri" w:cs="Amiri"/>
          <w:color w:val="111111"/>
          <w:sz w:val="28"/>
          <w:sz w:val="28"/>
          <w:szCs w:val="28"/>
          <w:rtl w:val="true"/>
          <w:lang w:bidi="ar-SA"/>
        </w:rPr>
        <w:t>آيا حيف نيست كه به واسطه لجاجت وتكبر و خودخواهى اين همه يار و ياور را از ست‌بدهد؟</w:t>
      </w:r>
    </w:p>
    <w:p>
      <w:pPr>
        <w:pStyle w:val="BookText"/>
        <w:rPr/>
      </w:pPr>
      <w:r>
        <w:rPr>
          <w:rFonts w:ascii="IRNazanin" w:hAnsi="IRNazanin" w:eastAsia="IRNazanin"/>
          <w:color w:val="111111"/>
          <w:sz w:val="28"/>
          <w:sz w:val="28"/>
          <w:szCs w:val="28"/>
          <w:rtl w:val="true"/>
          <w:lang w:bidi="fa-IR"/>
        </w:rPr>
        <w:t>آيا فكر نميكند كه در نشيب و فرازها و سختيها و گرفتاريهاى‌روزگار به يارى ديگران نيازمند است،و در آن مواقع حساس كمتر كسى به‌فكر انسان است،تنها خويشان و اقاربند كه بداد او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بهتر نيست كه با اخلاق خوش و مهربانى با خويشانش معاشرت‌و رفت و آمد كند تا از لذائذ انس و محبت‌برخوردار گردد و يك طائفه‌دوست و پشتيبان واقعى داشته باشد؟</w:t>
      </w:r>
    </w:p>
    <w:p>
      <w:pPr>
        <w:pStyle w:val="BookText"/>
        <w:rPr/>
      </w:pPr>
      <w:r>
        <w:rPr>
          <w:rFonts w:ascii="IRNazanin" w:hAnsi="IRNazanin" w:eastAsia="IRNazanin"/>
          <w:color w:val="111111"/>
          <w:sz w:val="28"/>
          <w:sz w:val="28"/>
          <w:szCs w:val="28"/>
          <w:rtl w:val="true"/>
          <w:lang w:bidi="fa-IR"/>
        </w:rPr>
        <w:t>آيا سزاوار است‌با بيگانگان طرح دوستى بريزد و دوست و رفيق‌پيدا كند ليكن با خويشان و اقاربش قطع رابطه كند؟در صورتيكه به تجربه‌ثابت‌شده كه در مواقع گرفتارى اكثر دوستان انسان را رها ميكنند ولى‌همان خويشان متروك به ياريش مى‌شتابند،زيرا پيوند خويشى يك پيوندطبيعى است كه به آسانى بريده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مثل‌هاى عاميانه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و اقوام اگر گوشت انسان رابخورند استخوانش را دور نمى‌ريزند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هيچگاه از خويشانش‌بى‌نياز نمى‌شود،و لو مال و اولاد 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ملاطفت و احترام آنهااحتياج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كه با دست و زبان از او حمايت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 واقارب بهتر از او دفاع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 گرفتارى زودتر از ديگران به‌ياريش مى‌شتابند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خويشانش دست‌بكشد يك دست از آنهابرداشته ليكن دستهاى زيادى را از دست‌خواهد داد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محترم،براى خوشنودى شوهرت،براى راحتى و آسايش‌خودت،براى اينكه يك طائفه دوست و حامى واقعى پيدا كنى،براى اينكه‌محبوب شوهرت واقع شوى بيا و با خويشان شوهرت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لجاجت وخودخواهى و تكبر و جهالت دست‌بردار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دانا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افكارشوهرت را پريشان نساز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فداكارى و شوهردارى كن تا نزد خدا و خلق محبوب</w:t>
      </w:r>
      <w:bookmarkStart w:id="320" w:name="pg54_297"/>
    </w:p>
    <w:p>
      <w:pPr>
        <w:pStyle w:val="BookText"/>
        <w:rPr/>
      </w:pPr>
      <w:bookmarkEnd w:id="320"/>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w:t>
      </w:r>
    </w:p>
    <w:p>
      <w:pPr>
        <w:pStyle w:val="Heading4"/>
        <w:numPr>
          <w:ilvl w:val="3"/>
          <w:numId w:val="1"/>
        </w:numPr>
        <w:rPr/>
      </w:pPr>
      <w:bookmarkStart w:id="321" w:name="__RefHeading___Toc132859_211673320"/>
      <w:bookmarkStart w:id="322" w:name="_Toc116"/>
      <w:bookmarkEnd w:id="321"/>
      <w:r>
        <w:rPr>
          <w:rtl w:val="true"/>
        </w:rPr>
        <w:t>با شغل شوهرت بساز</w:t>
      </w:r>
      <w:bookmarkEnd w:id="322"/>
    </w:p>
    <w:p>
      <w:pPr>
        <w:pStyle w:val="BookText"/>
        <w:rPr/>
      </w:pPr>
      <w:r>
        <w:rPr>
          <w:rFonts w:ascii="IRNazanin" w:hAnsi="IRNazanin" w:eastAsia="IRNazanin"/>
          <w:color w:val="111111"/>
          <w:sz w:val="28"/>
          <w:sz w:val="28"/>
          <w:szCs w:val="28"/>
          <w:rtl w:val="true"/>
          <w:lang w:bidi="fa-IR"/>
        </w:rPr>
        <w:t>هر كس شغلى و هر شغل لوازمى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راننده است كه اكثرعمرش را در راهها بسر مى‌برد و نمى‌تواند مانند افراد ديگر هر شب به‌منزل بيايد،يكى پاسبان است كه بعضى شبها يا همه شب بايد پاسدارى كند،يكى طبيب است كمتر وقت فراغت دارد با خانواده‌اش بنشيند يا به تفريح‌برود،يكى استاد يا دانشمند اهل مطالعه است كه ناچار است‌شبها مطالعه‌كند،يك شغلش ايجاب ميكند زياد در سفر باشد،يكى نفت فروش است‌بوى نفت ميدهد،يكى مكانيك است لباسهايش چرب و بوى روغن ميدهد،يكى ذغال فروش و هميشه سياه است،يكى كارگر شبانه است‌شبها بايد به‌كارخانه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كمتر شغلى پيدا ميشود كه كاملا بى‌دردسر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چاره‌اى‌نيست‌بايد امور دنيا بچرخد، نان پيدا كردن آسان نيست،مرد چاره‌اى نداردجز اينكه با مشكلات بسازد،ليكن در اينجا مشكل ديگرى توليد ميشود،وآن مشكل ناسازگارى و نق نق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معمولا شوهرى را دوست دارند كه هميشه در وطن باشد،اول‌شب به منزل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فراغتى داشته باشد كه به شب نشينى و گردش وتفريح بروند،شغل نظيف و آبرومند و پر درآمدى داشته باشد،ليكن‌متاسفانه شغل بسيارى از مردها با خواسته همسرانشان وفق نمى‌دهد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سرى اشكالات خانوادگى از همين جا شروع ميشود،راننده‌ايكه چند شبانه روز در بيابانها زحمت كشيده،با صدها ناراحتى مواجه شده نه خواب حسابى داشته نه خوراك منظم بعد از چند شبانه روزبا اعصاب خسته وارد منزل ميشود تا چند ساعت استراحت كند و ازاحوال خانواده‌اش با اطلاع شود،هنوز از در نرسيده غر و لند خانم شروع‌ميشود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زندگى است كه ما داريم،من بدبخت را با چند تا بچه‌ميگذارى و معلوم نيست كجا ميروى؟همه كارها را خودم بايد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ازدست اين بچه‌هاى شيطان خسته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رانندگى كار</w:t>
      </w:r>
    </w:p>
    <w:p>
      <w:pPr>
        <w:pStyle w:val="BookText"/>
        <w:rPr/>
      </w:pPr>
      <w:r>
        <w:rPr>
          <w:rFonts w:ascii="IRNazanin" w:hAnsi="IRNazanin" w:eastAsia="IRNazanin"/>
          <w:color w:val="111111"/>
          <w:sz w:val="28"/>
          <w:sz w:val="28"/>
          <w:szCs w:val="28"/>
          <w:rtl w:val="true"/>
          <w:lang w:bidi="fa-IR"/>
        </w:rPr>
        <w:t>خوبى نيست،ياشغلت را تغيير بده يا تكليف مرا روشن كن،من نمى‌توانم تا آخر عمر به‌اين طور زندگى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بيچاره مرديكه بعد از اين ايراد و بهانه‌ها و غر و نق‌ها با فكرپريشان و اعصاب خسته مى‌خواهد دنبال رانندگى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چنين‌راننده‌اى و مسافرانش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طبيبى كه از صبح تا نيمه‌هاى شب با دهها بيمار مختلف سر و كارداشته و اعصاب و مغزش پيوسته در كار بوده اگر در خانه هم با ايراد و نق‌و نق‌هاى همسرش مواجه شود چه حالى پيدا ميكند؟و با چنين اعصاب ومغزى چگونه مى‌تواند طبابت كند؟</w:t>
      </w:r>
    </w:p>
    <w:p>
      <w:pPr>
        <w:pStyle w:val="BookText"/>
        <w:rPr/>
      </w:pPr>
      <w:r>
        <w:rPr>
          <w:rFonts w:ascii="IRNazanin" w:hAnsi="IRNazanin" w:eastAsia="IRNazanin"/>
          <w:color w:val="111111"/>
          <w:sz w:val="28"/>
          <w:sz w:val="28"/>
          <w:szCs w:val="28"/>
          <w:rtl w:val="true"/>
          <w:lang w:bidi="fa-IR"/>
        </w:rPr>
        <w:t>كارگرى كه تمام شب زحمت كشيده و خواب به چشمش نرفته‌صبح كه براى استراحت‌به منزل ميآيد اگر با ايراد و بهانه‌جوييهاى‌همسرش برخورد كند چگونه مى‌تواند باز دنبال كار برود؟</w:t>
      </w:r>
    </w:p>
    <w:p>
      <w:pPr>
        <w:pStyle w:val="BookText"/>
        <w:rPr/>
      </w:pPr>
      <w:r>
        <w:rPr>
          <w:rFonts w:ascii="IRNazanin" w:hAnsi="IRNazanin" w:eastAsia="IRNazanin"/>
          <w:color w:val="111111"/>
          <w:sz w:val="28"/>
          <w:sz w:val="28"/>
          <w:szCs w:val="28"/>
          <w:rtl w:val="true"/>
          <w:lang w:bidi="fa-IR"/>
        </w:rPr>
        <w:t>دانشمنديكه كارش مطالعه و تحقيق است اگر همسر غير موافقى‌داشته باشد كه به كارش ايراد بگيرد چگونه مى‌تواند موفق گردد؟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اينگونه موارد است كه زن فهميده و دانا از زن نفهم و خودخواه‌تميز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محترم،ما نمى‌توانيم اوضاع جهان را بر طبق ميل خودمان‌بچرخانيم ليكن مى‌توانيم خودمان را با وضع موجود وفق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شوهرتان‌براى تهيه روزى ناچار است‌شغلى داشته باشد و شغل او هم لوازمى دارد،شما مى‌توانيد زندگى خودتان را بر طبق شغل او مرتب سازيد به طوريكه‌هم آزادانه به شغل خويش ادامه دهد هم شما آسوده زندگى كنيد،تنها به‌فكر خودت و آسايش خودت نباش قدرى هم به فكر راحتى شوهرت باش،دانا و فداكار باش،شوهردارى كن،اگر شوهرت راننده است و بعد از چندشب با اعصاب خسته به منزل آمد با آغوش باز و لب خندان از وى استقبال‌كن،اظهار مهر و علاقه كن تا خستگيهايش برطرف</w:t>
      </w:r>
    </w:p>
    <w:p>
      <w:pPr>
        <w:pStyle w:val="BookText"/>
        <w:rPr/>
      </w:pPr>
      <w:r>
        <w:rPr>
          <w:rFonts w:ascii="IRNazanin" w:hAnsi="IRNazanin" w:eastAsia="IRNazanin"/>
          <w:color w:val="111111"/>
          <w:sz w:val="28"/>
          <w:sz w:val="28"/>
          <w:szCs w:val="28"/>
          <w:rtl w:val="true"/>
          <w:lang w:bidi="fa-IR"/>
        </w:rPr>
        <w:t>گردد،نق نق نكن،ازشغلش ايراد مگير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رانندگى چه عيبى دارد؟</w:t>
      </w:r>
    </w:p>
    <w:p>
      <w:pPr>
        <w:pStyle w:val="BookText"/>
        <w:rPr/>
      </w:pPr>
      <w:r>
        <w:rPr>
          <w:rFonts w:ascii="IRNazanin" w:hAnsi="IRNazanin" w:eastAsia="IRNazanin"/>
          <w:color w:val="111111"/>
          <w:sz w:val="28"/>
          <w:sz w:val="28"/>
          <w:szCs w:val="28"/>
          <w:rtl w:val="true"/>
          <w:lang w:bidi="fa-IR"/>
        </w:rPr>
        <w:t>او براى رفاه و آسايش شما شب و روزش را در بيابانها ميگذارند،به جاى قدردانى به شغلش ايراد ميگيرى؟و از خانه و زندگى گريزانش‌ميكنى؟شغل او هيچ عيبى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اجتماع خدمت ميكند،براى تهيه‌روزى زحمت ميكشد،اگر تنبلى ميكرد يا دنبال كارهاى غير مشروع‌مى‌رفت‌بهتر بود؟كار او عيب ندارد،عيب از تو است كه توقع دارى هرشب در خانه باشد و نمى‌توانى خودت را با وضع موجود سازش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بهتر نيست كه خودت را با اين نوع زندگى عادت دهى و با كمال‌آسودگى زندگى كنى و هنگاميكه شوهرت به خانه آمد از او استقبال كنى وبا سخنان شيرين به كسب و كار تشويقش كنى و با لب خندان تا درب خانه‌بدرقه‌اش نمايى و با يك خداحافظى گرم تا ملاقات بعد دلشادش سازى؟</w:t>
      </w:r>
    </w:p>
    <w:p>
      <w:pPr>
        <w:pStyle w:val="BookText"/>
        <w:rPr/>
      </w:pPr>
      <w:r>
        <w:rPr>
          <w:rFonts w:ascii="IRNazanin" w:hAnsi="IRNazanin" w:eastAsia="IRNazanin"/>
          <w:color w:val="111111"/>
          <w:sz w:val="28"/>
          <w:sz w:val="28"/>
          <w:szCs w:val="28"/>
          <w:rtl w:val="true"/>
          <w:lang w:bidi="fa-IR"/>
        </w:rPr>
        <w:t>اگر چنين كردى به كسب و كار و خانه و زندگى علاقه‌مند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خوشگذرانى نمى‌رود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اعصابش سالم مى‌ماند،تصادف نميكند، زودتر به خانه مى‌آيد، براى رفاه و آسايش شما بيشتر زحمت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شوهرت يك كارگر شبانه است‌براى تامين مخارج شما ازاستراحت‌شب چشم پوشى نموده است،خودت را با اينگونه زندگى عادت‌بده،اظهار نارضايتى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تنهايى حوصله‌ات سر مى‌رود مى‌توانى مقدارى از كارهاى‌خانه را در شب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شب را به خياطى و گلدوزى وخواندن كتاب بگذرانى،وقتى شوهرت از كارخانه به منزل آمد فوراصبحانه را حاضر كن،اتاقى برايش خلوت كن تا بخوابد و رفع خستگى‌كند، بچه‌ها را عادت بده سر و صدا نكنند،و نزديك استراحتگاه شوهرت‌نروند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بفهمان كه پدرتان شب نخوابيده و بايد روز استراحت كند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خودت و بچه‌ها هم مى‌توانيد شبها كمتر بخوابيد و</w:t>
      </w:r>
    </w:p>
    <w:p>
      <w:pPr>
        <w:pStyle w:val="BookText"/>
        <w:rPr/>
      </w:pPr>
      <w:r>
        <w:rPr>
          <w:rFonts w:ascii="IRNazanin" w:hAnsi="IRNazanin" w:eastAsia="IRNazanin"/>
          <w:color w:val="111111"/>
          <w:sz w:val="28"/>
          <w:sz w:val="28"/>
          <w:szCs w:val="28"/>
          <w:rtl w:val="true"/>
          <w:lang w:bidi="fa-IR"/>
        </w:rPr>
        <w:t>روز با شوهرت‌قدرى استراحت نماييد،مزاحم او نشو بگذار خوب بخوابد،بدين نكته‌توجه داشته باش كه شوهرت تمام شب را بيدار بوده و روز برايش به منزله‌شب است‌بايد بدون سر و صدا استراحت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چنين خانمى بايد دو برنامه داشته باشد يكى براى خودش‌ديگرى براى شوهرش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با نق نق و اوقات تلخى روح خسته‌اش راخسته‌تر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اعصابش سالم باشد تا براى تامين مخارج شمازحمت‌بكشد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كارش ايراد نگير،كار او چه عيبى دارد؟اگر بيكارى وتنبلى ميكرد يا دنبال ولگردى مى‌رفت‌بهتر بود؟افتخار كن كه چنين شوهرزحمت‌كشى دارى كه براى تهيه روزى خواب شب را بر خودش حرام‌نموده،از جديت و استقامت او قدردانى كن،با لب خندان تا درب منزل‌بدرقه‌اش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شوهرت يك طبيب يا يك دانشمند اهل مطالعه است،و شب وروز براى اجتماع زحمت مى‌كشد از زحماتش قدردانى كن،به وجودچنين شوهر ارزنده‌اى افتخار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لازمه شغلش اينست كه اوقات فراغت زيادى ندارد ليكن تومى‌توانى برنامه زندگى خودت را با شغل او تطبيق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نداشته‌باش دست از شغلش بردارد تا مطابق ميل تو در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با فكر آزاد به‌كار و مطالعات خودش مشغول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مشغول كار است مى‌توانى‌كارهاى خانه را انجام دهى،و بقيه را بخواندن كتاب بپردازى يا با اجازه‌او،به منزل خويشان و دوستانت‌بروى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سعى كن هنگاميكه موقع‌استراحت‌شوهرت فرا مى‌رسد در منزل حاضر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برايش وسيله‌پذيرايى آماده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وارد شد با لب خندان و خلق خوش استقبالش‌كن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محبت گرم و شيرين زبانى خستگى اعصابش را برطرف‌ساز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كارش ايراد بگيرى و اعصاب خسته‌اش را خسته‌تر كنى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خوب شوهردارى كنى نه تنها اسباب عظمت و ترقى او رافراهم ساخته‌اى بلكه در خدمت اجتماعى او نيز سهيم خواهى</w:t>
      </w:r>
      <w:bookmarkStart w:id="323" w:name="pg54_301"/>
    </w:p>
    <w:p>
      <w:pPr>
        <w:pStyle w:val="BookText"/>
        <w:rPr/>
      </w:pPr>
      <w:bookmarkEnd w:id="32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زنى لياقت همسرى چنين مردان پر كارى را ندارد با فداكاريهاو رفتار پسنديده‌ات ياقت‌خويش را باثبات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شوهرت شغلى دارد كه لباسهايش كثيف و چركين مى‌شود لابدآنرا مناسب وضع خودش تشخيص داده كه انتخاب نموده است،خرده‌گيرى و ايراد و نق نق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شغل كثيفى است انتخاب‌كرده‌اى بايد آنرا ترك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محترم،كار كردن عيب نيس</w:t>
      </w:r>
      <w:r>
        <w:rPr>
          <w:rFonts w:eastAsia="IRNazanin" w:cs="IRNazanin"/>
          <w:color w:val="111111"/>
          <w:sz w:val="28"/>
          <w:szCs w:val="28"/>
          <w:lang w:bidi="fa-IR"/>
        </w:rPr>
        <w:t>ʠ</w:t>
      </w:r>
      <w:r>
        <w:rPr>
          <w:rFonts w:ascii="IRNazanin" w:hAnsi="IRNazanin" w:eastAsia="IRNazanin"/>
          <w:color w:val="111111"/>
          <w:sz w:val="28"/>
          <w:sz w:val="28"/>
          <w:szCs w:val="28"/>
          <w:rtl w:val="true"/>
          <w:lang w:bidi="fa-IR"/>
        </w:rPr>
        <w:t>هر چه و هر كه باشد،بيكارى و تنبلى و دنبال كارهاى غير مشروع رفتن عيب است،بايد از يك چنين‌مردى قدردانى كنى كه براى تهيه روزى زحمت مى‌كشد و عرق مى‌ريزد،باايراد و بدگويى،اسباب دلسردى او را فراهم نساز،اصرار نكن حتماشغلش را تغيير دهد،لابد آنرا مناسب شناخته كه دنبالش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وضع كسب و كار بى‌اطلاعى،خيال ميكنى تغيير شغل كارآسانى است،اصولا چه عيبى دارد كه اصرار دارى تغييرش بدهد،مگر نفت‌فروشى و ذغال فروشى و تعمير موتور آلات مثلا چه بدى دارند؟تنها عيبى‌كه مى‌توانى بتراشى كثيف شدن 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آن هم چندان دشوارنيست،اگر شوهرت لباس مخصوص كار ندارد با زبان خوش از او تقاضاكن لباس كار تهيه كند،و زود بزود لباسهايش را شست و شو و تميز كن،به هر حال موضوع آن قدر مهم نيست كه به طلاق و جدايى منجر شود،ايراد و بهانه جويى بعض خانمها واقعا تعجب‌آور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در شوراى داورى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شوهرم تغيير شغل داده بوى نفت‌ميدهد از اين وضع خسته شده‌ام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132861_211673320"/>
      <w:bookmarkStart w:id="325" w:name="_Toc117"/>
      <w:bookmarkEnd w:id="324"/>
      <w:r>
        <w:rPr>
          <w:rtl w:val="true"/>
        </w:rPr>
        <w:t>اگر ناچاريد در غربت زندگى كنيد</w:t>
      </w:r>
      <w:bookmarkEnd w:id="325"/>
    </w:p>
    <w:p>
      <w:pPr>
        <w:pStyle w:val="BookText"/>
        <w:rPr/>
      </w:pPr>
      <w:r>
        <w:rPr>
          <w:rFonts w:ascii="IRNazanin" w:hAnsi="IRNazanin" w:eastAsia="IRNazanin"/>
          <w:color w:val="111111"/>
          <w:sz w:val="28"/>
          <w:sz w:val="28"/>
          <w:szCs w:val="28"/>
          <w:rtl w:val="true"/>
          <w:lang w:bidi="fa-IR"/>
        </w:rPr>
        <w:t>گاهى انسان ناچار است در غربت زندگى كند،كارمند دولت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ارتش يا شهربانى يا ژاندارمرى انجام وظيفه ميكند،فرهنگى است،تاجر يا پيشه‌ور يا كارگرى است كه بايد در غربت زندگى كند،اين قبيل‌افراد ناچارند براى هميشه يا به طور موقت در غربت زندگى كنند،مردناچار</w:t>
      </w:r>
    </w:p>
    <w:p>
      <w:pPr>
        <w:pStyle w:val="BookText"/>
        <w:rPr/>
      </w:pPr>
      <w:r>
        <w:rPr>
          <w:rFonts w:ascii="IRNazanin" w:hAnsi="IRNazanin" w:eastAsia="IRNazanin"/>
          <w:color w:val="111111"/>
          <w:sz w:val="28"/>
          <w:sz w:val="28"/>
          <w:szCs w:val="28"/>
          <w:rtl w:val="true"/>
          <w:lang w:bidi="fa-IR"/>
        </w:rPr>
        <w:t>است دورى از وطن را تحمل كند ليكن اين موضوع با مذاق بعض خانمها جور نمى‌آيد،زيرا دوست دارند نزد پدر و مادر و خويشان ودوستانشان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و ديوار و كوچه‌هاى محل تولدشان مانوس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بدين‌جهت تاب و تحمل دورى را ندارند،به شوهرشان ايراد و بهانه مى‌گيرند،نق نق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در غربت زندگى كنم؟تا كى به فراق پدر و مادر مبتلاباشم؟دوست و آشنا ندارم،اين چه جايى است مرا آورده‌اى؟ ديگرنمى‌توانم اينجا بمانم هر فكرى دارى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عزيزان بى‌جهت‌با اين قبيل حرفها اعصاب شوهرشان راناراحت مينمايند،آن قدر كوتاه فكرند كه شهر يا قريه محل تولدشان رابهترين نقطه‌اى مى‌پندارند كه در آن مى‌توان زندگى كرد،گمان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تنهادر همانجا مى‌توان خوش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سطح وسيع زمين اكتفا نكرده به كرات آسمانى قدم‌ميگذارد،اما اين خانم تنگ نظر حاضر نيست چند فرسخ دورتر از محل‌تولدش زندگى كند،ميگويد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دوستانم را رها كنم و بروم در غربت تنهازندگى كنم؟گويا اين خانم آنقدر براى خودش شخصيت قائل نيست كه‌بتواند در غربت نيز دوستان و آشنايان با وفا و صميمى تهيه كند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محترم،دانا و بلند همت و فداكار باش،تنها به فكر خودت‌نباش،شغل مخصوص شوهرت ايجاب كرده كه در غير وطن زندگى كند،مستخدم دولت است مگر مى‌تواند به محل ماموريتش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يا كاسب‌يا كارگرى است كه در غربت‌بهتر مى‌تواند كسب و كار كند، چرامزاحمش ميشوى و نمى‌گذارى پيشرفت كند؟تو كه ميدانى شوهرت ناچاراست در خارج وطن زندگى كند چرا با ايراد و بهانه‌هاى بيفائده اسباب‌ناراحتى و كدورتش را فراهم مى‌سازى؟وقتى ديدى شغلش ايجاب ميكند كه به شهر يا ده يا كشور ديگرى منتقل شود فورا اظهار موافقت كن،اثاث‌منزل را جمع و جور</w:t>
      </w:r>
    </w:p>
    <w:p>
      <w:pPr>
        <w:pStyle w:val="BookText"/>
        <w:rPr/>
      </w:pPr>
      <w:r>
        <w:rPr>
          <w:rFonts w:ascii="IRNazanin" w:hAnsi="IRNazanin" w:eastAsia="IRNazanin"/>
          <w:color w:val="111111"/>
          <w:sz w:val="28"/>
          <w:sz w:val="28"/>
          <w:szCs w:val="28"/>
          <w:rtl w:val="true"/>
          <w:lang w:bidi="fa-IR"/>
        </w:rPr>
        <w:t>كرده ببنديد و در ماشين بگذاريد و با صفا و رفاقت‌به‌محل جديد برويد،خودت را اهل همانجا حساب كن و با دلگرمى وبشاشت طرح زندگى نوين را بريز،وضع خودت را با اوضاع و شرائطمحيط موافق ساز،با زنهاى پاكدامن و خوش اخلاق طرح دوستى و الفت‌بريز ليكن چون تازه وارد هستى و به اخلاق و روحيات اهالى آنجا كاملاآشنا نيستى در انتخاب دوستان تازه احتياط كن و در اين باره حتما باشوهرت مشورت كن،خودت را يك فرد غريب حساب نكن،بلكه سعى‌كن با محيط تازه و ساكنان آنجا مانوس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مكانى امتيازات ويژه‌اى دارد،مى‌توانى با تماشاى مناظر طبيعى‌يا بناهاى ديدنى آنجا رفع خستگى كنى،با اظهار مهر و محبت كانون‌خانوادگى را گرم و با صفا كن،شوهرت را دلدارى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كسب و كارتشويقش كن،وقتى با محيط آشنا شدى خواهى ديد كه براى زندگى هيچ‌عيبى ندارد بلكه شايد از محل تولدت بهتر باشد،در بين دوستان تازه،افرادى را پيدا ميكنى كه از دوستان سابق بلكه پدر و مادر و خويشانت‌مهربانتر و دلسوزتر خواهند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قريه يا دهى اقامت نموده‌ايد كه اسباب و تجملات زندگى‌شهرى را ندارد خودت را از قيد آنها آزاد كن،با زندگى بى‌آلايش و طبيعى‌آنجا انس بگير،خوبيها و مزاياى آن گونه زيستن را در نظر بگير،گر چه‌برق و كولر و پنكه و يخچال ندارد ليكن آب و هواى سالم و غذاهاى‌بى‌تقلب دارد كه در شرها كمتر پيدا ميشود،خيابان اسفالت و تاكسى‌ندارد ليكن از سر و صدا و دود ماشينها و كارخانجات نيز در امان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در زندگى هموطنان و همكيشانت تامل كن،ببين چگونه درخانه‌هاى محقر و خشت و گلى،با كمال مهر و صفا و خوشى زندگى‌ميكنند،و</w:t>
      </w:r>
      <w:bookmarkStart w:id="326" w:name="pg54_304"/>
    </w:p>
    <w:p>
      <w:pPr>
        <w:pStyle w:val="BookText"/>
        <w:rPr/>
      </w:pPr>
      <w:bookmarkEnd w:id="326"/>
      <w:r>
        <w:rPr>
          <w:rFonts w:ascii="IRNazanin" w:hAnsi="IRNazanin" w:eastAsia="IRNazanin"/>
          <w:color w:val="111111"/>
          <w:sz w:val="28"/>
          <w:sz w:val="28"/>
          <w:szCs w:val="28"/>
          <w:rtl w:val="true"/>
          <w:lang w:bidi="fa-IR"/>
        </w:rPr>
        <w:t>به اسباب و لوازم شهرى و كاخهاى زيبا اصلا اعتنا ندارند،درحوائج ضرورى و محروميتهاى آنها بينديش و اگر مى‌توانى خدمتى انجام‌دهى دريغ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شوهرت نيز سفارش كن براى رفاه و آسايش آنهاكوشش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عاقل و دانا باشى و به وظيفه‌ات عمل كنى مى‌توانى با كمال‌آسايش و راحتى خاطر،در غربت زندگى كنى و به پيشرفت و ترقى‌شوهرت كمك نمايى،در آنصورت يك بانوى شريف شوهردار و يك‌خانم فداكار معرفى مى‌شوى،نزد مردم و شوهرت عزيز و محترم خواهى‌بود و بدينوسيله رضايت‌خدا را نيز فراهم خواهى نمود</w:t>
      </w:r>
      <w:r>
        <w:rPr>
          <w:rFonts w:eastAsia="IRNazanin" w:cs="IRNazanin"/>
          <w:color w:val="111111"/>
          <w:sz w:val="28"/>
          <w:szCs w:val="28"/>
          <w:rtl w:val="true"/>
          <w:lang w:bidi="fa-IR"/>
        </w:rPr>
        <w:t>.</w:t>
      </w:r>
    </w:p>
    <w:p>
      <w:pPr>
        <w:pStyle w:val="Heading4"/>
        <w:numPr>
          <w:ilvl w:val="3"/>
          <w:numId w:val="1"/>
        </w:numPr>
        <w:rPr/>
      </w:pPr>
      <w:bookmarkStart w:id="327" w:name="__RefHeading___Toc132863_211673320"/>
      <w:bookmarkStart w:id="328" w:name="_Toc118"/>
      <w:bookmarkEnd w:id="327"/>
      <w:r>
        <w:rPr>
          <w:rtl w:val="true"/>
        </w:rPr>
        <w:t>اگر در خانه كار ميكند</w:t>
      </w:r>
      <w:bookmarkEnd w:id="328"/>
    </w:p>
    <w:p>
      <w:pPr>
        <w:pStyle w:val="BookText"/>
        <w:rPr/>
      </w:pPr>
      <w:r>
        <w:rPr>
          <w:rFonts w:ascii="IRNazanin" w:hAnsi="IRNazanin" w:eastAsia="IRNazanin"/>
          <w:color w:val="111111"/>
          <w:sz w:val="28"/>
          <w:sz w:val="28"/>
          <w:szCs w:val="28"/>
          <w:rtl w:val="true"/>
          <w:lang w:bidi="fa-IR"/>
        </w:rPr>
        <w:t>اگر شغل مرد در خارج منزل باشد همسرش در غياب او آزادى‌دارد،ليكن اگر در منزل كار كند همسرش مقيد خواهد شد،ممكن است‌شاعر يا نويسنده يا نقاش يا دانشمند اهل مطالعه باشد،اين قبيل افرادمعمولا محل كارشان منزل است،ناچارند هميشه يا اكثر اوقات در منزل‌اشتغال داشته باشند،و از همين جهت زندگى آنها با سايرين تفاوت خواهدكرد،اتفاقا كارشان يك كار فكرى و ذوقى است كه احتياج شديدى به‌محيط آرام و بى‌سر و صدا دارد،يك ساعت كار با حواس جمع بر چندين‌ساعت كار در محيط شلوغ و پر سر و صدا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مشكل بزرگى پيدا مى‌شود،از يك طرف مرد به محيط آرام و بى‌سر و صدا احتياج دارد از طرف ديگر خانم مى‌خواهد در خانه‌آزادانه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بتواند امور خانه‌دارى را طورى انجام دهد كه با اشتغالات‌فكرى شوهرش مزاحم نباشد كار ارزنده‌اى انجام داده حقا خانم شوهردارو شايسته‌اى خواهد بود،زيرا تهيه يك محيط آرام كار آسانى نيست‌مخصوصا براى افراد بچه‌دار،فداكارى و تدبير لازم دارد،گر چه دشواراست ليكن براى ترقى و موفقيت مرد ضرورت 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اگر همكارى داشته باشد مى‌تواند</w:t>
      </w:r>
    </w:p>
    <w:p>
      <w:pPr>
        <w:pStyle w:val="BookText"/>
        <w:rPr/>
      </w:pPr>
      <w:r>
        <w:rPr>
          <w:rFonts w:ascii="Amiri" w:hAnsi="Amiri" w:eastAsia="Amiri" w:cs="Amiri"/>
          <w:color w:val="111111"/>
          <w:sz w:val="28"/>
          <w:sz w:val="28"/>
          <w:szCs w:val="28"/>
          <w:rtl w:val="true"/>
          <w:lang w:bidi="ar-SA"/>
        </w:rPr>
        <w:t>شوهرش را به صورت يك‌مرد آبرومند و مفيدى در آورد كه هم به اجتماع خدمت كند و هم اسباب‌افتخار او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خانم بايد توجه داشته باشد كه گر چه شوهرش دائما يا اكثراوقات در خانه است ليكن بيكار نيست،نبايد انتظار داشته باشد زنگ‌درب خانه را جواب دهد،بچه‌دارى كند،گاهى سرى به آشپزخانه بزند،دركارهاى خانه كمك كند،با بچه‌هاى شيطون دعوا كند،موقعى كه مردمشغول كار است‌بايد او را نديده گرفت و فرض كرد اصلا در خانه نيست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محترم،وقتى شوهرت ميخواهد به اتاق كار برود اسباب ولوازم مورد احتياجش را از قبيل كتاب،قلم،كاغذ،دفتر،مداد،مدادتراش،سيگار،كبريت،زير سيگارى همه را نزدش حاضر كن كه براى پيدا كردن‌آنها معطل نشود،اگر به بخارى يا پنكه احتياج دارد آماده كن،آنگاه كه‌اسباب و لوازم كارش كاملا آماده شد از اتاق بيرون برو و او را به حال‌خود بگذار،در اطراف اتاقش آهسته راه برو بلند بلند حرف نزن،مواظب‌باش بچه‌ها سر و صدا نكنند،به آنها بفهمان كه اكنون موقع بازى شما نيست زيرا پدر در اتاق مشغول كار است و از سر و صداى شما ناراحت‌مى‌شود،بازى را بگذاريد براى ساعتهاى بيكارى او،در موقع كار راجع به‌امور زندگى صحبت نكن زيرا رشته افكارش قطع مى‌شود و تا بخواهددوباره حواسش را جمع كند بيكار مى‌ماند،در راه رفتن از كفشهاى‌بى‌صدا استفاده كن،صداى زنگ درب را كوتاه كن كه مزاحم او نشود،جواب تلفن را بده و اگر كسى با او كار داشت‌بگو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كار است اگرممكن است در فلان ساعت تلفن بفرماييد،برنامه رفت و آمد و مهماندارى‌را به ساعتهاى استراحت او بينداز، از دوستان و خويشانت كه قصد ديداردارند عذرخواهى نموده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 و صداى ما ممكن است‌بااشتغالات آقا مزاحمت داشته باشد</w:t>
      </w:r>
      <w:bookmarkStart w:id="329" w:name="pg54_306"/>
    </w:p>
    <w:p>
      <w:pPr>
        <w:pStyle w:val="BookText"/>
        <w:rPr/>
      </w:pPr>
      <w:bookmarkEnd w:id="329"/>
      <w:r>
        <w:rPr>
          <w:rFonts w:ascii="IRNazanin" w:hAnsi="IRNazanin" w:eastAsia="IRNazanin"/>
          <w:color w:val="111111"/>
          <w:sz w:val="28"/>
          <w:sz w:val="28"/>
          <w:szCs w:val="28"/>
          <w:rtl w:val="true"/>
          <w:lang w:bidi="fa-IR"/>
        </w:rPr>
        <w:t>خواهشمندم فلان وقت تشريف بياوريد،آنها هم اگر دوستان شما باشند از اين پيشنهاد رنجيده خاطر نخواهند شدبلكه به كاردانى و شوهردارى شما تحسين خواهند كرد،در عين حال كه به‌امور خانه‌دارى مشغول هستى مراقب شوهرت نيز باش،اگر چيزى طلب‌كرد فورا حاضر كن و از اتاق خارج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خانمها اينگونه زندگى را غير ممكن شمرده در دل خويش‌بگويند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براى يك زن امكان دارد كه كارهاى دشوار خانه‌دارى راانجام دهد در عين حال به شوهرش رسيدگى كند و خانه را به صورتى‌در آورد كه كوچكترين مزاحمتى براى او پيدا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تصديق دارم كه‌اينگونه زندگى چون يك برنامه غير عادى است تا حدودى دشوار به نظرمى‌رسد ليكن اگر به ارزش و اهميت كارشان واقف باشند و تصميم بگيرندكوشش و فداكارى كنند با كاردانى و تدبير مى‌توانند مشكل را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لياقت و شايستگى زن در اينگونه موارد ظاهر مى‌شود،و الا اداره يك زندگى عادى از همه كس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محترم،نوشتن يك كتاب ارزنده علمى يا تهيه يك مقاله‌جالب و سودمند يا سرودن اشعار نغز و دلپذير يا تهيه يك تابلوى نقاشى‌گرانقدر،يا حل مشكلات علمى كار آسانى نيست، ليكن با همكارى و ازخود گذشتگى تو امكان پذير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حاضر نيستى در اين باره فداكارى كنى و با مختصر تغييرى درطرز زندگى معمولى مردم، شوهرت را كه از هر جهت لياقت دارد به‌صورت يك مرد دانشمند ارزنده‌اى در آورى كه عموم ملت از خدماتش‌استفاده كنند،تو نيز از منافع مادى و آبروى اجتماعى او بهره‌مند گردى؟</w:t>
      </w:r>
    </w:p>
    <w:p>
      <w:pPr>
        <w:pStyle w:val="Heading4"/>
        <w:numPr>
          <w:ilvl w:val="3"/>
          <w:numId w:val="1"/>
        </w:numPr>
        <w:rPr/>
      </w:pPr>
      <w:bookmarkStart w:id="330" w:name="__RefHeading___Toc132865_211673320"/>
      <w:bookmarkStart w:id="331" w:name="_Toc119"/>
      <w:bookmarkEnd w:id="330"/>
      <w:r>
        <w:rPr>
          <w:rtl w:val="true"/>
        </w:rPr>
        <w:t>به ترقى شوهرت كمك كن</w:t>
      </w:r>
      <w:bookmarkEnd w:id="33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 بالذات قابليت ترقى دارد،عشق به كمال در نهادش نهفته وبراى تكامل آفريده شده است، هر كس،در هر مقام و با هر</w:t>
      </w:r>
    </w:p>
    <w:p>
      <w:pPr>
        <w:pStyle w:val="BookText"/>
        <w:rPr/>
      </w:pPr>
      <w:r>
        <w:rPr>
          <w:rFonts w:ascii="IRNazanin" w:hAnsi="IRNazanin" w:eastAsia="IRNazanin"/>
          <w:color w:val="111111"/>
          <w:sz w:val="28"/>
          <w:sz w:val="28"/>
          <w:szCs w:val="28"/>
          <w:rtl w:val="true"/>
          <w:lang w:bidi="fa-IR"/>
        </w:rPr>
        <w:t>شرائط و در هرسنى باشد،مى‌تواند به ترقيات خويش ادامه داده كاملتر گردد،انسان كه‌براى هر گونه كمالى آماده است نبايد هيچگاه به موجوديت‌خويش قناعت‌نموده هدف آفرينش را از دست‌بدهد،تا زنده است‌بايد بكوشد تا كامل وكاملتر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انسانى خواهان ترقى است ليكن همه كس موفق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همت‌بلند و كوشش فراوان لازم دارد،بايد زمينه كار را فراهم ساخت وموانع را بر طرف نمود آنگاه كوشيد تا به مقصد رسيد،شخصيت مرد تاحدود زيادى به خواسته‌هاى همسرش بستگى دارد،زن مى‌تواند به پيشرفت‌و ترقى شوهرش كمك نموده او را در مسير ترقى قرار دهد چنانكه مى‌تواند مانع ترقياتش واقع گردد،هر چه بخواهد بدون شك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محترم،در حدود شرائط و امكاناتى كه برايتان موجود است،شخصيت‌بزرگتر و عاليترى را براى شوهرت در نظر بگير و براى رسيدن‌به آن تشويقش كن،اگر ميل دارد به تحصيلات خويش ادامه دهد يا به وسيله‌مطالعه و خواندن كتاب به معلوماتش بيفزايد نه تنها مخالفت نكن بلكه‌تشويق و تحسينش كن،برنامه زندگى را طورى مرتب كن كه با كارهاى اومنافات نداشته باشد،سعى كن اسباب آسايش و راحتى او را فراهم سازى‌تا با فكر آزاد به ترقيات خويش ادامه دهد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سواد ندارد با خواهش و تمنا وادارش كن در كلاسهاى شبانه‌يا در خارج مدرسه به تحصيلات خويش ادامه دهد،اگر تحصيل كرده است‌تشويقش كن رشته علمى خودش را تعقيب كند،به وسيله مطالعه و خواندن‌كتابهاى مربوط به آن فن به معلومات خويش بيفزايد، اگر طبيب است‌وادارش كن در هر روز مقدارى از اوقاتش را به خواندن مجلات وكتابهاى پزشكى اختصاص بدهد،اگر دبير يا آموزگار يا قاضى يا استاد يامهندس است از وى بخواه اوقات فراغت‌خويش را بخواندن كتابهاى‌مربوط به</w:t>
      </w:r>
      <w:bookmarkStart w:id="332" w:name="pg54_308"/>
    </w:p>
    <w:p>
      <w:pPr>
        <w:pStyle w:val="BookText"/>
        <w:rPr/>
      </w:pPr>
      <w:bookmarkEnd w:id="332"/>
      <w:r>
        <w:rPr>
          <w:rFonts w:ascii="IRNazanin" w:hAnsi="IRNazanin" w:eastAsia="IRNazanin"/>
          <w:color w:val="111111"/>
          <w:sz w:val="28"/>
          <w:sz w:val="28"/>
          <w:szCs w:val="28"/>
          <w:rtl w:val="true"/>
          <w:lang w:bidi="fa-IR"/>
        </w:rPr>
        <w:t>فن خودش يا كتابهاى علمى و اخلاقى و تاريخى بگذراند،و به‌طور خلاصه شوهر شما هر كس و در هر مقامى باشد،حتى كارگر و كاسب،براى ترقى و تكامل آمادگى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نگذاريد از مسيرى كه دستگاه آفرينش برايش پيش‌بينى كرده‌منحرف شود و از مطالعه و تكامل دست‌بردارد،به تحقيقات علمى وخواندن كتاب عادتش بدهيد،نگذاريد شخصيت او در يك حد معين‌متوقف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تهيه كتاب را ندارد شما مى‌توانيد با مشورت او و سايردوستان اين كار را بر عهده بگيريد،كتابهاى سودمند علمى و اخلاقى وتاريخى و دينى و بهداشتى و اقتصادى و ادبى را كه بر طبق صلاح وسليقه‌اش باشد تهيه نموده در اختيارش بگذاريد،و بخواندن تشويقش‌كنيد،خودتان نيز كتاب و مجله‌هاى سودمند را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خواندن‌اگر به مطالبى برخورد كرديد كه براى شوهرتان نيز مفيد است عين آن رايادداشت نموده در اختيارش قرار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كار فوائد بيشمارى در 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اگر مدتى بدين برنامه ادامه بدهد شخص دانشمند و فاضلى‌خواهد شد كه خودش سر بلند و تو به وجودش مفتخر 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به‌علاوه،در رشته خودش يك نفر متخصص خواهد شد كه هم خودش‌استفاده مى‌كند و هم منافع بيشمارى به اجتماع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چون به نداى آفرينش لبيك گفته سرگرم مطالعه و تحقيق‌است كمتر اتفاق مى‌افتد كه به ضعف اعصاب و بيمارى‌هاى روانى مبتلاگردد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چون در طريق ترقى قرار گرفته و به خواندن كتاب علاقه‌مندشود به خانه و زندگى دلبستگى پيدا مى‌كند،دنبال ولگردى نمى‌رود،به‌مراكز فساد و شب‌نشينى‌هاى زيان‌بخش قدم نمى‌گذارد،به دام تبهكاران واعتيادات خطرناك گرفتار نمى‌شود</w:t>
      </w:r>
      <w:r>
        <w:rPr>
          <w:rFonts w:eastAsia="IRNazanin" w:cs="IRNazanin"/>
          <w:color w:val="111111"/>
          <w:sz w:val="28"/>
          <w:szCs w:val="28"/>
          <w:rtl w:val="true"/>
          <w:lang w:bidi="fa-IR"/>
        </w:rPr>
        <w:t>.</w:t>
      </w:r>
    </w:p>
    <w:p>
      <w:pPr>
        <w:pStyle w:val="Heading4"/>
        <w:numPr>
          <w:ilvl w:val="3"/>
          <w:numId w:val="1"/>
        </w:numPr>
        <w:rPr/>
      </w:pPr>
      <w:bookmarkStart w:id="333" w:name="__RefHeading___Toc132867_211673320"/>
      <w:bookmarkStart w:id="334" w:name="_Toc120"/>
      <w:bookmarkEnd w:id="333"/>
      <w:r>
        <w:rPr>
          <w:rtl w:val="true"/>
        </w:rPr>
        <w:t>مواظب باش منحرف نشود</w:t>
      </w:r>
      <w:bookmarkEnd w:id="33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 بايد در كسب و كار و معاشرتها و رفت و آمدهايش آزادى عمل داشته باشد تا بتواند بر طبق</w:t>
      </w:r>
    </w:p>
    <w:p>
      <w:pPr>
        <w:pStyle w:val="BookText"/>
        <w:rPr/>
      </w:pPr>
      <w:r>
        <w:rPr>
          <w:rFonts w:ascii="IRNazanin" w:hAnsi="IRNazanin" w:eastAsia="IRNazanin"/>
          <w:color w:val="111111"/>
          <w:sz w:val="28"/>
          <w:sz w:val="28"/>
          <w:szCs w:val="28"/>
          <w:rtl w:val="true"/>
          <w:lang w:bidi="fa-IR"/>
        </w:rPr>
        <w:t>ذوق و سليقه خويش كوشش و جديت كند،اگركسى بخواهد او را محدود و كنترل كند ناراحت‌شده به شخصيتش لطمه‌وارد مى‌شود،زن دانا و با هوش در كارهاى عادى شوهرش دخالت نمى‌كندو در صدد نيست تمام اعمالش را تحت نظر بگيرد،زيرا مى‌داند كه سلب‌آزادى از مرد و كنترل كارهايش نتيجه خوبى ندارد،بلكه ممكن است‌باعكس العمل شديد او مواجه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عاقل و با تجربه احتياجى به مراقبت ندارند،زيرا عواقب‌امور را مى‌سنجند،فكر نكرده در كارى اقدام نمى‌كنند،فريب نمى‌خورند،مى‌توانند مصالح خويش را تشخيص دهند،دوست و دشمن را مى‌شناسند،ليكن همه مردها چنين نيستند،در بين آنها افراد ساده‌لوح و زودباورى پيدامى‌شوند كه ممكن است تحت تاثير ديگران قرار بگيرند،فريب دشمنان‌دوستنما را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مردم شيادانى پيدا مى‌شوند كه در كمين اينگونه افرادهستند،به صورت خيرخواهى در دامشان مى‌افكنند،بلكه طبع سركش‌انسان و محيط فاسد و آلوده اجتماع براى انحراف افراد كفايت مى‌كنند،بيچاره غافل وقتى به خود مى‌آيد كه در دام فساد گرفتار شده،آنگاه كار ازكار گذشته و فرار از دام كار دشوارى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نظرى به اطراف خويشتن بيفكنيد دهها از اين افرادبيچاره و ساده را پيدا مى‌كنيد كه بدون قصد در دام فساد و بدبختى گرفتارشده‌اند،هيچيك از آنها نمى‌خواسته بدين بلاها آلوده گردد،ليكن بدون‌اينكه توجه داشته باشد و عاقبت امر را بسنجد طعمه محيط فساد گشته‌است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است كه اينگونه مردها احتياج به مراقبت دارند،اگريك فرد خيرخواه و دانا اعمالشان را تحت نظر بگيرد به صلاح واقعى آنهااست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كسى كه مى‌تواند اين وظيفه سنگين را بر دوش بگيردهمسر اوست،يك بانوى دانا و با تدبير مى‌تواند با رفتار خيرخواهانه وعاقلانه‌اش بزرگترين خدمت را نسبت‌به شوهرش انجام دهد،اينگونه‌خانمها بايد</w:t>
      </w:r>
    </w:p>
    <w:p>
      <w:pPr>
        <w:pStyle w:val="BookText"/>
        <w:rPr/>
      </w:pPr>
      <w:r>
        <w:rPr>
          <w:rFonts w:ascii="IRNazanin" w:hAnsi="IRNazanin" w:eastAsia="IRNazanin"/>
          <w:color w:val="111111"/>
          <w:sz w:val="28"/>
          <w:sz w:val="28"/>
          <w:szCs w:val="28"/>
          <w:rtl w:val="true"/>
          <w:lang w:bidi="fa-IR"/>
        </w:rPr>
        <w:t>توجه داشته باشند كه صلاح نيست‌به طور رسمى در كارهاى‌شوهرشان دخالت و امر و نهى كنند زيرا كمتر مردى پيدا مى‌شود كه حاضرباشد لت‌بلا اراده ديگرى حتى همسرش واقع شود،بدين جهت كنترل‌شديد او ممكن است عكس العمل نامطلوبى داشته باشد،ليكن اگر دانا وعاقل باشد مى‌تواند به طور غير رسمى و از دورادور معاشرتها و رفت وآمدهاى شوهرش را تحت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ديد شوهرش ديرتر از معمول به خانه مى‌آيد يك مرتبه يا دومرتبه يا سه مرتبه را عادى بگيرد زيرا معمولا براى مردها كارهايى پيش آمدمى‌كند كه ناچارند در مواقع فراغت دنبال آنها بروند،ليكن اگر تكرار شد واز حد متعارف گذشت‌بايد در صدد تحقيق برآيد،ليكن تحقيق موضوع هم‌كار آسانى نيست،حوصله و كاردانى لازم دارد،بايد از تندى و اعتراض‌اجتناب كند، در ضمن صحبت‌با نرمى و مهربانى سئوال كند شما كه ديرتراز معمول به منزل تشريف مى‌آوريد كجا مى‌رويد؟با بردبارى و زيركى درمواقع مختلف آنقدر مطلب را تعقيب كند تا حقيقت‌برايش روشن گردد،اگر فهميد اضافه كار دارد يا براى رفع گرفتاريهاى مربوط به كسب وكارش كوشش مى‌كند يا در جلسات علمى و دينى و اخلاقى شركت مى‌نمايد مزاحمش نشود بگذارد آزادانه تلاش كند،اگر احساس كرد باافراد تازه‌اى طرح دوستى ريخته كوشش كند از احوال آنها با اطلاع شود،اگر ديد با افراد صالح و خوش سابقه و خوش اخلاق رفاقت و رفت و آمدمى‌كند مزاحمش نشود بلكه تشكر كند كه با چنين افرادى طرح دوستى‌ريخته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اين توفيق را بداند و وسائل پذيرائى را برايشان فراهم سازد،زيرا انسان به دوست و رفيق احتياج دارد و رفيق خوب نعمت‌بزرگى‌بشمار مى‌رود،ليكن اگر متوجه شد كه به مراكز فساد</w:t>
      </w:r>
    </w:p>
    <w:p>
      <w:pPr>
        <w:pStyle w:val="BookText"/>
        <w:rPr/>
      </w:pPr>
      <w:r>
        <w:rPr>
          <w:rFonts w:ascii="IRNazanin" w:hAnsi="IRNazanin" w:eastAsia="IRNazanin"/>
          <w:color w:val="111111"/>
          <w:sz w:val="28"/>
          <w:sz w:val="28"/>
          <w:szCs w:val="28"/>
          <w:rtl w:val="true"/>
          <w:lang w:bidi="fa-IR"/>
        </w:rPr>
        <w:t>راه يافته يا با افرادفاسد معاشرت مى‌نمايد كه ممكن است او را منحرف سازند،بايد فورا درصدد جلوگيرى بر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مسئوليت‌بزرگى پيدا مى‌كند كه انجام دادن آن،يك امر ضرورى و حياتى محسوب مى‌شود،اگر اندكى سهل انگارى يابى‌احتياطى به عمل آورد ممكن است زندگى آنها از هم بپاشد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يك‌چنين مواقعى است كه مراتب كاردانى و هوش و تدبير بانوان ظاهرمى‌گردد،بايد بردبار و عاقبت انديش باشد،داد و فرياد و ناسازگارى و قهرو دعوا غالبا نتيجه معكوس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زن دو وظيفه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بايد در زندگى داخلى و رفتار و اخلاق خودش و اوضاع‌عمومى منزلش بررسى كامل و دقيقى به عمل آورد،ببيند چه علتى باعث‌شده كه شوهرش از خانه كه محل آسايش و امن و امان و كانون گرم محبت‌است‌بيزار شده و به مراكز فساد روى آورده است،مانند يك قاضى باانصاف علت قضيه را كشف كند آنگاه در صدد اصلاح بر آيد،شايدبد اخلاقى و ستيزه‌جويى يا ايراد و غر غر خانم علت قضيه باشد،شايد اوضاع خانه‌اش درهم و برهم است،شايد خانم در منزل به آرايش و سر ولباس خودش توجه ندارد،شايد به شوهرش اظهار محبت نمى‌كند، شايدغذاى لذيذ و دلخواه برايش تهيه نمى‌كند،شايد قدردانى و سپاسگزارى‌نمى‌كند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عيبهاست كه مرد را نسبت‌به خانه و زندگى بى‌علاقه‌مى‌كند به طورى كه براى فراموش كردن عقده‌هاى روحى خويش دنبال‌ولگردى و سرگرميهاى ناروا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 مى‌تواند از خود مردتحقيق كند و عقده‌هاى روحى او را دريابد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عيوب خويش را برطرف ساخت و خانه را به صورت‌دلخواه شوهرش در آورد مى‌تواند به موفقيت‌خودش اميدوار باشد،در آن‌صورت مرد كم كم به خانه و زندگى علاقه پيدا مى‌كند و خواه</w:t>
      </w:r>
    </w:p>
    <w:p>
      <w:pPr>
        <w:pStyle w:val="BookText"/>
        <w:rPr/>
      </w:pPr>
      <w:r>
        <w:rPr>
          <w:rFonts w:ascii="IRNazanin" w:hAnsi="IRNazanin" w:eastAsia="IRNazanin"/>
          <w:color w:val="111111"/>
          <w:sz w:val="28"/>
          <w:sz w:val="28"/>
          <w:szCs w:val="28"/>
          <w:rtl w:val="true"/>
          <w:lang w:bidi="fa-IR"/>
        </w:rPr>
        <w:t>ناخواه‌مجذوب خوش اخلاقى و مهربانيهاى همسرش قرار مى‌گيرد و از مراكزفساد دور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وظيفه‌اش اينست كه تا مى‌تواند نسبت‌به شوهرش اظهارمحبت كند،با نرمى و ملايمت پند و اندرزش دهد،با مهربانى و دلسوزى‌نتيجه معاشرتهايش را تشريح كند،حتى التماس و گريه و زارى كند،بگويد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صميم قلب ترا دوست دارم،به وجود شوهرى مثل تو افتخارمى‌كنم،وجود ترا بر همه چيز ترجيح مى‌دهم،تا پاى جان به فداكارى وهمكارى حاضرم، فقط يك غصه در دل دارم كه چرا مرد به اين خوبى درفلان مجلس فساد شركت مى‌كند يا با فلان كس رفت و آمد دارد يا به فلان‌عمل بد عادت كرده است،اين قبيل اعمال براى شخصى مثل شما زيبنده‌نيست،خواهشمندم دست از اين عمل بردارى،آنقدر التماس و اصرار كند تا دل مرد را مسخر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مرد به اخلاق و عادات زشت‌خو گرفته باشد و بزودى‌تحت تاثير قرار نگيرد ليكن در هر حال زن نبايد مايوس شود،بايد بردبارى‌و استقامت‌بيشترى به خرج دهد،و با تصميم قاطع در تعقيب هدف كوشش‌نمايد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قدرت و نفوذ عجيبى دارد،در هر موضوعى تصميم بگيرد پيروزمى‌شود،به هر طرف بخواهد شوهرش را مى‌برد،اگر تصميم بگيردشوهرش را از وادى انحراف نجات دهد حداقل صدى هشتاد شانس‌موفقيت دارد،اما به شرط اينكه عاقل و با تدبير و كاردان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حال،تا مى‌تواند نبايد به تندى و خشونت و قهر و دعوامتوسل شود،مگر اينكه نرمى و ملايمت را بى‌نتيجه بداند،در صورتى كه‌چاره‌اى نباشد مى‌تواند به هر طريقى كه اميد موفقيت دارد،حتى قهر ودعوا متوسل شود،ليكن باز هم مهربانى و دلسوزى را از دست ندهد، حتى‌تندى و خشونتش از روى دلسوزى باشد نه به عنوان انتقام و كينه جويى</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نگهدارى</w:t>
      </w:r>
      <w:bookmarkStart w:id="335" w:name="pg54_313"/>
    </w:p>
    <w:p>
      <w:pPr>
        <w:pStyle w:val="BookText"/>
        <w:rPr/>
      </w:pPr>
      <w:bookmarkEnd w:id="335"/>
      <w:r>
        <w:rPr>
          <w:rFonts w:ascii="IRNazanin" w:hAnsi="IRNazanin" w:eastAsia="IRNazanin"/>
          <w:color w:val="111111"/>
          <w:sz w:val="28"/>
          <w:sz w:val="28"/>
          <w:szCs w:val="28"/>
          <w:rtl w:val="true"/>
          <w:lang w:bidi="fa-IR"/>
        </w:rPr>
        <w:t>و مراقبت از مرد يك نوع شوهردارى است وشوهردارى وظيفه زن است،چون كار مهم و دشوارى بوده رسول خداصلى الله عليه و آله آن را در رديف جهاد قرار داده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جهاد زن اينست كه خوب شوهردارى كند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32869_211673320"/>
      <w:bookmarkStart w:id="337" w:name="_Toc121"/>
      <w:bookmarkEnd w:id="336"/>
      <w:r>
        <w:rPr>
          <w:rtl w:val="true"/>
        </w:rPr>
        <w:t>زنهاى وسواسى</w:t>
      </w:r>
      <w:bookmarkEnd w:id="337"/>
    </w:p>
    <w:p>
      <w:pPr>
        <w:pStyle w:val="Heading5"/>
        <w:numPr>
          <w:ilvl w:val="4"/>
          <w:numId w:val="1"/>
        </w:numPr>
        <w:rPr/>
      </w:pPr>
      <w:bookmarkStart w:id="338" w:name="__RefHeading___Toc132871_211673320"/>
      <w:bookmarkStart w:id="339" w:name="_Toc122"/>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بد نيست زن نسبت‌به شوهرش مختصر مراقبتى داشته باشد ليكن‌نه به حدى كه به بدگمانى و وسواسيگرى منتهى شود،بدبينى يك بيمارى‌خانمانسوز و صعب العلاجى است،متاسفانه بعضى خانمها بلكه بسيارى ازآنها به اين مرض مبتلا هستند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زن وسواسى خيال مى‌كند شوهرش به طور مشروع ياغير مشروع به او خيانت مى‌كند، فلان زن بيوه را گرفته يا مى‌خواهد بگيرد،با منشى خود سر و سرى دارد،به فلان دختر دل بسته است،چون دير به‌منزل مى‌آيد لابد دنبال عياشى مى‌رود،چون با فلان زن صحبت كرد به اونظر دارد،چون فلان خانم به او احترام كرد لابد با هم رابطه دارند،چون‌نسبت‌به فلان زن بيوه و كودكانش احسان مى‌كند مى‌خواهد او را بگيرد،چون در اتومبيلش يك سنجاق سر پيدا شد معلوم مى‌شود محبوبه‌اش را به‌گردش برده است،چون فلان زن برايش نامه نوشت معلوم مى‌شود زن‌اوست،چون فلان دختر از او تعريف كرد كه مرد خوش تيپ و خوش‌اخلاقى است معلوم مى‌شود عاشق و معشوقند،چون فلان وقت‌به حمام‌رفت معلوم مى‌شود خيانت كرده است،چون اجازه نمى‌دهد نامه‌هايش رابخوانم معلوم مى‌شود نامه‌هاى عاشقانه است، چون به من كم محبت‌شده‌معلوم مى‌شود معشوقه ديگرى دارد،چون به من دروغ گفت معلوم مى‌شودخيانتكار است،چون در فال شوهرم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متولد خرداد ماه اوقات‌خوشى را خواهيد گذراند معلوم مى‌شود زن ديگرى دارد،چون دوستم به‌من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به فلان خانه رفت‌حتما در آنجا زنى دارد،چون فالگيرگفت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زن مو بور چشم سياه قد بلند</w:t>
      </w:r>
    </w:p>
    <w:p>
      <w:pPr>
        <w:pStyle w:val="BookText"/>
        <w:rPr/>
      </w:pPr>
      <w:r>
        <w:rPr>
          <w:rFonts w:ascii="Amiri" w:hAnsi="Amiri" w:eastAsia="Amiri" w:cs="Amiri"/>
          <w:color w:val="111111"/>
          <w:sz w:val="28"/>
          <w:sz w:val="28"/>
          <w:szCs w:val="28"/>
          <w:rtl w:val="true"/>
          <w:lang w:bidi="ar-SA"/>
        </w:rPr>
        <w:t>با تو دشمنى مى‌كند معلوم مى‌شود هووى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خانمهاى وسواسى با اين قبيل شواهد پوچ خيانتكارى شوهرشان‌را باثبات مى‌رسانند،حس بدبينى تدريجا در آنها تقويت‌شده به يقين‌تبديل مى‌گردد،از بس در اين باره فكر مى‌كنند از در و ديوار قرينه‌مى‌تراشند،شبانه‌روز فكر و ذكرشان همين مطلب است،با هر كه مى‌نشيننددم از خيانت و بى‌وفايى مى‌زنند،با هر دوست و دشمنى مطلب را در ميان‌مى‌گذراند،آنها هم فكر نكرده به عنوان دلسوزى گفتارش را تاييد نموده‌صدها داستان و حكايت از خيانت مردها نقل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و ناسازگارى شروع مى‌شود،اوقات تلخى و بد اخمى‌مى‌كند،به كارهاى خانه و فرزندانش نمى‌رسد،هر روز قهر و دعوا مى‌كند،به خانه پدر و مادرش مى‌رود،به شوهرش بى‌اعتنايى مى‌كند،مثل سايه اورا تعقيب مى‌كند،جيب و بغلش را مى‌گردد،نامه‌هايش را با حرص و ولع‌مى‌خواند،تمام اعمال و حركاتش را كنترل مى‌كند،هر حادثه بى‌ربطى رادليل محكمى بر خيانت‌شوهرش به حساب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اينگونه رفتار زندگى را به خودش و شوهر بيچاره و فرزندان‌بى‌گناهش تنگ مى‌كند،خانه را كه بايد محيط صفا و مودت و آسايش باشدبه زندان سخت‌بلكه جهنم سوزانى تبديل مى‌كند، در آتشى كه روشن كرده‌خودش معذب است و شوهر و فرزندان بيگناهش را نيز مى‌سوزاند، هر چه‌مرد دليل بياورد،سوگند ياد كند،التماس و گريه كند و بخواهد عدم خيانت‌خويش را اثبات كند ممكن نيست آن زن وسواسى حسود دنده كج قانع‌گردد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 به طور حتم از اين گونه افراد سراغ دارند ليكن در عين حال بد نيست‌به داستانهاى زير توجه فرمائيد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خانمى در دادگاه حمايت‌خانواده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تعجب نكنيد كه چرابعد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زندگى مشترك و وجود سه بچه قد و نيم قد تصميم به جدايى‌گرفته‌ام،حالا ديگر مطمئنم كه شوهرم به من</w:t>
      </w:r>
    </w:p>
    <w:p>
      <w:pPr>
        <w:pStyle w:val="BookText"/>
        <w:rPr/>
      </w:pPr>
      <w:r>
        <w:rPr>
          <w:rFonts w:ascii="IRNazanin" w:hAnsi="IRNazanin" w:eastAsia="IRNazanin"/>
          <w:color w:val="111111"/>
          <w:sz w:val="28"/>
          <w:sz w:val="28"/>
          <w:szCs w:val="28"/>
          <w:rtl w:val="true"/>
          <w:lang w:bidi="fa-IR"/>
        </w:rPr>
        <w:t>خيانت ميكند،چند روز پيش‌در خيابان تخت جمشيد او را با يك خانم شيك سلمانى رفته ديدم،حتمامعشوقه او و متولد خرداد ماه بود،من هر هفته مجله‌اى را كه فال مفصلى‌دارد مى‌خوانم،بيشتر هفته‌ها در فال شوهرم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متولد خرداد ماه‌اوقات خوشى را خواهيد گذراند،من متولد بهمن هستم پس منظورش زن‌ديگرى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اصلا حس مى‌كنم كه شوهرم ديگر محبتهاى گذشته راندارد،و به آرامى اشكهايشرا پاك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شما بگوييد چه كنم؟كاش اين مجله‌ها فكراينطور خوانندگانشان را مى‌كردند،و كمتر از اين دروغها سر هم مى‌كردند،باور كنيد روزگار من و بچه‌هايم از دست اين فكرها سياه شده است،اگردر فال من نوشته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هفته پولى مى‌رسد بلائى بروزگارم مى‌آوردكه پولها را چه كردى؟يا اگر نوشته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نامه‌اى به دستت مى‌رسد كه واى‌به حالم، فكر مى‌كنم حالا كه اين زن با استدلال رفتارش عوض نمى‌شودهمان به كه از هم جدا شويم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در دادگاه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يكماه پيش از يك مهمانى به خانه بازمى‌گشتم،يكى از همكارانم را كه به همراه همسرش به آن مهمانى آمده بودبا اتومبيل به منزلشان رساندم،صبح روز بعد همسرم از من خواست كه او را به خانه مادرش ببرم،قبول كردم و به اتفاق سوار اتومبيل شديم،در راه‌همسرم به صندلى عقب نگاه كرد در حالى كه يك سنجاق سر را به من‌نشان مى‌داد پرسيد اين سنجاق متعلق به كدام زن است؟من كه از ترس يادم‌رفته بود چه كسى سوار اتومبيلم شده نتوانستم توضيحى بدهم،او را به‌خانه مادرش رساندم،شب كه براى بردنش رفتم برايم پيغام فرستاد كه‌ديگر حاضر نيست‌به خانه باز گردد،علت را پرسيدم از پشت 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بهتراست‌با همان زنى كه سنجاق سرش در اتومبيل بود زندگى</w:t>
      </w:r>
    </w:p>
    <w:p>
      <w:pPr>
        <w:pStyle w:val="BookText"/>
        <w:rPr/>
      </w:pPr>
      <w:r>
        <w:rPr>
          <w:rFonts w:ascii="Amiri" w:hAnsi="Amiri" w:eastAsia="Amiri" w:cs="Amiri"/>
          <w:color w:val="111111"/>
          <w:sz w:val="28"/>
          <w:sz w:val="28"/>
          <w:szCs w:val="28"/>
          <w:rtl w:val="true"/>
          <w:lang w:bidi="ar-SA"/>
        </w:rPr>
        <w:t xml:space="preserve">كنى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جوان ضمن طرح شكايت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شوهرم اغلب شبها به‌عنوان اينكه در اداره‌اش كار دارد دير بخانه مى‌آيد،همين امر موجب‌ناراحتى من شده است،مخصوصا موقعى كه چند تن از زنهاى همسايه‌گفتند شوهرت دروغ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به جاى كار اضافى در اداره در جاى‌ديگر سرگرم خوشگذرانى است‌سوءظن مرا نسبت‌به او بيشتر نموده،حاضر نيستم با مردى كه به من دروغ مى‌گويد زندگى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شوهر زن چندين نامه از جيب خود بيرون آورد و درروى ميز رئيس دادگاه قرار داد و خواهش كرد نامه‌ها را با صداى بلندبخواند تا همسرش متوجه شود كه دروغ نگفته‌ام و بى‌جهت همه شب با دادو فرياد و اعتراضات بيجاى خود اعصاب مرا ناراحت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رئيس دادگاه شروع بخواندن نامه‌ها نمود،يكى ازنامه‌ها حكم اضافه كار بود كه به موجب آن به جوان مزبور ابلاغ شده بود كه‌از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برابر دريافت دستمزد چهار ساعت كاراضافى بايد انجام دهيد،نامه‌هاى ادارى ديگر نيز ثابت مى‌نمود كه بايد براى شركت در كميسيون‌هاى مختلف در ساعات مقرر حضور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جوان جلو ميز رئيس دادگاه آمد پس از ديدن نامه‌ها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من‌هر شب كه شوهرم مى‌خوابيد جيبهايش را جستجو مى‌كردم ولى هيچيك‌از اين نامه‌ها را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دادگاه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آنها را در كشوى ميز گذاشته و به‌خانه نياورده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 همسرم به قدرى مرا رنج مى‌دهد كه دچارسوءظن شده‌ام،و شبها در اثر ناراحتى خوابم نمى‌برد،فكر مى‌كنم همسرم‌حاضر نيست‌با من زندگى كند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موقع زن جوان خودش را به شوهرش رسانيد و در حاليكه‌از شدت شوق گريه مى‌كرد پوزش خواست و از دادگاه</w:t>
      </w:r>
    </w:p>
    <w:p>
      <w:pPr>
        <w:pStyle w:val="BookText"/>
        <w:rPr/>
      </w:pPr>
      <w:r>
        <w:rPr>
          <w:rFonts w:ascii="IRNazanin" w:hAnsi="IRNazanin" w:eastAsia="IRNazanin"/>
          <w:color w:val="111111"/>
          <w:sz w:val="28"/>
          <w:sz w:val="28"/>
          <w:szCs w:val="28"/>
          <w:rtl w:val="true"/>
          <w:lang w:bidi="fa-IR"/>
        </w:rPr>
        <w:t>خارج شدند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دكتر دندان پزشك به دادگاه شكايت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همسرم‌بى‌نهايت‌حسود است،من پزشك دندان هستم،خانمها نيز به من مراجعه‌مى‌نمايند،همين مطلب باعث‌حسادت همسرم مى‌شود و هر روز بر سر اين‌موضوع با هم نزاع داريم،او معتقد است من نبايد زنها را معالجه كنم،من‌هم نمى‌توانم به خاطر حسادتهاى بيجاى او مريضهاى هميشگى خودم را زدست‌بدهم،من همسرم را دوست دارم او هم مرا دوست دارد ولى اين فكربيجا زندگى را بما تنگ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پيش ناگهان وارد مطب شد،دستم را گرفت و بزور خارج نمود،به خانه رفتم و بين ما دعوا 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ديدن تو به مطب آمدم،در اطاق انتظار كنار دختر خانمى نشستم،صحبت از طرز كار من شده،آن دختر بدون اينكه همسرم را بشناسد به او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خوب و خوش تيپى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يك دختر سبب شده كه مرا باخفت و خوارى به منزل ببرد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زنى به شوراى داورى شكايت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دوستانم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شوهرت به خانه زنى رفت و آمد دارد،او را تعقيب كردم متوجه شدم حقيقت‌دارد،به قدرى ناراحت‌شدم كه به خانه پدرم رفتم،اكنون از شما مى‌خواهم‌كه شوهر خطاكارم را تنبيه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در ضمن تاييد سخنان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خريد دارو به‌داروخانه رفتم،در ضمن خريد متوجه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كه براى خريد شيرخشك به داروخانه آمده پولش كم است،به او كمك كردم،بعدا كه فهميدم‌زن بيوه و بيچاره‌اى است‌به كمكهايم ادامه مى‌دادم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داوران پس از تحقيق متوجه حسن نيت‌شوهر شدند و آنها را آشتى‌دادند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مذكور مشكل بزرگى است كه براى بسيارى از خانواده‌هااتفاق مى‌افتد، بد خت خانواده‌ايكه به چنين بلائى گرفتار شوند،روزخوش ندارند،آب خوش از گلويشان پايين نمى‌رود،بيچاره كودكان‌بيگناهى كه در يك چنين محيط بدبينى و نزاع و كينه‌توزى زندگى مى‌كنند،آنچه</w:t>
      </w:r>
    </w:p>
    <w:p>
      <w:pPr>
        <w:pStyle w:val="BookText"/>
        <w:rPr/>
      </w:pPr>
      <w:r>
        <w:rPr>
          <w:rFonts w:ascii="IRNazanin" w:hAnsi="IRNazanin" w:eastAsia="IRNazanin"/>
          <w:color w:val="111111"/>
          <w:sz w:val="28"/>
          <w:sz w:val="28"/>
          <w:szCs w:val="28"/>
          <w:rtl w:val="true"/>
          <w:lang w:bidi="fa-IR"/>
        </w:rPr>
        <w:t>مسلم است اينكه آثار سوئى در روح آنها خواهد گذاشت،در اين‌محيط عقده‌هايى پيدا مى‌كنند كه معلوم نيست در آينده سر از كجا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اگر با همين حال صبر كنند و به زندگى ادامه دهند تا آخرعمر معذب خواهند بود، و اگر در مقابل يكديگر سر سختى و لجاجت نشان بدهند كارشان به طلاق و جدايى منتهى خواهد شد،در آنصورت نيز زن ومرد هر دو بدبخت مى‌شوند،زيرا مرد از يك طرف خسارتهاى زيادى رابايد متحمل شود،از طرف ديگر معلوم نيست‌به اين آسانيها بتواند همسرمناسبى پيدا كند،بر فرض اينكه همسرى انتخاب كرد معلوم نيست‌بهتر ازاين باشد،زيرا ممكن است عيب بدبينى را نداشته باشد ليكن امكان داردعيب يا عيبهاى ديگرى را داشته باشد كه به مراتب بدتر از عيب بدگمانى‌باشد،به علاوه،فرزندانش بدبخت و دربدر خواهند شد،و آنگهى با مشكل‌بزرگترى كه عبارتست از ناسازگارى نامادرى با فرزندان مواجه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اگر فكر كند اين زن وسواسى را طلاق مى‌دهم و از شرش‌نجات پيدا مى‌كنم،آنگاه با زن بى‌عيب و نقصى وصلت مى‌نمايم و با خاطرآسوده زندگى را آغاز ميكنم بايد بداند كه اين فكر خامى بيش نيست وچنين موفقيتى خيلى بعيد است،بر فرض اينكه اين را طلاق بدهى و با زن‌ديگرى ازدواج كنى باز هم با مشكلات تازه‌اى روبرو خواهى 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گرفتن سبب آسايش و خوشبختى زن نيز نخواهد شد،زيراگر چه از شوهرش به خيال خود انتقام گرفته ليكن خودش را بدبخت نموده‌است،معلوم نيست‌به اين آسانيها شوهرى پيدا كند،شايد تا آخر عمر بيوه‌بماند و از نعمت انس و مودت و تربيت فرزند محروم گردد،بر فرض اينكه‌خواستگارى هم برايش پيدا شد معلوم نيست از شوهر سابقش</w:t>
      </w:r>
    </w:p>
    <w:p>
      <w:pPr>
        <w:pStyle w:val="BookText"/>
        <w:rPr/>
      </w:pPr>
      <w:r>
        <w:rPr>
          <w:rFonts w:ascii="IRNazanin" w:hAnsi="IRNazanin" w:eastAsia="IRNazanin"/>
          <w:color w:val="111111"/>
          <w:sz w:val="28"/>
          <w:sz w:val="28"/>
          <w:szCs w:val="28"/>
          <w:rtl w:val="true"/>
          <w:lang w:bidi="fa-IR"/>
        </w:rPr>
        <w:t>بهتر باشد،شايد ناچار شود با مردى كه همسرش مرده يا طلاق گرفته وصلت كند،آنوقت مجبور است در فراق فرزندان خودش بسوزد و بچه‌هاى ديگران رابزرگ كند،و دهها مشكل ديگر كه برايش توليد خواهد شد،بنابراين نه قهر و دعوا مى‌تواند زن و مرد را از اين بن بست‌خطرناك نجات دهد نه‌طلاق و جدايى،ليكن راه سومى نيز وجود دارد كه بهترين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اينست كه زن و مرد دست از لجاجت و سرسختى برداشته‌با عقل و تدبير رفتار كنند، مخصوصا مرد مسئوليت‌بيشترى دارد،تقريبامى‌توان گفت كه كليد حل اين مشكل در دست او قرار دارد،اوست كه اگرقدرى بردبارى و از خود گذشتگى بخرج دهد هم خودش را بدرد سرنمى‌اندازد،هم همسر بيمارش را از اين مهلكه نجات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روى سخن با مرد است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بدين نكته توجه داشته باش كه همسر تو در عين‌وسواسيگرى ترا دوست دارد،به زندگى و فرزندانش علاقه‌مند است،ازجدايى وحشت دارد،از اوضاع اسفناك زندگى شما قالبا در عذاب وشكنجه است،اگر شما را دوست نمى‌داشت‌حسادت نمى‌كرد،نمى‌خواهد اوضاع چنين باشد ليكن چه كند بيمار است؟بيمارى فقطدل درد و آپانديس و زخم معده و رماتيسم و سرطان نيست،بلكه امراض‌عصبى نيز بخش مهمى از بيماريها بشمار مى‌روند، خانم شما گر چه دربيمارستان روانى بسترى نيست ليكن به طور تحقيق يك بيمار روانى‌است،اگر قبول ندارى به يك روانپزشك مراجعه كن،با يك چنين‌خانمى با ديده دلسوزى و ترحم بايد نگاه كرد نه با ديده انتقام و كينه‌جويى،به حال زار و افكار پريشانش ترحم كن،كسى با بيمار دعوا و داد و قال وكشمكش نمى‌كند،در مقابل بى‌ادبيها و ناسازگارى‌هايش عكس العمل‌شديد نشان نده،دعوا و داد و فرياد راه نينداز،به</w:t>
      </w:r>
      <w:bookmarkStart w:id="340" w:name="pg54_320"/>
    </w:p>
    <w:p>
      <w:pPr>
        <w:pStyle w:val="BookText"/>
        <w:rPr/>
      </w:pPr>
      <w:bookmarkEnd w:id="340"/>
      <w:r>
        <w:rPr>
          <w:rFonts w:ascii="IRNazanin" w:hAnsi="IRNazanin" w:eastAsia="IRNazanin"/>
          <w:color w:val="111111"/>
          <w:sz w:val="28"/>
          <w:sz w:val="28"/>
          <w:szCs w:val="28"/>
          <w:rtl w:val="true"/>
          <w:lang w:bidi="fa-IR"/>
        </w:rPr>
        <w:t>كتك و دشنام متوسل مشو،به دادگاه حمايت‌خانواده مراجعه نكن،قهر و باد نكن،دم از طلاق و جدايى نزن، هيچيك از اين كارها نمى‌تواند بيمارى اين خانم را معالجه‌كند بلكه شديدترش مى‌گرداند، رفتار تند و نامهربانيهاى ترا دليل بر صدق‌عقيده‌اش مى‌گيرد</w:t>
      </w:r>
      <w:r>
        <w:rPr>
          <w:rFonts w:eastAsia="IRNazanin" w:cs="IRNazanin"/>
          <w:color w:val="111111"/>
          <w:sz w:val="28"/>
          <w:szCs w:val="28"/>
          <w:rtl w:val="true"/>
          <w:lang w:bidi="fa-IR"/>
        </w:rPr>
        <w:t>.</w:t>
      </w:r>
    </w:p>
    <w:p>
      <w:pPr>
        <w:pStyle w:val="Heading5"/>
        <w:numPr>
          <w:ilvl w:val="4"/>
          <w:numId w:val="1"/>
        </w:numPr>
        <w:rPr/>
      </w:pPr>
      <w:bookmarkStart w:id="341" w:name="__RefHeading___Toc132873_211673320"/>
      <w:bookmarkStart w:id="342" w:name="_Toc123"/>
      <w:bookmarkEnd w:id="341"/>
      <w:r>
        <w:rPr>
          <w:rtl w:val="true"/>
        </w:rPr>
        <w:t>راه كار اينست</w:t>
      </w:r>
      <w:bookmarkEnd w:id="342"/>
    </w:p>
    <w:p>
      <w:pPr>
        <w:pStyle w:val="BookText"/>
        <w:rPr/>
      </w:pPr>
      <w:r>
        <w:rPr>
          <w:rFonts w:ascii="IRNazanin" w:hAnsi="IRNazanin" w:eastAsia="IRNazanin"/>
          <w:color w:val="111111"/>
          <w:sz w:val="28"/>
          <w:sz w:val="28"/>
          <w:szCs w:val="28"/>
          <w:rtl w:val="true"/>
          <w:lang w:bidi="fa-IR"/>
        </w:rPr>
        <w:t>راه كار اينست كه تا مى‌توانى اظهار محبت كنى،ممكن است ازوسواسيگريها و ناسازگاريهاى او بتنگ آمده قلبا منزجر شده باشى ليكن‌چاره‌اى نيست‌بايد به طورى اظهار محبت كنى كه يقين پيدا كند كه شش‌دانگ دل تو مسخر اوست و شخص ديگرى در آنجا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سعى كن با هم تفاهم نماييد،چيزى را از او مخفى نكن،بگذارنامه‌هايت را حتى قبل از خودت بخواند،كليد كمد اختصاصى يا صندوق‌اسناد و مدارك را در اختيارش قرار بده اگر ميل داشت‌بدانها مراجعه‌كند،بگذار جيب و بغلت را بررسى كند،اجازه بده تمام اعمال و حركاتت‌را تحت نظر بگيرد،از اين قبيل كارها نه تنها اظهار ناراحتى نكن بلكه آنرايك امر عادى و از لوازم صفا و صداقت‌خانوادگى محسوب بدار،بعد ازمشاغل روزانه اگر كارى ندارى زودتر به منزل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كارى پيش‌آمد كرد قبلا به همسرت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فلان جا مى‌روم و در فلان ساعت‌برميگردم،سعى كن از موعد مقرر تخلف نشود،چنانچه اتفاقا نتوانستى سرموعد حاضر شوى هنگام مراجعت علت تاخير را بالصراحه بيان كن،مواظب باش در تمام اين مراحل كوچكترين دروغى از تو صادر نشود،و الابد گمانى او تشديد خواهد شد،در كارها با وى مشورت كن،هيچ عملى را ازاو مخفى نكن بلكه كارهاى روزانه‌ات را برايش شرح بده، صداقت وراستى را هيچگاه از دست نده،خواهش كن در هر جا نقطه ابهامى دارد كه‌اسباب بدگمانى او مى‌شود بدون پروا توضيح بخواهد،و عقده‌ايرا در دل نگيرد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جنابعالى شخص پاك و حتى از قصد خيانت هم‌منزه باشى ليكن بدگمانيهاى زنها نيز غالبا بى‌منشا نيست،لابد در اثرغفلت و صداقت،عملى از تو صادر شده كه در روح او اثر گذاشته و رفته‌رفته توليد سوءظن نموده است،لازم است در اعمال و رفتار كنونى وگذشته‌ات دقت نمايى و عامل اصلى و منشا بدگمانى همسرت را يافته و دررفع آن كوشش كنى،اگر با خانمهاى بيگانه خيلى شوخى و شيرين زبانى‌مى‌كنى اين عمل را ترك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ضرورتى دارد خانمها ترا جوانى‌خوش اخلاق و خوش تيپ بشمارند ليكن همسرت بدبين شده زندگى‌داخلى شما به بدترين وجوه بگذرد؟چه لزومى دارد با خانم منشى خودت‌شوخى و خنده بكنى تا همسرت خيال كند با او سر و سرى دارى؟اصلا درصورتيكه همسرت بدبين است چه ضرورتى دارد كه منشى زن استخدام‌كنى؟در مجالس با خانمهاى بيگانه گرم نگير، زياد بآنها توجه نكن،پيش‌همسرت از آنها تعريف نكن،اگر به زن بيوه بيچاره‌اى مى‌خواهى احسان‌كنى چه بهتر كه قبلا با همسرت مشورت كنى بلكه مى‌توانى اين عمل خيررا به وسيله او انجام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اسير و برده هستم كه اينقدر مقيدزندگى كنم؟نه خير اسير و برده نيستى ليكن مرد عاقل و با تدبيرى هستى‌كه با همسرت پيمان وفا و همكارى بسته‌اى،بدين جهت‌بايد زن دارى كنى‌و با عقل و تدبير بيمارى او را بر طرف سازى،بايد با فداكارى و رفتارعاقلانه،خطر بزرگى را كه متوجه كانون مقدس خانوادگى شما شده مرتفع‌كنى،در اينصورت هم به همسر بيمارت بزرگترين خدمت را نموده‌اى هم‌فرزندان بيگناهت را از سرگردانى و غم و اندوه نجات داده‌اى،هم خودت را از ضررهاى روحى و مادى رها كرده‌اى، البته مردى كه در يك چنين‌موقع</w:t>
      </w:r>
    </w:p>
    <w:p>
      <w:pPr>
        <w:pStyle w:val="BookText"/>
        <w:rPr/>
      </w:pPr>
      <w:r>
        <w:rPr>
          <w:rFonts w:ascii="IRNazanin" w:hAnsi="IRNazanin" w:eastAsia="IRNazanin"/>
          <w:color w:val="111111"/>
          <w:sz w:val="28"/>
          <w:sz w:val="28"/>
          <w:szCs w:val="28"/>
          <w:rtl w:val="true"/>
          <w:lang w:bidi="fa-IR"/>
        </w:rPr>
        <w:t>حساسى فداكارى كند در نزد خدا هم پاداش بزرگى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با زنها مدارا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باخوبى با آنها سخن بگوييد تا افعالشان نيكو گردد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حقوقى كه زن بر شوهر دارداينست كه جهالت و نادانيهاى او را ببخشد</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مرديكه با همسربد اخلاقش بسازد خداوند متعال، در مقابل هر دفعه كه صبر كند،به مقدارثواب صبر حضرت ايوب عليه السلام،به او ثواب عطا خواهد كرد</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اكنون بايد چند مطلب را به خانمها يادآورى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خانم محترم،موضوع خيانت‌شوهرت،مثل همه‌موضوعات ديگر،احتياج به دليل و برهان دارد،ماداميكه خيانت او با ادله‌قطعيه باثبات نرسيده شرعا و وجدانا حق ندارى وى را متهم سازى،آياسزاوار است‌به صرف يك احتمال،شخص بيگناهى را مورد تهمت قراردهى؟ اگر كسى بدون دليل و برهان ترا متهم كند آيا ناراحت نمى‌شوى؟</w:t>
      </w:r>
    </w:p>
    <w:p>
      <w:pPr>
        <w:pStyle w:val="BookText"/>
        <w:rPr/>
      </w:pPr>
      <w:r>
        <w:rPr>
          <w:rFonts w:ascii="IRNazanin" w:hAnsi="IRNazanin" w:eastAsia="IRNazanin"/>
          <w:color w:val="111111"/>
          <w:sz w:val="28"/>
          <w:sz w:val="28"/>
          <w:szCs w:val="28"/>
          <w:rtl w:val="true"/>
          <w:lang w:bidi="fa-IR"/>
        </w:rPr>
        <w:t>مگر با يك يا چند شاهد سفيهانه و غير عقلايى مى‌توان موضوع مهمى مثل‌خيانت را باثبات رسانيد؟</w:t>
      </w:r>
    </w:p>
    <w:p>
      <w:pPr>
        <w:pStyle w:val="BookText"/>
        <w:rPr/>
      </w:pPr>
      <w:r>
        <w:rPr>
          <w:rFonts w:ascii="IRNazanin" w:hAnsi="IRNazanin" w:eastAsia="IRNazanin"/>
          <w:color w:val="111111"/>
          <w:sz w:val="28"/>
          <w:sz w:val="28"/>
          <w:szCs w:val="28"/>
          <w:rtl w:val="true"/>
          <w:lang w:bidi="fa-IR"/>
        </w:rPr>
        <w:t>خداوند بزرگ در قرآن مجيد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ايمان آورده‌ايداز بسيارى از گمانها اجتناب كنيد،زيرا بعض گمانها گناه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 زدن به شخص بيگناه از كوههاى بزرگ سنگين‌تر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مرد مؤمن يا زن‌مؤمنه تهمت‌بزند خدا در قيامت او را بر تلى از آتش نگه ميدارد تا به كيفراعمالش برسد</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محترم،دست از نادانى و احساسات خام و عجله بردار،متين‌و عاقل باش،موقعيكه عصبانى و ناراحت نيستى در گوشه‌اى خلوت كن،قرائن و شواهد خيانت‌شوهرت را در نظر بگير،بلكه روى كاغذ يادداشت‌كن،سپس وجوه و احتمالات قضيه را در مقابل آن بنويس،آنگاه مانند يك‌قاضى درستكار و</w:t>
      </w:r>
    </w:p>
    <w:p>
      <w:pPr>
        <w:pStyle w:val="BookText"/>
        <w:rPr/>
      </w:pPr>
      <w:r>
        <w:rPr>
          <w:rFonts w:ascii="IRNazanin" w:hAnsi="IRNazanin" w:eastAsia="IRNazanin"/>
          <w:color w:val="111111"/>
          <w:sz w:val="28"/>
          <w:sz w:val="28"/>
          <w:szCs w:val="28"/>
          <w:rtl w:val="true"/>
          <w:lang w:bidi="fa-IR"/>
        </w:rPr>
        <w:t>با انصاف،در مقدار دلالت آنها تامل كن،اگر ديدى‌يقين‌آور نيستند باز هم مانع ندارد،تحقيق كنى ليكن موضوع را مسلم وقطعى نگير و به صرف سوءظن و توهم بى‌دليل زندگى را به خودت وشوهرت تلخ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وجود يك سنجاق سر در اتومبيل چندين علت مى‌تواند داشته‌باشد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باشد به يكى از خويشان شوهرت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خواهر،خواهرزاده،برادرزاده،عمه و عمه‌زاده، خاله و خاله‌زاده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است‌يكى‌از آنها را سوار ماشين كرده و سنجاق مال او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مال خودت باشد،و قبلا كه به ماشين سوار شده‌اى ازسرت افتاده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يكى از دوستان يا خويشانش را با خانمش سوار ماشين كرده و سنجاق متعلق به آن خانم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خانم درمانده‌اى را سوار كرده به منزلش برساند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يكى از دشمنانش عمدا سنجاق را در ماشين انداخته تاترا بدبين نموده اسباب بدبختى شما را فراهم 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منشى خودش يا يكى از همكارانش را سوار كرده وسنجاق متعلق به او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هفتم اينست كه معشوقه‌اش را سوار نموده عياشى‌رفته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احتمال به طور حتم از ساير احتمالات بعيدتر است و نبايدزياد بدان ترتيب اثر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احتمالى بيش نيست،نبايد آنرا يك‌دليل قطعى و مسلم فرض كرد،و ساير احتمالات را به كلى ناديده گرفت،وداد و فرياد و بى‌آبروئى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شوهرت دير به منزل مى‌آيد دليل خيانتش نيست،شايداضافه كار داشته باشد،شايد كار فوق العاده‌اى پيدا كرده،شايد به منزل يكى‌از دوستان يا همكاران يا خويشانش رفته باشد، شايد در يك جلسه علمى يادينى شركت نموده باشد،شايد براى تفريح سالم و قدم زدن دير به منزل‌آمده باشد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خانمى از شوهرت تعريف كرد و او را جوان خوش تيپى شمردتقصير او چيست؟خوش</w:t>
      </w:r>
    </w:p>
    <w:p>
      <w:pPr>
        <w:pStyle w:val="BookText"/>
        <w:rPr/>
      </w:pPr>
      <w:r>
        <w:rPr>
          <w:rFonts w:ascii="IRNazanin" w:hAnsi="IRNazanin" w:eastAsia="IRNazanin"/>
          <w:color w:val="111111"/>
          <w:sz w:val="28"/>
          <w:sz w:val="28"/>
          <w:szCs w:val="28"/>
          <w:rtl w:val="true"/>
          <w:lang w:bidi="fa-IR"/>
        </w:rPr>
        <w:t>اخلاقى دليل خيانت نيست،چه كند اگر بد اخلاق‌باشد كسى به او مراجعه نمى‌كند،انتظار دارى بد اخلاقى كند تا همه او رابد اخلاق شمرده يك فرسخى از او فرار كنند؟</w:t>
      </w:r>
    </w:p>
    <w:p>
      <w:pPr>
        <w:pStyle w:val="BookText"/>
        <w:rPr/>
      </w:pPr>
      <w:r>
        <w:rPr>
          <w:rFonts w:ascii="IRNazanin" w:hAnsi="IRNazanin" w:eastAsia="IRNazanin"/>
          <w:color w:val="111111"/>
          <w:sz w:val="28"/>
          <w:sz w:val="28"/>
          <w:szCs w:val="28"/>
          <w:rtl w:val="true"/>
          <w:lang w:bidi="fa-IR"/>
        </w:rPr>
        <w:t>اگر به زن بيوه و يتيمانش احسان مى‌كند دليل خيانتش نمى‌شود،شايد آدم خيرخواه و دلسوزى باشد و از باب نوع پرورى و دستگيرى از بيچاره‌گان و براى رضاى خدا به آنها احسان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شوهرت جعبه يا كمد مخصوصى دارد يا اجازه نمى‌دهدنامه‌هايش را بخوانى دليل خيانتش نيست،زيرا بسيارى از مردها ذاتامحافظه‌كار و راز نگهدارند،و دوست ندارند كسى از امورشان مطلع شود،شايد شغلش ايجاب ميكند كارهايش را مخفى بدارد،شايد ترا راز نگهدارنمى‌داند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حال،يك دليل احتمالى بيش از يك احتمال نتيجه نمى‌دهد،نبايد آنرا يك دليل قطعى بدون ترديد محسوب داشت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در هر جا سوءظن پيدا كردى فورا موضوع را باشوهرت در ميان بگذار،به قصد كشف حقيقت،نه به عنوان اعتراض،رسماو بدون پروا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نسبت‌به فلان كار بد گمان هستم،خواهش ميكنم‌واقع مطلب را بيان بفرماييد تا خاطرم آسوده گردد،آنگاه خوب به‌حرفهايش گوش بده،و در اطراف آنها تامل كن،اگر بدگمانى تو بر طرف‌شد كه چه بهتر، ليكن اگر قانع نشدى مى‌توانى بعدا در اطراف قضيه‌تحقيق كنى تا حقيقت‌برايت روشن گردد، اگر در ضمن تحقيق به‌موضوعى برخورد كردى كه شوهرت دروغ گفته و مطلب را بر خلاف واقع‌توضيح داده صرف اين دروغ را دليل خيانت او نگير،زيرا ممكن است‌شخص بيگناهى باشد ليكن چون از بدگمانى تو اطلاع داشته عمدا مطلب‌را بر خلاف واقع گفته مبادا سوءظن تو زياده گردد،بهتر است در اين‌مورد هم باز به خودش مراجعه كنى و علت‌خلافگوئيش را بپرسى،البته مردكار خوبى نكرده كه مرتكب</w:t>
      </w:r>
    </w:p>
    <w:p>
      <w:pPr>
        <w:pStyle w:val="BookText"/>
        <w:rPr/>
      </w:pPr>
      <w:r>
        <w:rPr>
          <w:rFonts w:ascii="IRNazanin" w:hAnsi="IRNazanin" w:eastAsia="IRNazanin"/>
          <w:color w:val="111111"/>
          <w:sz w:val="28"/>
          <w:sz w:val="28"/>
          <w:szCs w:val="28"/>
          <w:rtl w:val="true"/>
          <w:lang w:bidi="fa-IR"/>
        </w:rPr>
        <w:t>دروغ شده و بهتر بود حقيقت را مى‌گفت زيراچيزى از صداقت‌بهتر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اگر او اشتباه كرد تو نادانى و جهالت‌بخرج نده،بلكه با تصميم قاطع از او بخواه كه ديگر دروغ نگويد،اگرتوضيح خواستى و شوهرت نتوانست توضيح قانع كننده‌اى بدهد،عجز ازجواب را يك دليل مسلم و قطعى خيانت مشمار،زيرا ممكن است مطلب‌را واقعا فراموش نموده باشد،يا اينكه چون از بدگمانى تو اطلاع داشته‌دست و پاى خويش را گم كرده نتوانسته جواب قانع كننده‌اى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دراينجا سخن را كوتاه كن و در يك موقع مناسب مطلب را در ميان بگذار وعلت قضيه را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را فراموش نموده‌ام از اوبپذير زيرا انسان محل سهو و نسيان است،اگر باز هم ترديد داشته باشى‌مى‌توانى از راههاى ديگر در صدد تحقيق بر 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موضوع بد گمانى خودت را با هر كس در ميان‌نگذار،زيرا ممكن است واقعا دشمن شما يا حسود باشد،بدين جهت گفتارترا تاييد و چندين قرينه دروغ نيز بدان بيفزايد تا زندگى شما را از هم‌بپاشد،ممكن است‌شخص نادان و زود باور و بى‌تجربه‌اى باشد و به قصددلسوزى گفته ترا تاييد نمايد بلكه شواهد پوچ ديگرى بدان اضافه نموده‌ذهن ترا خرابتر گرداند،بنابراين صلاح نيست‌با افراد نادان و بى‌تجربه‌مشورت نمايى،حتى مادر و خواهر و خويشانت،البته مشورت خوب است،اگر در جايى ضرورت پيدا كرد يكى از دوستان عاقل و كاردان و باهوش وخيرخواه را در نظر بگير و مطلب را با او در ميان بگذار و از افكارش‌استفاده كن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 اگر شواهد و دلائل خيانت‌شوهرت قطعى نبود،ودوستان و خويشانت نيز تصديق كردند كه دلائل مزبور قانع كننده نيست وشوهرت بيگناه است،و شوهرت نيز با دليل و برهان و</w:t>
      </w:r>
      <w:bookmarkStart w:id="343" w:name="pg54_326"/>
    </w:p>
    <w:p>
      <w:pPr>
        <w:pStyle w:val="BookText"/>
        <w:rPr/>
      </w:pPr>
      <w:bookmarkEnd w:id="343"/>
      <w:r>
        <w:rPr>
          <w:rFonts w:ascii="IRNazanin" w:hAnsi="IRNazanin" w:eastAsia="IRNazanin"/>
          <w:color w:val="111111"/>
          <w:sz w:val="28"/>
          <w:sz w:val="28"/>
          <w:szCs w:val="28"/>
          <w:rtl w:val="true"/>
          <w:lang w:bidi="fa-IR"/>
        </w:rPr>
        <w:t>قسم و التماس عدم خيانت‌خودش را اثبات ميكند ليكن با همه اينها بدگمانى ووسواسيگريهاى تو برطرف نمى‌شود يقين بدان كه بيمار هستى،وبدبينى‌ات در اثر بيمارى عصبى و روانى پيدا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است‌به يك‌روانپزشك حاذق مراجعه نمايى و از دستوراتش پيروى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 راه كار تو همان بود كه گفته شد،داد و فرياد و بهانه وناسازگارى نه تنها مشكلت را حل نمى‌كند بلكه مشكلات ديگرى بدان‌اضافه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دادگاه حمايت‌خانواده نيز مراجعه نكن،دم از طلاق‌و جدايى نزن،آبروى شوهرت را نريز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قبيل كارها نتيجه خوبى‌نخواهى گرفت،ممكن است كار به لجبازى و عناد بكشد و شوهرت ناچارشود ترا طلاق بدهد و زندگى را از هم بپاشد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آنصورت نيز تو نتيجه‌خوبى نخواهى گرفت و تا آخر عمر قرين تاسف خواهى شد،مواظب باش‌تصميم خطرناكى نگيرى دست‌بخودكشى و انتحار نزن، زيرا به وسيله اين‌عمل زشت‌خودت را نابود مى‌سازى در آخرت نيز به عذاب دوزخ معذب‌خواهى شد،حيف نيست انسان براى يك فكر بيجا بزندگى خودش خاتمه‌بدهد؟آيا بهتر نيست‌با عقل و بردبارى قضيه را اصلاح كنى؟</w:t>
      </w:r>
    </w:p>
    <w:p>
      <w:pPr>
        <w:pStyle w:val="BookText"/>
        <w:rPr/>
      </w:pPr>
      <w:r>
        <w:rPr>
          <w:rFonts w:ascii="IRNazanin" w:hAnsi="IRNazanin" w:eastAsia="IRNazanin"/>
          <w:color w:val="111111"/>
          <w:sz w:val="28"/>
          <w:sz w:val="28"/>
          <w:szCs w:val="28"/>
          <w:rtl w:val="true"/>
          <w:lang w:bidi="fa-IR"/>
        </w:rPr>
        <w:t>مطلب ششم اگر بدگمانى تو بر طرف نشد و احتمال ميدهى يايقين دارى كه شوهرت به زنهاى ديگر نظر دارد باز هم تقصير تو است،زيرامعلوم مى‌شود آنقدر هوش و كاردانى و عرضه نداشته‌اى كه شش دانگ قلب‌شوهرت را مسخر گردانى تا جايى براى زنهاى ديگر نماند،هنوز هم ديرنشده،دست از نادانيگرى و لجبازى بردار و با اخلاق خوش و رفتار نيك واظهار محبت چنان در قلب شوهرت جاى باز كن كه جز تو كسى را نبيند وجز تو كسى را نخواهد</w:t>
      </w:r>
      <w:r>
        <w:rPr>
          <w:rFonts w:eastAsia="IRNazanin" w:cs="IRNazanin"/>
          <w:color w:val="111111"/>
          <w:sz w:val="28"/>
          <w:szCs w:val="28"/>
          <w:rtl w:val="true"/>
          <w:lang w:bidi="fa-IR"/>
        </w:rPr>
        <w:t>.</w:t>
      </w:r>
    </w:p>
    <w:p>
      <w:pPr>
        <w:pStyle w:val="Heading4"/>
        <w:numPr>
          <w:ilvl w:val="3"/>
          <w:numId w:val="1"/>
        </w:numPr>
        <w:rPr/>
      </w:pPr>
      <w:bookmarkStart w:id="344" w:name="__RefHeading___Toc132875_211673320"/>
      <w:bookmarkStart w:id="345" w:name="_Toc124"/>
      <w:bookmarkEnd w:id="344"/>
      <w:r>
        <w:rPr>
          <w:rtl w:val="true"/>
        </w:rPr>
        <w:t>به حرف بدگويان گوش نده</w:t>
      </w:r>
      <w:bookmarkEnd w:id="34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صفات زشتى كه در بين مردم شيوع دارد صفت عيبجويى وبدگويى از ديگران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كثيف علاوه بر زشتى ذاتى كه داردمفاسد بيشمارى را نيز ايجاد ميكند،سبب بدبينى و سوءظن مى‌شود،نفاق ودشمنى بوجود مى‌آورد،مردم را بجان هم مى‌اندازد، رشته‌هاى انس و مودت‌را قطع ميكند،صفا و صميميت را از بين مى‌برد،كانون گرم خانوادگى راسرد مى‌كند،در بين زن و مرد جدايى مى‌افكند،باعث قتل و جنايت‌مى‌شود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اين عيب بزرگ به طورى در بين ما شايع شده كه زشتى‌خود را از دست داده است، نقل هر مجلس و زينت‌بخش هر محفل و يك‌سرگرمى رسمى بشمار مى‌رود،كمتر مجلسى اتفاق مى‌افتد كه از كسى‌بدگويى نشود،مخصوصا اگر مجلسى زنانه باشد،وقتى دو زن با هم برخوردنمودند بدگويى و ولنگارى شروع مى‌شود،از اين بد بگو از آن بد بگو،پشت‌سر اين بد بگو پشت‌سر آن بد بگو،گويا در عيبجويى مسابقه‌گذاشته‌اند،بدتر از همه اينكه گاهى ديگران را رها كرده به شوهران‌يكديگر مشغول مى‌شوند،بالاخره عيب و نقصى براى شوهر ديگرى پيداكرده مى‌گويد،يا از قيافه و شكلش مذمت مى‌كند،يا از شغل و كارش‌بدگويى مى‌نمايد،يا به مراتب تحصيلاتش ايراد مى‌گيرد يا از اخلاق وآدابش انتقاد ميكند يا به اوضاع مالى‌اش خرده‌گيرى ميكند،اگرنفت فروش باشد ميگويد شوهرت بوى نفت مى‌دهد چگونه با او بسرمى‌برى؟اگر كفاش باشد مى‌گويد چرا به كفاش شوهر كردى؟اگر راننده‌باشد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هميشه در سفر است،خيرى نمى‌بينى،اگر قصاب باشد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دنبه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ادارى باشد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و محل‌شغل آزادى ندارد،اگر ندار و كم درآمد باشد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اين شوهرندار مى‌سازى؟حيف از تو خانم به اين خوشگلى كه شوهرت زشت وبد تركيب است،شوهرت كوتاه قد يا سياه رنگ يا لاغر اندام است،چرا به‌يك چنين مردى شوهر كردى؟مگر پدر و مادرت از تو سير شده بودند كه‌ترا به يك</w:t>
      </w:r>
    </w:p>
    <w:p>
      <w:pPr>
        <w:pStyle w:val="BookText"/>
        <w:rPr/>
      </w:pPr>
      <w:r>
        <w:rPr>
          <w:rFonts w:ascii="IRNazanin" w:hAnsi="IRNazanin" w:eastAsia="IRNazanin"/>
          <w:color w:val="111111"/>
          <w:sz w:val="28"/>
          <w:sz w:val="28"/>
          <w:szCs w:val="28"/>
          <w:rtl w:val="true"/>
          <w:lang w:bidi="fa-IR"/>
        </w:rPr>
        <w:t>چنين مردى شوهر دادند؟تو كه صدها خواستگار داشتى،حيف‌نبود به يك مرد بى‌سواد كوتاه فكر شوهر كنى و از تمام خوشيها محروم‌گردى؟نه سينما نه تفريح،پس چى؟</w:t>
      </w:r>
    </w:p>
    <w:p>
      <w:pPr>
        <w:pStyle w:val="BookText"/>
        <w:rPr/>
      </w:pPr>
      <w:r>
        <w:rPr>
          <w:rFonts w:ascii="IRNazanin" w:hAnsi="IRNazanin" w:eastAsia="IRNazanin"/>
          <w:color w:val="111111"/>
          <w:sz w:val="28"/>
          <w:sz w:val="28"/>
          <w:szCs w:val="28"/>
          <w:rtl w:val="true"/>
          <w:lang w:bidi="fa-IR"/>
        </w:rPr>
        <w:t>راستى چه شوهر بد اخلاقى دارى هر وقت او را مى‌بينم صورتش‌درهم كشيده و عبوس است، چه طور با او زندگى ميكنى؟واه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اين‌همه تحصيلات رفتى به يك دهاتى شوهر كردى؟</w:t>
      </w:r>
    </w:p>
    <w:p>
      <w:pPr>
        <w:pStyle w:val="BookText"/>
        <w:rPr/>
      </w:pPr>
      <w:r>
        <w:rPr>
          <w:rFonts w:ascii="IRNazanin" w:hAnsi="IRNazanin" w:eastAsia="IRNazanin"/>
          <w:color w:val="111111"/>
          <w:sz w:val="28"/>
          <w:sz w:val="28"/>
          <w:szCs w:val="28"/>
          <w:rtl w:val="true"/>
          <w:lang w:bidi="fa-IR"/>
        </w:rPr>
        <w:t>سخنان مذكور و صدها مانند اينها است كه در بين خانمها رد و بدل‌مى‌شود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با اين قبيل ولنگاريها عادت كرده‌اند،در آثار و نتائج‌سخنانشان اصلا فكر نمى‌كنند،فكر نمى‌كنند كه ممكن است‌با يك جمله‌كوتاه زنى از شوهرش دلسرد شده كار به طلاق و جدايى بلكه به قتل وجنايت منتهى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زنها واقعا شيطانى هستند به صورت انسان،دشمن آسايش‌و خوشى خانواده‌ها هستند،همانند شيطان ايجاد نفاق و دشمنى و اختلاف‌مى‌كنند،كانونهاى گرم زناشويى را به زندانهاى تاريك و دردناك تبديل‌مى‌سازند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كرد؟اينهم يكى از صفات زشت و بى‌ادبيهاى اجتماع مااست،با اينكه اسلام شديدا از اين عمل نهى كرده ما حاضر نيستيم اين‌خوى پليد را از خود دور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كسانيكه به زبان مدعى‌اسلام هستيد ليكن ايمان در دلتان راه نيافته،از مسلمانها بدگويى نكنيد ودر صدد عيبجويى نباشيد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كس از مردم عيبجويى كند خدا نيز درعيوب او دقت‌خواهد نمود،و در آن صورت رسوا خواهد شد و لو درخانه‌اش باشد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اين زنهاى ديو صفت‌يكى از چند منظور را مى‌توانند داشته باشند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به قصد دشمنى و كينه‌توزى بدگويى ميكنند تا خانواده‌اى را از هم‌بپاشند،يا رشك و حسد به عيبجويى وادارشان ميكند،يا منظورشان تفاخرو خودستايى است و به وسيله بدگويى از ديگران ميخواهند خوبى خودشان‌را جلوه دهند،يا به علت</w:t>
      </w:r>
    </w:p>
    <w:p>
      <w:pPr>
        <w:pStyle w:val="BookText"/>
        <w:rPr/>
      </w:pPr>
      <w:r>
        <w:rPr>
          <w:rFonts w:ascii="IRNazanin" w:hAnsi="IRNazanin" w:eastAsia="IRNazanin"/>
          <w:color w:val="111111"/>
          <w:sz w:val="28"/>
          <w:sz w:val="28"/>
          <w:szCs w:val="28"/>
          <w:rtl w:val="true"/>
          <w:lang w:bidi="fa-IR"/>
        </w:rPr>
        <w:t>اينكه در خودشان عيب و نقصى سراغ دارند به‌منظور عقده‌گشايى انتقاد ميكنند،يا قصدشان اغفال و فريب دادن خانم‌ساده‌لوحى است،يا منظورشان تظاهر به خيرخواهى و دلسوزى است،گاهى هم جز سرگرمى و ارضاى يك عادت كثيف نفسانى هدفى ندارند،به‌هر حال آنچه مسلم است اينكه قصد خيرخواهى و دلسوزى ندارند،اين‌خوى زشتى كه در بين زن و مرد ما كاملا رواج دارد آثار بسيار خطرناك وبدى در بردارد،چه دوستيهايى را بر هم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جنگ و ستيزه‌هايى بوجودآورده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زندگيهاى گرمى را از هم متلاشى نموده و چه قتل و جنايتهايى رابوجود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محترم،مسلما نمونه‌هاى فراوانى از اين قبيل حوادث‌سراغ دارند ليكن باز هم بداستان زير توجه فرمائيد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بر هم زدن صميميت من و شوهرم تا مى‌توانست از او بد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بدرد تونمى‌خورد،حيف از توست كه با او زندگى مى‌كنى، ترا درك نمى‌كند،عاطفه ندارد،از شوهرت طلاق بگير تا با تو ازدواج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القاآت اوگمراه شده با كمك هم شوهرم را كشتيم</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محترم،اكنون كه بمقاصد پليد اين افراد پى بردى چاره كاربدست تو است،اگر به سعادت و خوشبختى خودت و شوهر و فرزندانت‌علاقه دارى مواظب باش تحت تاثير القاآت اين شيطانهاى انسان نما قرارنگيرى،گول دلسوزيهاى ظاهرى آنها را نخور،يقين بدان كه دوست تونيستند،بلكه دشمن سعادت و خوشبختى تو هستند،قصدشان اينست كه ترابه بدبختى و سيه روزى بيندازند،ساده لوح و زودباور و خوشبين نباش،بازيركى و هوش مقاصد پليدشان را درياب،و به مجرد اينكه خواستند ازشوهرت عيبجويى كنند جلوشان را بگير، بدون ملاحظه و خجالت‌بگو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اگرميخواهيد دوستى و رفت و آمدمان برقرار باشد بعد از اين حق نداريد يك‌كلمه درباره شوهر من بدگويى كنيد،شوهرم را دوست دارم و</w:t>
      </w:r>
      <w:bookmarkStart w:id="346" w:name="pg54_330"/>
    </w:p>
    <w:p>
      <w:pPr>
        <w:pStyle w:val="BookText"/>
        <w:rPr/>
      </w:pPr>
      <w:bookmarkEnd w:id="346"/>
      <w:r>
        <w:rPr>
          <w:rFonts w:ascii="IRNazanin" w:hAnsi="IRNazanin" w:eastAsia="IRNazanin"/>
          <w:color w:val="111111"/>
          <w:sz w:val="28"/>
          <w:sz w:val="28"/>
          <w:szCs w:val="28"/>
          <w:rtl w:val="true"/>
          <w:lang w:bidi="fa-IR"/>
        </w:rPr>
        <w:t>هيچ عيبى هم‌ندارد،كارى به زندگى و شوهر و فرزندان من نداشته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صراحت لهجه را از تو ديدند و فهميدند به شوهر وفرزندانت علاقه‌دارى از گمراه كردنت مايوس ميگردند و براى هميشه ازشر ولنگاريها و بدگوييهاى آنها راحت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نكن رنجيده خاطرمى‌شوند و رفاقتتان برهم مى‌خورد،زيرا اگر دوست واقعى باشند نه تنهارنجش پيدا نمى‌كنند بلكه از تذكرات خردمندانه تو متنبه شده تشكرمى‌نمايند،و اگر دشمنانى هستند بصورت دوست،همان به كه رفت و آمد را ترك كنند،و اگر ديدى حاضر نيستند دست از اين خوى پليد بردارندصلاحت در اينست كه بطور كلى با آنها قطع رابطه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دوستى ومعاشرت با آنها ممكن است‌بدبختى و سيه‌روزى ترا فراهم سازد</w:t>
      </w:r>
      <w:r>
        <w:rPr>
          <w:rFonts w:eastAsia="IRNazanin" w:cs="IRNazanin"/>
          <w:color w:val="111111"/>
          <w:sz w:val="28"/>
          <w:szCs w:val="28"/>
          <w:rtl w:val="true"/>
          <w:lang w:bidi="fa-IR"/>
        </w:rPr>
        <w:t>.</w:t>
      </w:r>
    </w:p>
    <w:p>
      <w:pPr>
        <w:pStyle w:val="Heading4"/>
        <w:numPr>
          <w:ilvl w:val="3"/>
          <w:numId w:val="1"/>
        </w:numPr>
        <w:rPr/>
      </w:pPr>
      <w:bookmarkStart w:id="347" w:name="__RefHeading___Toc132877_211673320"/>
      <w:bookmarkStart w:id="348" w:name="_Toc125"/>
      <w:bookmarkEnd w:id="347"/>
      <w:r>
        <w:rPr>
          <w:rtl w:val="true"/>
        </w:rPr>
        <w:t>رضايت‌شوهر نه مادر</w:t>
      </w:r>
      <w:bookmarkEnd w:id="348"/>
    </w:p>
    <w:p>
      <w:pPr>
        <w:pStyle w:val="BookText"/>
        <w:rPr/>
      </w:pPr>
      <w:r>
        <w:rPr>
          <w:rFonts w:ascii="IRNazanin" w:hAnsi="IRNazanin" w:eastAsia="IRNazanin"/>
          <w:color w:val="111111"/>
          <w:sz w:val="28"/>
          <w:sz w:val="28"/>
          <w:szCs w:val="28"/>
          <w:rtl w:val="true"/>
          <w:lang w:bidi="fa-IR"/>
        </w:rPr>
        <w:t>دختر ماداميكه در خانه پدر و مادر زندگى ميكند بايد رضايت آنهارا فراهم سازد،ليكن وقتى كه پيمان زناشويى را امضاء نمود و بخانه شوهرقدم نهاد وظيفه‌اش تغيير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بايد شوهردارى كند و رضايت و خشنودى او را بر همه چيزمقدم بدارد،حتى در جاييكه بين خواسته‌هاى پدر و مادر و بين خواسته‌هاى‌شوهرش تزاحم پيدا شد صلاحش در اينست كه از شوهر اطاعت نموده‌اسباب رضايت او را فراهم سازد،گر چه پدر و مادرش رنجيده شوند،زيرابا جلب رضايت‌شوهر،رشته انس و محبت كه بهترين ضامن بقاى عقدزناشويى است محكم ميگردد،ليكن اگر مطابق ميل مادرش رفتار كردممكن است آن پيمان مقدس متزلزل يا از هم گسيخته شود،زيرا بسيارى ازمادرها از تربيت صحيح و رشد فكرى بهره كافى ندارند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هنوز اين مطلب را درك نكرده‌اند كه بايد دختر و داماد رابحال خود آزاد گذاشت تا با هم مانوس شده تفاهم نمايند،برنامه زندگى رابر طبق اوضاع و شرائط خودشان تهيه نموده</w:t>
      </w:r>
    </w:p>
    <w:p>
      <w:pPr>
        <w:pStyle w:val="BookText"/>
        <w:rPr/>
      </w:pPr>
      <w:r>
        <w:rPr>
          <w:rFonts w:ascii="IRNazanin" w:hAnsi="IRNazanin" w:eastAsia="IRNazanin"/>
          <w:color w:val="111111"/>
          <w:sz w:val="28"/>
          <w:sz w:val="28"/>
          <w:szCs w:val="28"/>
          <w:rtl w:val="true"/>
          <w:lang w:bidi="fa-IR"/>
        </w:rPr>
        <w:t>باجرا گذارند،و اگر در اين‌بين بمشكلى برخورد نمودند با مشورت و تفاهم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مطلب را كه عين صلاح است درك نكرده‌اند در صددهستند بخيال خودشان،داماد را بر طبق دلخواه بار بياورند،بدين جهت مستقيم و غير مستقيم در امور آنها دخالت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از دخترشان‌كه جوان است و سرد و گرم روزگار را نچشيده و بهمه مصالح حقيقى‌خودش آگاه نيست استفاده مى‌نمايند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آلت و ابزار نفوذ در داماد قرارمى‌دهند، مرتبا دستور مى‌دهند با شوهرت چگونه رفتار كن،چه بگو،چه‌نگو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ساده‌لوح هم چون مادرش را خيرخواه و آشناى بمصالح مى‌دانداز او اطاعت نموده نقشه‌هايش را پياده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داماد تسليم خواسته‌هاى‌آنها شد حرفى نيست ليكن اگر خواست اندكى مقاومتى نشان بدهد كار به‌نزاع و كشمكش و لجبازى خواهد كشيد،در آنصورت آن زنهاى نادان‌ممكن است آنقدر پافشارى كنند كه دختر و دامادشان را فداى لجبازى وخيره‌سرى خويشتن ساخته زندگى آنها را از هم بپاشند،بجاى اينكه دختررا بزندگى و سازگارى تشويق نموده دلداريش بدهند مرتبا از شوهرش‌بدگويى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را بدبخت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شوهر بدى نصيبش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چه‌خواستگارهاى خوبى برايش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عمويت چه زندگى خوبى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خاله‌ات چه سر و لباسى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براى خانمش فلان لباس راخريده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خانم من از كى كمتر است؟چرا بايد اينطور زندگى كند؟آخ‌بميرم براى دختر بدبختم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قبيل سخنان كه بعنوان دلسوزى و خيرخواهى ادا مى‌شوددختر ساده‌لوح را از شوهر و زندگى دلسرد نموده اسباب نارضايتى وبهانه‌گيرى او را فراهم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اين تلقينات سوء وادارش‌ميكنند ناسازگارى و بهانه‌جويى كند،و كار را به شوهرش سخت‌بگيرد، درموارد لازم خودشان نيز بحمايت‌برخاسته قولا و عملا او را تاييدمى‌نمايند،و براى پيروزى، بهمه چيز</w:t>
      </w:r>
    </w:p>
    <w:p>
      <w:pPr>
        <w:pStyle w:val="BookText"/>
        <w:rPr/>
      </w:pPr>
      <w:r>
        <w:rPr>
          <w:rFonts w:ascii="IRNazanin" w:hAnsi="IRNazanin" w:eastAsia="IRNazanin"/>
          <w:color w:val="111111"/>
          <w:sz w:val="28"/>
          <w:sz w:val="28"/>
          <w:szCs w:val="28"/>
          <w:rtl w:val="true"/>
          <w:lang w:bidi="fa-IR"/>
        </w:rPr>
        <w:t>حتى طلاق گرفتن و بدبخت كردن دخترشان حاضرند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داستانهاى زير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را كه باعث جدا شدن اواز شوهرش شده بود كتك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 مادرم نزد من از شوهرم بدگفت و او را متهم به بى‌اعتنايى نسبت‌بخانواده كرد با شوهرم اختلاف پيداكردم،و حاضر شدم از او طلاق بگيرم،ولى فورا پشيمان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اين‌پشيمانى سودى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شوهرم شش ساعت پس از جدا شدن از من‌دختر خاله‌اش را نامزد كرد و من از فرط ناراحتى مادرم را كتك زدم</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زن و مادر زنش فرار كرد و درنامه‌اى كه بجاى گذاشته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اينكه زنم راضى نشد به‌آبادان بيايد و با رفتار ناشايست‌خود مرا آزار ميداد از دست او فرار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مرگ من زن و مادر زنم مى‌باشند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كه از دخالتهاى مادرزنش ناراحت‌بود خودكشى كرد</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مردى كه از دخالتهاى بيجاى مادرزنش بتنگ آمده بود او را ازتاكسى بيرون انداخت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ناگفته پيداست دختريكه از اين قبيل مادران نادان و خودخواه‌اطاعت كند و از افكار غلطشان سرمشق بگيرد بدون ترديد به سعادت وخوشبختى خودش لطمه غير قابل جبرانى وارد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بنابراين،هر زنى كه به سعادت خويشتن و ادامه پيمان زناشويى علاقه دارد نبايد بى‌فكر و تامل تحت تاثير افكار مادرش قرار گرفته آنها راصد در صد صحيح و بر طبق مصالح واقعى بپندارد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زن دانا و باهوش احتياط و عاقبت انديشى را از دست‌نمى‌دهد،در گفتار و پيشنهادهاى مادر و پدرش خوب دقت مى‌كند و عواقب‌و نتائج آنها را مورد بررسى قرار مى‌دهد،و بدينوسيله مادرش رامى‌شناسد،اگر ديد به زندگى و سازگارى و انتخاب يك روش عقلائى‌تشويقش ميكند</w:t>
      </w:r>
    </w:p>
    <w:p>
      <w:pPr>
        <w:pStyle w:val="BookText"/>
        <w:rPr/>
      </w:pPr>
      <w:r>
        <w:rPr>
          <w:rFonts w:ascii="IRNazanin" w:hAnsi="IRNazanin" w:eastAsia="IRNazanin"/>
          <w:color w:val="111111"/>
          <w:sz w:val="28"/>
          <w:sz w:val="28"/>
          <w:szCs w:val="28"/>
          <w:rtl w:val="true"/>
          <w:lang w:bidi="fa-IR"/>
        </w:rPr>
        <w:t>مى‌فهمد كه آدم فهميده و كاردان و خيرخواهى است،دراينصورت مى‌تواند رضايتش را فراهم كند و از راهنماييهاى عاقلانه‌اش‌بهره‌مند گردد،ليكن اگر ديد با گفتار جاهلانه و پيشنهادات غير عقلائى‌خودش اسباب دلسردى و ناسازگارى او را فراهم مى‌سازد يقين پيدا ميكندكه شخص نادان و كج‌سليقه و بد اخلاقى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يكى از دو طريق را مى‌تواند انتخاب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 طبق‌دستورات و راهنماييهاى مادرش ناسازگارى و بهانه‌جويى را شروع كند وبا شوهرش اعلان جنگ و ستيز بدهد،يا گوش به حرف مادرش ندهد واسباب رضايت‌شوهرش 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يك زن دانا و با هوش هرگزروش اول را انتخاب نخواهد كرد،زيرا فكر ميكند كه من اگر به حرف‌مادرم گوش كردم يكى از اين نتيجه‌ها عائدم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بايد تا آخر عمربا شوهرم در حال نزاع و كشمكش و قهر و دعوا باشم و آب خوش ازگلوى خودم و شوهرم و فرزندانم پايين نرود،يا طلاق بگيرم و به خانه پدر ومادرم مراجعت كنم،در آنصورت يا ناچار ميشوم تا آخر عمر در خانه پدر ومادر و تحت تكفل آنها باشم،با اينكه ميدانم حاضر نيستند مرا به عنوان‌يك عضو اصلى خانواده بپذيرند،بلكه مرا به عنوان يك عضو زائد و سربار خودشان محسوب مى‌دارند،لذا سعى دارند مرا از زندگى خودشان‌بيرون كنند،پس ناچارم با خوارى و خفت زندگى كنم و از خواهران وبرادرانم زخم زبان و سرزنش بشنوم،و اگر بخواهم از خانه پدر و مادربيرون بروم و جدا زندگى كنم كجا بروم و چگونه تنها زندگى كنم؟و اگرشوهرى برايم پيدا شد معلوم نيست از شوهر اولم بهتر باشد،زيرا معمولامردهايى بخواستگارى زنهايى مثل من مى‌آيند كه همسرشان مرده باشد ياطلاق گرفته باشد،و غالبا بى‌بچه هم</w:t>
      </w:r>
    </w:p>
    <w:p>
      <w:pPr>
        <w:pStyle w:val="BookText"/>
        <w:rPr/>
      </w:pPr>
      <w:r>
        <w:rPr>
          <w:rFonts w:ascii="IRNazanin" w:hAnsi="IRNazanin" w:eastAsia="IRNazanin"/>
          <w:color w:val="111111"/>
          <w:sz w:val="28"/>
          <w:sz w:val="28"/>
          <w:szCs w:val="28"/>
          <w:rtl w:val="true"/>
          <w:lang w:bidi="fa-IR"/>
        </w:rPr>
        <w:t>نخواهند بود،در آنصورت ناچارمى‌شوم از بچه‌هايش پرستارى كنم،و صدها اشكال و دردسر از اين راه‌ايجاد خواهد شد، و اصلا معلوم نيست آن شوهر احتمالى از اين شوهرم‌بهتر باشد،شايد او هم عيبهاى بيشتر و بدترى داشته باشد و ناچار گردم بااو بسازم،ممكن است در اثر ايرادها و ناسازگاريهاى من جان شوهرم‌بستوه آمد با يك تصميم خطرناك،چشم از زندگى بپوشد و از شهر و ديارفرار كند يا احيانا دست‌بخودكشى بزند،ممكن است در اثر لجبازيها وكشمكشها خودم بستوه آيم به طوريكه جز خودكشى چاره‌اى نجويم و با آن‌عمل غير مشروع دنيا و آخرتم را بر باد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در اطراف و جوانب قضيه خوب تامل كرد و نتائج وآثارش را بررسى نمود و آينده‌اش را در نظر مجسم گردانيد با يك تصميم‌قاطع بنا مى‌گذارد كه به ولنگاريها و بدگوييها و پيشنهادهاى غير منطقى‌مادر يا ساير بستگانش خاتمه داده شوهرش را نگهدارى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به مادرش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 اكنون كه مقدرم بوده بااين مرد پيمان زناشويى را امضا كنم صلاحم در اينست كه با كوشش وجديت تمام اين زندگى مشترك را كه مى‌تواند مرا خوشبخت كند حفظ كنم،و با اخلاق و رفتار خوب اسباب رضايت‌شوهرم را فراهم سازم، اوست كه مى‌تواند مرا خوشبخت گرداند،شريك زندگى و يار غمخوار من‌است،كسى را بهتر از او سراغ ندارم،برنامه زندگيمان را خودمان بايدطرح كنيم،و اگر مشكلى داشته باشيم حل خواهد شد،و دخالتهاى توممكن است‌به كلى مرا بدبخت كند،اگر ميخواهى رفت و آمد و خويشى مامحفوظ بماند در زندگى داخلى ما اصلا دخالت نكن و از شوهرم بدگويى‌منما و الا ناچار مى‌شوم با شما قطع رابطه كنم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پند و</w:t>
      </w:r>
      <w:bookmarkStart w:id="349" w:name="pg54_335"/>
    </w:p>
    <w:p>
      <w:pPr>
        <w:pStyle w:val="BookText"/>
        <w:rPr/>
      </w:pPr>
      <w:bookmarkEnd w:id="349"/>
      <w:r>
        <w:rPr>
          <w:rFonts w:ascii="IRNazanin" w:hAnsi="IRNazanin" w:eastAsia="IRNazanin"/>
          <w:color w:val="111111"/>
          <w:sz w:val="28"/>
          <w:sz w:val="28"/>
          <w:szCs w:val="28"/>
          <w:rtl w:val="true"/>
          <w:lang w:bidi="fa-IR"/>
        </w:rPr>
        <w:t>اندرز دست از گفتار و رفتارشان برداشتند مى‌تواند باآنها رفت و آمد كند ليكن اگر حاضر نشدند خودشان را اصلاح نمايندصلاح زن در اينست كه به طور كلى با آنها قطع رابطه كند و بدينوسيله‌خودش را از يك خطر بزرگ يعنى از هم پاشيدن كانون خانوادگى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فكر آزاد به زندگى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ممكن است در بين خويشانش از عزت و احترام اوكاسته شود ليكن در عوض، محبت و رضايت‌شوهرش چند برابر شده نزداو عزيز و محترم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زنان شما زنى است‌كه زياد بچه‌دار شود،شوهر دوست و عفيف و محجوب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مقابل‌خويشانش تسليم نباشد ليكن مطيع شوهرش باشد،براى شوهرش زينت‌كند،خودش را از بيگانگان محفوظ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شوهرش را بشنود و ازوى اطاعت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با هم خلوت نمودند بر طبق اراده او رفتار كند اما درهر حال،شرم و حيا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زنان شما زنى است كه در مقابل خويشانش مطيع باشد ليكن زير بار شوهرش نرود،عقيم و كينه‌توز باشد،از كارهاى‌زشت پروا نداشته باشد،در غياب شوهرش زينت و آرايش كند،درخلوتگاه از خواسته‌هاى شوهرش امتناع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عذرش را نپذيرد و گناهش‌را نبخشد</w:t>
      </w:r>
      <w:r>
        <w:rPr>
          <w:rFonts w:eastAsia="IRNazanin" w:cs="IRNazanin"/>
          <w:color w:val="111111"/>
          <w:sz w:val="28"/>
          <w:szCs w:val="28"/>
          <w:rtl w:val="true"/>
          <w:lang w:bidi="fa-IR"/>
        </w:rPr>
        <w:t xml:space="preserve">». </w:t>
      </w:r>
      <w:r>
        <w:rPr>
          <w:rStyle w:val="FootnoteAnchor"/>
          <w:rtl w:val="true"/>
        </w:rPr>
        <w:footnoteReference w:id="221"/>
      </w:r>
    </w:p>
    <w:p>
      <w:pPr>
        <w:pStyle w:val="Heading4"/>
        <w:numPr>
          <w:ilvl w:val="3"/>
          <w:numId w:val="1"/>
        </w:numPr>
        <w:rPr/>
      </w:pPr>
      <w:bookmarkStart w:id="350" w:name="__RefHeading___Toc132879_211673320"/>
      <w:bookmarkStart w:id="351" w:name="_Toc126"/>
      <w:bookmarkEnd w:id="350"/>
      <w:r>
        <w:rPr>
          <w:rtl w:val="true"/>
        </w:rPr>
        <w:t>در خانه هم تميز و زيبا باشيد</w:t>
      </w:r>
      <w:bookmarkEnd w:id="35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مرسوم اكثر خانمها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مى‌خواهند به گردش برونديا در مجلس جشنى شركت نمايند يا به مجلس شب نشينى و مهمانى بروندآرايش ميكنند،بهترين لباسها را مى‌پوشند و به بهترين وجهى كه برايشان‌مقدور است از منزل خارج ميشوند،ليكن هنگاميكه به منزل برگشتند فورالباسهاى خوب و زيبا را از تن خارج ساخته لباسهاى معمولى و مندرس رامى‌پوشند،در داخل خانه مقيد به پاكيزگى و نظافت نيستند،آرايش و زينت‌نميكنند،با موهاى ژوليده و لباسهاى</w:t>
      </w:r>
    </w:p>
    <w:p>
      <w:pPr>
        <w:pStyle w:val="BookText"/>
        <w:rPr/>
      </w:pPr>
      <w:r>
        <w:rPr>
          <w:rFonts w:ascii="IRNazanin" w:hAnsi="IRNazanin" w:eastAsia="IRNazanin"/>
          <w:color w:val="111111"/>
          <w:sz w:val="28"/>
          <w:sz w:val="28"/>
          <w:szCs w:val="28"/>
          <w:rtl w:val="true"/>
          <w:lang w:bidi="fa-IR"/>
        </w:rPr>
        <w:t>به اصطلاح،خانه‌دارى در منزل‌ميگردند،لباسهاى لكه‌دار و جورابهاى پاره را در خانه مى‌پوشند،در صورتيكه بايد كار بر عكس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بايد در خانه و براى شوهرش‌آرايش و دلبرى كند،بايد براى شوهرش كه شريك زندگى و يار و مونس‌دائمى و پدر فرزندانش ميباشد زينت و دلربايى كند،بايد دلش را بدست‌آورد تا دلبران كوچه و خيابان نتوانند در دلش جا باز كنند،ديگران چه‌ارزشى دارند كه برايشان آرايش و زينت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 نيست زن آرايش وزيبايى خويش را در مقابل چشم چرانى بيگانگان قرار دهد و براى جوانان‌و بانوان اشكالاتى بوجود آورد؟</w:t>
      </w:r>
    </w:p>
    <w:p>
      <w:pPr>
        <w:pStyle w:val="BookText"/>
        <w:rPr/>
      </w:pP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زنيكه خودش را خوشبو كند و ازمنزل خارج شود تا به خانه بر نگردد از رحمت‌خدا دور خواهد بود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زنان شما زنى است كه مطيع شوهرش‌باشد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آرايش كند ولى زينتش را براى بيگانگان ظاهر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وبدترين زنان شما زنى است كه در غياب شوهرش زينت كند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گرامى،بدست آوردن دل يك مرد آن هم براى هميشه كارساده‌اى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خود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مرا دوست دارد پس چه احتياجى‌دارم به سر و وضع خودم برسم و برايش دلربايى كنم؟ بايد عشق او رابراى هميشه نگهدارى كنى</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بدان كه شوهرت دوست دارد هميشه تميز و مرتب و زيبا باشى‌و لو به زبان نياورد،اگر بر طبق خواسته‌هاى باطنى او رفتار نكنى و در منزل‌به خودت نرسى ممكن است در خارج منزل چشمش به زنان تميز آرايش‌كرده بيفتد و از تو دلسرد شده و از راه منحرف گردد،وقتى خانمهاى تميزو مرتب را ديد و آنها را با سر و وضع كثيف و نامرتب تو مقايسه كرد خيال‌ميكند فرشتگانى هستند كه از آسمان نازل</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در خانه برايش‌آرايش كن و لباس خوب بپوش و دلبرى و طنازى كن تا بفهمد كه تو ازآنها كمتر نيستى بلكه بهتر و زيباتر هستى،در آنصورت مى‌توانى بدوام‌عشق او اميدوار باشى و براى هميشه دلش را مسخر گردانى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نامه يك شوهر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بنده در خانه با خدمتكارمان قابل تشخيص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گاهى اوقات فكر ميكنم اى كاش يكى از اين لباسهاى قشنگ و مامانى راكه براى محيط كار و مهمانى دوخته در خانه مى‌پوشيد و دست از سر،اين‌بلوزهاى كهنه و دامن‌هاى گشاد برميداشت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بار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عزيزم‌لااقل روزهاى جمعه و تعطيل يك دست از آن لباسهاى قشنگ را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ترشرويى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مقابل تو يا بچه‌ام مقيد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يك روزسر و وضعم نامرتب باشد جلو همكارهايم خجالت ميكشم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زيبا گشتن با شغل خانه‌دارى وآشپزى سازگار نيست،ليكن اگر ارزش اين عمل را بدانيد به طور حتم‌مى‌توانيد اين مشكل را حل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 دارد براى انجام كارهاى خانه‌لباس مخصوصى داشته باشيد كه در موقع كار از آن استفاده كنيد ليكن‌وقتى از كار فارغ شديد و وقت آن رسيده كه شوهرتان به منزل بيايد بدنتان‌را تميز كنيد،موها را شانه بزنيد،لباسهايتان را تغيير دهيد،و مرتب و منظم‌در انتظار او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زن لازم است‌خودش راخوشبو كند،بهترين لباسهايش را بپوشد،به بهترين وجه زينت كند و باچنين وضعى صبح و شب با شوهرش ملاقات كند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نبايد آرايش و زينت را ترك‌كند گر چه به يك گلوبند باشد،نبايد دستش را بدون خضاب بگذارد گر چه‌به كمى از حنا باشد،حتى زنهاى پير هم</w:t>
      </w:r>
      <w:bookmarkStart w:id="352" w:name="pg54_338"/>
    </w:p>
    <w:p>
      <w:pPr>
        <w:pStyle w:val="BookText"/>
        <w:rPr/>
      </w:pPr>
      <w:bookmarkEnd w:id="352"/>
      <w:r>
        <w:rPr>
          <w:rFonts w:ascii="Amiri" w:hAnsi="Amiri" w:eastAsia="Amiri" w:cs="Amiri"/>
          <w:color w:val="111111"/>
          <w:sz w:val="28"/>
          <w:sz w:val="28"/>
          <w:szCs w:val="28"/>
          <w:rtl w:val="true"/>
          <w:lang w:bidi="ar-SA"/>
        </w:rPr>
        <w:t xml:space="preserve">نبايد زينت و آرايش را ترك‌نمايند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132881_211673320"/>
      <w:bookmarkStart w:id="354" w:name="_Toc127"/>
      <w:bookmarkEnd w:id="353"/>
      <w:r>
        <w:rPr>
          <w:rtl w:val="true"/>
        </w:rPr>
        <w:t>برايش مادرى كن</w:t>
      </w:r>
      <w:bookmarkEnd w:id="354"/>
    </w:p>
    <w:p>
      <w:pPr>
        <w:pStyle w:val="BookText"/>
        <w:rPr/>
      </w:pPr>
      <w:r>
        <w:rPr>
          <w:rFonts w:ascii="IRNazanin" w:hAnsi="IRNazanin" w:eastAsia="IRNazanin"/>
          <w:color w:val="111111"/>
          <w:sz w:val="28"/>
          <w:sz w:val="28"/>
          <w:szCs w:val="28"/>
          <w:rtl w:val="true"/>
          <w:lang w:bidi="fa-IR"/>
        </w:rPr>
        <w:t>انسان در مواقع گرفتارى و بيمارى احتياج به پرستار و غمخواردارد،دلش ميخواهد كسى با وى همدردى كند،به وسيله نوازش و دلجويى‌دردهايش را تسكين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دلداريها و تقويتهاى روحى اعصابش‌را آرامش بخشد،مردها همان كودكان سابق هستند كه بزرگ شده‌اند،هنوزهم احتياج به نوازشها و محبتهاى مادر دارند،مرد وقتى با زنى پيمان‌زناشويى بست انتظار دارد كه در مواقع گرفتارى و بيمارى درست ماننديك مادر مهربان از وى پرستارى و دلجويى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محترم،اگر شوهرت مريض شد بيش از سابق مهربانى كن،اظهار همدردى و تاسف كن، چنان وانمود كن كه از بيمارى او شديداناراحت هستى،دلداريش بده،اسباب استراحت را برايش فراهم ساز،بچه‌ها را ساكت كن تا اعصابش آرام گردد،اگر احتياج به دكتر و دارو داردوسيله‌اش را فراهم ساز،هر غذايى را كه ميل دارد و برايش خوبست فوراتهيه كن،دم به دم از او احوالپرسى و دلجويى كن،سعى كن هر چه بيشتر دركنار بسترش بنشينى،اگر از شدت درد خوابش نمى‌برد سعى كن تا ميتوانى‌بيدار بمان،وقتى بخواب رفتى گاهى كه بيدار ميشوى سرى باو بزن و اگرخواب نيست احوالپرسى كن،اگر شب را به بيخوابى گذرانده بامداداظهار ناراحتى كن،در روز اتاق را خلوت كن شايد خوابش ببرد،نوازشهاو دلسوزيهاى تو دردهايش را تسكين ميدهد و در بهبوديش كمك ميكند،به‌علاوه،اين قبيل كارها را از علائم وفا و صميميت و محبت‌حقيقى‌مى‌شمار،در نتيجه،به زندگى دلگرم ميشود،نسبت‌به تو علاقه بيشترى پيداميكند،اگر مريض شدى همين عمل را نسبت‌به تو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عمل يك نوع شوهردارى است و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زن اينست كه خوب شوهردارى كند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132883_211673320"/>
      <w:bookmarkStart w:id="356" w:name="_Toc128"/>
      <w:bookmarkEnd w:id="355"/>
      <w:r>
        <w:rPr>
          <w:rtl w:val="true"/>
        </w:rPr>
        <w:t>راز نگهدار باش</w:t>
      </w:r>
      <w:bookmarkEnd w:id="35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معمولا خانمها ميل دارند از اسرار و رموز شوهرشان با اطلاع‌شوند،ميخواهند از</w:t>
      </w:r>
    </w:p>
    <w:p>
      <w:pPr>
        <w:pStyle w:val="BookText"/>
        <w:rPr/>
      </w:pPr>
      <w:r>
        <w:rPr>
          <w:rFonts w:ascii="IRNazanin" w:hAnsi="IRNazanin" w:eastAsia="IRNazanin"/>
          <w:color w:val="111111"/>
          <w:sz w:val="28"/>
          <w:sz w:val="28"/>
          <w:szCs w:val="28"/>
          <w:rtl w:val="true"/>
          <w:lang w:bidi="fa-IR"/>
        </w:rPr>
        <w:t>وضع كسب، مقدار درآمد،موجودى،اسرار كسبى،تصميمات آينده‌اش با خبر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خلاصه از شوهرشان انتظار دارندكه تمام اسرارش را در اختيار آنها بگذارد و چيزى را پنهان نكند،بر عكس‌اكثر مردها هم حاضر نيستند تمام اسرارشان را در اختيار همسرشان قراردهند،و همين موضوع گاهى سبب دلخورى و حتى بدبينى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شكايت ميكند كه شوهرم به من اعتماد ندارد،اسرارش را ازمن مخفى ميكند،با من يك رنگ و صريح نيست،گويا سر و سرى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نميگذارد نامه‌هايش را بخوانم،درآمد و مقدار موجودى خودش را به من‌نميگويد،با من درد دل نميكند،در جواب سؤالهاى من طفره ميرود و حتى‌گاهى دروغ ميگويد،اتفاقا مردها هم بى‌ميل نيستند كه اسرار و رموززندگى‌شان را در اختيار همسرشان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عذرشان اينست كه‌زنها راز نگهدار نيستند،دهانشان در و دروازه ندارد،ظرفيت ندارند مطلبى‌را به طور كلى كتمان كنند،هر چه را شنيدند فورا براى ديگران بازگوميكنند،با اندك بهانه‌اى ممكن است اسرار انسان را فاش كنند و اسباب‌دردسر او را فراهم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بخواهد اسرار انسان را كشف كند به‌آسانى مى‌تواند همسرش را فريب داده به وسيله او به مقصد خويش نائل گردد،ممكن است‌بعض خانمها از دانستن مطالب سرى سوء استفاده‌نمايند و حتى آنها را اسباب نفوذ در شوهر قرار داده در صورت عدم تمكين‌اسباب گرفتارى او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عذر مردها تا حدودى موجه است،زنها زودتر از مردها تحت‌تاثير عواطف و احساسات قرار ميگيرند،معمولا احساساتشان بر تعقلشان‌غلبه دارد،وقتى عصبانى شوند خويشتن دارى برايشان دشوار است،درآنمواقع ممكن است از دانستن اسرار سوء استفاده نموده اسباب گرفتارى‌مرد را فراهم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خوانندگان از اين قبيل حوادث زياد سراغ‌داشته باشند ليكن از باب نمونه به داستان زير توجه فرماييد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bookmarkStart w:id="357" w:name="pg54_340"/>
    </w:p>
    <w:p>
      <w:pPr>
        <w:pStyle w:val="BookText"/>
        <w:rPr/>
      </w:pPr>
      <w:bookmarkEnd w:id="357"/>
      <w:r>
        <w:rPr>
          <w:rFonts w:ascii="IRNazanin" w:hAnsi="IRNazanin" w:eastAsia="IRNazanin"/>
          <w:color w:val="111111"/>
          <w:sz w:val="28"/>
          <w:sz w:val="28"/>
          <w:szCs w:val="28"/>
          <w:rtl w:val="true"/>
          <w:lang w:bidi="fa-IR"/>
        </w:rPr>
        <w:t>شوهرش را فاش كرد و او محكوم به يك سال‌زندان شد،خانم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شوهرم را از جان و دل دوست دارم ولى اخيرابه من كم محبت‌شده بود،اين كار را كردم تا از اين به بعد بيشتر دوستم‌بدارد،اين خانم گردنبند گرانقيمت‌خواسته بود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بار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هم‌تقلب در ازدواجشان را فاش كرد تا بزندان بيفتد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اگر زن ميل داشته باشد كه شوهرش كاملا يك رنگ بوده‌چيزى را از او مخفى نكند بايد بقدرى راز نگهدار و با احتياط باشد كه‌بدون اجازه شوهرش براى هيچكس و در هيچ حال چيزى را نقل نكند،حتى براى خويشان و دوستان صميمى خودش اسرار شوهرش را فاش‌نكند،در راز نگهدارى اين مقدار كافى نيست كه اسرارش را به ديگرى‌بگويد و سفارش كند به كسى نگو،زيرا او هم به طور حتم دوستانى دارد،ممكن است اسرار شما را در اختيار آنها قرار دهد و سفارش كند به كسى نگوييد،يك وقت انسان متوجه ميشود كه اسرارش فاش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شخص عاقل اسرارش را به احدى نميگويد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سينه عاقل صندوق اسرارش‌ميباشد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خوبيهاى دنيا و آخرت در دو چيز جمع‌است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نگهدارى و دوستى با خوبان،و تمام بديها در دو چيز جمع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 كردن اسرار و دوستى با اشرار</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 w:name="__RefHeading___Toc132885_211673320"/>
      <w:bookmarkStart w:id="359" w:name="_Toc129"/>
      <w:bookmarkEnd w:id="358"/>
      <w:r>
        <w:rPr>
          <w:rtl w:val="true"/>
        </w:rPr>
        <w:t>مديريت او را بپذير</w:t>
      </w:r>
      <w:bookmarkEnd w:id="359"/>
    </w:p>
    <w:p>
      <w:pPr>
        <w:pStyle w:val="BookText"/>
        <w:rPr/>
      </w:pPr>
      <w:r>
        <w:rPr>
          <w:rFonts w:ascii="IRNazanin" w:hAnsi="IRNazanin" w:eastAsia="IRNazanin"/>
          <w:color w:val="111111"/>
          <w:sz w:val="28"/>
          <w:sz w:val="28"/>
          <w:szCs w:val="28"/>
          <w:rtl w:val="true"/>
          <w:lang w:bidi="fa-IR"/>
        </w:rPr>
        <w:t>هر مؤسسه يا اداره يا كارخانه يا كارگاه و بالاخره هر تشكيلات‌اجتماعى احتياج به يك مدير مسئول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بايد بين افراد آن مؤسسه‌تعاون و همكارى وجود داشته باشد ليكن به هر حال بدون مدير بخوبى‌اداره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يك منزل يقينا از اداره هر مؤسسه‌اى دشوارتر وبا ارزش‌تر است و احتياج بيشترى به مدير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جهت</w:t>
      </w:r>
    </w:p>
    <w:p>
      <w:pPr>
        <w:pStyle w:val="BookText"/>
        <w:rPr/>
      </w:pPr>
      <w:r>
        <w:rPr>
          <w:rFonts w:ascii="IRNazanin" w:hAnsi="IRNazanin" w:eastAsia="IRNazanin"/>
          <w:color w:val="111111"/>
          <w:sz w:val="28"/>
          <w:sz w:val="28"/>
          <w:szCs w:val="28"/>
          <w:rtl w:val="true"/>
          <w:lang w:bidi="fa-IR"/>
        </w:rPr>
        <w:t>ترديد نيست كه بايد در بين اعضاى يك خانواده‌تفاهم كامل و تعاون و همكارى وجود داشته باشد ليكن وجود يك‌سرپرست عاقل و با تدبير هم برايشان ضرورت دارد،هر خانه‌اى كه يك‌مدير با تدبير و نافذ الكلمه‌اى نداشته باشد به طور حتم اوضاع منظم ورضايتبخشى نخواهد داشت،سرپرستى خانه يا بايد به عهده مرد باشد و زن‌از او اطاعت كند، يا به عهده زن باشد و مرد فرمانبردارى كند،ليكن از آنجا كه اينكار غالبا از مردها بهتر ساخته است چون تعقلاتشان‌بر احساساتشان غلبه دارد خداوند حكيم اين مسؤوليت‌بزرگ را بر دوش‌او نهاده در قرآن شريف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سرپرست زنانند،زيرا خدا بعض افراد را بر بعض ديگربرترى داده است و براى اينكه از مالهاى خويش خرج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زنان‌شايسته فرمانبردارند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صلاح خانواده در اينست كه مرد را به عنوان بزرگ وسرپرست‌خانواده بشناسند و با نظر و صلاحديد او كار كنند،اين موضوع‌بدانمعنا نيست كه مقام زن كوچك شده باشد بلكه حفظ نظم و انضباطمنزل چنين اقتضائى را دارد،اگر خانمها احساسات خام و تعصبهاى بيجارا كنار بگذارند وجدان خودشان نيز بدين موضوع قضاوت ميكند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ايران رسم خوبى داشتيم كه متاسفانه به‌تدريج‌خلل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اين بود كه هميشه مرد در خانواده ايرانى‌رئيس خانواده بود ولى امروز وضع منزل متزلزل شده و خانواده در موردانتخاب رئيس سرگردان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بهتر است زن امروزى كه دربسيارى از موارد اجتماعى حقى برابر با مرد يافته است در خانه مرد را به‌عنوان رئيس قبول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همه كسانى كه ميخواهند ازدواج‌كنند اين فكر قديمى توصيه شود كه وقتى قدم به خانه بخت ميگذارند بالباس عروسى وارد خانه شوهر شوند و با</w:t>
      </w:r>
    </w:p>
    <w:p>
      <w:pPr>
        <w:pStyle w:val="BookText"/>
        <w:rPr/>
      </w:pPr>
      <w:r>
        <w:rPr>
          <w:rFonts w:ascii="Amiri" w:hAnsi="Amiri" w:eastAsia="Amiri" w:cs="Amiri"/>
          <w:color w:val="111111"/>
          <w:sz w:val="28"/>
          <w:sz w:val="28"/>
          <w:szCs w:val="28"/>
          <w:rtl w:val="true"/>
          <w:lang w:bidi="ar-SA"/>
        </w:rPr>
        <w:t xml:space="preserve">كفن خارج شوند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اين مطلب هست كه گرفتاريهاى زندگى و مشاغل روزانه مردغالبا اجازه نميدهد كه در تمام امور خانواده دخالت كند و در واقع مى‌توان‌گفت كه قسمت عمده كارها عملا در اختيار كدبانوى خانه است و اكثريت‌قريب به اتفاق كارها بر طبق ميل و اراده او انجام ميگيرد ليكن به هر حال‌حق حاكميت و سرپرستى مرد بايد محترم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جايى اظهارعقيده و دخالت كرد و لو در امور جزئى خانه‌دارى باشد نبايد در مقابل‌پيشنهادش استقامت‌بخرج داد و بدينوسيله حق حاكميت او را مورد انكارقرار داد،و الا به شخصيتش لطمه وارد شده خودش را مسلوب الاراده‌و همسرش را يك زن بى‌ادب و حق نشناس و لجباز حساب ميكند،اززندگى دلسرد و به همسرش كم علاقه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شخصيتش جريحه‌دارشده ممكن است در صدد تلافى و انتقام بر آيد و حتى در مقابل خواسته‌هاى‌بجا و معقول همسرش سر سختى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خوب به حرف شوهرش‌گوش ميدهد و مطابق دستوراتش عمل ميكند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زنى از رسول خدا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نسبت‌به شوهرش چه وظيفه‌اى‌دارد؟فرمود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از وى اطاعت كند و از فرمانش تخلف ننمايد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اسلام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زنها زن لجباز ويك دنده است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زنها كسانى هستند كه هم نازا و هم كثيف و لجباز و نافرمان باشند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گرامى،شوهرت را به عنوان بزرگ و سرپرست‌خانواده‌بپذير،با نظر و مشورت وى كارها را انجام بده،از دستوراتش تخلف‌نكن،اگر در كارى دخالت كرد در مقابلش سرسختى نشان نده،و لو اينكه‌از امور خانه‌دارى باشد كه تو بهتر از آن اطلاع دارى،شوهرت را عملايك فرد مسلوب الاختيار قرار نده،بگذار</w:t>
      </w:r>
      <w:bookmarkStart w:id="360" w:name="pg54_343"/>
    </w:p>
    <w:p>
      <w:pPr>
        <w:pStyle w:val="BookText"/>
        <w:rPr/>
      </w:pPr>
      <w:bookmarkEnd w:id="360"/>
      <w:r>
        <w:rPr>
          <w:rFonts w:ascii="IRNazanin" w:hAnsi="IRNazanin" w:eastAsia="IRNazanin"/>
          <w:color w:val="111111"/>
          <w:sz w:val="28"/>
          <w:sz w:val="28"/>
          <w:szCs w:val="28"/>
          <w:rtl w:val="true"/>
          <w:lang w:bidi="fa-IR"/>
        </w:rPr>
        <w:t>گاه گاه در كارها دخالت كند وبدين رياست صورى دلخوش باشد،موضوع رياست او را عملا به‌فرزندانت نشان بده،به آنها تذكر بده در كارها از پدرشان اجازه بگيرند واز فرمانش تخلف ننمايند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كودكى آنها را بدين رفتار عادت بده تا حرف‌شنو و فرمانبردار و با ادب بار آيند،و احترام تو و شوهرت محفوظ بماند</w:t>
      </w:r>
      <w:r>
        <w:rPr>
          <w:rFonts w:eastAsia="IRNazanin" w:cs="IRNazanin"/>
          <w:color w:val="111111"/>
          <w:sz w:val="28"/>
          <w:szCs w:val="28"/>
          <w:rtl w:val="true"/>
          <w:lang w:bidi="fa-IR"/>
        </w:rPr>
        <w:t>.</w:t>
      </w:r>
    </w:p>
    <w:p>
      <w:pPr>
        <w:pStyle w:val="Heading4"/>
        <w:numPr>
          <w:ilvl w:val="3"/>
          <w:numId w:val="1"/>
        </w:numPr>
        <w:rPr/>
      </w:pPr>
      <w:bookmarkStart w:id="361" w:name="__RefHeading___Toc132887_211673320"/>
      <w:bookmarkStart w:id="362" w:name="_Toc130"/>
      <w:bookmarkEnd w:id="361"/>
      <w:r>
        <w:rPr>
          <w:rtl w:val="true"/>
        </w:rPr>
        <w:t>در سختيها سازگار باش</w:t>
      </w:r>
      <w:bookmarkEnd w:id="362"/>
    </w:p>
    <w:p>
      <w:pPr>
        <w:pStyle w:val="BookText"/>
        <w:rPr/>
      </w:pPr>
      <w:r>
        <w:rPr>
          <w:rFonts w:ascii="IRNazanin" w:hAnsi="IRNazanin" w:eastAsia="IRNazanin"/>
          <w:color w:val="111111"/>
          <w:sz w:val="28"/>
          <w:sz w:val="28"/>
          <w:szCs w:val="28"/>
          <w:rtl w:val="true"/>
          <w:lang w:bidi="fa-IR"/>
        </w:rPr>
        <w:t>دنيا براى هيچكس يكسره نميرود،و چرخ روزگار هميشه بر طبق‌دلخواه نمى‌چرخد،زندگى هزاران نشيب و فراز دارد،ممكن است انسان‌به بيمارى سختى مبتلا شود،ممكن است‌بيكار و خانه‌نشين گردد،ممكن‌است مال و ثروتش را از دست داده تهيدست‌شود،و صدها از اين قبيل‌حوادث كه براى همه كس امكان وقوع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شوهرى كه دست‌بيعت را به هم داده پيمان زناشويى را امضاميكنند بدان منظور است كه در همه حال با هم و يار و غمخوار همديگرباشند،بايد پيمان زناشويى چنان استوار و رشته الفت و محبت‌به قدرى‌نيرومند باشد كه در همه حال بر سر عهد و پيمان خويش باقى بمانند، در خوشى و ناخوشى با هم باشند،در بيمارى و سلامتى،در حال وسعت وتنگدستى با هم باشند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محترم،اگر روزگار با شوهرت نساخت و تهيدست‌شد مباداغمى بر غمهايش بيفزايى و بناى ايراد و ناسازگارى را بگذارى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به‌بيمارى سختى مبتلا شد و مدتى در خانه يا بيمارستان بسترى گشت رسم‌وفادارى و انسانيت چنان است كه مانند سابق بلكه بيشتر اظهار محبت‌نموده با كمال صفا از وى پرستارى كنى،از پرستارى و خرج كردن دريغ‌نكن،اگر شوهرت ندارد ليكن تو دارى باز هم از اموال خودت براى بهبوداو خرج كن،اگر تو مريض ميشدى او تا قدرت داشت از مال خودش براى‌معالجه تو صرف ميكرد تا بهبود حاصل كنى، اكنون كه او ندارد</w:t>
      </w:r>
    </w:p>
    <w:p>
      <w:pPr>
        <w:pStyle w:val="BookText"/>
        <w:rPr/>
      </w:pPr>
      <w:r>
        <w:rPr>
          <w:rFonts w:ascii="IRNazanin" w:hAnsi="IRNazanin" w:eastAsia="IRNazanin"/>
          <w:color w:val="111111"/>
          <w:sz w:val="28"/>
          <w:sz w:val="28"/>
          <w:szCs w:val="28"/>
          <w:rtl w:val="true"/>
          <w:lang w:bidi="fa-IR"/>
        </w:rPr>
        <w:t>ليكن تودارى آيين وفادارى و عاطفه اقتضا دارد كه اموالت را در راه او صرف‌كنى،اگر در اين موقعيت‌حساس بدادش نرسيدى ترا يك زن بى‌وفا وخودخواهى مى‌شمارد كه مال دنيا را بر وجود شوهر ترجيح ميدهد،در اينصورت مهر و علاقه‌اش نسبت‌به تو كم ميشود،و حتى ممكن است‌به‌قدرى دلسرد شود كه ترا لائق مقام همسرى ندانسته طلاق را ترجيح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داستان زير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دادگسترى آمده بود تا همسرش را طلاق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بودم دكتر گفته بود بايد تحت عمل جراحى قرار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زنم‌خواستم پس‌انداز خود را به عنوان وام در اختيارم بگذارد حاضر نشد و ازخانه من قهر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در يك بيمارستان دولتى تحت عمل جراحى قرارگرفتم و اينك كه بهبود يافته‌ام محال است‌با او زندگى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پول را برمن ترجيح داد و چنين زنى را نمى‌توان يك همسر ناميد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فرد با وجدانى تصديق ميكند كه حق با مرد مذكور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زن خودخواهى كه در يك چنين موقعيت‌حساسى كه جان شوهرش‌در معرض خطر بوده حاضر نشده پس‌انداز خويش را براى نجات‌شوهرش خرج كند،او را رها كرده و به خانه پدرش رفته لايق مقام محترم‌همسرى نيست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محترم،مواظب باش در چنين مواقعى انسانيت و عاطفه را ازدست ندهى،اگر شوهرت به بيمارى سختى مبتلا شد كه تا آخر عمردامنگير اوست‌يا به زندان محكوم شد مبادا با زور قانون طلاق بگيرى و اوو فرزندانت را تنها و بى‌سرپرست رها كرده كنار بكشى،آيا وجدانت‌راضى ميشود كه شوهر بيچاره‌ات را كه در ايام خوشى با هم بوده‌ايد اكنون‌كه درمانده گشته تنها رها كرده بروى؟از كجا كه خودت چند روز ديگر به‌همين بليه گرفتار نشوى؟بر فرض اينكه</w:t>
      </w:r>
      <w:bookmarkStart w:id="363" w:name="pg54_345"/>
    </w:p>
    <w:p>
      <w:pPr>
        <w:pStyle w:val="BookText"/>
        <w:rPr/>
      </w:pPr>
      <w:bookmarkEnd w:id="363"/>
      <w:r>
        <w:rPr>
          <w:rFonts w:ascii="IRNazanin" w:hAnsi="IRNazanin" w:eastAsia="IRNazanin"/>
          <w:color w:val="111111"/>
          <w:sz w:val="28"/>
          <w:sz w:val="28"/>
          <w:szCs w:val="28"/>
          <w:rtl w:val="true"/>
          <w:lang w:bidi="fa-IR"/>
        </w:rPr>
        <w:t>طلاق گرفتى و شوهرى هم پيداكردى از كجا كه برايت‌بهتر بشود؟ دست از خودخواهى و هوسبازى‌بردار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گذشتگى و فداكارى بخرج بده،عاطفه و وجدان داشته باش،براى رضاى خدا و براى حفظ حيثيت و شرافت‌خودت با شوهر وفرزندانت‌به هر حال بساز،بردبارى و صبر داشته باش،فرزندانت راخوب تربيت كن و عملا به آنها درس فداكارى و سازگارى بياموز،ومطمئن باش كه در دنيا و آخرت بهترين پاداش را خواهى داشت، زيرا اين‌عمل تو بهترين مصداق شوهردارى است كه در رديف جهاد قرار داده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زن در اينست كه‌خوب شوهردارى كند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132889_211673320"/>
      <w:bookmarkStart w:id="365" w:name="_Toc131"/>
      <w:bookmarkEnd w:id="364"/>
      <w:r>
        <w:rPr>
          <w:rtl w:val="true"/>
        </w:rPr>
        <w:t>قهر نكن</w:t>
      </w:r>
      <w:bookmarkEnd w:id="36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 بعض زنها اينست كه وقتى از دست‌شوهرشان ناراحت‌شدند قهر ميكنند،صورتشان را در هم كشيده حرف نميزنند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گوشه‌اى‌نشسته دست‌به هيچ كارى نمى‌زنند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نمى‌خورند، بچه‌ها را ميزنند،يواش يواش غرولند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آنها قهر و دعوا بهترين وسيله‌اى‌است كه ميتوان بدان متوسل شد و از شوهر انتقام گرفت،ليكن برنامه‌مذكور نه تنها شوهر را تنبيه نميكند بلكه ممكن است عواقب بسيار بدى رادر برداشته باشد،زيرا ممكن است‌شوهرت نيز مقابله به مثل نموده قهركند،در اينصورت تا چند روز بايد با حالت ناراحتى زندگى كنيد،تو غربزنى او غر بزند،تو اوقات تلخى كنى او اوقات تلخى كند،تو حرف نزنى‌او حرف نزند،تا بالاخره خسته شويد و به وساطت‌يكى از خويشان يادوستان يا با يك بهانه ديگر با هم آشتى كنيد،اما اين آخرين قهر و دعواى‌شما نيست‌بلكه طولى نميكشد كه باز از دست‌شوهرت ناراحت ميشوى وقهر و دعوا شروع ميشود يعنى يك عمر را بايد با حالت قهر و دعوا و كينه‌و كدورت زندگى نماييد،بدينوسيله هم خودتان را بدبخت‌خواهيد كرد هم‌فرزندان بيگناهتان را به بدبختى و سيه</w:t>
      </w:r>
    </w:p>
    <w:p>
      <w:pPr>
        <w:pStyle w:val="BookText"/>
        <w:rPr/>
      </w:pPr>
      <w:r>
        <w:rPr>
          <w:rFonts w:ascii="Amiri" w:hAnsi="Amiri" w:eastAsia="Amiri" w:cs="Amiri"/>
          <w:color w:val="111111"/>
          <w:sz w:val="28"/>
          <w:sz w:val="28"/>
          <w:szCs w:val="28"/>
          <w:rtl w:val="true"/>
          <w:lang w:bidi="ar-SA"/>
        </w:rPr>
        <w:t>روزى خواهيد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اكثر جوانانى كه از خانه و زندگى فرار ميكنند و در دامهاى‌رنگارنگ فساد واقع ميشوند از فرزندان همين خانواده‌ها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باب نمونه به داستانهاى زير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هر روز با يكديگر دعوا ميكنند،و هر كدام از آنها به خانه يكى از بستگانشان ميروند،من نيز ناچار دركوچه و خيابان سرگردان ميشوم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كم گول ديگران را خوردم و بدزدى دست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ده ساله‌اى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مددكاران اجتماعى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درست‌بيادم‌نيست ولى همينقدر ميدانم كه يك شب پدر و مادرم دعوايشان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بعدمادرم رفت و چند روز بعد پدرم مرا به عمه‌ام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نزد عمه‌ام بودم تااين پيره زن مرا از عمه‌ام گرفت و به تهران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سالى است نزد اونگهدارى ميشوم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رنج مى‌برم كه ديگر نميخواهم به خانه‌اش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آموزگار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هم مثل هميشه سال تحصيلى آغاز شد و دبستان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عده‌اى از دانش آموزان نام نويسى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دختر هم يكى از آنهابود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تحصيلى به آرامى ميگذشت و شاگردان مشغول تحصيل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كلاس آرام نبود و نمى‌توانست درس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مانند اشخاص‌مريض سرش را ميان دستها ميگذاشت و به فكر فرو ميرفت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چند روزبعد از ظهر كه مدرسه تعطيل شد در گوشه‌اى از حياط نشست هر چه‌اصرار كرديم به خانه برود قبول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پريروز هم اين صحنه تكرار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به‌آرامى علت‌به خانه نرفتن او را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پير زنى به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نگهدارى ميشوم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اذيت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نمى‌خواهم به خانه باز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پدر و مادرت كجا هستند؟چند دقيقه گريست‌سپس گفت آنها از هم‌جدا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به دست اين پيره زن افتادم </w:t>
      </w:r>
      <w:r>
        <w:rPr>
          <w:rStyle w:val="FootnoteAnchor"/>
          <w:rtl w:val="true"/>
        </w:rPr>
        <w:footnoteReference w:id="23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است‌شوهرت در مقابل قهرهاى تو عكس العمل شديدترى‌نشان داده به ناسزاگوئى و كتك</w:t>
      </w:r>
    </w:p>
    <w:p>
      <w:pPr>
        <w:pStyle w:val="BookText"/>
        <w:rPr/>
      </w:pPr>
      <w:r>
        <w:rPr>
          <w:rFonts w:ascii="IRNazanin" w:hAnsi="IRNazanin" w:eastAsia="IRNazanin"/>
          <w:color w:val="111111"/>
          <w:sz w:val="28"/>
          <w:sz w:val="28"/>
          <w:szCs w:val="28"/>
          <w:rtl w:val="true"/>
          <w:lang w:bidi="fa-IR"/>
        </w:rPr>
        <w:t>كارى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تو ناچار شوى به عنوان‌قهر به خانه پدرت بروى و شكايت او را نزد آنها ببرى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دخالت آنهااختلافات شما شديدتر و عميق‌تر گردد،ممكن است‌شوهرت از اين قهر و دعواهاى متوالى بستوه آيد و جدايى را بر اين زندگى كثيف ترجيح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اينصورت هم شوهرت را بدبخت كرده‌اى هم خودت را ليكن به طورحتم تو بيشتر از او متضرر خواهى شد،شايد ناچار شوى تا آخر عمر تنهابمانى يا سر بار پدر و مادرت 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بعدا پشيمان خواهى شد ليكن‌پشيمانى سودى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جوانى ازدواج كردم اما زندگى ما ديرى نپاييد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از رموز شوهردارى اطلاع داشتم،نه او راه و رسم زندارى راميدانست،دائما با هم كشمكش داشتيم،يك هفته من قهر ميكردم و هفته بعداو،فقط جمعه‌ها با پا در ميانى بستگان با هم آشتى ميكرديم،اين قهر وآشتى‌ها سبب دلسرد شدن شوهرم شد،و به تدريج‌به فكر پيدا كردن همسرديگرى افتاد،من هم به علت كمى سن اهميتى به طلاق نميدادم و حاضر به‌تجديد نظر در رفتارم نبودم،از هم جدا شديم،اطاقى براى خودم اجاره‌كردم و به تنهايى زندگى ميكردم،خيلى زود متوجه خطرات شدم،اغلب‌كسانى كه با هم آشنا ميشديم در صدد اغفالم بودند،تصميم گرفتم با شوهرم‌آشتى كنم،به خانه‌اش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با خانمى روبرو شدم كه خود را همسراو معرفى نمود،با چشم گريان به اطاقم بازگشتم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جوان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كه با وجود يك فرزند طلاق گرفته و به‌منزل پدرش رفته بود شب عروسى خواهرش دست‌بخودكشى زد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قهر و دعوا نه تنها درديرا دوا نميكند بلكه ممكن است‌صدها گرفتارى و دردسر بوجود آورد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محترم،از قهر و دعوا جدا اجتناب كن،اگر از شوهرت‌عقده‌اى داشتى قدرى صبر كن تا حواست جمع</w:t>
      </w:r>
      <w:bookmarkStart w:id="366" w:name="pg54_348"/>
    </w:p>
    <w:p>
      <w:pPr>
        <w:pStyle w:val="BookText"/>
        <w:rPr/>
      </w:pPr>
      <w:bookmarkEnd w:id="366"/>
      <w:r>
        <w:rPr>
          <w:rFonts w:ascii="IRNazanin" w:hAnsi="IRNazanin" w:eastAsia="IRNazanin"/>
          <w:color w:val="111111"/>
          <w:sz w:val="28"/>
          <w:sz w:val="28"/>
          <w:szCs w:val="28"/>
          <w:rtl w:val="true"/>
          <w:lang w:bidi="fa-IR"/>
        </w:rPr>
        <w:t>شود،آنگاه با نرمى وملايمت موضوع ناراحتى خودت را با شوهرت در ميان بگذار،مثلا با زبان‌خوش نه به عنوان اعتراض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فلان مجلس به من توهين كردى، يافلان حرف را به من زدى،يا به فلان پيشنهاد من عمل نكردى،آيا سزاواراست نسبت‌به من اينقدر كم لطف باشى؟با اين قبيل حرفها هم عقده‌ات‌حل ميشود،هم شوهرت تنبيه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در صدد تلافى‌بر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يك خانم با وفا و خوش اخلاق و اهل زندگى مى‌شناسد وهمين احساس در اخلاق و رفتارش آثار خوبى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نفر مسلمان با هم‌قهر كنند و تا سه روز صلح نكنند از اسلام خارج خواهند شد و در بينشان‌ولايتى باقى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كدام از آنها كه در صلح پيش قدم شود درقيامت زودتر به بهشت‌خواهد رفت </w:t>
      </w:r>
      <w:r>
        <w:rPr>
          <w:rFonts w:eastAsia="IRNazanin" w:cs="IRNazanin"/>
          <w:color w:val="111111"/>
          <w:sz w:val="28"/>
          <w:szCs w:val="28"/>
          <w:rtl w:val="true"/>
          <w:lang w:bidi="fa-IR"/>
        </w:rPr>
        <w:t xml:space="preserve">. </w:t>
      </w:r>
      <w:r>
        <w:rPr>
          <w:rStyle w:val="FootnoteAnchor"/>
          <w:rtl w:val="true"/>
        </w:rPr>
        <w:footnoteReference w:id="242"/>
      </w:r>
    </w:p>
    <w:p>
      <w:pPr>
        <w:pStyle w:val="Heading4"/>
        <w:numPr>
          <w:ilvl w:val="3"/>
          <w:numId w:val="1"/>
        </w:numPr>
        <w:rPr/>
      </w:pPr>
      <w:bookmarkStart w:id="367" w:name="__RefHeading___Toc132891_211673320"/>
      <w:bookmarkStart w:id="368" w:name="_Toc132"/>
      <w:bookmarkEnd w:id="367"/>
      <w:r>
        <w:rPr>
          <w:rtl w:val="true"/>
        </w:rPr>
        <w:t>اگر عصبانى شد سكوت كن</w:t>
      </w:r>
      <w:r>
        <w:rPr>
          <w:rtl w:val="true"/>
        </w:rPr>
        <w:t>.</w:t>
      </w:r>
      <w:bookmarkEnd w:id="368"/>
    </w:p>
    <w:p>
      <w:pPr>
        <w:pStyle w:val="BookText"/>
        <w:rPr/>
      </w:pPr>
      <w:r>
        <w:rPr>
          <w:rFonts w:ascii="IRNazanin" w:hAnsi="IRNazanin" w:eastAsia="IRNazanin"/>
          <w:color w:val="111111"/>
          <w:sz w:val="28"/>
          <w:sz w:val="28"/>
          <w:szCs w:val="28"/>
          <w:rtl w:val="true"/>
          <w:lang w:bidi="fa-IR"/>
        </w:rPr>
        <w:t>مرد در خارج منزل با صدها مشكل و گرفتارى مواجه ميشود،باافراد مختلف سر و كار پيدا ميكند،آنگاه با افكار پريشان و اعصاب خسته‌وارد منزل ميگردد،چنين شخصى اگر با كوچكترين حادثه ناگوارى‌برخورد كند عصبانى ميشود،در آن حال ممكن است از خود بيخود شده به‌زن و فرزندانش توهين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خانمى كه فهميده و با هوش باشد گرفتاريها ومشكلات شوهرش را در نظر مجسم نموده به حال زار او ترحم ميكند، دندان بر سر جگر گذاشته در مقابل عصبانيتها و داد و فريادهاى او سكوت‌ميكند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مرد عكس العملى نديد به زودى از عصبانيت مى‌افتد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ازكردار خويش پشيمان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صدد عذرخواهى و تلافى برميآيد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ساعتى بعد كدورتها رفع شده زن و شوهر به حالت اول باز ميگردند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باهمان مهر و صفاى سابق بلكه زيادتر به زندگى</w:t>
      </w:r>
    </w:p>
    <w:p>
      <w:pPr>
        <w:pStyle w:val="BookText"/>
        <w:rPr/>
      </w:pPr>
      <w:r>
        <w:rPr>
          <w:rFonts w:ascii="Amiri" w:hAnsi="Amiri" w:eastAsia="Amiri" w:cs="Amiri"/>
          <w:color w:val="111111"/>
          <w:sz w:val="28"/>
          <w:sz w:val="28"/>
          <w:szCs w:val="28"/>
          <w:rtl w:val="true"/>
          <w:lang w:bidi="ar-SA"/>
        </w:rPr>
        <w:t>ادامه ميدهند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خانم موقعيت‌حساس و خطرناك شوهرش را درك نكرد ودر مقابل عصبانيت او عكس العمل نشان داد،جوابش را داد،داد زد،جيغ‌كشيد،دشنام داد،نفرين كرد،در اينصورت آتش خشم مرد شعله‌ور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بيخود شده درجه فحش و ناسزاگويى را بالا ميبرد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كم زن و مردمانند دو گرگ درنده به جان هم مى‌افتند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در اثر يك حادثه‌جزئى طلاق و جدايى بميان آيد،و كانون گرم خانوادگى از هم بپاشد،بسيارى از طلاقها در اثر همين حوادث كوچك بوجود آمده است،حتى‌ممكن است مرد در اثر شدت عصبانيت كه خودش يك نوع جنون است‌مانند كوه آتش‌فشان يك دفعه منفجر گردد و جنايت و قتل فجيعى ببارآورد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داستان زير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همسر و نادختريش را با گلوله كشت،زندگى اين‌زن و شوهر از همان آغاز زناشويى با اختلاف و تلخ كامى توام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هربامداد و شامگاه به علت عدم توافق و همآهنگى به مشاجره ميپرداختند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شوهر كه خسته از سر كار به خانه آمده بود،اعصابش ناراحت‌بود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مشاجره بينشان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همسرش را كتك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ميخواست‌به‌كلانترى برود كه مرد با گلوله،خود و او و نادختريش را كشت </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آيا بهتر نيست‌خانم در اين موقع،موقعيت‌خطرناك و حساس‌شوهرش را در نظر بگيرد و چند دقيقه دندان بر سر جگر بگذارد وعكس العملى از خويش نشان ندهد؟و بدينوسيله از انحلال پيمان مقدس‌ازدواج و خطرات احتمالى و قتل و جنايت جلوگيرى كند؟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سكوت چند دقيقه مشكل‌تر است‌يا تن دادن به اين همه نتائج وآثار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خيال كنيد ما ميخواهيم بدينوسيله از مرد دفاع كنيم و او رابى‌تقصير معرفى نماييم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چنين قصدى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مرد هم تقصيردارد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دق و دل ديگران را به سر خانواده</w:t>
      </w:r>
    </w:p>
    <w:p>
      <w:pPr>
        <w:pStyle w:val="BookText"/>
        <w:rPr/>
      </w:pPr>
      <w:r>
        <w:rPr>
          <w:rFonts w:ascii="IRNazanin" w:hAnsi="IRNazanin" w:eastAsia="IRNazanin"/>
          <w:color w:val="111111"/>
          <w:sz w:val="28"/>
          <w:sz w:val="28"/>
          <w:szCs w:val="28"/>
          <w:rtl w:val="true"/>
          <w:lang w:bidi="fa-IR"/>
        </w:rPr>
        <w:t>بيگناهش خالى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دربخش آينده در اين باره بحث‌خواهد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منظور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كه‌مرد نتوانسته اعصابش را كنترل كند و با جهت‌يا بى‌جهت عصبانى شده‌همسرش بايد با عقل و فراست موقعيت‌خطرناك او را درك كند و براى‌حفظ كانون مقدس زناشويى و جلوگيرى از خطرات احتمالى،فداكارى‌نموده دندان بر سر جگر بگذارد و سكوت اختيار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خانمها چنين فكر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مقابل خشم شوهرم‌سكوت كنم احترام و وقعيت‌خودم را از دست ميدهم و خوار و خفيف‌ميشوم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صورتيكه قضيه كاملا بر عكس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در حال عصبانيت‌همسرش را مورد توهين و دشنام قرار داد و از او عكس العملى نديد بعدا به‌طور حتم پشيمان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او را يك نوع فداكارى و ادب‌زندگى ميشمارد،و علاقه‌اش چند برابر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عادى فكرميكند كه با اينكه به همسرم توهين كردم و ميتوانست پاسخ دهد ليكن‌بردبارى نمود و سكوت اختيار كرد معلوم ميشود زن فهميده و دانايى است،به من و زندگى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يقينا از كردار خويش پشيمان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اگرهمسرش را مقصر بداند عفوش ميكند و اگر بيخود عصبانى شده درمحكمه وجدان محكوم ميگردد و عذرخواهى مينمايد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چنين زن‌فداكارى نه تنها كوچك نميشود بلكه شخصيت و بزرگى او براى شوهرش‌و ديگران باثبات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زنيكه در مقا</w:t>
      </w:r>
      <w:r>
        <w:rPr>
          <w:rFonts w:eastAsia="Times New Roman" w:cs="Times New Roman" w:ascii="Times New Roman" w:hAnsi="Times New Roman"/>
          <w:color w:val="111111"/>
          <w:sz w:val="28"/>
          <w:szCs w:val="28"/>
          <w:lang w:val="en-US" w:bidi="en-US"/>
        </w:rPr>
        <w:t>șĠȘϠ</w:t>
      </w:r>
      <w:r>
        <w:rPr>
          <w:rFonts w:ascii="Amiri" w:hAnsi="Amiri" w:eastAsia="Amiri" w:cs="Amiri"/>
          <w:color w:val="111111"/>
          <w:sz w:val="28"/>
          <w:sz w:val="28"/>
          <w:szCs w:val="28"/>
          <w:rtl w:val="true"/>
          <w:lang w:bidi="ar-SA"/>
        </w:rPr>
        <w:t>اخلاقى‌هاى شوهرش‌بردبارى كند خدا ثواب آسيه دختر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 را به وى عطا خواهد كرد</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زنان شما زنى است‌كه هر گاه شوهرش را خشمناك ديد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خواسته‌هاى تو تسليم‌هستم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من راضى نشوى خواب به چشمم نخواهد رفت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 عزت و بزرگى صاحبش رازيادتر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داشته باشيد تا</w:t>
      </w:r>
      <w:bookmarkStart w:id="369" w:name="pg54_351"/>
    </w:p>
    <w:p>
      <w:pPr>
        <w:pStyle w:val="BookText"/>
        <w:rPr/>
      </w:pPr>
      <w:bookmarkEnd w:id="369"/>
      <w:r>
        <w:rPr>
          <w:rFonts w:ascii="IRNazanin" w:hAnsi="IRNazanin" w:eastAsia="IRNazanin"/>
          <w:color w:val="111111"/>
          <w:sz w:val="28"/>
          <w:sz w:val="28"/>
          <w:szCs w:val="28"/>
          <w:rtl w:val="true"/>
          <w:lang w:bidi="fa-IR"/>
        </w:rPr>
        <w:t>خدا شما را عزيز گرداند</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132893_211673320"/>
      <w:bookmarkStart w:id="371" w:name="_Toc133"/>
      <w:bookmarkEnd w:id="370"/>
      <w:r>
        <w:rPr>
          <w:rtl w:val="true"/>
        </w:rPr>
        <w:t>سرگرميهاى مرد</w:t>
      </w:r>
      <w:bookmarkEnd w:id="371"/>
    </w:p>
    <w:p>
      <w:pPr>
        <w:pStyle w:val="BookText"/>
        <w:rPr/>
      </w:pPr>
      <w:r>
        <w:rPr>
          <w:rFonts w:ascii="IRNazanin" w:hAnsi="IRNazanin" w:eastAsia="IRNazanin"/>
          <w:color w:val="111111"/>
          <w:sz w:val="28"/>
          <w:sz w:val="28"/>
          <w:szCs w:val="28"/>
          <w:rtl w:val="true"/>
          <w:lang w:bidi="fa-IR"/>
        </w:rPr>
        <w:t>بعضى از مردها دوست دارند در خانه اشتغالات و سرگرميهاى‌مخصوصى داشته باشند،يا انواع تمبرها را جمع‌آورى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عكسهاى‌مختلف را جمع‌آورى ميكنند،يا نمونه خطها و امضاها را تهيه مينمايند،ياكتابهاى خطى و چاپى را جمع ميكنند،يا به پرورش حيوانات از قبيل مرغ‌و بلبل و قنارى ابراز علاقه ميكنند،يا به نقاشى و كارهاى هنرى مى‌پردازند،يا به گلكارى علاقه نشان ميدهند،يا به خواندن كتاب و مجلات‌مشغول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سرگرميها را ميتوان از بهترين تفريحات سالم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ضررى ندارند بلكه منافعى هم در بر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به خانه مانوس وعلاقه‌مند مى‌سازند،نگرانيهاى روحى و خستگيهاى اعصاب را برطرف‌ميسازند،بيكارى و فراغت غم و غصه توليد ميكند،و اشتغال به كار يكى‌از طرق معالجه بيماران روانى بشمار ميرود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كسانيكه هميشه مشغولياتى‌داشته باشند كمتر به ضعف اعصاب و بيماريهاى روانى مبتلا ميشوند،چون‌به خانه علاقه‌مند هستند و اشتغالات دائمى دارند از ولگردى در خيابانها وآلوده شدن به عادتهاى خطرناك و پا نهادن به مراكز فساد تا حدى‌مصونيت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بنابراين،خانمها بايد اين قبيل اشتغالات را محترم بشمارند،مردرا مورد تحقير و سرزنش قرار ندهند و كارهايش را احمقانه و بيفائده‌نشمارند،بلكه تشويقش كنند،و در موارد لازم با او همكارى نمايند</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32895_211673320"/>
      <w:bookmarkStart w:id="373" w:name="_Toc134"/>
      <w:bookmarkEnd w:id="372"/>
      <w:r>
        <w:rPr>
          <w:rtl w:val="true"/>
        </w:rPr>
        <w:t>خانه‌دارى</w:t>
      </w:r>
      <w:bookmarkEnd w:id="37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محيط كوچكى بيش نيست ليكن نعمت‌بسيار گرانبهايى‌است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مرد از كارهاى روزانه و سر و صداهاى خارج خسته شد به‌خانه پناه ميبرد،وقتى از كشمكشها و تزاحمات و ناملايمات زندگى بتنگ‌آمد براى استراحت‌به خانه ميرود،حتى وقتى از گردش و تفريح هم خسته‌شد بدانجا پناه ميبرد،آرى خانه بهترين آسايشگاهى است كه انسان‌مى‌تواند بدون هيچ قيد و بندى در آنجا استراحت نمايد،جاى انس و مودت،صفا و صميميت،آرامش و استراحت است،پرورشگاه مردان وزنان با فضيلت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كارخانه شخصيت‌سازى</w:t>
      </w:r>
    </w:p>
    <w:p>
      <w:pPr>
        <w:pStyle w:val="BookText"/>
        <w:rPr/>
      </w:pPr>
      <w:r>
        <w:rPr>
          <w:rFonts w:ascii="IRNazanin" w:hAnsi="IRNazanin" w:eastAsia="IRNazanin"/>
          <w:color w:val="111111"/>
          <w:sz w:val="28"/>
          <w:sz w:val="28"/>
          <w:szCs w:val="28"/>
          <w:rtl w:val="true"/>
          <w:lang w:bidi="fa-IR"/>
        </w:rPr>
        <w:t>و كلاس تعليم و تربيت‌كودكان است،اجتماع كوچكى است كه اجتماع بزرگ انسانها را بوجودمى‌آورد،ترقى و تنزل و صلاح و فساد اجتماع بزرگ مربوط به همين‌اجتماع كوچك است،اجتماع كوچك خانوادگى با اينكه جزء اجتماع‌بزرگ محسوب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حال،از يك نوع استقلال داخلى‌برخوردار است،بدين جهت اصلاح اجتماع را بايد از اصلاح خانواده‌هاشروع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اين پايگاه حساس زندگى و كلاس تعليم و تربيت اجتماعى به‌عهده بانوان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ترقى و تنزل و صلاح و فساد اجتماع در اختياربانوان و به اراده آنهاست،بنابراين،خانه‌دارى شغل بسيار آبرومند وپر افتخارى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كسانيكه محيط خانه را كوچك مى‌شمارند و از شغل شريف‌خانه‌دارى عار دارند به حقيقت معناى خانه‌دارى و ارزش آن پى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خانم خانه‌دار بايد افتخار كند كه در يك چنين پست‌حساسى‌قرار گرفته براى پيشرفت و ترقى ملت فداكارى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خانمهاى تحصيل كرده نيز در اين ميان مسؤوليت‌بيشترى دارند،بايد براى ديگران سرمشق زندگى باشند و عملا به آنها درس خانه‌دارى وشوهردارى بياموزند،بايد عملا اثبات كنند كه با سواد بودن نه تنها به‌خانه‌دارى و شوهردارى لطمه نمى‌زند بلكه راه و رسم زندگى را به آنها يادميدهد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خانم تحصيل كرده بايد زندگى را با بهترين وجه اداره كند و به شغل شريف خانه‌دارى افتخار نمايد و بدين وسيله لياقت و برترى‌خانمهاى تحصيل كرده را اثبات كند،نه آنكه به عذر با سواد بودن دست‌به‌سياه و سفيد نگذارد و بدينوسيله بانوان با سواد را بدنام گرداند، درس‌خواندن براى بيكار گشتن و زير بار مسؤوليت نرفتن نيست‌بلكه براى‌كدبانو شدن و درس زندگى آموختن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داستان زير توجه 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با دختر ديپلمه‌اى ازدواج نموده بود در دادگاه گفت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همسرم در خانه دست‌به سياه</w:t>
      </w:r>
    </w:p>
    <w:p>
      <w:pPr>
        <w:pStyle w:val="BookText"/>
        <w:rPr/>
      </w:pPr>
      <w:r>
        <w:rPr>
          <w:rFonts w:ascii="IRNazanin" w:hAnsi="IRNazanin" w:eastAsia="IRNazanin"/>
          <w:color w:val="111111"/>
          <w:sz w:val="28"/>
          <w:sz w:val="28"/>
          <w:szCs w:val="28"/>
          <w:rtl w:val="true"/>
          <w:lang w:bidi="fa-IR"/>
        </w:rPr>
        <w:t>و سفيد نميگذارد و هر بار كه باو اعتراض‌ميكنم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ظرفشويى و رختشوئى و بچه‌دارى كار يك زن ديپلمه‌نيست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رفتار من ناراحت هستى طلاقم بده و با يك كلفت ازدواج‌كن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پريشب عده‌اى از آشنايان و اقوام همسر ديپلمه‌ام را به شام‌دعوت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شام سفره را پهن كردم و ديپلم قاب گرفته همسرم را درسفره نهادم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ببخشيد شام ناقابلى است كه خانم حقير هر شب بخوردبنده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ديدم از شما هم بدينوسيله پذيرايى كنم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حال،خانه‌دارى و كدبانوگرى شغل شريف و آبرومندى است‌كه مراتب لياقت و هنرنمايى بانوان را باثبات ميرساند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نيست در اين‌باره قضاوت خود بانوان تحصيل كرده را بشنويد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كدبانوى واقعى زنى است كه سازگار باشد واز نظر مادى اهل افراط و تفريط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زن كدبانو موقعى مى‌تواندبگويد كه داراى صفت‌خاص يك كدبانو است كه از وضع درآمد شوهر ووضع خانوادگى خود اطلاع كامل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يك زن ادارى هم‌ميتواند كدبانوى خوبى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فريده نوروز شميرانى ليسانسيه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كدبانو بايد علاوه براينكه به امور خانه وارد باشد همراه خوبى براى همسرش،مادر خوبى‌براى فرزندانش و مهماندار خوبى براى خانه‌اش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دكتر محترم فصيحى پزشك اطفال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من‌كدبانوى واقعى كسى است كه كار ادارى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كشور ماسرويسهاى ادارى از نظر وضع غذا و كمبود مهد كودك و غيره نمى‌تواندنياز كارمندان را برآورده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مادر كارمند نگران اينست كه غذاى‌شوهرش دير شده يا كودكش تنها مانده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صغرى يكتا ناظمه فنى دانشكده پزشكى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كدبانو بابودجه كم ميتواند خانه‌اى تميز و آراسته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شوهرش در غم وشادى شريك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روحى و اجتماعى شوهرش غافل</w:t>
      </w:r>
      <w:bookmarkStart w:id="374" w:name="pg54_354"/>
    </w:p>
    <w:p>
      <w:pPr>
        <w:pStyle w:val="BookText"/>
        <w:rPr/>
      </w:pPr>
      <w:bookmarkEnd w:id="374"/>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ايران نعيمى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كدبانو زنى است كه از تفريحات‌غير ضرورى بكاهد و هدفش بهتر كردن وضع خانه باشد و از تنظيم بودجه‌خانوادگى اطلاع داشته باشد</w:t>
      </w:r>
      <w:r>
        <w:rPr>
          <w:rFonts w:eastAsia="IRNazanin" w:cs="IRNazanin"/>
          <w:color w:val="111111"/>
          <w:sz w:val="28"/>
          <w:szCs w:val="28"/>
          <w:rtl w:val="true"/>
          <w:lang w:bidi="fa-IR"/>
        </w:rPr>
        <w:t xml:space="preserve">. </w:t>
      </w:r>
      <w:r>
        <w:rPr>
          <w:rStyle w:val="FootnoteAnchor"/>
          <w:rtl w:val="true"/>
        </w:rPr>
        <w:footnoteReference w:id="248"/>
      </w:r>
    </w:p>
    <w:p>
      <w:pPr>
        <w:pStyle w:val="Heading4"/>
        <w:numPr>
          <w:ilvl w:val="3"/>
          <w:numId w:val="1"/>
        </w:numPr>
        <w:rPr/>
      </w:pPr>
      <w:bookmarkStart w:id="375" w:name="__RefHeading___Toc132897_211673320"/>
      <w:bookmarkStart w:id="376" w:name="_Toc135"/>
      <w:bookmarkEnd w:id="375"/>
      <w:r>
        <w:rPr>
          <w:rtl w:val="true"/>
        </w:rPr>
        <w:t>نظافت</w:t>
      </w:r>
      <w:bookmarkEnd w:id="376"/>
    </w:p>
    <w:p>
      <w:pPr>
        <w:pStyle w:val="BookText"/>
        <w:rPr/>
      </w:pPr>
      <w:r>
        <w:rPr>
          <w:rFonts w:ascii="IRNazanin" w:hAnsi="IRNazanin" w:eastAsia="IRNazanin"/>
          <w:color w:val="111111"/>
          <w:sz w:val="28"/>
          <w:sz w:val="28"/>
          <w:szCs w:val="28"/>
          <w:rtl w:val="true"/>
          <w:lang w:bidi="fa-IR"/>
        </w:rPr>
        <w:t>يكى از وظائف مهم خانه‌دارى تميز كردن منزل و اسباب و لوازم‌زندگى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نظافت‌به بهداشت و حفظ سلامتى اهل خانه كمك ميكند وجلو بسيارى از بيماريها را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كردن در خانه تميز مسرت‌بخش‌و دل‌پذير است،مرد را به سوى منزل متمايل ميسازد،اسباب آبرو وسربلندى خانواده است،بدين جهت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بر نظافت پايه‌گذارى شده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باز هم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نظيف است،شما هم در پاكيزگى كوشش كنيد،زيرا فقط پاكيزگان داخل بهشت‌ميشوند</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را هميشه تميز نگهداريد،روزى يك مرتبه جارو و گردگيرى‌كنيد،در طول شبانه‌روز اگر جايى كثيف شد فورا تميزش كنيد و نظافت‌آنرا براى موقع معين جارو كردن نگذاريد،در و ديوار و سقف اتاقها راگردگيرى كنيد،تار عنكبوتها را بگيريد،ميز و مبل و صندلى و ساير اثاث‌خانه را گردگيرى كنيد،شيشه‌هاى در و پنجره را تميز كنيد،زباله وخاكروبه‌ها را در ظرف سرپوشيده‌اى بريزيد و از حدود اتاقها و آشپزخانه‌دور گردانيد مبادا غذاهاى شما را آلوده گرداند،زود بزود آنرا خالى كنيدمبادا متعفن گردد و توليد ميكرب كند،كثافت و خاكروبه‌ها را در كوچه ودرب خانه نريزيد زيرا به بهداشت عمومى لطمه ميزند به علاوه توليدميكرب مى‌كند و چه بسا به وسيله باد و مگس بشما منتقل شود و سلامت‌خودتان را در معرض خطر قرار دهد،تا ميتوانيد نگذاريد بچه‌ها در باغچه‌يا كنار حياط بول كنند و اگر از جهت ناچارى آنها را در گوشه‌اى از حياطمى‌نشانيد فورا آنجا را تميز و با آب بشوييد تا بد بو و محل نشو و نماى‌ميكربها نگردد،به</w:t>
      </w:r>
    </w:p>
    <w:p>
      <w:pPr>
        <w:pStyle w:val="BookText"/>
        <w:rPr/>
      </w:pPr>
      <w:r>
        <w:rPr>
          <w:rFonts w:ascii="IRNazanin" w:hAnsi="IRNazanin" w:eastAsia="IRNazanin"/>
          <w:color w:val="111111"/>
          <w:sz w:val="28"/>
          <w:sz w:val="28"/>
          <w:szCs w:val="28"/>
          <w:rtl w:val="true"/>
          <w:lang w:bidi="fa-IR"/>
        </w:rPr>
        <w:t>طور كلى سعى كنيد هيچ نقطه‌اى از منزل شما محل‌كثافت و توليد ميكرب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ظرفهاى كثيف و چرب را روى هم نريزيد بلكه هر چه زودتر آنها را بشوييد،زيرا اگر نشسته روى هم بماند ممكن است توليد ميكرب كنند وسلامت‌شما را به خطر بيندازند،ظرفها را با آب تميز دست نخورده بشوييدو اگر با آب راكد يا حوض مى‌شوييد بعدا آب پاكيزه روى آنها بريزيد زيراممكن است آب حوض در اثر ماندن آلوده شده باشد و به سلامت‌شما لطمه‌بزند، بعد از شستن در جاى محفوظى بگذاريد يا پارچه تميزى روى آنهابيندازيد،لباسهاى كثيف مخصوصا كهنه بچه‌ها را از حدود اتاقها وآشپزخانه دور كنيد و در جاى محفوظى نگهداريد تا مگسها كه حامل انواع‌ميكرب هستند در آنجا اجتماع نكنند،و زود بزود آنها را بشوييد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لباسهاى خودتان و فرزندانتان هميشه نظيف و پاكيزه باشدمخصوصا لباسهاى زيرپوش كه هميشه با بدن تماس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و حبوبات و ساير پختنيها را قبل از طبخ خوب بشوييد،مخصوصا سبزيجات را چندين مرتبه با دقت‌بشوييد،زيرا ممكن است‌به‌ميكرب و تخم انگل آلوده باشد و به لامت‌شما لطمه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ميوه‌ها را قبل از خوردن تميز بشوييد چون اكثر آنها سمپاشى‌ميشوند و امكان دارد سموم آنها به شما سرايت كند،ممكن است اثر فورى‌نداشته باشند ليكن بدون شك بى‌تاثير هم نخواهند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غذا خوردن دستهاى خودتان و اطفالتان را تميز بشوييد،اگر با قاشق و چنگال هم غذا ميخوريد،باز هم بهتر است دستتان رابشوييد،مبادا آلوده باشد و به سلامت‌شما لطمه بزند،بعد از صرف غذادست و دهانتان را بشوييد،دندان‌ها را خلال كنيد زيرا ممكن است اجزاءغذا گوشه و كنار دهان و لابلاى دندانها بماند و توليد ميكرب</w:t>
      </w:r>
    </w:p>
    <w:p>
      <w:pPr>
        <w:pStyle w:val="BookText"/>
        <w:rPr/>
      </w:pPr>
      <w:r>
        <w:rPr>
          <w:rFonts w:ascii="Amiri" w:hAnsi="Amiri" w:eastAsia="Amiri" w:cs="Amiri"/>
          <w:color w:val="111111"/>
          <w:sz w:val="28"/>
          <w:sz w:val="28"/>
          <w:szCs w:val="28"/>
          <w:rtl w:val="true"/>
          <w:lang w:bidi="ar-SA"/>
        </w:rPr>
        <w:t>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بتوانيد بعد از صرف هر غذا دندانها را مسواك كنيد بسيار خوب است ليكن اگر برايتان ميسر نيست اقلا شبها قبل از خواب مسواك‌را از دست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بدينوسيله هم دندانهايتان را از خطر پوسيدگى و فسادنجات ميدهيد هم به سلامتى خودتان كمك شايانى مينماييد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ناخنهايتان را اقلا هفته‌اى يكبار كوتاه كنيد،زيرا وقتى ناخن بلندشد محل نشو و نماى ميكربها ميشود و سلامتى شما را جدا در معرض خطرقرار ميدهد،اگر بتوانيد يك روز در ميان براى شستشو به حمام برويدبسيار مهم است ليكن اگر نمى‌توانيد اقلا هفته‌اى يكبار را ترك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موهاى زير بغل و ساير مواضع را به وسيله دارو و يا تراشيدن‌برطرف سازيد زيرا ممكن است انواع ميكربها در آنجا توليد و تكثيرنمايند و به سلامتى شما لطمه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خوردنيها را در دسترس مگسها قرار ندهيد زيرا ممكن است آنهارا آلوده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اسلام درباره نظافت‌سفارشهاى زيادى نموده كه به‌پاره‌اى از آنها از باب نمونه اشاره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زيبا بودن و زينت كردن رادوست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تظاهر به ندارى و فقر را مكروه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دارد آثارنعمتهايش را بر بنده‌اش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لباسش نظيف و پاكيزه باشد،بوى خوش‌استعمال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خانه‌اش را زينت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اطرافش را جاروب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قبل‌از غروب چراغ را روشن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اين عمل فقر را از خانه دور ميكند وروزى را زياد ميگرداند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كثيف بد بنده‌اى است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تارهاى عنكبوت را ازخانه‌هايتان بگيريد زيرا ترك كردن آنها باعث ندارى ميشود</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خاكروبه‌ها را شب در خانه‌نگذاريد بماند زيرا جايگاه شيطان ميشود</w:t>
      </w:r>
      <w:r>
        <w:rPr>
          <w:rFonts w:eastAsia="IRNazanin" w:cs="IRNazanin"/>
          <w:color w:val="111111"/>
          <w:sz w:val="28"/>
          <w:szCs w:val="28"/>
          <w:rtl w:val="true"/>
          <w:lang w:bidi="fa-IR"/>
        </w:rPr>
        <w:t xml:space="preserve">» </w:t>
      </w:r>
      <w:r>
        <w:rPr>
          <w:rStyle w:val="FootnoteAnchor"/>
          <w:rtl w:val="true"/>
        </w:rPr>
        <w:footnoteReference w:id="254"/>
      </w:r>
      <w:bookmarkStart w:id="377" w:name="pg54_357"/>
    </w:p>
    <w:p>
      <w:pPr>
        <w:pStyle w:val="BookText"/>
        <w:rPr/>
      </w:pPr>
      <w:bookmarkEnd w:id="3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خاكروبه‌ها را پشت درب منزل نريزيد زيراجايگاه شيطان ميشود</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انسان بايد هميشه‌پاكيزه و تميز باشد</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 چرب را در خانه نيندازيد زيرا جايگاه‌شيطان ميشود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شستن ظرفها و تميز كردن‌اطراف خانه روزى را زياد ميكند</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ظرفها را بدون روپوش‌نگذاريد زيرا شيطان آب دهن در آنها انداخته از آنها استفاده ميكند</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ميوه‌ها داراى سمومى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خوب بشوييد آنگاه ميل كنيد</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كاظم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روز در ميان،به حمام رفتن‌انسان را فربه ميكند</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امتم دشوار نميشدواجب ميكردم در موقع هر وضويى مسواك كنند</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گرفتن در روز جمعه ازبيمارى جذام و جنون و پيسى و كورى جلوگيرى ميكند</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ناخنها خوابگاه شيطان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دستها قبل از غذا و بعد ازآن عمر را زياد ميگرداند و از چركين شدن لباسها مانع ميشود و چشم رانورانى ميگرداند</w:t>
      </w:r>
      <w:r>
        <w:rPr>
          <w:rFonts w:eastAsia="IRNazanin" w:cs="IRNazanin"/>
          <w:color w:val="111111"/>
          <w:sz w:val="28"/>
          <w:szCs w:val="28"/>
          <w:rtl w:val="true"/>
          <w:lang w:bidi="fa-IR"/>
        </w:rPr>
        <w:t xml:space="preserve">» </w:t>
      </w:r>
      <w:r>
        <w:rPr>
          <w:rStyle w:val="FootnoteAnchor"/>
          <w:rtl w:val="true"/>
        </w:rPr>
        <w:footnoteReference w:id="264"/>
      </w:r>
    </w:p>
    <w:p>
      <w:pPr>
        <w:pStyle w:val="Heading4"/>
        <w:numPr>
          <w:ilvl w:val="3"/>
          <w:numId w:val="1"/>
        </w:numPr>
        <w:rPr/>
      </w:pPr>
      <w:bookmarkStart w:id="378" w:name="__RefHeading___Toc132899_211673320"/>
      <w:bookmarkStart w:id="379" w:name="_Toc136"/>
      <w:bookmarkEnd w:id="378"/>
      <w:r>
        <w:rPr>
          <w:rtl w:val="true"/>
        </w:rPr>
        <w:t>منزل مرتب</w:t>
      </w:r>
      <w:bookmarkEnd w:id="379"/>
    </w:p>
    <w:p>
      <w:pPr>
        <w:pStyle w:val="BookText"/>
        <w:rPr/>
      </w:pPr>
      <w:r>
        <w:rPr>
          <w:rFonts w:ascii="IRNazanin" w:hAnsi="IRNazanin" w:eastAsia="IRNazanin"/>
          <w:color w:val="111111"/>
          <w:sz w:val="28"/>
          <w:sz w:val="28"/>
          <w:szCs w:val="28"/>
          <w:rtl w:val="true"/>
          <w:lang w:bidi="fa-IR"/>
        </w:rPr>
        <w:t>يك منزل مرتب كه هر يك از اسباب و لوازم زندگى در جاى‌مخصوص و مناسب قرار گرفته باشد از جهاتى بر يك منزل شوريده ودرهم و برهم مزيت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نظم و ترتيب مخصوص به منزل صفا و رونق و زيبايى‌مى‌بخشد،تماشاى تكرارى خانه نه تنها موجب ملال نميشود بلكه‌مسرت‌بخش و دلپذير خواهد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انجام كارهاى خانه‌دارى را آسان ميكند،اوقات كدبانوى خانه‌بيهوده تلف نميشود زيرا به هر چيز احتياج پيدا كرد ميداند كجاست،براى پيدا كردن</w:t>
      </w:r>
    </w:p>
    <w:p>
      <w:pPr>
        <w:pStyle w:val="BookText"/>
        <w:rPr/>
      </w:pPr>
      <w:r>
        <w:rPr>
          <w:rFonts w:ascii="IRNazanin" w:hAnsi="IRNazanin" w:eastAsia="IRNazanin"/>
          <w:color w:val="111111"/>
          <w:sz w:val="28"/>
          <w:sz w:val="28"/>
          <w:szCs w:val="28"/>
          <w:rtl w:val="true"/>
          <w:lang w:bidi="fa-IR"/>
        </w:rPr>
        <w:t>آن معطل نميشود،در نتيجه كارها بآسانى انجام مى‌پذيرد و خانم‌را وامانده و خسته نميگرداند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رونق و صفاى محيط مرتب منزل كه از ذوق و سليقه كدبانوى‌خانه حكايت ميكند مرد را به خانه و زندگى علاقه‌مند ساخته از خطرات‌ولگردى و وقوع در دامهاى فساد محفوظش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چنين خانه مرتبى اسباب آبرو و سرافرازى خانواده بوده‌هر كس آنرا ببيند از زيبايى آن لذت مى‌برد و به ذوق و سليقه كدبانوى خانه‌آفرين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خريد و تهيه اسباب لوكس زندگى زيبا نميشود بلكه نظم و ترتيب‌خاص زيبايى بوجود ميآورد،خود شما حتما خانواده‌هاى مرفه و ثروتمندى‌را ديده‌ايد با اينكه از انواع و اقسام گوناگون لوازم لوكس زندگى‌برخوردارند اما زندگى آنها چون درهم و برهم است صفا و رونقى ندارد وديدن آن ملال‌آور است،به عكس خانواده‌هاى فقيرى را ديده‌ايد كه در عين‌فقر و ندارى، زندگى زيبا و مسرت‌بخشى دارند،چون همان اسباب و لوازم‌مختصر،مرتب و منظم و تميز است،اصولا مگر زيبايى جز نظم و ترتيب‌خاص چيز ديگرى است؟</w:t>
      </w:r>
    </w:p>
    <w:p>
      <w:pPr>
        <w:pStyle w:val="BookText"/>
        <w:rPr/>
      </w:pPr>
      <w:r>
        <w:rPr>
          <w:rFonts w:ascii="IRNazanin" w:hAnsi="IRNazanin" w:eastAsia="IRNazanin"/>
          <w:color w:val="111111"/>
          <w:sz w:val="28"/>
          <w:sz w:val="28"/>
          <w:szCs w:val="28"/>
          <w:rtl w:val="true"/>
          <w:lang w:bidi="fa-IR"/>
        </w:rPr>
        <w:t>بنابراين،يكى از وظائف مهم خانه‌دارى رعايت نظم و ترتيب‌است،خانمهاى خوش سليقه و كدبانو خودشان بهتر ميدانند اسباب و لوازم‌خانه را چگونه مرتب سازند ليكن در عين حال يادآورى نكات زير بى‌فائده‌نيست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و لوازم منزل را درجه‌بندى نموده براى هر نوعى از آنهاجاى مخصوصى انتخاب نماييد،همه ظرفها را يك جا روى هم نريزيد، ظرفهايى را كه مورد احتياج هميشگى است در دسترس قرار دهيد،اسباب‌شيرينى خورى و آجيل خورى را در يك جا قرار دهيد، ظرفهاى‌شربت‌خورى جاى مخصوص داشته باشند،يك جا را اختصاص بدهيد به‌اسباب چايخورى،اسباب و ظروف غذاخورى را در يك جا قرار بدهيد،قاشق و كارد و چنگال جاى مخصوصى</w:t>
      </w:r>
    </w:p>
    <w:p>
      <w:pPr>
        <w:pStyle w:val="BookText"/>
        <w:rPr/>
      </w:pPr>
      <w:r>
        <w:rPr>
          <w:rFonts w:ascii="IRNazanin" w:hAnsi="IRNazanin" w:eastAsia="IRNazanin"/>
          <w:color w:val="111111"/>
          <w:sz w:val="28"/>
          <w:sz w:val="28"/>
          <w:szCs w:val="28"/>
          <w:rtl w:val="true"/>
          <w:lang w:bidi="fa-IR"/>
        </w:rPr>
        <w:t>داشته باشند،اسباب و لوازم‌ميوه‌خورى را در يك جا بگذاريد،ظرفهاى ماست‌خورى و مرباخورى‌جاى مخصوصى داشته باشند،و به طور خلاصه اسباب و لوازم زندگى به‌قدرى مرتب باشد كه خود شما و شوهرتان و فرزندانتان جاى مخصوص‌آنها را بدانند به طوريكه اگر در شب تار هم خواستيد آنها را پيدا كنيدبتوانيد مستقيما به سراغشان برويد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بعض خانمها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مذكور براى اعيان و اشراف‌خوب است كه زندگى مفصلى دارند،اما براى زندگانى فقيرانه ما اين همه‌تشريفات ضرورت ندارد،ليكن خاطر نشان ميشود كه اسباب و لوازم‌زندگى به هر حال بايد مرتب باشد،چه فقير چه 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فقير هم بايدهمان اسباب و لوازم مختصر خويش را مرتب سازد،مثلا همه ظروف‌خانه‌اش را ميتواند در يك جاظرفى قرار بدهد ليكن هر گوشه‌اى از آنرابراى يك نوع ظرف اختصاص بدهد، لباسهاى تابستانى را در يك جا ولباسهاى زمستانى را در جاى ديگر قرار بدهيد،لباسهاى خودتان را دريك جا و لباسهاى شوهرتان را در يك جا و لباسهاى فرزندانتان را درجاى مخصوص بگذاريد،لباسهاى مورد احتياج هميشه را در دسترس‌بگذاريد و لباسهاى ديگر را در جايى محفوظتر،لباسهاى نشسته را درجاى مخصوص بريزيد،رختخوابهاى مورد لزوم در دسترس باشد ليكن رختخوابهاى مهماندارى را كنار بگذاريد،بعد از صرف غذا ظرفهاى‌چرب و نشسته را فورا جمع كنيد و براى شستن در جاى معين بگذاريد،هريك از اسباب و لوازم زينت اتاق را در جاى مناسب قرار دهيد كه هميشه‌در آنجا باشد،لباسهاى خودتان و فرزندانتان در گوشه و كنار اتاق پراكنده‌نباشد بلكه آنها را در كمد مخصوص يا روى چوب لباسى بيندازيد،به‌كودكانتان توصيه كنيد كه اسباب و لوازم خودشان را از قبيل لباس و كتاب‌هميشه در جاى مخصوص بگذارند،مطمئن باشيد كه اگر شما</w:t>
      </w:r>
    </w:p>
    <w:p>
      <w:pPr>
        <w:pStyle w:val="BookText"/>
        <w:rPr/>
      </w:pPr>
      <w:r>
        <w:rPr>
          <w:rFonts w:ascii="Amiri" w:hAnsi="Amiri" w:eastAsia="Amiri" w:cs="Amiri"/>
          <w:color w:val="111111"/>
          <w:sz w:val="28"/>
          <w:sz w:val="28"/>
          <w:szCs w:val="28"/>
          <w:rtl w:val="true"/>
          <w:lang w:bidi="ar-SA"/>
        </w:rPr>
        <w:t>نظم و ترتيب‌را كاملا رعايت كنيد كودكانتان نيز با همين وضع عادت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زنهاى بى‌انضباط براى اينكه خودشان را بيگناه معرفى كنندشوريدگى منزل را به گردن بچه‌ها ميگذارند،در صورتيكه اين موضوع‌اشتباه است زيرا بچه‌ها از پدر و مادر تقليد مينمايند،اگر پدر و مادر منظم‌باشند آنها هم منظم تربيت ميشوند،بچه‌ها در آغاز امر با رعايت نظم وترتيب مخالف نيستند بلكه بدان اظهار علاقه مينمايند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وقتى اوضاع‌نامنظم داخلى را مشاهده نمودند از آنها درس زندگى ميآموزند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و اوراق بهادار از قبيل چك و سفته و اسناد و مدارك را درجاى محفوظى بگذاريد كه در دسترس بچه‌هاى كوچك نباشد،زيرا ممكن‌است در اثر غفلت از بين بروند و ضررهايى به شما وارد گردد،زدن و تنبيه‌كردن بعد از عمل سودى ندارد،علاج واقعه را قبل از وقوع بايد كرد، بچه‌نادان گناهى ندارد،تقصير از جانب مادر بى‌انضباط است كه اشياءارزشدار را در دسترس او قرار داده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داستان زير توجه 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سه هزار تومان به همسر خودسپرد و تاكيد كرد پولها را در محل امنى نگهدارى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 را لب تاقچه گذاشت و براى انجام كار كوچكى بيرون رفت وقتى به اطاق برگشت پولهارا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هراسان به اطراف نگاه كرد ديد طفل پنجساله چيزى را در باغچه‌حياط مى‌سوزاند و شادى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به قدرى عصبانى شد كه طفل‌پنجساله را بلند كرد و به زمين كوبيد،طفل جابجا مرد،مادر وحشت زده به‌جسد بيجان طفل نگاه ميكرد شوهرش از در وارد شده توضيح خواست،زن جريانرا تعريف كرد،مرد عصبانى شد و كتك مفصلى به همسرش زد،سوار موتور سيكلت‌شد تا ماجرا را به كلانترى گزارش دهد،اما هيجان وناراحتى او سبب شد كه با يك تاكسى تصادف كند</w:t>
      </w:r>
    </w:p>
    <w:p>
      <w:pPr>
        <w:pStyle w:val="BookText"/>
        <w:rPr/>
      </w:pPr>
      <w:r>
        <w:rPr>
          <w:rFonts w:ascii="Amiri" w:hAnsi="Amiri" w:eastAsia="Amiri" w:cs="Amiri"/>
          <w:color w:val="111111"/>
          <w:sz w:val="28"/>
          <w:sz w:val="28"/>
          <w:szCs w:val="28"/>
          <w:rtl w:val="true"/>
          <w:lang w:bidi="ar-SA"/>
        </w:rPr>
        <w:t>و مجروح شود اكنون‌حال مرد وخيم است</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عقيده شما مقصر واقعى در اين جريان كيست؟قضاوت آنرا به‌عهده خود خوانندگان ميگذارم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قبيل حوادث نظائر فراوانى‌سراغ داريد حتى در زندگى خود شما نيز بوقوع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داروها و مواد خطرناك و سمى را حتى نفت و بنزين را در جايى‌بگذاريد كه دست‌بچه‌هاى كوچك و غير مميز بدانها نرسد،زيرا ممكن‌است در اثر نادانى آنها را بخورند و تلف شوند،آنگاه بايد عمريرا داغدارباشيد،احتياط كردن ضرر ندارد ليكن در اثر غفلت و بى‌احتياطى صدهاخطر در كمين شما است،اطفال بيگناهى كه در اثر غفلت و نامرتبى پدر ومادر تلف شده و ميشوند فراوانند كه برخى از آنها در صفحات روزنامه‌ها ومجلات منعكس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يادآورى به نمونه‌هاى زير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و برادر خردسالى بنام اصغر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عالم چهار ساله‌محتويات يك ظرف پر از محلول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 به جاى دوغ نوشيدند،و عالم در گذشت،اين دو بچه در خانه تنها بودند، هنگامى كه احساس تشنگى‌كردند چون آب در دسترس نداشتند محلول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 به تصور دوغ‌نوشيدند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بچه‌ها در بيمارستان اظهار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ديشب مقدارى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 حل كردم تا در زير زمين خانه نزديك لانه موشها بپاشم كه اين حادثه‌رخ داد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كودك به جاى آب ظرف نفت را سركشيدند و يك كودك‌پنجساله ده قرص پا درد مادرش را خورد،در بيمارستان بسترى شدند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يادآور ميشوم كه البته نظم و انضباط خوب است ليكن نه‌بحديكه از شما و شوهرتان سلب آسايش كند،اگر از حد متعارف و عادى‌گذشت‌به وسواسيگرى و سلب آزادى منجر ميشود كه خود آن يكى ازمشكلات بعضى خانواده‌ها بشمار ميرود و ممكن است‌سبب جدايى وافتراق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380" w:name="pg54_362"/>
    </w:p>
    <w:p>
      <w:pPr>
        <w:pStyle w:val="BookText"/>
        <w:rPr/>
      </w:pPr>
      <w:bookmarkEnd w:id="380"/>
      <w:r>
        <w:rPr>
          <w:rFonts w:ascii="Amiri" w:hAnsi="Amiri" w:eastAsia="Amiri" w:cs="Amiri"/>
          <w:color w:val="111111"/>
          <w:sz w:val="28"/>
          <w:sz w:val="28"/>
          <w:szCs w:val="28"/>
          <w:rtl w:val="true"/>
          <w:lang w:bidi="ar-SA"/>
        </w:rPr>
        <w:t>نمونه زير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پاكيزگى‌هاى عجيب و غريب همسرم‌ديوانه شدم،از اداره خسته و كوفته ساعت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كه برميگردم‌بايد حتما هفت مرتبه دست و پايم را در آب حوض كه يخ بسته كر بدهم،كفشم را جاى مخصوص بگذارم و سرپايى مخصوص منزل را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توى‌دستشويى سرپايى مخصوص گذاشته،در آشپزخانه و هال و همه جاى‌خانه،لباس را بايد به جالباسى مخصوص بياويزم و از جالباسى‌مخصوص بردارم،اگر اجازه بدهد سيگار بكشم بايد حتما در اتاق مخصوص بكشم كه همه جا بو نگيرد،خلاصه من كه يك عمر به راحتى وآزادى گذرانده‌ام در عرض چهار سال زندگى زناشويى از هر زندانى‌بدبخت‌تر شده‌ام،چه لزومى دارد كه آدم آنقدر زياد اهل نظافت‌بى‌جهت‌باشد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وسواس است و من از وسواس بيزارم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هيچ كارى افراط و تفريط خوب نيست‌بلكه ميانه‌روى در هرحال اصلح است،نه بقدرى بى‌انضباط باش كه اوضاع زندگيتان شوريده‌و بى‌حساب باشد نه آنقدر در حفظ انضباط زياده‌روى كن كه به‌وسواسيگرى منجر شود و راحتى را از شما بگيرد</w:t>
      </w:r>
      <w:r>
        <w:rPr>
          <w:rFonts w:eastAsia="IRNazanin" w:cs="IRNazanin"/>
          <w:color w:val="111111"/>
          <w:sz w:val="28"/>
          <w:szCs w:val="28"/>
          <w:rtl w:val="true"/>
          <w:lang w:bidi="fa-IR"/>
        </w:rPr>
        <w:t>.</w:t>
      </w:r>
    </w:p>
    <w:p>
      <w:pPr>
        <w:pStyle w:val="Heading4"/>
        <w:numPr>
          <w:ilvl w:val="3"/>
          <w:numId w:val="1"/>
        </w:numPr>
        <w:rPr/>
      </w:pPr>
      <w:bookmarkStart w:id="381" w:name="__RefHeading___Toc132901_211673320"/>
      <w:bookmarkStart w:id="382" w:name="_Toc137"/>
      <w:bookmarkEnd w:id="381"/>
      <w:r>
        <w:rPr>
          <w:rtl w:val="true"/>
        </w:rPr>
        <w:t>تهيه غذا</w:t>
      </w:r>
      <w:bookmarkEnd w:id="382"/>
    </w:p>
    <w:p>
      <w:pPr>
        <w:pStyle w:val="BookText"/>
        <w:rPr/>
      </w:pPr>
      <w:r>
        <w:rPr>
          <w:rFonts w:ascii="IRNazanin" w:hAnsi="IRNazanin" w:eastAsia="IRNazanin"/>
          <w:color w:val="111111"/>
          <w:sz w:val="28"/>
          <w:sz w:val="28"/>
          <w:szCs w:val="28"/>
          <w:rtl w:val="true"/>
          <w:lang w:bidi="fa-IR"/>
        </w:rPr>
        <w:t>يكى از امور مهم خانه‌دارى پخت و پز و تهيه غذاست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مراتب‌كاردانى و سليقه بانوان را باثبات ميرساند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خانم كدبانو و با ذوق باصرف بودجه كم بهترين و خوشمزه‌ترين غذاها را تهيه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يك‌خانم بى‌سليقه هم زياد بودجه صرف ميكند و هم غذايش دلچسب 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بتواند غذاهاى لذيذ و مطبوع تهيه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وسيله‌شوهرش را به خانه و زندگى علاقه‌مند ميسازد،و كمتر اتفاق ميافتد كه به‌هوس خوردن غذاهاى لذيذ به مهمانخانه و هتل برود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زنان شما زنى است‌كه خودش را خوشبو كند و در طبخ غذا مهارت داشته باشد و</w:t>
      </w:r>
    </w:p>
    <w:p>
      <w:pPr>
        <w:pStyle w:val="BookText"/>
        <w:rPr/>
      </w:pPr>
      <w:r>
        <w:rPr>
          <w:rFonts w:ascii="IRNazanin" w:hAnsi="IRNazanin" w:eastAsia="IRNazanin"/>
          <w:color w:val="111111"/>
          <w:sz w:val="28"/>
          <w:sz w:val="28"/>
          <w:szCs w:val="28"/>
          <w:rtl w:val="true"/>
          <w:lang w:bidi="fa-IR"/>
        </w:rPr>
        <w:t>اقتصاد را ازدست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زنى يكى از عمال و كاركنان خدا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عامل‌خدا هرگز با شكست و پشيمانى مواجه نخواهد شد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نمى‌توان در فن طباخى وارد شد و انواع غذاها و طرزتهيه آنها را تشريح كرد و اصولا از عهده نگارنده ساخته نيست،ليكن‌خوشبختانه كتابهاى خوبى در اين باره به وسيله آشنايان به فن طباخى وتغذيه نوشته شده در دسترس است،ميتوانيد آنها را بخوانيد و از تجربيات‌و سليقه شخصى خودتان نيز استفاده نماييد و غذاهاى خوشمزه و مفيد تهيه‌كنيد،ليكن تذكر چند مطلب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غذا خوردن فقط براى لذت بردن و پر كردن شكم‌نيست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منظور بزرگترى در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بدانجهت غذا ميخورد كه‌مواديرا كه براى حفظ سلامت و ادامه حيات سلولهاى بدن ضرورت داردبه آنها برساند،مواد لازم در انواع غذاها و ميوه‌ها و سبزيجات و حبوبات وگوشتها پراكنده‌اند،و به طور كلى به شش دسته تقسيم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 معدنى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كلسيم،فسفر،آهن،يد،مس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نشاسته‌اى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پروتئين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انواع ويتامينها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ويتامين </w:t>
      </w:r>
      <w:r>
        <w:rPr>
          <w:rFonts w:eastAsia="Times New Roman" w:cs="Times New Roman" w:ascii="Times New Roman" w:hAnsi="Times New Roman"/>
          <w:color w:val="111111"/>
          <w:sz w:val="28"/>
          <w:szCs w:val="28"/>
          <w:lang w:val="en-US" w:bidi="en-US"/>
        </w:rPr>
        <w:t>K . 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ويتامين اويتامين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ويتامين</w:t>
      </w:r>
    </w:p>
    <w:p>
      <w:pPr>
        <w:pStyle w:val="BookText"/>
        <w:rPr/>
      </w:pPr>
      <w:r>
        <w:rPr>
          <w:rFonts w:ascii="IRNazanin" w:hAnsi="IRNazanin" w:eastAsia="IRNazanin"/>
          <w:color w:val="111111"/>
          <w:sz w:val="28"/>
          <w:sz w:val="28"/>
          <w:szCs w:val="28"/>
          <w:rtl w:val="true"/>
          <w:lang w:bidi="fa-IR"/>
        </w:rPr>
        <w:t>بيشتر وزن بدن انسان را آب تشكيل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غذاهاى جامد راحل ميكند تا به وسيله روده جذب شوند،درجه حرارت بدن را تنظيم ميكند،مواد معدنى براى رشد و نمو استخوانها و دندانها و تنظيم كار عضلات‌ضرورت دارند،مواد نشاسته‌اى و قندى توليد انرژى ميكنند، چربيها نيز انرژى و حرارت توليد ميكنند،پروتئين براى رشد بدن و تجديد سلولهاى‌كهنه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ويتامينها براى رشد بدن و استحكام استخوانها وتقويت اعصاب و تنظيم دستگاههاى بدن و سوختن غذاها در سلولهاضرورت دارند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مذكور براى حفظ سلامت انسان و ادامه حيات او كمال‌ضرورت را دارد،هر يك از آنها آثار خاصى دارد و گوشه‌اى</w:t>
      </w:r>
    </w:p>
    <w:p>
      <w:pPr>
        <w:pStyle w:val="BookText"/>
        <w:rPr/>
      </w:pPr>
      <w:r>
        <w:rPr>
          <w:rFonts w:ascii="IRNazanin" w:hAnsi="IRNazanin" w:eastAsia="IRNazanin"/>
          <w:color w:val="111111"/>
          <w:sz w:val="28"/>
          <w:sz w:val="28"/>
          <w:szCs w:val="28"/>
          <w:rtl w:val="true"/>
          <w:lang w:bidi="fa-IR"/>
        </w:rPr>
        <w:t>از حوائج‌بدن‌را تامين ميكند،فقدان يا كمبود يا زيادى هر يك از اينها به حيات و سلامت‌انسان لطمه ميزند،و ممكن است‌بيماريهاى صعب العلاج و خطرناكى رابوجود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بيمارى،طول عمر و كوتاهى آن،سلامت اعصاب وبيماريهاى روانى، شادى و افسردگى،زشتى و زيبايى و به طور كلى كليه‌حوادثى كه در بدن رخ ميدهد مربوط به كيفيت تغذيه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آنچه ميخوريم ساخته شده‌ايم،اگر انسان بداند چه چيز و چه‌مقدار بخورد كمتر بيمار خواهد شد،بدبختى اينجاست كه بدون توجه به‌احتياجات غذايى بدن و خواص و آثار خوردنيها شكمش را از غذاهاى‌خوشمزه پر ميكند و سلامت‌خويشتن را در معرض خطر قرار ميدهد،وقتى‌بخود ميآيد كه كار از كار گذشته و كارخانه ظريف بدن فرسوده و مختل‌شده است،در آنهنگام به اين طبيب و آن طبيب،اين دارو و آن دارو پناه‌ميبرد ليكن افسوس كه رنگ و روغن نمى‌تواند كارخانه فرسوده را ترميم‌كند،بدين جهت پيغمبر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شكم مركز همه بيماريها است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انتخاب غذا معمولا بر عهده بانوان است،پس صحت وسلامت‌خانواده در دست آنهاست، بنابراين يك بانوى خانه‌دار مسؤوليت‌بسيار سنگينى بر دوش دارد كه اگر اندكى در اين باره سهل انگارى كندممكن است‌خودش و شوهرش و فرزندانش را در معرض بيماريهاى‌سخت قرار بدهد،علاوه بر اينكه يك طباخ ماهرى است‌بايد يك‌غذاشناس كامل بلكه يك طبيب حاذق باشد،نبايد منظورش فقط پر كردن‌شكم اهل خانه باشد بلكه در وهله اول بايد مواديرا كه براى حفظ سلامت وتامين حوائج غذائى بدن ضرورت دارد در نظر بگيرد،و تشخيص بدهد كه‌مواد لازم در كدام يك از خوردنيها و به چه مقدار وجود دارد،آنگاه بر طبق‌نيازمنديهاى گوناگون بدن از خوردنيها انتخاب كند و جزء برنامه خوراك‌قرار دهد،در عين</w:t>
      </w:r>
    </w:p>
    <w:p>
      <w:pPr>
        <w:pStyle w:val="BookText"/>
        <w:rPr/>
      </w:pPr>
      <w:r>
        <w:rPr>
          <w:rFonts w:ascii="IRNazanin" w:hAnsi="IRNazanin" w:eastAsia="IRNazanin"/>
          <w:color w:val="111111"/>
          <w:sz w:val="28"/>
          <w:sz w:val="28"/>
          <w:szCs w:val="28"/>
          <w:rtl w:val="true"/>
          <w:lang w:bidi="fa-IR"/>
        </w:rPr>
        <w:t>حال سعى كند غذاهاى لازم و مفيد را به صورتى‌خوشمزه و دلپذير در آورده در اختيار خانواده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وظيفه زن نسبت‌به‌شوهرش اينست كه چراغ خانه را روشن كند و غذاى نيكو و شايسته تهيه‌ببيند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به رسول خدا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كردن زن در خانه شوهر چه‌فضيلتى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هر كاريكه براى اداره امور منزل انجام دهدخدا نظر لطفى به او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كسيكه مورد نظر خدا واقع گردد معذب‌نخواهد شد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 احتياجات غذائى افراد هميشه يكسان نيست‌بلكه‌نسبت‌به سنين و احوال مختلف اختلاف پيدا ميكند،مثلا اطفال و جوانان‌چون در حال رشد و نمو هستند به مواد معدنى مخصوصا كلسيم نياز بيشترى دارند،بايد در برنامه غذائى آنها چيزهايى را داخل كرد كه از حيث‌مواد معدنى غنى باشند،همچنين افراد مذكور چون داراى حركت و فعاليت‌زياد هستند و بيشتر انرژى مصرف ميكنند به مواد انرژى‌زا مانند چربيها ومواد قندى و نشاسته‌اى بيشتر احتياج دارند،در تغذيه آنان بايد اين موضوع‌رعايت‌شود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احتياجات غذائى افراد نسبت‌به نوع شغلشان مختلف‌است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مرد كارگر احتياج بيشترى به چربيها و مواد قندى ونشاسته‌اى دارد،زيرا لازمه شغلش كوشش و فعاليت زياد است،اما كسيكه‌شغل راحت و آسانى داشته باشد به قدر يك كارگر احتياج به مواد مذكورندارد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غذاى تابستان با زمستان نيز يكسان نيست،برنامه غذاى يك‌بيمار نيز نميتواند با برنامه غذاى افراد سالم يكسان باشد،معمولا بايدبراى بيمار غذاى سبك و مقوى تهيه كرد،در مورد غذاى او بايد ازپزشك دستور گرفت،به هر حال يك خانم خانه‌دار بايد همه اين نكات رارعايت كند و بر طبق احتياجات افراد غذا برايشان تهيه 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مطلب سوم يكى از نكات</w:t>
      </w:r>
    </w:p>
    <w:p>
      <w:pPr>
        <w:pStyle w:val="BookText"/>
        <w:rPr/>
      </w:pPr>
      <w:r>
        <w:rPr>
          <w:rFonts w:ascii="IRNazanin" w:hAnsi="IRNazanin" w:eastAsia="IRNazanin"/>
          <w:color w:val="111111"/>
          <w:sz w:val="28"/>
          <w:sz w:val="28"/>
          <w:szCs w:val="28"/>
          <w:rtl w:val="true"/>
          <w:lang w:bidi="fa-IR"/>
        </w:rPr>
        <w:t>حساس و قابل توجه اينست كه وقتى‌سن انسان از چهل تجاوز كرد معمولا در معرض ابتلا به بيمارى چاقى‌قرار ميگيرد،شايد بعضيها چاقى را علامت‌سلامت مزاج بشمارند ليكن‌اين موضوع كاملا اشتباه است،چاقى يكى از بيماريهاى خطرناك شمرده‌ميشود و عوارض ناگواريرا به دنبال دارد،اشخاص چاق در معرض ابتلاى‌به بيماريهاى قلبى،فشار خون،سخت‌شدن شريانها،بيماريهاى كليه و كبدو كيسه صفرا و مرض قند ميباشند،به تصديق پزشكان و تاييد آمارهاى‌شركتهاى بيمه افراد لاغر بيشتر از افراد فربه عمر ميكنند،وقتى سن انسان از چهل تجاوز كرد فعاليت‌بدن كمتر ميشود،در نتيجه، ميزان‌سوخت و ساز آن نيز تقليل مى‌يابد،بنابراين به چربيها و مواد قندى ونشاسته‌اى كمتر احتياج پيدا ميكند،در اين سنين دستگاه توليد نيروى بدن‌كه كالوريها را به انرژى تبديل ميسازد كمتر كار ميكند،در نتيجه،كالوريهاتبديل نشده در اطراف كمر و اطراف شرايين و اعضاء بدن جمع شده توليدچاقى ميكنند،بهترين علاج چاقى كم خورى است مخصوصا چربيها و موادنشاسته‌اى و قندى</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خانمى كه به شوهرش علاقه‌مند است‌به مجرديكه آثار و علائم‌چاقى را در او مشاهده نمود بايد فورا در برنامه غذائى او تجديد نظر كند،مواظب باشد پر خورى نكند،از مصرف چربيها و شيرينيها و خامه‌ممنوعش سازد،مواد قندى و نشاسته‌اى مانند نان و برنج از عوامل مهم‌چاقى هستند،كارى كند كه مرد از اينها كمتر مصرف نمايد،به جاى اينهااز مواد پروتئين‌دار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مرغ و جگر و گوشت گوسفند و گوساله وپرندگان و ماهى و پنير بيشتر در برنامه غذايى او بگنجاند،زيرا اينها هم‌رفع گرسنگى ميكنند و هم كالرى كمترى دارند، لبنيات نيز در اين سنين‌مناسب است،اگر از جانب طبيب ممنوع نباشد ميوه‌جات و سبزيجات نيزمناسب است،در اين باره با پزشك نيز مشورت كنيد و دستور بگيريد،رعايت همه</w:t>
      </w:r>
    </w:p>
    <w:p>
      <w:pPr>
        <w:pStyle w:val="BookText"/>
        <w:rPr/>
      </w:pPr>
      <w:r>
        <w:rPr>
          <w:rFonts w:ascii="IRNazanin" w:hAnsi="IRNazanin" w:eastAsia="IRNazanin"/>
          <w:color w:val="111111"/>
          <w:sz w:val="28"/>
          <w:sz w:val="28"/>
          <w:szCs w:val="28"/>
          <w:rtl w:val="true"/>
          <w:lang w:bidi="fa-IR"/>
        </w:rPr>
        <w:t>اين نكات براى خانمى كه به شوهرش علاقه‌مند است كاملاضرورت دارد،در واقع حيات و سلامت‌شوهر به دست اوست،چون هرغذايى نزدش گذاشت ناچار تناول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اگر از شوهرت سير شده‌اى و هوس بيوه شدن نموده‌اى وميخواهى به طورى او را بقتل برسانى كه مورد تعقيب پليس قرار نگيرى و كسى از جنايت تو مطلع نشود خيلى آسان است،غذاهاى بسيار چرب وشيرين و خوشمزه تهيه كن و نزد شوهرت بگذار و با اصرار زياد به‌پرخورى تشويقش كن،تا ميتوانى نان و برنج در برنامه غذايش بگنجان،يك سفره رنگارنگ و زيبا برايش پهن كن،در اينصورت او تا بتواندشكمش را از اين غذاهاى لذيذ پر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بدين برنامه عمل كردى مطمئن باش فاصله چندانى با بيوه‌شدن ندارى،بزودى او را از دست‌خواهى داد،در عين حال از خدمات وپذيرائيهاى تو اظهار رضايت‌خواهد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است‌خواننده گرامى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غذائى مذكور براى طبقه‌يك و ثروتمندان خوب است كه به انواع غذاهاى لذيذ و گرانقيمت‌دسترسى دارند اما براى طبقه سه كه اكثريت ملت را تشكيل ميدهند و باتلاش شبانه روزى لقمه غذاى ساده‌اى بدست مى‌آورند قابل عمل نيست،اينگونه افراد چگونه مى‌توانند براى تامين حوائج عمومى بدن برنامه‌غذائى داشته باشند؟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خواننده گرامى بايد بدين مطلب توجه داشته باشد كه‌خوشبختانه مواد ضرورى تغذيه بدن در همين غذاهاى ساده و طبيعى بقدركافى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كدبانوى خانه از فن تغذيه و طبخ اطلاع كامل داشته‌باشد مى‌تواند از همين حبوبات و ميوه‌جات ساده مانند نخود و لوبيا وعدس و گندم و سيب و پياز و گوجه و هويج و انواع مختلف سبزيجات‌غذائى درست كند كه هم مطبوع باشد و هم مطابق بهداشت و حفظ الصحه‌ليكن كاردانى</w:t>
      </w:r>
      <w:bookmarkStart w:id="383" w:name="pg54_368"/>
    </w:p>
    <w:p>
      <w:pPr>
        <w:pStyle w:val="BookText"/>
        <w:rPr/>
      </w:pPr>
      <w:bookmarkEnd w:id="383"/>
      <w:r>
        <w:rPr>
          <w:rFonts w:ascii="Amiri" w:hAnsi="Amiri" w:eastAsia="Amiri" w:cs="Amiri"/>
          <w:color w:val="111111"/>
          <w:sz w:val="28"/>
          <w:sz w:val="28"/>
          <w:szCs w:val="28"/>
          <w:rtl w:val="true"/>
          <w:lang w:bidi="ar-SA"/>
        </w:rPr>
        <w:t>و سليقه لازم دارد</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32903_211673320"/>
      <w:bookmarkStart w:id="385" w:name="_Toc138"/>
      <w:bookmarkEnd w:id="384"/>
      <w:r>
        <w:rPr>
          <w:rtl w:val="true"/>
        </w:rPr>
        <w:t>مهماندارى</w:t>
      </w:r>
      <w:bookmarkEnd w:id="385"/>
    </w:p>
    <w:p>
      <w:pPr>
        <w:pStyle w:val="BookText"/>
        <w:rPr/>
      </w:pPr>
      <w:r>
        <w:rPr>
          <w:rFonts w:ascii="IRNazanin" w:hAnsi="IRNazanin" w:eastAsia="IRNazanin"/>
          <w:color w:val="111111"/>
          <w:sz w:val="28"/>
          <w:sz w:val="28"/>
          <w:szCs w:val="28"/>
          <w:rtl w:val="true"/>
          <w:lang w:bidi="fa-IR"/>
        </w:rPr>
        <w:t>يكى از اموريكه براى هر خانواده‌اى كم يا بيش اتفاق ميافتدمهماندارى است،به طوريكه ميتوان آنرا از لوازم حتمى زندگى دانست،مهمان نوازى رسم خوبى است،دلها را با هم مربوط ميكند،باعث مودت ومحبت ميشود،كينه‌ها و كدورتها را برطرف ميسازد،همنشينى و رفت و آمدبا دوستان و خويشان يكى از بهترين تفريحات سالم بشمار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مهمان از آسمان‌نازل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آنرا خورد، گناهان ميزبان آمرزيده مى‌شود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سخاوتمند از غذاى مردم ميخورد تااز غذايش بخورند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بخيل از غذاى مردم نمى‌خورد مبادا از غذايش‌بخورند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همنشينى با دوستان ايجاد محبت ميكند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محمد تقى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نشستن با دوستان دل را زنده وعقل را بارور ميكند و لو اندك باشد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انسان در اين درياى متلاطم زندگى به آرامش احتياج دارد،چه آرامشى بهتر از اين سراغ داريد كه جمعى از دوستان و خويشان با وفادر انجمنى گرد آيند،مشكلات زندگى را موقتا به دست فراموشى بسپارند،با سخنان شيرين و دلپذير محفل انسشان را با صفا سازند، هم تفريح وتجديد نيرو كنند هم پيوند دوستى را مستحكم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مهماندارى رسم بسيار خوبى است و كمتر كسى پيدا ميشود كه حسنش را انكار كند ليكن دو محذور بزرگ بوجود آمده كه اكثرخانواده‌ها تا بتوانند از زير بارش شانه خالى ميكنند و تا ضرورت اقتضانكند تن بدان نميدهند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اول تجملات زندگى و چشم و همچشميهاى بيجا زندگى‌را دشوار ساخته است، اسباب و لوازم منزل كه براى رفع احتياج وتحصيل راحتى بوده از صورت حقيقى خارج شده و به صورت تجمل وخودنمائى در آمده</w:t>
      </w:r>
    </w:p>
    <w:p>
      <w:pPr>
        <w:pStyle w:val="BookText"/>
        <w:rPr/>
      </w:pPr>
      <w:r>
        <w:rPr>
          <w:rFonts w:ascii="IRNazanin" w:hAnsi="IRNazanin" w:eastAsia="IRNazanin"/>
          <w:color w:val="111111"/>
          <w:sz w:val="28"/>
          <w:sz w:val="28"/>
          <w:szCs w:val="28"/>
          <w:rtl w:val="true"/>
          <w:lang w:bidi="fa-IR"/>
        </w:rPr>
        <w:t>است،و همين موضوع مهمانيها و رفت و آمدهاى‌دوستانه را تقليل داده است،شايد اكثر مردم بى‌ميل نباشند كه با دوستان وخويشانشان رفت و آمد كنند ليكن چون نتوانسته‌اند بر طبق دلخواه اسباب‌و تجملات زندگى را فراهم سازند و زندگى خويشتن را ناقص مى‌پندارنداز رفت و آمد با دوستان امتناع دارند،يك فكر غلط دست و پاى مردم رابسته دنيا و آخرتشان را تباه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محترم،مگر دوستان براى تماشاى اسباب لوكس به منزل شماميآيند،اگر چنين منظورى دارند بهتر است‌به فروشگاهها و موزه‌ها بروند،مگر نمايشگاه اشياء لوكس باز كرده‌ايد و براى خودنمائى آنها را به منزل‌دعوت مينماييد؟رفت و آمد براى انس و محبت و تفريح است نه براى فخرو مباهات و خودنمائى،مهمانها براى پر كردن شكم و تماشا به منزل شمانميآيند بلكه مهمانى را يك نوع احترام ميشمارند،آنان هم از اين رقابتها وتجمل پرستيها بتنگ آمده‌اند و سادگى را دوست دارند ليكن اينقدر جرئت‌ندارند كه اين رسم غلط را پايمال سازند و خودشان را از اين قيد و بنداختيارى آزاد نمايند اگر شما با سادگى از آنان پذيرائى كنيد نه تنها بدشان‌نميآيد بلكه خشنود هم خواهند شد،بعدا از همين روش ساده شما پيروى نموده بدون تكلف و سختى از شما پذيرايى خواهند كرد،در اينصورت‌ميتوانيد با كمال سادگى رفت و آمد كنيد و از نعمت انس و مودت بهره‌مندگرديد،بنابراين،اين مشكل را به آسانى ميتوان حل كرد ليكن قدرى‌جرئت و شجاعت لازم 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دوم كارهاى سنگين و دشوار مهماندارى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خانم‌ناچار است در ظرف چند ساعت وسائل پذيرايى چندين نفر را فراهم‌سازد،و به همين علت غالبا بعض غذاها مطابق دلخواه از كار در نمى‌آيد،در آنصورت مرد از يك طرف</w:t>
      </w:r>
    </w:p>
    <w:p>
      <w:pPr>
        <w:pStyle w:val="BookText"/>
        <w:rPr/>
      </w:pPr>
      <w:r>
        <w:rPr>
          <w:rFonts w:ascii="IRNazanin" w:hAnsi="IRNazanin" w:eastAsia="IRNazanin"/>
          <w:color w:val="111111"/>
          <w:sz w:val="28"/>
          <w:sz w:val="28"/>
          <w:szCs w:val="28"/>
          <w:rtl w:val="true"/>
          <w:lang w:bidi="fa-IR"/>
        </w:rPr>
        <w:t>ناراحت ميشود كه پول خرج كردم در عين‌حال آبرويم ريخت،زن از طرف ديگر ناراحت است كه زحمت كشيدم درعين حال پيش مهمانها آبرويم ريخت و زن بى‌سليقه‌اى معرفى شدم،بدتراز همه جواب نق نق‌هاى شوهرم را چه بگويم؟بدين جهت كمتر مجلسى‌پيدا ميشود كه بدون اضطراب و دلهره خاتمه پذيرد،همين امر باعث‌شده‌كه خانواده‌ها غالبا از مهمانى كردن گريزانند و از تصور آن بخود ميلرزند،البته ما هم تصديق داريم كه مهماندارى كار آسانى نيست،ليكن عمده‌اشكال از اينجا پيدا شده كه خانم مهماندار راه و رسم مهماندارى را خوب‌نميداند و ميخواهد در ظرف دو سه ساعت كارهاى بسيار زياد و دشوارى‌را انجام دهد،در صورتى كه اگر كاردان و با تدبير باشد ميتواند بخوبى وآسانى بهترين مجلس را برگزار كند،اكنون دو نمونه مهماندارى را برايتان‌مجسم ميسازيم هر كدام را بهتر پسنديديد ميتوانيد انتخاب نماييد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وارد منزل شده به همسرش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جمعه‌مهمان داريم،ده نفر از دوستان را براى صرف شام دعوت نموده‌ام،خانم‌كه از مهمانداريهاى گذشته خاطرات تلخى دارد از شنيدن نام مهمان قلبش به تپش افتاده بدين عمل اعتراض ميكند،بالاخره مرد با دليل و برهان والتماس و درخواست او را قانع ميسازد كه ترتيب اين مهمانى ضرورت‌دارد و بهر جور شده بايد وسيله آنرا فراهم سازى،از آنوقت تا روزپنجشنبه با نگرانى و اضطراب بسر ميبرند،بالاخره روز پنجشنبه فرا رسيددر اين روز بايد وسائل پذيرائى فراهم شود،خانم يا آقا براى خريد جنس‌از منزل خارج ميشود،در بين راه فكر ميكند چه چيزهايى را بايد خريدارى‌نمايد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چند رقم جنس مورد لزوم را خريده نزديك ظهر به منزل‌برميگردد، عمليات خانم بعد از ظهر شروع ميشود،ناهار را خورده ونخورده از جا برخاسته مشغول كار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ميشود،ليكن كار كه يكى دو تا نيست،خودش را در مقابل انبوهى از كارهاى دشوار مشاهده ميكند مثلا بايدسبزيها را پاك نموده بشويد و خرد كند،سيب زمينى و پياز را خرد كند،لپه‌ها را پاك كند،برنج را پاك نموده خيس كند،گوشتها را خرد كند،ميخواهد دو سه رقم خورش بپزد و احيانا مرغ سرخ كند،كباب بپزد،چلوبپزد،قند خرد كند،ظرفها را بشويد،اتاق پذيرايى را مرتب سازد،همه اين‌كارها را ميخواهد دست تنها يا با يك كمك انجام دهد،با عجله واضطراب مشغول ميشود،ميخواهد سبزى خرد كند ولى نميداند كاردكجاست،قدرى اين طرف و آنطرف ميگردد تا پيدايش كند،ميخواهدخورش بپزد،مى‌بيند فراموش كرده پياز بخرد،برنج را بار گذاشته مى‌بيندنمك نيست،يكى را ميفرستد دنبال خريد پياز و نمك،بهر يك از وسائل‌طباخى احتياج پيدا كند بايد مدتى بگردد تا پيدايش كند،به سر خدمتكار دادميزند،به دخترش نفرين ميكند،با پسرش دعوا ميكند،در وسط كار نفت‌چراغ طبخ يا گاز تمام ميشود،اى خدا ديگر چه كنم؟ در همين حال زنگ درب منزل بصدا در آمده مهمانها يكى پس ازديگرى وارد ميشوند،مرد بيچاره كه از اضطراب و ناراحتيهاى همسرش‌خبر دارد از آنان استقبال ميكند،پس از سلام و تعارف بسراغ چاى ميرودليكن مشاهده ميكند كه هنوز سماور را روشن نكرده‌اند،به پسر يا دخترش‌داد ميزند چرا سماور را روشن نكرده‌ايد، بالاخره بعد از ساعتى چاى‌درست ميشود اما مى‌بيند قند خرد كرده ندارند،تازه مشغول خرد كردن قندميشوند،بالاخره بعد از چندين مرتبه رفت و آمد چند استكان چاى نزدمهمانها ميگذارد،چشمش به مهمانهاست ولى دلش در آشپزخانه است،زيرا ميداند در آشپزخانه غوغاست،در مقابل سخنان شيرين دوستان لبخندسردى تحويل ميدهد اما دلش در اضطراب و از عاقبت اين مهمانى بيمناك‌است،بدتر از همه اينكه مهمان زن هم داشته باشند</w:t>
      </w:r>
    </w:p>
    <w:p>
      <w:pPr>
        <w:pStyle w:val="BookText"/>
        <w:rPr/>
      </w:pPr>
      <w:r>
        <w:rPr>
          <w:rFonts w:ascii="IRNazanin" w:hAnsi="IRNazanin" w:eastAsia="IRNazanin"/>
          <w:color w:val="111111"/>
          <w:sz w:val="28"/>
          <w:sz w:val="28"/>
          <w:szCs w:val="28"/>
          <w:rtl w:val="true"/>
          <w:lang w:bidi="fa-IR"/>
        </w:rPr>
        <w:t>يا مدعوين از خويشان‌باشند،در اينصورت مرتبا از مرد مى‌پرسند پس خانم كجا تشريف دارد؟</w:t>
      </w:r>
    </w:p>
    <w:p>
      <w:pPr>
        <w:pStyle w:val="BookText"/>
        <w:rPr/>
      </w:pPr>
      <w:r>
        <w:rPr>
          <w:rFonts w:ascii="IRNazanin" w:hAnsi="IRNazanin" w:eastAsia="IRNazanin"/>
          <w:color w:val="111111"/>
          <w:sz w:val="28"/>
          <w:sz w:val="28"/>
          <w:szCs w:val="28"/>
          <w:rtl w:val="true"/>
          <w:lang w:bidi="fa-IR"/>
        </w:rPr>
        <w:t>مرد جواب ميدهد مشغول كار است الآن خدمت ميرسد،گاهى خانم‌ناچار ميشود در بحبوحه كار سرى به مهمانها بزند،با لبهاى خشكيده وقلب لرزان سلام و تعارفى ميكند اما مگر ميتواند چند دقيقه نزد آنها بماند؟</w:t>
      </w:r>
    </w:p>
    <w:p>
      <w:pPr>
        <w:pStyle w:val="BookText"/>
        <w:rPr/>
      </w:pPr>
      <w:r>
        <w:rPr>
          <w:rFonts w:ascii="IRNazanin" w:hAnsi="IRNazanin" w:eastAsia="IRNazanin"/>
          <w:color w:val="111111"/>
          <w:sz w:val="28"/>
          <w:sz w:val="28"/>
          <w:szCs w:val="28"/>
          <w:rtl w:val="true"/>
          <w:lang w:bidi="fa-IR"/>
        </w:rPr>
        <w:t>فورا عذرخواهى كرده برميگردد،بالاخره غذا تهيه ميشود ليكن غذاييكه‌در چنين شرائط و اوضاعى تهيه شود تكليفش معلوم است،بعد از اينكه ازآشپزخانه نجات پيدا كرده تازه ميخواهد سبزى پاك كند،ماست و ترشى ومربا در ظرفها بريزد،شربت و دوغ سالاد درست كند،ظرفهاى غذاخورى‌و تميز و آماده كند،بدبختى اينجاست كه وسائل و ظرفها هم جاى‌مخصوصى ندارند،هر يك از آنها را در جايى بايد پيدا كند،بالاخره شام‌حاضر ميشود، مهمانها غذا خورده خداحافظى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غذاها يكى شور شده يكى بى‌نمك،يكى سوخته يكى‌نپخته،از كثرت اضطراب بعض غذاها را فراموش نموده‌اند سر سفره‌بگذارند،اما خانم در حدود ساعت دوازده از كار خلاص خواهد شد،اما باتن خسته و اعصاب ناراحت،از ظهر تا حال نتوانسته دقيقه‌اى استراحت‌كند،فرصت نداشته ساعتى با خويشان يا خانم مهمانها بنشيند صحبت كند،حتى نتوانسته به طور كامل سلام و احوالپرسى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 جز ناراحتى و اضطراب چيزى عائدش نشده با اينكه پول‌زيادى خرج كرده غذاى مطبوعى نداشته،از تاسيس مجلس پشيمان است،ممكن است از شدت ناراحتى دعوا كند و خانم خسته را مورد سرزنش‌قرار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نه تنها از اين مهمانى سودى نبرده‌اند بلكه ممكن است‌اسباب اختلاف و كشمكش واقع شود،اگر سالم در رفتند تصميم ميگيرندبعد از اين هوس مهماندارى ننمايند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مهمانها چون به حالت اضطراب و پريشانى ميزبانها توجه دارندبه آنان خوش نخواهد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خوردنيها و آشاميدنيها لذت</w:t>
      </w:r>
    </w:p>
    <w:p>
      <w:pPr>
        <w:pStyle w:val="BookText"/>
        <w:rPr/>
      </w:pPr>
      <w:r>
        <w:rPr>
          <w:rFonts w:ascii="IRNazanin" w:hAnsi="IRNazanin" w:eastAsia="IRNazanin"/>
          <w:color w:val="111111"/>
          <w:sz w:val="28"/>
          <w:sz w:val="28"/>
          <w:szCs w:val="28"/>
          <w:rtl w:val="true"/>
          <w:lang w:bidi="fa-IR"/>
        </w:rPr>
        <w:t>نخواهندبرد،پيش خود ميگويند كاش اصلا به چنين مجلسى نرفته بوديم تا اين همه‌اسباب مزاحمت فراهم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 دارم هيچيك از خوانندگان يك چنين مهمانى پر دردسرى رانمى‌پسندد و تركش را بر فعلش حتما ترجيح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ميدانيد علت اين همه ناراحتى و دردسر چيست؟تنها علتش‌همان نامنظم بودن زندگى و عدم آشنايى خانم به فن مهماندارى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الامهماندارى اينقدرها هم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نمونه دوم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وارد منزل شده به همسرش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ازدوستان را براى صرف شام شب شنبه دعوت نموده‌ام،خانم پاسخ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خوب،براى شام چى تهيه كنيم؟در اين مورد با هم مشورت نموده‌تصميم ميگيرند، آنگاه با صبر و حوصله تمام احتياجات و لوازم پذيرايى رابا قيد مقدار يك بيك روى كاغذ ياداشت مينمايند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يك مرتبه ديگربا دقت آنرا ميخوانند مبادا چيزى فراموش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بررسى ثانوى‌آنچه را در خانه موجود دارند رويش خط ميكشند،و چيزهايى را كه بايدخريد در صورت جداگانه‌اى يادداشت مينمايند،در سر فرصت آنها راخريدارى نموده در منزل ميگذارند،روز پنجشنبه كه هنوز يك روز به فرارسيدن موعد مقرر باقى مانده بعض كارهاى روز جمعه را جلو مياندازند،مثلا خانم و آقا و فرزندانشان در موقع فراغت همكارى نموده سبزيها راتميز كرده خرد ميكنند،سيب زمينى و پياز را شسته آماده ميسازند،برنج راتميز كرده خيس ميكنند،لپه‌ها را پاك ميكنند،قندها را خرد ميكنند،نمكدانها را نمك كرده در جاى خودش ميگذارند،ظرفهاى مورد احتياج‌را تميز و آماده ميكنند،خلاصه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را كه ميتوان جلو انداخت‌به طورتفريح انجام ميدهند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جمعه بعد از صرف صبحانه خانم بعضى كارها راانجام ميدهد مثلا گوشتها را خرد كرده كنار ميگذارد مرغهارا تميز كرده سرخ</w:t>
      </w:r>
    </w:p>
    <w:p>
      <w:pPr>
        <w:pStyle w:val="BookText"/>
        <w:rPr/>
      </w:pPr>
      <w:r>
        <w:rPr>
          <w:rFonts w:ascii="IRNazanin" w:hAnsi="IRNazanin" w:eastAsia="IRNazanin"/>
          <w:color w:val="111111"/>
          <w:sz w:val="28"/>
          <w:sz w:val="28"/>
          <w:szCs w:val="28"/>
          <w:rtl w:val="true"/>
          <w:lang w:bidi="fa-IR"/>
        </w:rPr>
        <w:t>ميكند،سبزى و سيب زمينى را سرخ كرده كنارميگذارد،خلاصه بعضى كارها را پيش از ظهر انجام ميدهد،معلوم است همه اين كارها را با صبر و حوصله انجام ميگيرد و بر خانم چندان دشوار نخواهد بود،هم اين كارها را انجام ميدهدهم به ساير امور خانه‌دارى ميرسد،بعد از صرف ناهار و استراحت مشغول‌بقيه كارها ميشود،اما كار زيادى ندارد زيرا اكثر كارها قبلا انجام گرفته واسباب و لوازم زندگى هم مرتب است،در ظرف يكى دو ساعت،بدون دادو قال و عجله و شتاب بقيه كارها را انجام ميدهد،به طوريكه اوائل شب‌ديگر كار ندارد،آنگاه خودش را تميز و لباسهايش را عوض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سماوررا روشن نموده در انتظار آمدن مهمانهاست،اگر از خويشان و محارم‌باشند به استقبالشان ميرود،بدون اضطراب و نگرانى از آنها پذيرايى‌ميكند،در ضمن گاهى هم سرى به آشپزخانه ميزند،موقع شام با كمال‌راحتى سفره را آماده ميكند،اگر لازم باشد از شوهر و فرزندانش نيز دراين موقع استمداد مينمايد،به زودى و آسانى شام آماده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مهمانها با كمال آسايش و خوشى شام را صرف ميكنند و به اين‌صورت خاتمه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مهمانها علاوه بر خوردن غذاهاى لذيذ و مطبوع ازنعمت انس و مودت نيز برخوردار شده با كمال آسايش گفته و شنيده‌اند،هرگز خاطره خوش آن شب و چهره بشاش ميزبان را فراموش نخواهندكرد،پذيرايى گرم او و سليقه و كاردانى كدبانوى خانه را ستايش خواهند كرد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مرد ساعاتى از شب را با كمال آسودگى در كنار مهمانها نشسته‌بهترين تفريحات سالم را داشته است،از اينكه توانسته به نحو دلخواه ازدوستانش پذيرايى كند شاد و خوشحال است،و از وجود چنين بانوى‌كاردانى كه با ذوق و سليقه خويش مجلس را به خوبى برگزار نموده بر خودمى‌بالد،بيش از</w:t>
      </w:r>
      <w:bookmarkStart w:id="386" w:name="pg54_375"/>
    </w:p>
    <w:p>
      <w:pPr>
        <w:pStyle w:val="BookText"/>
        <w:rPr/>
      </w:pPr>
      <w:bookmarkEnd w:id="386"/>
      <w:r>
        <w:rPr>
          <w:rFonts w:ascii="IRNazanin" w:hAnsi="IRNazanin" w:eastAsia="IRNazanin"/>
          <w:color w:val="111111"/>
          <w:sz w:val="28"/>
          <w:sz w:val="28"/>
          <w:szCs w:val="28"/>
          <w:rtl w:val="true"/>
          <w:lang w:bidi="fa-IR"/>
        </w:rPr>
        <w:t>پيش بخانه و چنين بانوى شايسته‌اى علاقه‌مند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خانم چون لوازم پذيرائى را با صبر و حوصله و به طور عادى‌تهيه نموده خسته و وامانده نميشود، عصبانى و ناراحت نيست،پيش‌شوهرش و مهمانها هميشه سر بلند است،و خوشنود است كه توانسته بدون‌اضطراب و نگرانى به بهترين وجه از مهمانها پذيرايى كند،بدينوسيله‌لياقت و كاردانى خويش را باثبات رسانده دل شوهرش را بدست آورده‌است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اين دو روش را ملاحظه فرموديد هر كدام را كه‌پسنديديد ميتوانيد انتخاب كنيد</w:t>
      </w:r>
      <w:r>
        <w:rPr>
          <w:rFonts w:eastAsia="IRNazanin" w:cs="IRNazanin"/>
          <w:color w:val="111111"/>
          <w:sz w:val="28"/>
          <w:szCs w:val="28"/>
          <w:rtl w:val="true"/>
          <w:lang w:bidi="fa-IR"/>
        </w:rPr>
        <w:t>.</w:t>
      </w:r>
    </w:p>
    <w:p>
      <w:pPr>
        <w:pStyle w:val="Heading4"/>
        <w:numPr>
          <w:ilvl w:val="3"/>
          <w:numId w:val="1"/>
        </w:numPr>
        <w:rPr/>
      </w:pPr>
      <w:bookmarkStart w:id="387" w:name="__RefHeading___Toc132905_211673320"/>
      <w:bookmarkStart w:id="388" w:name="_Toc139"/>
      <w:bookmarkEnd w:id="387"/>
      <w:r>
        <w:rPr>
          <w:rtl w:val="true"/>
        </w:rPr>
        <w:t>امين خانه</w:t>
      </w:r>
      <w:bookmarkEnd w:id="388"/>
    </w:p>
    <w:p>
      <w:pPr>
        <w:pStyle w:val="BookText"/>
        <w:rPr/>
      </w:pPr>
      <w:r>
        <w:rPr>
          <w:rFonts w:ascii="IRNazanin" w:hAnsi="IRNazanin" w:eastAsia="IRNazanin"/>
          <w:color w:val="111111"/>
          <w:sz w:val="28"/>
          <w:sz w:val="28"/>
          <w:szCs w:val="28"/>
          <w:rtl w:val="true"/>
          <w:lang w:bidi="fa-IR"/>
        </w:rPr>
        <w:t>مخارج منزل را معمولا مردها تامين ميكنند،مرد شبانه روز زحمت‌ميكشد و درآمدش را در طبق اخلاص نهاده تقديم خانواده ميكند،اين‌بيگارى دائمى را يك وظيفه شرعى و وجدانى دانسته از روى عشق وعلاقه انجام ميدهد،براى رفاه و آسايش خانواده هر گونه رنج و ناراحتى راتحمل ميكند و از خوشى آنها لذت مى‌برد،اما از بانوى خانه‌دار انتظار داردكه قدر پول را دانسته بيهوده خرج نكند،از وى انتظار دارد كه در خرج‌خانه نهايت دلسوزى و عاقبت انديشى را بعمل آورد،يعنى اشياء و لوازم‌زندگى را درجه‌بندى نموده ضروريات اوليه را از قبيل خوراك و پوشاك‌ضرورى و كرايه منزل و پول آب و برق و دكتر و دارو،بر ساير امور مقدم‌بدارد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دوم اشياء نيمه ضرورى را از قبيل فرش و اسباب و لوازم‌زندگى بر امور غير ضرورى مقدم بدارد،ولخرجى و اسراف و تبذير وبخششهاى بيجا را يك نوع ناسپاسى و قدر نشناسى ميشمارد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اگر به خانه و كدبانوى خانه اعتماد پيدا كرد و فهميد كه نتيجه زحماتش بيهوده صرف نميشود به كسب و كار و ازدياد ثروت علاقه‌مندشده به فكر تن پرورى و ولخرجى نخواهد افتاد،اما اگر ديد نتيجه‌زحماتش بباد</w:t>
      </w:r>
    </w:p>
    <w:p>
      <w:pPr>
        <w:pStyle w:val="BookText"/>
        <w:rPr/>
      </w:pPr>
      <w:r>
        <w:rPr>
          <w:rFonts w:ascii="IRNazanin" w:hAnsi="IRNazanin" w:eastAsia="IRNazanin"/>
          <w:color w:val="111111"/>
          <w:sz w:val="28"/>
          <w:sz w:val="28"/>
          <w:szCs w:val="28"/>
          <w:rtl w:val="true"/>
          <w:lang w:bidi="fa-IR"/>
        </w:rPr>
        <w:t>ميرود و خانم خانه‌دار لباس غير ضرورى و اسباب تجمل وزينت‌خودش را بر همه چيز مقدم ميدارد و مشاهده نمود كه با اينكه شبانه‌روز زحمت ميكشد و در خانه ميآورد اما براى مخارج ضرورى زندگى‌هميشه لنگ بوده ناچار است قرض كند،ملاحظه كرد كه نتيجه زحماتش‌كه در خانه ميآيد مانند مال كافر حربى به دست‌خانم و فرزندانش غارت‌ميشود،در اينصورت اعتمادش از خانه سلب ميشود،از كار و كوشش‌دلسرد ميگردد،پيش خود فكر ميكند وجهى ندارد اينقدر زحمت‌بكشم وبخور و نخور كنم و در اختيار خانواده قدرنشناس بگذارم كه در مصارف‌بيهوده صرف كنند،من براى تامين ضروريات زندگى و حفظ آبرويم‌زحمت ميكشم ليكن خانواده‌ام به فكر زندگى نبوده جز هوسبازى وولخرجى منظورى ندارند،ممكن است رفته رفته در اثر اين افكار به فكرولخرجى و عياشى بيفتد،و اوضاع زندگى شما متلاشى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محترم،گر چه شوهرت دار و ندار خويش را در خانه آورده دراختيار تو ميگذارد ليكن خيال نكن مالك حقيقى آنها هستى بلكه شرعا وقانونا شوهرت مالك است،تو امين خانه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جميع تصرفات‌بايد با اجازه و رضايت او باشد،بدون رضايت او حق ندارى چيزى به‌كسى ببخشى يا سوغات و چشم روشنى ببرى حتى براى خويشان خودت‌يا خويشان او،تو امانتدار خانواده هستى و در اين باره مسؤوليت دارى،اگر خيانت كنى در روز بازپسين مورد بازخواست قرار خواهى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نگهبان و امانتدار اموال شوهرش ميباشد و در اين باره مسؤوليت دارد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زنان شما زنى است كه خودش‌را خوشبو نمايد،غذاى مطبوع تهيه كند،در خرج خانه اقتصاد را رعايت‌كند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بانويى يكى از عمال و كاركنان خدا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كسيكه براى خداكار كند</w:t>
      </w:r>
    </w:p>
    <w:p>
      <w:pPr>
        <w:pStyle w:val="BookText"/>
        <w:rPr/>
      </w:pPr>
      <w:r>
        <w:rPr>
          <w:rFonts w:ascii="IRNazanin" w:hAnsi="IRNazanin" w:eastAsia="IRNazanin"/>
          <w:color w:val="111111"/>
          <w:sz w:val="28"/>
          <w:sz w:val="28"/>
          <w:szCs w:val="28"/>
          <w:rtl w:val="true"/>
          <w:lang w:bidi="fa-IR"/>
        </w:rPr>
        <w:t>هرگز با شكست و پشيمانى روبرو نخواهد شد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 رسول خدا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چه حقى بر همسرش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مطيع او باشد،از فرمانش تخلف نكند،بدون اجازه او چيزى به‌كسى ندهد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بهترين زنان شما زنى است كه كم خرج‌باشد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اوقات فراغت را تلف نكنيد</w:t>
      </w:r>
    </w:p>
    <w:p>
      <w:pPr>
        <w:pStyle w:val="BookText"/>
        <w:rPr/>
      </w:pPr>
      <w:r>
        <w:rPr>
          <w:rFonts w:ascii="IRNazanin" w:hAnsi="IRNazanin" w:eastAsia="IRNazanin"/>
          <w:color w:val="111111"/>
          <w:sz w:val="28"/>
          <w:sz w:val="28"/>
          <w:szCs w:val="28"/>
          <w:rtl w:val="true"/>
          <w:lang w:bidi="fa-IR"/>
        </w:rPr>
        <w:t>كارهاى خانه‌دارى به قدرى زياد است كه يك بانوى خانه‌دار اگربخواهد بخوبى انجام وظيفه كند اكثر اوقاتش را اشغال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اگر داراى چندين فرزند قد و نيم قد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در عين حال اكثربانوان اوقات فراغتى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كسى مواقع بيكارى خويش را به يك جور ميگذراند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دسته‌اى‌از بانوان آنها را بيهوده تلف نموده كار سودمندى انجام نميدهند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بدون‌هدف در خيابانها پرسه ميزنند،يا زن ديگرى را پيدا كرده به سخنانى‌مشغول ميشوند كه صد من آنها يك قران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سخنان مكرر ونغمه‌هايى گوش ميدهند كه جز تضييع وقت و ضعف اعصاب و فساد اخلاق‌نتيجه‌اى در 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دسته يقينا ضرر ميكنند زيرا اولا اوقات فراغت‌نيز از عمر انسان محسوب ميشوند،و تلف نمودن آنها پشيمانى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زندگى چنان كوتاه است كه هنوز چشم نگشوده بايد ديده فرو بنديم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اگر اندك پولى را از دست‌بدهيم اندوهگين ميشويم ليكن از تلف‌شدن عمر ملالى بخاطر نميآوريم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انسان عاقل ساعتها بلكه دقائق عمرگرانمايه خويش را غنيمت‌شمرده حداكثر استفاده را از آنها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ازهمين اوقات فراغت چه استفاده‌هاى ارزنده‌اى ميتوان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خودبيكارى زيانبخش بوده آثار و عواقب بدى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بيماريهاى عصبى و روانى كه اكثر خانمها از آنها شكوه دارند در اثربيكارى بوجود ميآيند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بيكار به فكر فرو ميرود و براى خويشتن غم وغصه</w:t>
      </w:r>
    </w:p>
    <w:p>
      <w:pPr>
        <w:pStyle w:val="BookText"/>
        <w:rPr/>
      </w:pPr>
      <w:r>
        <w:rPr>
          <w:rFonts w:ascii="IRNazanin" w:hAnsi="IRNazanin" w:eastAsia="IRNazanin"/>
          <w:color w:val="111111"/>
          <w:sz w:val="28"/>
          <w:sz w:val="28"/>
          <w:szCs w:val="28"/>
          <w:rtl w:val="true"/>
          <w:lang w:bidi="fa-IR"/>
        </w:rPr>
        <w:t>پيدا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پشت‌سر غم و غصه هم ضعف اعصاب و پريشانى روح‌خواهد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كسى است كه غرق كار باشد و بدبخت كسى است‌كه اوقات فراغتى داشته باشد كه درباره خوشبختى و بدبختى خويشتن‌فكر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به كار بسيار لذت بخش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بيكار غالباپژمرده و افسرده‌اند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حيف نيست انسان عمر گرانمايه خويش را بيهوده تلف كند ونتيجه‌اى از آن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محترم،شما ميتوانيد از همين اوقات فراغت گر چه كم وكوتاه باشند استفاده‌هاى هنگفتى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ميتوانيد به كارهاى علمى بپردازيد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حسب ذوق خودتان و مشورت با شوهرتان يك رشته علمى را انتخاب‌كنيد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كتابهاى مربوط به آن رشته را تهيه نموده در ساعتهاى فراغت‌مشغول مطالعه شويد و روز بروز بر فضائل و كمالات خودتان بيفزاييد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انتخاب رشته به سليقه شما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 و شيمى،هيئت ونجوم،جامعه‌شناسى،حقوق، روانشناسى،تفسير قرآن،فلسفه و كلام،علم‌اخلاق،تاريخ و ادبيات هر يك از اين رشته‌ها يا علوم ديگر را ميتوانيدانتخاب كنيد و در اطرافش به مطالعه و تحقيق بپردازيد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اينكه‌بخواندن كتاب مانوس شديد از كتاب خواندن لذت خواهيد برد و درك‌ميكنيد كه چه حقائق شيرين و دلپذيرى در كتابها وجود دارد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بدينوسيله بهترين سرگرمى و تفريح را خواهيد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بروزبر فضائل و كمالات شما افزوده خواهد شد و اگر پشتكار داشته باشيد در همان رشته تخصص پيدا ميكنيد و ميتوانيد بدينوسيله خدمات علمى‌ارزنده‌اى از خودتان بيادگار بگذاريد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ميتوانيد مقالات سودمندى تهيه‌نموده براى روزنامه‌ها و مجلات بفرستيد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ميتوانيد كتابهاى مفيدى بنويسيدو در اختيار مردم بگذاريد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بدينوسيله هم شخصيت و احترام شما زيادميشود،هم آثار گرانبهايى از خودتان بيادگار ميگذاريد و ممكن است ازهمين راه درآمدى هم پيدا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خيال كنيد كه با انجام امور خانه‌دارى‌نميتوان بدين موفقيت‌هاى بزرگ نائل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سعى و</w:t>
      </w:r>
    </w:p>
    <w:p>
      <w:pPr>
        <w:pStyle w:val="BookText"/>
        <w:rPr/>
      </w:pPr>
      <w:r>
        <w:rPr>
          <w:rFonts w:ascii="IRNazanin" w:hAnsi="IRNazanin" w:eastAsia="IRNazanin"/>
          <w:color w:val="111111"/>
          <w:sz w:val="28"/>
          <w:sz w:val="28"/>
          <w:szCs w:val="28"/>
          <w:rtl w:val="true"/>
          <w:lang w:bidi="fa-IR"/>
        </w:rPr>
        <w:t>همت داشته باشيدپيروزى شما حتمى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نكن بانوان بزرگ كه آثار گرانبهايى‌از خويشتن بيادگار گذاشته‌اند بيكار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نيز شغل خانه‌دارى را انجام ميداده‌اند ليكن اوقات فراغت‌خودشان را بيهوده تلف نميكرده‌اند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دورتى كارنگى كه يك كتاب‌ارزنده و پر فروشى تاليف نموده بانوى خانه‌دارى بوده كه هم امور خانه رابخوبى انجام ميداده هم در كارهاى علمى به شوهرش ديل كارنگى كمك‌ميكرده هم به مطالعه و نوشتن كتاب اشتغال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خودقسمت اعظم اين كتاب را در فرصت دو ساعتى كه روزانه هنگام خواب‌طفل كوچكم بدست ميآوردم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مطالعات ضرورى را درمواقعى كه زير دستگاه خشك كننده مو در آرايشگاه نشسته بودم انجام‌دادم</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در ميان بانوان،دانشمندان و نويسندگان زبردستى ديده ميشود كه‌خدمات علمى گرانبهايى انجام داده و آثار بزرگى از خويشتن باقى‌گذاشته‌اند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اگر همت و پشتكار داشته باشيد ميتوانيد در اين قبيل‌كارها دوشادوش مردها پيشرفت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شما يك نفر دانشمند و اهل تحقيق باشد ميتوانيد در كارهاى علمى باو كمك و همكارى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يامشتركا به مطالعه و تحقيق بپردازيد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حيف نيست‌يك خانم تحصيل كرده‌يك مرتبه تحصيلاتش را كنار بگذارد و از مطالعه و تحقيق دست‌بردارد؟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گنجى بهتر از دانش نيست</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حضرت‌باقر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شبانه‌روز خويش را در طلب دانش صرف‌كند رحمت‌خدا شامل حالش خواهد شد</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حوصله مطالعه و تحقيق نداريد ميتوانيد يك رشته از كارهاى‌هنرى و دستى را ياد بگيريد و در اوقات فراغت مشغول باشيد مثلا خياطى،گلدوزى،نقاشى،گلسازى،بافندگى كارهاى خوبى هستند هر يك از آنهارا كه دوست ميداريد ياد بگيريد و انجام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بدينوسيله هم سرگرمى‌خوبى خواهيد داشت هم ذوق و هنر خويش را نمايان مى‌سازيد،هم‌درآمدى پيدا ميكنيد كه</w:t>
      </w:r>
      <w:bookmarkStart w:id="389" w:name="pg54_380"/>
    </w:p>
    <w:p>
      <w:pPr>
        <w:pStyle w:val="BookText"/>
        <w:rPr/>
      </w:pPr>
      <w:bookmarkEnd w:id="389"/>
      <w:r>
        <w:rPr>
          <w:rFonts w:ascii="IRNazanin" w:hAnsi="IRNazanin" w:eastAsia="IRNazanin"/>
          <w:color w:val="111111"/>
          <w:sz w:val="28"/>
          <w:sz w:val="28"/>
          <w:szCs w:val="28"/>
          <w:rtl w:val="true"/>
          <w:lang w:bidi="fa-IR"/>
        </w:rPr>
        <w:t>ميتوانيد به بودجه خانوادگى كمك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نيز كارهاى دستى را براى سرگرمى بانوان انتخاب نموده‌رسول خدا صلى الله عليه و آله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بريسندگى براى بانوان‌سرگرمى خوبى است</w:t>
      </w:r>
      <w:r>
        <w:rPr>
          <w:rFonts w:eastAsia="IRNazanin" w:cs="IRNazanin"/>
          <w:color w:val="111111"/>
          <w:sz w:val="28"/>
          <w:szCs w:val="28"/>
          <w:rtl w:val="true"/>
          <w:lang w:bidi="fa-IR"/>
        </w:rPr>
        <w:t xml:space="preserve">. </w:t>
      </w:r>
      <w:r>
        <w:rPr>
          <w:rStyle w:val="FootnoteAnchor"/>
          <w:rtl w:val="true"/>
        </w:rPr>
        <w:footnoteReference w:id="284"/>
      </w:r>
    </w:p>
    <w:p>
      <w:pPr>
        <w:pStyle w:val="Heading4"/>
        <w:numPr>
          <w:ilvl w:val="3"/>
          <w:numId w:val="1"/>
        </w:numPr>
        <w:rPr/>
      </w:pPr>
      <w:bookmarkStart w:id="390" w:name="__RefHeading___Toc132907_211673320"/>
      <w:bookmarkStart w:id="391" w:name="_Toc140"/>
      <w:bookmarkEnd w:id="390"/>
      <w:r>
        <w:rPr>
          <w:rtl w:val="true"/>
        </w:rPr>
        <w:t>شغل بانوان</w:t>
      </w:r>
      <w:bookmarkEnd w:id="391"/>
    </w:p>
    <w:p>
      <w:pPr>
        <w:pStyle w:val="BookText"/>
        <w:rPr/>
      </w:pPr>
      <w:r>
        <w:rPr>
          <w:rFonts w:ascii="Amiri" w:hAnsi="Amiri" w:eastAsia="Amiri" w:cs="Amiri"/>
          <w:color w:val="111111"/>
          <w:sz w:val="28"/>
          <w:sz w:val="28"/>
          <w:szCs w:val="28"/>
          <w:rtl w:val="true"/>
          <w:lang w:bidi="ar-SA"/>
        </w:rPr>
        <w:t>درست است كه بر مردان واجب است مخارج خانواده را تامين‌كنند و بانوان شرعا در اين باره مسؤوليتى ندارند،ليكن خانمها نيز بايد شغل و كارى داشته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اسلام از فراغت و بيكارى مذمت‌شده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متعال خواب زياد و فراغت زياد رامبغوض ميدارد </w:t>
      </w:r>
      <w:r>
        <w:rPr>
          <w:rStyle w:val="FootnoteAnchor"/>
          <w:rtl w:val="true"/>
        </w:rPr>
        <w:footnoteReference w:id="285"/>
      </w:r>
      <w:r>
        <w:rPr>
          <w:rFonts w:ascii="Amiri" w:hAnsi="Amiri" w:eastAsia="Amiri" w:cs="Amiri"/>
          <w:color w:val="111111"/>
          <w:sz w:val="28"/>
          <w:sz w:val="28"/>
          <w:szCs w:val="28"/>
          <w:rtl w:val="true"/>
          <w:lang w:bidi="ar-SA"/>
        </w:rPr>
        <w:t>باز هم حضرت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خواب زياد،دين‌و دنياى انسان را ضايع و تلف مى‌كند </w:t>
      </w:r>
      <w:r>
        <w:rPr>
          <w:rStyle w:val="FootnoteAnchor"/>
          <w:rtl w:val="true"/>
        </w:rPr>
        <w:footnoteReference w:id="286"/>
      </w:r>
      <w:r>
        <w:rPr>
          <w:rFonts w:ascii="Amiri" w:hAnsi="Amiri" w:eastAsia="Amiri" w:cs="Amiri"/>
          <w:color w:val="111111"/>
          <w:sz w:val="28"/>
          <w:sz w:val="28"/>
          <w:szCs w:val="28"/>
          <w:rtl w:val="true"/>
          <w:lang w:bidi="ar-SA"/>
        </w:rPr>
        <w:t xml:space="preserve">حضرت زهرا عليها السلام هم درخانه كار ميكرد و زحمت مى‌كشيد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انسان چه نيازمند باشد چه نباشد،بايد شغل و كارى داشته باشد وعمر خويش را بيهوده هدر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كند و جهان را آباد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محتاج‌بود درآمدش را صرف خانواده ميكند و اگر نبود در امور خيريه و كمك به‌مستمندان بمصرف مى‌رساند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بيكارى ملال‌آور و خسته كننده است، و چه‌بسا باعث‌بيماريهاى روانى و جسمانى و فساد اخلاق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كار براى بانوان شوهردار كارى است كه در داخل منزل‌انجام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خانه‌دارى و بچه‌دارى و شوهردارى بهترين و آسانترين‌اشتغالات بانوان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بانوانى خوش سليقه و فداكار مى‌توانند خانه رابصورت بهشت‌برين و مهد پرورش كودكان خوب و استراحتگاه شوهران‌مجاهد و پر تلاش خويش در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بسيار بزرگ و ارزنده‌اى‌است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زن به اين است كه خوب‌شوهردارى كند </w:t>
      </w:r>
      <w:r>
        <w:rPr>
          <w:rStyle w:val="FootnoteAnchor"/>
          <w:rtl w:val="true"/>
        </w:rPr>
        <w:footnoteReference w:id="288"/>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از رسول خدا صلى الله عليه و آله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كردن زن در خانه چه مقدار فضيلت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زنى كه بمنظور اصلاح امور خانه‌چيزى را از جائى بردارد و در جاى ديگر بگذارد خدا نظر</w:t>
      </w:r>
    </w:p>
    <w:p>
      <w:pPr>
        <w:pStyle w:val="BookText"/>
        <w:rPr/>
      </w:pPr>
      <w:r>
        <w:rPr>
          <w:rFonts w:ascii="IRNazanin" w:hAnsi="IRNazanin" w:eastAsia="IRNazanin"/>
          <w:color w:val="111111"/>
          <w:sz w:val="28"/>
          <w:sz w:val="28"/>
          <w:szCs w:val="28"/>
          <w:rtl w:val="true"/>
          <w:lang w:bidi="fa-IR"/>
        </w:rPr>
        <w:t>مرحمت‌باوخواهد كرد و هر كس كه مورد نظر خدا واقع شود بعذاب الهى گرفتارنخواهد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بقربانت،براى‌زنان ثوابهاى بيشترى بفرمائيد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زن آبستن‌ميشود خدا به او اجر كسى را ميدهد كه با نفس و مالش در راه خدا جهادميكند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بچه‌اش را بر زمين نهاد به او خطاب مى‌رسد گناهانت‌آمرزيده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 را از سر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بچه‌اش را شير ميدهدخدا در برابر هر مرتبه شير دادن ثواب آزاد كردن يك بنده در نامه عملش‌نوشته ميشود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خانمهاى خانه‌دار علاوه بر كارهاى خانه‌دارى گاهى فراغت‌ديگرى هم پيدا ميكنند،كه آنها را نيز نبايد بيهوده صرف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اوقات‌خوبست اشتغالات مرتبى را براى خودشان انتخاب كنند و همواره مشغول‌باشند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مى‌توانند كتابهاى سودمند بخوانند و در رشته‌هاى مفيد تحقيق وكنجكاوى كنند،و بر علوم و اطلاعات خويش بيفزايند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نتيجه‌تحقيقاتشان را بصورت كتاب يا مقاله در اختيار ديگران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مى‌توانند بكارهاى هنرى مانند نقاشى،خطاطى،گلدوزى،خياطى،بافندگى،بپردازند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اشتغال به اين كارها مى‌توانند هم به اقتصاد خانواده‌كمك كنند هم به توليد و ترقى اقتصادى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در اثر اشتغال بكاراز ابتلاء به بيماريهاى روانى و ضعف اعصاب نيز تا حد زيادى محفوظخواهند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مؤمنى را كه به حرفه و كارى مشغول و امين باشد،دوست دارد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بهر حال خوب است‌بانوان نيز شغل و كارى داشته باشند و بهترين‌كار براى آنها كارى است كه در داخل منزل انجام ميگيرد،تا به خانه‌دارى‌و شوهردارى و بچه‌دارى نيز خوب برسند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بعض بانوان ميل دارند يا احساس ضرورت مى‌كنند كه درخارج منزل بكارى مشغول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و مناسب‌ترين شغلها براى‌بانوان اشتغالات فرهنگى يا پرستارى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مى‌توانند در دبستان يادبيرستان يا كودكستان به تعليم و تربيت</w:t>
      </w:r>
    </w:p>
    <w:p>
      <w:pPr>
        <w:pStyle w:val="BookText"/>
        <w:rPr/>
      </w:pPr>
      <w:r>
        <w:rPr>
          <w:rFonts w:ascii="IRNazanin" w:hAnsi="IRNazanin" w:eastAsia="IRNazanin"/>
          <w:color w:val="111111"/>
          <w:sz w:val="28"/>
          <w:sz w:val="28"/>
          <w:szCs w:val="28"/>
          <w:rtl w:val="true"/>
          <w:lang w:bidi="fa-IR"/>
        </w:rPr>
        <w:t>دختران كه هم شغل بسيارارزنده‌اى است و هم با آفرينش لطيف آنها سازگار است مشغول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ياشغل پزشكى بيماريهاى زنان يا پرستارى را انتخاب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قبيل‌اشتغالات هم با طبع لطيف و مهربان بانوان تناسب دارد،هم در انجام آنهانيازى به خلطه و معاشرت با مردان بيگانه را ندارند يا كمتر پيدا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بانوانى كه مى‌خواهند در خارج منزل به كارى اشتغال داشته‌باشند توصيه ميشود به نكات زير توجه 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شغل با شوهرتان تفاهم كنيد و بدون اجازه او شغل‌نگيريد،كه اين امر آرامش و صفاى خانوادگى را بر هم ميزند و زندگى رابر شما و فرزندانتان تلخ ميگرداند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حق شوهر است كه اجازه بدهد ياندهد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شوهران اين قبيل خانمها توصيه ميشود كه اگر در شغل همسرشان‌مانعى نمى‌بينند لجبازى نكنند و اجازه بدهند به شغل مورد پسندش مشغول‌باشد،هم به مردم خدمت ميكند هم به اقتصاد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منزل و در محل كار حجاب اسلامى را كاملا رعايت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و بى‌آرايش به محل كار برويد از خلطه و معاشرت با مردان‌بيگانه حتى القوه اجتناب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جاى كار و خدمت است نه جاى‌رقابت و خودنمائى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شخصيت‌به لباس و زر و زيور نيست‌بلكه به متانت وسنگينى و كاردانى و انجام وظيفه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وقار و سنگينى يك زن‌مسلمان را حفظ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محترم باشيد هم احساسات و عواطف لطيف‌همسرتان را جريحه‌دار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زيبا و آرايش و زر و زيورتان رادر خانه و براى همسرتان بگذاريد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 كه شما در خارج كار ميكنيد اما شوهر وفرزندانتان انتظار دارند از كار خانه‌دارى و شوهردارى و بچه‌دارى نيزغفلت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كمك و همكارى شوهرتان نظافت منزل و طبخ غذا وشستن</w:t>
      </w:r>
      <w:bookmarkStart w:id="392" w:name="pg54_383"/>
    </w:p>
    <w:p>
      <w:pPr>
        <w:pStyle w:val="BookText"/>
        <w:rPr/>
      </w:pPr>
      <w:bookmarkEnd w:id="392"/>
      <w:r>
        <w:rPr>
          <w:rFonts w:ascii="Amiri" w:hAnsi="Amiri" w:eastAsia="Amiri" w:cs="Amiri"/>
          <w:color w:val="111111"/>
          <w:sz w:val="28"/>
          <w:sz w:val="28"/>
          <w:szCs w:val="28"/>
          <w:rtl w:val="true"/>
          <w:lang w:bidi="ar-SA"/>
        </w:rPr>
        <w:t>ظروف و لباسها و ساير امور خانه را تنظيم كنيد و در مواقع مناسب‌با هم انجام دهيد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شما بايد مانند منزل ساير مردم بلكه بهتر اداره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 كردن خارج منزل مجوز اين نيست كه بكارهاى منزل نرسيد و شوهر وفرزندانتان را ناراحت‌سازيد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خارج منزل مقدمه،و منزل آسايشگاه‌شما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تنظيم آسايشگاه غفلت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شوهران چنين بانوانى نيز توصيه ميشود كه در امر خانه‌دارى وبچه‌دارى حتما با همسرشان تعاون و همكارى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انتظار نداشته‌باشند كه هم به شغلش ادامه بدهد و هم كارهاى منزل را به تنهائى انجام‌دهد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انتظارى نه مقتضاى شرع است نه مطابق انصاف و وجدان،نه‌رسم صفا و محبت و آئين همسردارى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اقتضا دارد كه كارهاى منزل‌را در بين خودشان تقسيم نمايند و هر يك از آنها با تناسب حال و وقت،كارهائى را بپذيرد و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بچه‌دار است،يا او را به كودكستانى بسپارد يا نزد شخص‌امين و دلسوز و مهربانى بگذارد و به محل كار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او را تنها دراتاق بگذارد و برود كه كار بسيار ناروا و خطرناكى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برخطرات احتمالى،موجب ترس و عقده و بيماريهاى روانى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احساس ضرورت ميكنيد كه به شغل ديگرى غير ازمشاغل مذكور مشغول باشيد، حتما با همسرتان تفاهم نمائيد و با اجازه وصلاحديد او كار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موافقت نكرد از آن شغل منصرف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صورت موافقت‌سعى كنيد شغلى را انتخاب كنيد كه كمتر با مردان‌بيگانه در تماس و ارتباط باشيد كه نه بصلاح خودتان ميباشد نه بصلاح‌جامعه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حال حجاب اسلامى و ساده و بى‌آرايش بيرون رفتن را حتمارعايت كنيد</w:t>
      </w:r>
      <w:r>
        <w:rPr>
          <w:rFonts w:eastAsia="IRNazanin" w:cs="IRNazanin"/>
          <w:color w:val="111111"/>
          <w:sz w:val="28"/>
          <w:szCs w:val="28"/>
          <w:rtl w:val="true"/>
          <w:lang w:bidi="fa-IR"/>
        </w:rPr>
        <w:t>.</w:t>
      </w:r>
    </w:p>
    <w:p>
      <w:pPr>
        <w:pStyle w:val="Heading4"/>
        <w:numPr>
          <w:ilvl w:val="3"/>
          <w:numId w:val="1"/>
        </w:numPr>
        <w:rPr/>
      </w:pPr>
      <w:bookmarkStart w:id="393" w:name="__RefHeading___Toc132909_211673320"/>
      <w:bookmarkStart w:id="394" w:name="_Toc141"/>
      <w:bookmarkEnd w:id="393"/>
      <w:r>
        <w:rPr>
          <w:rtl w:val="true"/>
        </w:rPr>
        <w:t>بچه‌دارى</w:t>
      </w:r>
      <w:bookmarkEnd w:id="39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وظائف سنگين و حساس بانوان بچه‌دارى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بچه‌دارى‌كار آسانى نيست‌بلكه</w:t>
      </w:r>
    </w:p>
    <w:p>
      <w:pPr>
        <w:pStyle w:val="BookText"/>
        <w:rPr/>
      </w:pPr>
      <w:r>
        <w:rPr>
          <w:rFonts w:ascii="IRNazanin" w:hAnsi="IRNazanin" w:eastAsia="IRNazanin"/>
          <w:color w:val="111111"/>
          <w:sz w:val="28"/>
          <w:sz w:val="28"/>
          <w:szCs w:val="28"/>
          <w:rtl w:val="true"/>
          <w:lang w:bidi="fa-IR"/>
        </w:rPr>
        <w:t>شغل بسيار پر مسئوليتى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مقدس‌ترين وارزنده‌ترين شغلى است كه دستگاه آفرينش بر عهده بانوان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چند مطلب به طور اختصار مورد بررسى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ازدواج</w:t>
      </w:r>
    </w:p>
    <w:p>
      <w:pPr>
        <w:pStyle w:val="BookText"/>
        <w:rPr/>
      </w:pPr>
      <w:r>
        <w:rPr>
          <w:rFonts w:ascii="IRNazanin" w:hAnsi="IRNazanin" w:eastAsia="IRNazanin"/>
          <w:color w:val="111111"/>
          <w:sz w:val="28"/>
          <w:sz w:val="28"/>
          <w:szCs w:val="28"/>
          <w:rtl w:val="true"/>
          <w:lang w:bidi="fa-IR"/>
        </w:rPr>
        <w:t>گر چه كمتر اتفاق ميافتد كه زن و مرد به منظور بچه‌دار شدن تن به‌ازدواج بدهند،معمولا عوامل ديگرى و از جمله تمايلات جنسى محرك‌آنان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طولى نميكشد كه هدف طبيعى آفرينش روشن شده‌عشق به فرزند ظاهر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فرزند ميوه درخت زناشويى و يك‌آرزوى طبيعى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بى‌فرزند مانند درخت‌بى‌بار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وجودفرزند پيوند زناشويى را استوار ميسازد،مرد و زن را به خانه و زندگى‌علاقه‌مند ميگرداند محيط خانه را با صفا و طراوت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را به تلاش وكوشش بيشتر وادار و زن را به خانه و كاشانه دلگرم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در آغاز كار بر پايه‌هاى لرزان و ناپايدار هوسرانى وتمتعات جسمانى و معاشقه‌هاى زودگذر و عشقهاى دروغين بنا ميشود بدين‌جهت همواره در معرض انحلال و جدايى است، نيرومندترين عاملى كه ميتواند پايدارى آنرا تضمين كند همان بچه‌دار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وهوسرانى بزودى ميگذرد،تمايلات جنسى فروكش ميكند،عشقهاى ظاهربه سردى ميگرايد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يادگارى كه از آن دوران باقى ميماند و اسباب‌آرامش و دلگرمى مرد و زن را فراهم ميسازد وجود فرزند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بدين‌جهت امام سجاد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انسان در اينست كه فرزندان‌صالحى داشته باشد كه به آنان استعانت جويد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 گياه خوشبويى است ازگياهان بهشت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تعداد فرزندانتان بيفزاييد زيرا من در قيامت‌به زيادى شما بر ساير ملل افتخار خواهم كرد</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چقدر نادانند افراديكه با بهانه‌هاى بيجا از بچه‌دار شدن خوددارى‌مينمايند و بدينوسيله با ناموس آفرينش انسان مبارزه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تربيت فرزند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و حساس‌ترين وظيفه بانوان پرورش و تربيت</w:t>
      </w:r>
    </w:p>
    <w:p>
      <w:pPr>
        <w:pStyle w:val="BookText"/>
        <w:rPr/>
      </w:pPr>
      <w:r>
        <w:rPr>
          <w:rFonts w:ascii="IRNazanin" w:hAnsi="IRNazanin" w:eastAsia="IRNazanin"/>
          <w:color w:val="111111"/>
          <w:sz w:val="28"/>
          <w:sz w:val="28"/>
          <w:szCs w:val="28"/>
          <w:rtl w:val="true"/>
          <w:lang w:bidi="fa-IR"/>
        </w:rPr>
        <w:t>فرزنداست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پدر و مادر هر دو مسئوليت دارند ليكن ثقل اين كارمعمولا بر دوش مادران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آنها هستند كه ميتوانند مرتبا از كودكان خويش مراقبت وحفاظت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مادران به وظيفه سنگين و مقدس مادرى آشنا باشند و با برنامه صحيح نونهالان اجتماع را پرورش دهند ميتوانند اوضاع عمومى‌يك اجتماع بلكه جهان را به طور كلى دگرگون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ترقى وتنزل،پيشرفت و عقب‌ماندگى اجتماع در دست‌بانوان و به اختيار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زير پاى مادران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اطفالى كه هم اكنون در محيط كوچك خانه پرورش مى‌يابند مردان‌و زنان آينده اجتماع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درسى را كه در محيط خانه و در دامن‌پدر و مادر فرا گيرند در اجتماع فردا به مرحله عمل خواهند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اگرخانواده‌ها اصلاح گردند اجتماع نيز حتما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چون‌اجتماع به غير از همين خانواده‌ها 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كودكان امروز،تندخو،ستيزه‌گر، متجاوز،چاپلوس،دروغگو،بد اخلاق،كوتاه فكر،بى‌اراده،تو سرى خور،زور شنو،ترسو،خجول، نادان،خودخواه،پول پرست،لاابالى پرورش يابند جامعه بزرگ فردا نيز به همين صفات واخلاق زشت گرفتار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تو سرى خور شما بودند فرداتو سرى خور ستمگران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با تملق و چاپلوسى از شماچيزى گرفتند فردا هم در مقابل زورگويان چاپلوسى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بالعكس اگر كودكان امروز درستكار،شجاع،بلند همت،خوش اخلاق،خيرخواه،بردبار،دلدار، با ايمان،زور نشنو،غير متجاوز،عدالتخواه،بزرگ نفس،حقگو،امانتدار،دانا،روشنفكر،راستگو، صريح اللهجه تربيت‌شوند فردا هم همين صفات عالى را به صورت‌كاملترى ظاهر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بنابراين،پدران و مادران و بالاخص مادران در قبال فرزندان خويش و اجتماع بزرگترين و سنگين‌ترين مسؤوليت را خواهند داشت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مطابق نقشه صحيح و برنامه دقيق تربيتى در تربيت كودكان خويش‌اقدام نمايند بزرگترين خدمت را نسبت‌به اجتماع آينده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در انجام</w:t>
      </w:r>
    </w:p>
    <w:p>
      <w:pPr>
        <w:pStyle w:val="BookText"/>
        <w:rPr/>
      </w:pPr>
      <w:r>
        <w:rPr>
          <w:rFonts w:ascii="IRNazanin" w:hAnsi="IRNazanin" w:eastAsia="IRNazanin"/>
          <w:color w:val="111111"/>
          <w:sz w:val="28"/>
          <w:sz w:val="28"/>
          <w:szCs w:val="28"/>
          <w:rtl w:val="true"/>
          <w:lang w:bidi="fa-IR"/>
        </w:rPr>
        <w:t>اين وظيفه بزرگ سهل‌انگارى كنند در قيامت مسؤول خواهندبود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فرزندت اينست كه‌بدانى كه او از تو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باشد يا خوب با تو نسبت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قبال‌پرورش و تاديب او و راهنمايى‌اش به سوى خدا و كمك كردنش به‌فرمانبردارى مسؤوليت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رفتارت با او رفتار كسى باشد كه يقين دارددر مقابل احسان كردن به او پاداش نيك خواهد داشت و در مقابل‌بد رفتارى كيفر بد خواهد ديد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اينجا بايد يادآور شويم كه چنان نيست كه هر بانويى از شغل‌مادرى و تربيت صحيح آگاه باشد بلكه رموز آنرا بايد ياد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دراين اوراق كوتاه نميتوان وارد فن تربيت‌شد و مباحث دقيق آنرا موردتجزيه و تحليل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خود بحث دقيق و دامنه‌داريست كه به كتاب‌جداگانه‌اى نيازمند است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كتابهايى در اين باره تاليف شده دراختيار خوانندگان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علاقه‌مند ميتوانند آنها را تهيه ومطالعه نمايند و از تجربيات خودشان نيز استفاده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بانوى با هوش وعلاقه‌مندى باشد ميتواند علاوه بر تربيت كردن فرزندان،خدمات علمى‌ارزنده‌اى هم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بكار بستن دستورهاى تربيتى و ملاحظه آثار ونتائج آنها بزودى در فن تربيت تخصص پيدا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آنصورت ميتواند به وسيله اطلاعات جالبى كه در اين باره بدست آورده در راه اصلاح‌و تكميل كتابهاى تربيتى خدمات علمى و ارزنده‌اى انجام دهد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يادآورى يك نكته ضرورت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مردم از معناى‌صحيح تربيت غافل بوده بين تعليم و تربيت فرق نميگذارند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را نيزيك نوع تعليم مى‌پندارند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ميكنند با ياد دادن يك سلسله مفاهيم ومطالب سودمند دينى يا تربيتى و به وسيله پند و اندرزهاى حكما و شعراء ونقل سرگذشت مردان نيك ميتوان كودك را كاملا تحت</w:t>
      </w:r>
    </w:p>
    <w:p>
      <w:pPr>
        <w:pStyle w:val="BookText"/>
        <w:rPr/>
      </w:pPr>
      <w:r>
        <w:rPr>
          <w:rFonts w:ascii="IRNazanin" w:hAnsi="IRNazanin" w:eastAsia="IRNazanin"/>
          <w:color w:val="111111"/>
          <w:sz w:val="28"/>
          <w:sz w:val="28"/>
          <w:szCs w:val="28"/>
          <w:rtl w:val="true"/>
          <w:lang w:bidi="fa-IR"/>
        </w:rPr>
        <w:t>تاثير قرار داد ومطابق دلخواه تربيتش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گمان ميكنند اگر آيات و روايات مربوطبه مذمت دروغگويى را به اطفال ياد دادند و وادارشان كردند چندين حديث‌و داستان درباره فضيلت راستگويى از بر كنند،و حتى در حضور مردم‌بخوانند و جايزه بگيرند،راستگو تربيت‌خواهند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صورتيكه در موردتربيت‌به اين مقدار نميتوان اكتفا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بر كردن آيه و حديث وداستانهاى آموزنده بى‌اثر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آثارى را كه از تربيت انتظار داريم‌نبايد از اين قبيل برنامه‌هاى صورى انتظار داشته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صدد تربيت‌صحيح و كامل باشيم بايد كودك را در شرائط و اوضاع خاصى قرار دهيم‌و محيط صالح و مناسبى برايش بوجود آوريم كه طبعا راستگو و صالح ودرستكار پرورش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نشو و نما و پرورش كودك اگر محيطراستى،درستى،امانتدارى، ايمان،پاكيزگى،انضباط،شجاعت،خيرخواهى،مهر،وفا،صميميت،عدالت،كار و كوشش،عفت، آزادى،بلند همتى،غيرت،فداكارى باشد،كودك نيز با همين صفات خو گرفته‌تربيت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اگر در محيط خيانت،نادرستى،دروغ،حيله بازى،چاپلوسى،كثافت،تعدى و تجاوز، عدم رعايت‌حقوق،عدم آزادى،بغض و كينه توزى،ستيزه‌گرى،لجبازى،كوتاه فكرى،نفاق ودو رويى پرورش يافت‌خواه ناخواه بدين صفات زشت‌خو گرفته فاسد وبد عمل تربيت‌خواهد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اينصورت پند و اندرزهاى دينى و ادبى‌گر چه آنها را از بر بخواند اصلاحش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آيه و روايت وشعر و داستان به مقدار يك عمل آموزنده تاثير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صد گفته‌چون نيم كردار نيست پدر و مادر دروغگو نميتوانند بوسيله آيه و حديث‌كودك را راستگو تربيت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كثيف و بى‌انضباط با عمل‌خودشان بچه را كثيف و بى‌انضباط بار ميآورند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بيش از آنمقداركه به سخنان شما توجه دارد در اعمال و رفتارتان دقت ميكند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پدر و مادرانيكه در صدد اصلاح و تربيت فرزندان خويش‌هستند بايد قبلا محيط خانوادگى و روابط خودشان و اخلاق</w:t>
      </w:r>
      <w:bookmarkStart w:id="395" w:name="pg54_388"/>
    </w:p>
    <w:p>
      <w:pPr>
        <w:pStyle w:val="BookText"/>
        <w:rPr/>
      </w:pPr>
      <w:bookmarkEnd w:id="395"/>
      <w:r>
        <w:rPr>
          <w:rFonts w:ascii="Amiri" w:hAnsi="Amiri" w:eastAsia="Amiri" w:cs="Amiri"/>
          <w:color w:val="111111"/>
          <w:sz w:val="28"/>
          <w:sz w:val="28"/>
          <w:szCs w:val="28"/>
          <w:rtl w:val="true"/>
          <w:lang w:bidi="ar-SA"/>
        </w:rPr>
        <w:t>و رفتارشان‌را اصلاح كنند تا فرزندانشان خواه ناخواه صالح و شايسته تربيت‌شوند</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32911_211673320"/>
      <w:bookmarkStart w:id="397" w:name="_Toc142"/>
      <w:bookmarkEnd w:id="396"/>
      <w:r>
        <w:rPr>
          <w:rtl w:val="true"/>
        </w:rPr>
        <w:t>تغذيه و بهداشت</w:t>
      </w:r>
      <w:bookmarkEnd w:id="397"/>
    </w:p>
    <w:p>
      <w:pPr>
        <w:pStyle w:val="BookText"/>
        <w:rPr/>
      </w:pPr>
      <w:r>
        <w:rPr>
          <w:rFonts w:ascii="IRNazanin" w:hAnsi="IRNazanin" w:eastAsia="IRNazanin"/>
          <w:color w:val="111111"/>
          <w:sz w:val="28"/>
          <w:sz w:val="28"/>
          <w:szCs w:val="28"/>
          <w:rtl w:val="true"/>
          <w:lang w:bidi="fa-IR"/>
        </w:rPr>
        <w:t>يكى از كارهاى حساس بانوان تغذيه اطفال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وبيمارى،زشتى و زيبايى،حتى خوش اخلاقى و بد اخلاقى،زيركى و كودنى‌كودكان مربوط به چگونگى تغذيه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احتياجات غذائى آنان بابزرگسالان يكسان نخواهد بود و در سنين مختلف نيز تغيير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بانوى بچه‌دار بايد همه اين جهات را رعايت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و كاملترين غذاها شير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موادى كه براى تغذيه ورشد بدن ضرورت دارد در شير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همين جهت‌شير مادر براى نوزاداز هر غذائى سالم‌تر و بهتر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مواد موجود در شير مادر با دستگاه گوارش طفل مناسب بوده‌براحتى هضم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علاوه،تقلب بردار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 هم به جوشاندن‌ندارد تا بعض مواد غذايى آن در اثر جوشاندن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جهت‌حضرت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طفل هيچ غذايى‌بهتر و با بركت‌تر از شير مادر وجود ندارد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دكتر عبد الحسين طبا رئيس منطقه مديترانه شرقى بهداشت جهانى‌در پيام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مهمى كه كودك را مستعد بيمارى مى‌كند محروم كردن وى از شير مادر يعنى يگانه بيمه زندگى اوست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ليكن مادران بچه شير ده بايد بدين موضوع توجه داشته باشند كه‌مواد مختلف غذايى اطفال به وسيله شير خوردن در اختيار آنها گذارده‌مى‌شود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موجود در شير هم بايد به وسيله غذاى مادر تامين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يعنى‌چگونگى شير مادر به نوع و مقدار خوراك او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نسبت كه‌غذاى مادر متنوع و كامل باشد به همان نسبت‌شيرش نيز كامل و غنى‌خواهد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بنابراين،بر مادران شير ده لازم است كه در آن ايام از غذاى‌خودشان كاملا مراقبت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غذاى آنها از حيث غذائيت‌به قدرى‌غنى باشد كه بتواند</w:t>
      </w:r>
    </w:p>
    <w:p>
      <w:pPr>
        <w:pStyle w:val="BookText"/>
        <w:rPr/>
      </w:pPr>
      <w:r>
        <w:rPr>
          <w:rFonts w:ascii="Amiri" w:hAnsi="Amiri" w:eastAsia="Amiri" w:cs="Amiri"/>
          <w:color w:val="111111"/>
          <w:sz w:val="28"/>
          <w:sz w:val="28"/>
          <w:szCs w:val="28"/>
          <w:rtl w:val="true"/>
          <w:lang w:bidi="ar-SA"/>
        </w:rPr>
        <w:t>احتياجات غذايى خودشان و نوزادشان را تامين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جهت را مراعات نكنند ممكن است‌سلامت‌خودشان و طفلشان درمعرض خطر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پدر نيز لازم است كه برنامه غذايى همسر بچه‌شيرده‌اش را طورى مرتب سازد كه از جهت غذائيت‌بسيار غنى و كامل‌باشد و بدين وسيله سلامت او و فرزندش را تامين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اين باره‌كوتاهى نمود جريمه‌اش را به دكتر و دارو خواهد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باره‌مى‌توان از پزشك دستور گرفت‌يا از كتابهاى غذاشناسى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به طور كلى غذاى مادر بايد متنوع و گوناگون باشد،بايد از انواع‌خوراكيها ميل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انواع سبزيها،ميوه‌ها،حبوبات،گوشت،تخم مرغ،لبنيات در برنامه غذايى او گنجانده شود،و از همه اينها گاه گاه استفاده‌كند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حال،شير مادر بدون ترديد آثار نيك يا بدى در نوزاد خواهدگذاشت كه نمى‌توان آنها را ناديده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احمق را براى شير دادن انتخاب نكنيد زيرا شير طبيعت نوزادرا دگرگون خواهد ساخت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باقر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زنان زيبا را براى شير دادن‌انتخاب كنيد زيرا شير اثر دارد و صفات زن شيرده را به طفل شيرخوارسرايت مى‌دهد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نوزاد را منظم و در ساعتهاى معين شير بدهيد،تا با نظم و ترتيب‌عادت كند و بردبار و صبور بار بيايد،و معده و دستگاه گوارشش سالم‌بماند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نظم و ترتيب را رعايت نكرديد و هر وقت گريه كرد پستان دردهانش گذاشتيد با همين وضع عادت مى‌كند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و بيگاه گريه را سر مى‌دهد و اسباب مزاحمت‌شما را فراهم‌مى‌سازد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بزرگى نيز همين بى‌نظمى را از دست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حريت وآزادى را از دست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مشكلات زندگى صبر و حوصله ندارد و بااندك چيزى يا ستيزه‌گرى را آغاز مى‌كند يا به گريه و</w:t>
      </w:r>
    </w:p>
    <w:p>
      <w:pPr>
        <w:pStyle w:val="BookText"/>
        <w:rPr/>
      </w:pPr>
      <w:r>
        <w:rPr>
          <w:rFonts w:ascii="IRNazanin" w:hAnsi="IRNazanin" w:eastAsia="IRNazanin"/>
          <w:color w:val="111111"/>
          <w:sz w:val="28"/>
          <w:sz w:val="28"/>
          <w:szCs w:val="28"/>
          <w:rtl w:val="true"/>
          <w:lang w:bidi="fa-IR"/>
        </w:rPr>
        <w:t>زارى متوسل‌مى‌شود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كه رعايت نظم و ترتيب درباره نوزاد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اگرچند روزى صبر و حوصله به خرج بدهيد بزودى با برنامه دلخواه شماعادت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كارشناسان تغذيه اطفال اظهار مى‌دارند كه هر سه يا چهار ساعت‌يك بار بايد نوزاد را از شير سير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شير دادن طفل را در دامن‌بگذاريد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علاوه بر اينكه شير خوردن برايش آسان است،از شمااحساس محبت و مهربانى مى‌كند و همين احساس در شخصيت آينده‌اش مؤثر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رختخواب خوابيده‌ايد نوزاد را پهلوى‌خودتان نگذاريد و شير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ممكن است در همان حاليكه پستانتان‌در دهان اوست‌خوابتان ببرد و بدين وسيله آن طفل بيگناه كه نمى‌تواند ازخويش دفاع كند خفه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را خيلى بعيد مشماريد زيرا از اين قبيل‌حوادث بسيار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پستان شما شير ندارد مى‌توانيد از شير گاو استفاده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ولى‌چون شير گاو غليظتر از شير زن مى‌باشد و قند كمترى دارد قدرى آب وقدرى شكر به آن اضافه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شيرهاى پاستوريزه استفاده كنيد يااينكه شير را در حدود بيست دقيقه بجوشانيد تا اگر داراى ميكروب است‌كشته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داغ يا سرد به بچه ندهيد مواظب باشيد حرارتش به اندازه‌حرارت شير مادر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هر دفعه كه او را شير ميدهيد شيشه وسر شيشه را كاملا بشوييد،مخصوصا در تابستان،زيرا ممكن است آلوده ومتعفن گردد و به سلامت‌شيرخوار آسيب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باشيد شير فاسد ومانده به او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شير دادن بهتر است از شيشه‌هاى درجه‌دار استفاده‌كنيد تا مقدار خوراكش منظم گردد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مى‌خواهيد از شير خشك استفاده كنيد حتما با پزشك اطفال‌مشورت نماييد زيرا شير خشك انواع مختلفى دارد بايد پزشك تعيين كندچه نوعى از آنها</w:t>
      </w:r>
      <w:bookmarkStart w:id="398" w:name="pg54_391"/>
    </w:p>
    <w:p>
      <w:pPr>
        <w:pStyle w:val="BookText"/>
        <w:rPr/>
      </w:pPr>
      <w:bookmarkEnd w:id="398"/>
      <w:r>
        <w:rPr>
          <w:rFonts w:ascii="IRNazanin" w:hAnsi="IRNazanin" w:eastAsia="IRNazanin"/>
          <w:color w:val="111111"/>
          <w:sz w:val="28"/>
          <w:sz w:val="28"/>
          <w:szCs w:val="28"/>
          <w:rtl w:val="true"/>
          <w:lang w:bidi="fa-IR"/>
        </w:rPr>
        <w:t>با دستگاه گوارش طفل شما تناسب دارد به هر حال دقت‌كنيد تازه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مى‌توانيد گاهى هم آب ميوه به كودك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پنج‌شش ماهگى‌كم كم به غذا خوردن عادتش بدهيد مى‌توانيد از سوپ رقيق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مى‌توانيد بيسكويت‌يا نان قندى تازه را در آب حل كرده به او بخورانيد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ماست‌شيرين و پنير تازه نيز مفيد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 ماه به بعد از غذاهاى‌خوراكى خودتان قدرى به او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هم مانند شما احتياج به آب پيدامى‌كند اگر احساس كرديد تشنه است آبش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و بيتابى اطفال‌گاهى در اثر تشنگى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غذاهاى رقيق و متنوع به او بدهيد مخصوصاميوه‌جات و سبزيهاى پخته و سوپ استخوان براى اطفال مفيد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تامى‌توانيد دستگاه گوارش جديد و بى‌عيب آنها را به وسيله چاى مسموم‌نسازيد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بهداشت و نظافت كودك را كاملا رعايت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رختخواب ولباسهايش هميشه تميز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كهنه‌هايش را زود بزود عوض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دستهايش را با آب و صابون بشوييد،از حمام دادن و شستشوى او غفلت‌نكنيد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كودك در مقابل ميكروبها چندان استقامتى ندارد،اگربهداشت را رعايت نكنيد ممكن است‌بيمار يا تلف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بيمارى‌هائى كه واكسن دارند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آبله،سرخك،سياه سرفه،آبله مرغان،مخملك،فلج اطفال،به وسيله واكسن قبلا از آنها جلوگيرى‌كنيد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واقعه را قبل از وقوع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واكسن اين قبيل بيماريها در بهداريها مجانا در اختيارشما گذاشته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قوانين نظافت و بهداشت را كاملا رعايت كنيد مى‌توانيدفرزندانى سالم و شاداب و نيرومند پرورش دهيد و از خويشتن به يادگاربگذاريد</w:t>
      </w:r>
      <w:r>
        <w:rPr>
          <w:rFonts w:eastAsia="IRNazanin" w:cs="IRNazanin"/>
          <w:color w:val="111111"/>
          <w:sz w:val="28"/>
          <w:szCs w:val="28"/>
          <w:rtl w:val="true"/>
          <w:lang w:bidi="fa-IR"/>
        </w:rPr>
        <w:t>.</w:t>
      </w:r>
    </w:p>
    <w:p>
      <w:pPr>
        <w:pStyle w:val="Heading3"/>
        <w:numPr>
          <w:ilvl w:val="2"/>
          <w:numId w:val="1"/>
        </w:numPr>
        <w:rPr/>
      </w:pPr>
      <w:bookmarkStart w:id="399" w:name="__RefHeading___Toc132913_211673320"/>
      <w:bookmarkStart w:id="400" w:name="_Toc143"/>
      <w:bookmarkEnd w:id="399"/>
      <w:r>
        <w:rPr>
          <w:rtl w:val="true"/>
        </w:rPr>
        <w:t>بخش دوم</w:t>
      </w:r>
      <w:r>
        <w:rPr>
          <w:rtl w:val="true"/>
        </w:rPr>
        <w:t xml:space="preserve">: </w:t>
      </w:r>
      <w:r>
        <w:rPr>
          <w:rtl w:val="true"/>
        </w:rPr>
        <w:t>وظائف مردان</w:t>
      </w:r>
      <w:bookmarkEnd w:id="400"/>
    </w:p>
    <w:p>
      <w:pPr>
        <w:pStyle w:val="Heading4"/>
        <w:numPr>
          <w:ilvl w:val="3"/>
          <w:numId w:val="1"/>
        </w:numPr>
        <w:rPr/>
      </w:pPr>
      <w:bookmarkStart w:id="401" w:name="__RefHeading___Toc132915_211673320"/>
      <w:bookmarkStart w:id="402" w:name="_Toc144"/>
      <w:bookmarkEnd w:id="401"/>
      <w:r>
        <w:rPr>
          <w:rtl w:val="true"/>
        </w:rPr>
        <w:t>سرپرست‌خانواده</w:t>
      </w:r>
      <w:bookmarkEnd w:id="402"/>
    </w:p>
    <w:p>
      <w:pPr>
        <w:pStyle w:val="BookText"/>
        <w:rPr/>
      </w:pPr>
      <w:r>
        <w:rPr>
          <w:rFonts w:ascii="IRNazanin" w:hAnsi="IRNazanin" w:eastAsia="IRNazanin"/>
          <w:color w:val="111111"/>
          <w:sz w:val="28"/>
          <w:sz w:val="28"/>
          <w:szCs w:val="28"/>
          <w:rtl w:val="true"/>
          <w:lang w:bidi="fa-IR"/>
        </w:rPr>
        <w:t>زن و شوهر دو ركن بزرگ خانواده هستند ليكن مرد بدان جهت كه‌آفرينش ويژه‌اى دارد و از جنبه تعقلات قوى‌تر است ركن بزرگ وسرپرست‌خانواده محسوب ميشود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نيز او را به عنوان قيم و سرپرست‌خانواده شناخته‌در</w:t>
      </w:r>
      <w:bookmarkStart w:id="403" w:name="pg54_392"/>
    </w:p>
    <w:p>
      <w:pPr>
        <w:pStyle w:val="BookText"/>
        <w:rPr/>
      </w:pPr>
      <w:bookmarkEnd w:id="403"/>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سرپرست زنان ميباشند،زيرا خدا بعض‌كسان را بر بعض ديگر برترى داده است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بدين مقام شناخته شده طبعا وظائف سنگين‌تر و دشوارترى‌هم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كه ميتواند با تدبيرات عاقلانه خويش خانواده را به بهترين‌وجه اداره كند و اسباب خوشبختى و سعادت آنان را فراهم سازد و محيطخانه را همانند بهشت‌برين مرتب و منظم گرداند،و همسرش را به صورت‌فرشته‌اى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سرپرست‌خانواده‌است و هر سرپرستى نسبت‌به زيردستانش مسؤوليت دارد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كه مدير خانواده است‌بايد بدين نكته توجه داشته باشد كه زن نيز انسانى است مانند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 و آرزوها و حق حيات و آزادى‌دارد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بداند كه زن گرفتن به معناى برده گرفتن نيست‌بلكه به معناى‌انتخاب شريك در زندگى و يار و مونس گرفتن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خواسته‌هاى‌درونى و آرزوهاى او نيز توجه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نيست كه مرد مالك‌مطلق زن و مطلق العنان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نيز حقوقى بر گردن شوهر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در قرآن مجيد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كه زنها نسبت‌به‌شوهرانشان وظائفى دارند حقوقى هم بر گردن آنها دارند و مردان را بر آنهابرترى هست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132917_211673320"/>
      <w:bookmarkStart w:id="405" w:name="_Toc145"/>
      <w:bookmarkEnd w:id="404"/>
      <w:r>
        <w:rPr>
          <w:rtl w:val="true"/>
        </w:rPr>
        <w:t>زن‌دارى</w:t>
      </w:r>
      <w:bookmarkEnd w:id="405"/>
    </w:p>
    <w:p>
      <w:pPr>
        <w:pStyle w:val="BookText"/>
        <w:rPr/>
      </w:pPr>
      <w:r>
        <w:rPr>
          <w:rFonts w:ascii="IRNazanin" w:hAnsi="IRNazanin" w:eastAsia="IRNazanin"/>
          <w:color w:val="111111"/>
          <w:sz w:val="28"/>
          <w:sz w:val="28"/>
          <w:szCs w:val="28"/>
          <w:rtl w:val="true"/>
          <w:lang w:bidi="fa-IR"/>
        </w:rPr>
        <w:t>چنانكه شوهردارى بزرگترين وظيفه يك بانوى خانه‌دار بوده درشريعت اسلام در رديف جهاد قرار گرفته است همچنين زن‌دارى بزرگترين‌و ارزنده‌ترين عمل يك مرد زندار بوده راز سعادتمندى خانواده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زن‌دارى كار آسانى نيست‌بلكه رموزى دارد كه هر كس كاملا بدانهاآشنا باشد ميتواند همسرش را مطابق دلخواه به صورت يك بانوى ايده‌آل‌بلكه فرشته رحمت درآورد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مرديكه بخواهد واقعا زن‌دارى كند بايد اخلاق و روحيات همسرش‌را كاملا بدست آورد،از خواسته‌هاى درونى و تمايلات نفسانى او آگاه شودو بر طبق آنها برنامه</w:t>
      </w:r>
      <w:bookmarkStart w:id="406" w:name="pg54_393"/>
    </w:p>
    <w:p>
      <w:pPr>
        <w:pStyle w:val="BookText"/>
        <w:rPr/>
      </w:pPr>
      <w:bookmarkEnd w:id="406"/>
      <w:r>
        <w:rPr>
          <w:rFonts w:ascii="IRNazanin" w:hAnsi="IRNazanin" w:eastAsia="IRNazanin"/>
          <w:color w:val="111111"/>
          <w:sz w:val="28"/>
          <w:sz w:val="28"/>
          <w:szCs w:val="28"/>
          <w:rtl w:val="true"/>
          <w:lang w:bidi="fa-IR"/>
        </w:rPr>
        <w:t>زندگى را مرتب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اخلاق و رفتار خويش‌چنان در او نفوذ كند و دلش را بدست آورد كه به خانه و زندگى دلگرم شده‌از روى عشق و علاقه خانه‌دارى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زن‌دارى كلمه جامع و مبهمى است كه احتياج به شرح و توضيح‌دارد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آينده مورد شرح و بسط قرار خواهد گرفت</w:t>
      </w:r>
      <w:r>
        <w:rPr>
          <w:rFonts w:eastAsia="IRNazanin" w:cs="IRNazanin"/>
          <w:color w:val="111111"/>
          <w:sz w:val="28"/>
          <w:szCs w:val="28"/>
          <w:rtl w:val="true"/>
          <w:lang w:bidi="fa-IR"/>
        </w:rPr>
        <w:t>.</w:t>
      </w:r>
    </w:p>
    <w:p>
      <w:pPr>
        <w:pStyle w:val="Heading4"/>
        <w:numPr>
          <w:ilvl w:val="3"/>
          <w:numId w:val="1"/>
        </w:numPr>
        <w:rPr/>
      </w:pPr>
      <w:bookmarkStart w:id="407" w:name="__RefHeading___Toc132919_211673320"/>
      <w:bookmarkStart w:id="408" w:name="_Toc146"/>
      <w:bookmarkEnd w:id="407"/>
      <w:r>
        <w:rPr>
          <w:rtl w:val="true"/>
        </w:rPr>
        <w:t>مهرورزى كن</w:t>
      </w:r>
      <w:bookmarkEnd w:id="408"/>
    </w:p>
    <w:p>
      <w:pPr>
        <w:pStyle w:val="BookText"/>
        <w:rPr/>
      </w:pPr>
      <w:r>
        <w:rPr>
          <w:rFonts w:ascii="Amiri" w:hAnsi="Amiri" w:eastAsia="Amiri" w:cs="Amiri"/>
          <w:color w:val="111111"/>
          <w:sz w:val="28"/>
          <w:sz w:val="28"/>
          <w:szCs w:val="28"/>
          <w:rtl w:val="true"/>
          <w:lang w:bidi="ar-SA"/>
        </w:rPr>
        <w:t>زن كانون محبت و يك موجود صد در صد عاطفه‌اى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ازوجودش مهر و محبت ميبارد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حيات و زندگى او به عشق و علاقه بستگى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ميخواهدمحبوب ديگران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محبوبتر باشد شاداب‌تر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براى‌بدست آوردن محبوبيت تا سر حد فداكارى كوشش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بداندمحبوب كسى واقع نشده خودش را شكست‌خورده و بى‌اثر پنداشته دائماپژمرده و افسرده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ميتوان به طور قطع مدعى شد كه‌بزرگترين رمز زن‌دارى اظهار محبت و علاقه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شما قبلا از محبتهاى بى‌شائبه پدر و مادر كاملابرخوردار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هنگاميكه پيمان زناشويى را امضا نمود از ديگران‌بريد و با تو پيوند دوستى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اميد به خانه‌ات قدم نهاد كه تو تنها به‌اندازه همه آنان بلكه بيشتر او را دوست‌بدارى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دارد عشق و محبت‌تو از پدر و مادرش عميق‌تر و پايدارتر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عشق و محبت تواعتماد داشته تمام هستى و موجوديت‌خويش را در اختيارت نهاده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رمز زن‌دارى و بهترين كليد حل مشكلات زناشويى‌اظهار عشق و علاقه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ميخواهى دل همسرت را به طورى‌مسخر گردانى كه مطيع تو باشد،اگر ميخواهى پيوند زناشويى را استوارسازى،اگر ميخواهى او را به خانه و زندگى دلگرم نمايى،اگر ميخواهى او را نسبت‌به خودت علاقه‌مند سازى،اگر ميخواهى تا آخر عمر نسبت‌به تووفادار باشد و اگر و اگر، بهترين راهش اينست كه</w:t>
      </w:r>
    </w:p>
    <w:p>
      <w:pPr>
        <w:pStyle w:val="BookText"/>
        <w:rPr/>
      </w:pPr>
      <w:r>
        <w:rPr>
          <w:rFonts w:ascii="Amiri" w:hAnsi="Amiri" w:eastAsia="Amiri" w:cs="Amiri"/>
          <w:color w:val="111111"/>
          <w:sz w:val="28"/>
          <w:sz w:val="28"/>
          <w:szCs w:val="28"/>
          <w:rtl w:val="true"/>
          <w:lang w:bidi="ar-SA"/>
        </w:rPr>
        <w:t>تا ميتوانى نسبت‌به‌همسرت اظهار عشق و علاقه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بداند محبوب تو نيست از خانه و زندگى بيزار خواهد شد،هميشه پژمرده و افسرده خواهد بود،به خانه‌دارى و بچه‌دارى بى‌علاقه‌ميگردد،وضع منزل شما هميشه نامنظم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خود فكر ميكندچرا براى شوهرى جان بكنم كه دوستم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شما كه از عشق و محبت‌خالى گشت‌به صورت جهنم سوزانى‌تبديل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اسباب و وسائلش مرتب باشد اما چون بوى عشق ومحبت نميدهد صفا و رونق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همسرت به بيماريهاى روانى و ضعف اعصاب مبتلاشود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است‌براى جبران كسرى محبوبيت‌خويش در صدد برآيد دردل ديگران نفوذ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است‌به قدرى از شوهر و خانه بيزار گردد كه جدايى را بر آن‌زندگى سرد و بى‌رونق ترجيح داده تقاضاى طلاق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مسؤوليت همه اين حوادث بر عهده مرد است كه نتوانسته بخوبى‌زن‌دارى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 كنيد بخش مهمى از طلاقها در اثر همين بى‌مهريهابوجود ميآيد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آمار زير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نياز روانى به محبت و بى‌اعتنائيهاى شوهر و اشتغال او به كارهاى‌زياد در نتيجه غفلت از حال روحى زن سبب جداييهاى بسيار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w:t>
      </w:r>
      <w:r>
        <w:rPr>
          <w:rFonts w:eastAsia="IRNazanin" w:cs="IRNazanin"/>
          <w:color w:val="111111"/>
          <w:sz w:val="28"/>
          <w:szCs w:val="28"/>
          <w:lang w:bidi="fa-IR"/>
        </w:rPr>
        <w:t>10372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مرديكه از يكديگر جدا شدند،</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زن علت جدايى را خستگى و دلزدگى از زندگى و احساس پوچى وبيهودگى و بى‌توجهى شوهر به مسائل عاطفى دانسته‌اند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در دادگاه اعلام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است علاوه بر بخشيدن مهر خودده هزار تومان هم به شوهرش بدهد تا با طلاق او موافقت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ازدواج‌آنها چهار ماه ميگذرد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شوهرم به طوطيهاى خود بيشتر ازمن علاقه‌مند است نميخواهم بيش از اين با او زندگى كنم</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و محبت‌خانوادگى از همه چيز ارزش‌دارتر است‌بدين جهت‌خداوند بزرگ</w:t>
      </w:r>
    </w:p>
    <w:p>
      <w:pPr>
        <w:pStyle w:val="BookText"/>
        <w:rPr/>
      </w:pPr>
      <w:r>
        <w:rPr>
          <w:rFonts w:ascii="IRNazanin" w:hAnsi="IRNazanin" w:eastAsia="IRNazanin"/>
          <w:color w:val="111111"/>
          <w:sz w:val="28"/>
          <w:sz w:val="28"/>
          <w:szCs w:val="28"/>
          <w:rtl w:val="true"/>
          <w:lang w:bidi="fa-IR"/>
        </w:rPr>
        <w:t>در قرآن مجيد آنرا يكى از آثار قدرت و نعمتهاى بزرگ‌شمرده بر بندگان منت نهاده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آيات خدا اينست كه همسرانى برايتان آفريد تا با آنان انس‌بگيريد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ميانتان محبت و مهربانى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موضوع براى اهل‌تفكر آياتى هست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مرد آفريده شده و تمام‌توجهش به سوى مردها معطوف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همسرانتان را دوست‌بداريد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از دوستان ما باشد به‌همسرش بيشتر اظهار محبت ميكند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ايمان انسان كاملتر باشد به‌همسرش بيشتر اظهار محبت مينمايد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اخلاق پيمبران اينست كه نسبت‌به‌همسرانشان محبت دارند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مرد كه به همسرش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ترادوست دارم،هرگز از قلبش خارج نخواهد شد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چه محبت‌بايد از صميم قلب باشد تا در دل طرف اثر بگذارد،زيرا دلها با هم راه دارند، ليكن به محبت قلبى تنها هم نبايد اكتفا كرد،بلكه‌لازم است صريحا آنرا اظهار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ميتوان انتظار نتيجه داشت‌كه آثار محبت در زبان و افعال و رفتار شخص نمايان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صريحا و بدون احتياط به همسرت اظهار عشق و علاقه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درحضور و غياب از وى تعريف كن،اگر به سفر رفتى برايش نامه بنويس واز درد فراق بنال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برايش تحفه‌اى خريده تقديمش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دسترسى‌به تلفن دارى گاه گاهى از احوالش جويا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موضوعاتيكه بانوان هرگز آنرا فراموش نمينمايند همين‌عشقها و مهرورزيهاى واقعى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بداستان زير توجه‌فرماييد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 گريست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شب پاييزى باجوانى ازدواج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زندگى ما به آرامى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خوشبخت‌ترين زن روى زمين حس ميكردم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 در خانه كوچكى كه‌برايم</w:t>
      </w:r>
      <w:bookmarkStart w:id="409" w:name="pg54_396"/>
    </w:p>
    <w:p>
      <w:pPr>
        <w:pStyle w:val="BookText"/>
        <w:rPr/>
      </w:pPr>
      <w:bookmarkEnd w:id="409"/>
      <w:r>
        <w:rPr>
          <w:rFonts w:ascii="Amiri" w:hAnsi="Amiri" w:eastAsia="Amiri" w:cs="Amiri"/>
          <w:color w:val="111111"/>
          <w:sz w:val="28"/>
          <w:sz w:val="28"/>
          <w:szCs w:val="28"/>
          <w:rtl w:val="true"/>
          <w:lang w:bidi="ar-SA"/>
        </w:rPr>
        <w:t>ترتيب داده بود بسر بردم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اينكه روزى خوشبختى‌ام صد برابر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روز باردار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اين خبر را به شوهرم دادم مرا درآغوش گرفت و چون كودكان گريه را 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 آن قدر گريست كه‌بدون اغراق چندين بار نزديك بود نقش بر زمين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بيرون‌رفت و با پس‌انداز خود يك گردن‌بند الماس برايم خريد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آنرابه من داد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گردنبند را به بهترين زن دنيا كه تا به حال ديده‌ام تقديم‌ميكنم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افسوس كه طولى نكشيد كه در يك حادثه غم انگيز رانندگى‌كشته شد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132921_211673320"/>
      <w:bookmarkStart w:id="411" w:name="_Toc147"/>
      <w:bookmarkEnd w:id="410"/>
      <w:r>
        <w:rPr>
          <w:rtl w:val="true"/>
        </w:rPr>
        <w:t>به همسرت احترام بگذار</w:t>
      </w:r>
      <w:bookmarkEnd w:id="411"/>
    </w:p>
    <w:p>
      <w:pPr>
        <w:pStyle w:val="BookText"/>
        <w:rPr/>
      </w:pPr>
      <w:r>
        <w:rPr>
          <w:rFonts w:ascii="Amiri" w:hAnsi="Amiri" w:eastAsia="Amiri" w:cs="Amiri"/>
          <w:color w:val="111111"/>
          <w:sz w:val="28"/>
          <w:sz w:val="28"/>
          <w:szCs w:val="28"/>
          <w:rtl w:val="true"/>
          <w:lang w:bidi="ar-SA"/>
        </w:rPr>
        <w:t>زن نيز مانند مرد خودش را دوست دارد و به حفظ شخصيت‌خويش علاقه‌مند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 دارد محترم و گرامى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تحقير و توهين رنجيده خاطرميگردد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مورد احترام قرار بگيرد احساس شخصيت نموده و به كار وزندگى دلگرم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احترام و احترام كننده خوشش ميآيد،از توهين وتوهين كننده متنفر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حتما از شما انتظار دارد كه بيش از ديگران‌به وى احترام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 دارد چنين انتظارى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زيراترا شريك زندگى و بهترين يار واقعى خويش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شبانه‌روز براى آسايش تو و فرزندانت زحمت ميكشد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حق ندارد انتظار داشته باشد كه وجودش را،غنيمت‌شمرده به وى احترام‌بگذارى؟</w:t>
      </w:r>
    </w:p>
    <w:p>
      <w:pPr>
        <w:pStyle w:val="BookText"/>
        <w:rPr/>
      </w:pPr>
      <w:r>
        <w:rPr>
          <w:rFonts w:ascii="IRNazanin" w:hAnsi="IRNazanin" w:eastAsia="IRNazanin"/>
          <w:color w:val="111111"/>
          <w:sz w:val="28"/>
          <w:sz w:val="28"/>
          <w:szCs w:val="28"/>
          <w:rtl w:val="true"/>
          <w:lang w:bidi="fa-IR"/>
        </w:rPr>
        <w:t>بزرگداشت او ترا كوچك نميكند بلكه حق شناسى و صفا و مودت‌ترا باثبات ميرساند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 بلكه بيشتر از آن مقدار كه به ديگران‌احترام ميگذارى به همسرت احترام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صحبت كردن ادب راكاملا رعايت كن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كلمه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مخاطب نساز بلكه هميشه از كلمه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كه‌علامت احترام است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كلامش را قطع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سرش‌داد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احترام و نام خوب او را صدا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نشستن به او</w:t>
      </w:r>
    </w:p>
    <w:p>
      <w:pPr>
        <w:pStyle w:val="BookText"/>
        <w:rPr/>
      </w:pPr>
      <w:r>
        <w:rPr>
          <w:rFonts w:ascii="IRNazanin" w:hAnsi="IRNazanin" w:eastAsia="IRNazanin"/>
          <w:color w:val="111111"/>
          <w:sz w:val="28"/>
          <w:sz w:val="28"/>
          <w:szCs w:val="28"/>
          <w:rtl w:val="true"/>
          <w:lang w:bidi="fa-IR"/>
        </w:rPr>
        <w:t>احترام‌بگذار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وارد منزل ميشوى اگر از سلام كردن غفلت نمود به او سلام‌كن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خانه بيرون ميروى خداحافظ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سفر ميروى بااو توديع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نامه بنويس،اگر شب تولدش معلوم است‌بعنوان‌احترام دسته گل يا تحفه ديگرى تقديمش كن،در مجالس و در حضورديگران به وى احترام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توهين و تحقير جدا بپرهيز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دشنام وناسزا گفتن اجتناب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مسخره كردن و دست انداختن او و لو به طورشوخى جدا خوددارى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نكن چون خصوصى هستيد بدش نميآيدبلكه چنين انتظاريرا هرگز از تو نداشته كاملا رنجيده خواهد شد گر چه به‌زبان نياورد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باب نمونه به داستان زير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خانم موقر و متينى كه بايد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باشد،با حالت‌خشم و غضب درباره تقاضاى طلاق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دوازده سال است‌با همسرم ازدواج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خوبى‌است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محسنات يك آدم كامل و دوست داشتنى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اماهرگز نخواست‌بفهمد كه من زن او،همسر او،مادر دو فرزند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به‌خيال خودش مرد مجلس آرايى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مجالس را با دست انداختن من‌ميآرايد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نميتوانيد فكر كنيد چقدر زجر كشيده‌ام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بكلى اعصابم خراب شده‌دائما مجبورم دكتر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بار با شوهرم حرف زده‌ام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والتماس كرده‌ام كه من زن تو هستم،سن و سالى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نيست كه‌پيش آشنا و غريبه صد جور شوخى زننده و غير دوستانه با من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متلك‌ميگويى كه ديگران بخندند و مثلا خوش بگذرانند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اغلب از همه‌خجالت ميكشم و چون از اول شوخ طبع و بذله گو نبوده‌ام هيچوقت نميتوانم‌با شوهرم مقابله به مثل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چون خواهش و تمناهاى من فائده‌نداشت‌با تمام رنجهاييكه ميدانم در انتظارم نشسته خواهم ساخت تا از مردقدر ناشناسى كه هيچوقت احترام مرا نگه نداشته جدا شوم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بانوان مانند بانوى مذكور</w:t>
      </w:r>
      <w:bookmarkStart w:id="412" w:name="pg54_398"/>
    </w:p>
    <w:p>
      <w:pPr>
        <w:pStyle w:val="BookText"/>
        <w:rPr/>
      </w:pPr>
      <w:bookmarkEnd w:id="412"/>
      <w:r>
        <w:rPr>
          <w:rFonts w:ascii="IRNazanin" w:hAnsi="IRNazanin" w:eastAsia="IRNazanin"/>
          <w:color w:val="111111"/>
          <w:sz w:val="28"/>
          <w:sz w:val="28"/>
          <w:szCs w:val="28"/>
          <w:rtl w:val="true"/>
          <w:lang w:bidi="fa-IR"/>
        </w:rPr>
        <w:t>از شوهران خويش انتظار احترام‌دارند و از توهين و تحقير جدا ناراحت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مقابل‌بى‌احتراميهاى شوهر سكوت نمودند دليل رضايتشان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يقين‌داشته باش كه قلبا مكدر خواهند شد و لو اصلا به زبان نياورند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به‌همسرت احترام بگذارى او نيز به تو احترام 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وسيله‌رشته دوستى و صميميت‌شما روز بروز استوارتر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نزدديگران نيز محترم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به او بى‌احترامى كردى و تلافى كردتقصير خودت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محترم زن گرفتن با برده گرفتن خيلى فرق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عنوان‌برده و اسير به خانه‌ات نيامده بلكه انسان آزادى است كه به منظور تاسيس‌يك زندگى مشترك سعادتمندانه به خانه‌ات قدم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انتظاراتى راكه تو از وى دارى او هم عينا همان انتظارات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با او رفتاركن كه دوست دارى با تو رفتار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كرد</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زن‌گرفت‌بايد او را گرامى و محترم بشمارد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مسلمانى را گرامى بدارد خدا اورا گرامى خواهد داشت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گرامى نميدارند مگر افرادبزرگوار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توهين نميكنند جز مردم پست و فرومايه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خانواده‌اش توهين كند خوشى‌زندگى را از دست‌خواهد داد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132923_211673320"/>
      <w:bookmarkStart w:id="414" w:name="_Toc148"/>
      <w:bookmarkEnd w:id="413"/>
      <w:r>
        <w:rPr>
          <w:rtl w:val="true"/>
        </w:rPr>
        <w:t>خوش اخلاق باش</w:t>
      </w:r>
      <w:bookmarkEnd w:id="41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در مسير معين و بر طبق نقشه منظمى مى‌چرخد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حوادث‌روزگار با نظم و ترتيب مرموز يكى پس از ديگرى خودنمايى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وجودناچيز ما در اين جهان پهناور به منزله ذره كوچكى است كه هر لحظه به‌سويى حركت و با ذرات ديگر در تصادم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جهان دست ما نيست و حوادث گيتى بر طبق ميل ما واقع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كه از منزل خارج‌ميشويد تا دوباره برگرديد ممكن است‌با دهها ناملايم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p>
    <w:p>
      <w:pPr>
        <w:pStyle w:val="BookText"/>
        <w:rPr/>
      </w:pPr>
      <w:r>
        <w:rPr>
          <w:rFonts w:ascii="IRNazanin" w:hAnsi="IRNazanin" w:eastAsia="IRNazanin"/>
          <w:color w:val="111111"/>
          <w:sz w:val="28"/>
          <w:sz w:val="28"/>
          <w:szCs w:val="28"/>
          <w:rtl w:val="true"/>
          <w:lang w:bidi="fa-IR"/>
        </w:rPr>
        <w:t>يا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ميدان زندگى و صحنه كسب و كار،كه به ميدان نبردبى‌شباهت نيست،با مشكلات فراوانى مواجه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پيدا كردن تا كسى‌لنگ شده‌ايد،فلان كس به شما توهين نموده،مورد عيبجويى و سرزنش‌قرار گرفته‌ايد،فلان كس در كسب و كار با شما رقابت كرده،رئيس ومافوقتان ايراد و بهانه‌جويى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 فلان آدم بد حساب برگشت‌خورده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نيست‌سفته فلان شخص وصول شود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طلبكار در وصول‌مطالباتش پافشارى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دهها بلكه صدها از اين قبيل حوادث كوچك‌و بزرگ كه خواه ناخواه براى هر كسى اتفاق 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از وجود ناملايمات چنان خشمگين و ناراحت‌شويدكه مانند بمب آتشزا هر لحظه در معرض انفجار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چرخ گردون ومردم متجاوز كه زورتان نمى‌رسد،اما وقتى به خانه وارد ميشويد ميخواهيدقدرت نمايى كنيد و انتقام چرخ و فلك و مردم كج رفتار را از زن و فرزندبيگناهتان گرفته بدينوسيله دق دلى خالى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عزرائيل وارد خانه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مانند موش فرار ميكنند،خدا نكند كوچكترين بهانه‌اى بدستش بيفتند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شور يا بى‌نمك باشد،چاى آماده و حاضر نباشد،يكى از بچه‌ها سر و صدا كند،وضع منزل نامرتب‌باشد،حرف ناپسندى از دهان همسرش بيرون بيايد،وا مصيبتا آقا همانندبمبى منفجر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اين داد ميزند،به آن يكى دشنام ميدهد، آن‌يكى را ميزند،با اين اوقات تلخى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بدينوسيله محيط با صفاى خانه راكه به منظور استراحت‌بدانجا پناه آورده بود به صورت جهنم سوزانى تبديل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دوزخ خود ساخته،هم خودش خواهد سوخت‌هم زن و فرزند بيگناهش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بچه‌ها بتوانند از آن محيط رعب و وحشت‌فرار نموده در كوچه و خيابان سرگردان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خدا خدا ميكنند كه‌مالك دوزخ زودتر از منزل خارج گردد تا از شرش خلاص شوند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رقت‌بار و سرنوشت‌شوم</w:t>
      </w:r>
    </w:p>
    <w:p>
      <w:pPr>
        <w:pStyle w:val="BookText"/>
        <w:rPr/>
      </w:pPr>
      <w:r>
        <w:rPr>
          <w:rFonts w:ascii="IRNazanin" w:hAnsi="IRNazanin" w:eastAsia="IRNazanin"/>
          <w:color w:val="111111"/>
          <w:sz w:val="28"/>
          <w:sz w:val="28"/>
          <w:szCs w:val="28"/>
          <w:rtl w:val="true"/>
          <w:lang w:bidi="fa-IR"/>
        </w:rPr>
        <w:t>يك چنين خانواده‌اى بخوبى‌روشن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دعوا و اوقات تلخى برپاست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خوش از گلويشان‌پايين 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منزل رضايت‌بخش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محيطمنزل و ديدن صورت عبوس شوهر بيزار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زنيكه همواره بابد اخلاقيهاى شوهر مواجه باشد چگونه ميتواند به زندگى دلگرم باشد و ازروى عشق و علاقه خانه‌دارى و شوهردارى كند؟</w:t>
      </w:r>
    </w:p>
    <w:p>
      <w:pPr>
        <w:pStyle w:val="BookText"/>
        <w:rPr/>
      </w:pPr>
      <w:r>
        <w:rPr>
          <w:rFonts w:ascii="IRNazanin" w:hAnsi="IRNazanin" w:eastAsia="IRNazanin"/>
          <w:color w:val="111111"/>
          <w:sz w:val="28"/>
          <w:sz w:val="28"/>
          <w:szCs w:val="28"/>
          <w:rtl w:val="true"/>
          <w:lang w:bidi="fa-IR"/>
        </w:rPr>
        <w:t>از همه بدتر وضع دلخراش و سرنوشت‌خطرناك اطفالى است كه‌در چنين محيط ناگوارى پرورش مى‌يابند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تلخيها و ناسازگاريهاى‌دائمى پدر و مادر بدون ترديد در روح حساس آنها اثر بدى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افرادى تندخو،عصبانى مزاج،بد بين،كينه‌توز،متعدى،پژمرده تربيت‌خواهند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محيط خانه و زندگى دلخوشى ندارند به ولگردى پناه‌ميبرند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نتيجه،ممكن است در دامهاى گوناگون فساد كه به وسيله شيادان‌اجتماع براى منحرف كردن اينگونه افراد نهاده شده گرفتار شوند و براى‌هميشه بدبخت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امكان دارد براى حل عقده‌هاى درونى خويش،دست‌به كارهاى بسيار خطرناكى از قبيل قتل و جنايت و دزدى وخودكشى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تاييد مطلب ميتوانيد به پرونده‌هاى افراد تبه‌كار مخصوصااطفال مراجعه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نقل حوادثى كه از اينگونه اطفال،هر روز در صفحات‌روزنامه‌ها و مجلات منعكس ميشود بهترين گواه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مسؤوليت‌همه اين بدبختيها بر گردن سرپرست‌خانواده است كه اعصاب خويش راكنترل نكرده در منزل بد اخلاق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دنيا آسايش و خوشى‌ندارد در سراى ديگر نيز بى‌كيفر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جهان در اختيار 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تزاحمات،ناملايمات،مصيبات از لوازم لا ينفك اين جهان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در مسير زندگى باآنها خواه ناخواه برخورد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براى پذيرش آنها آماده 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انسان در اين مواقع بظهور ميرسد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بدون جزع و فزع با آنهامواجه شد و در صدد چاره 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توانايى آنرا دارد كه صدها مشكل‌بزرگ</w:t>
      </w:r>
    </w:p>
    <w:p>
      <w:pPr>
        <w:pStyle w:val="BookText"/>
        <w:rPr/>
      </w:pPr>
      <w:r>
        <w:rPr>
          <w:rFonts w:ascii="IRNazanin" w:hAnsi="IRNazanin" w:eastAsia="IRNazanin"/>
          <w:color w:val="111111"/>
          <w:sz w:val="28"/>
          <w:sz w:val="28"/>
          <w:szCs w:val="28"/>
          <w:rtl w:val="true"/>
          <w:lang w:bidi="fa-IR"/>
        </w:rPr>
        <w:t>و كوچك را با آغوش باز بپذيرد و خم به ابرو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روزگار علت تامه ناراحتيها نيستند بلكه اعصاب ضعيف‌هستند كه متاثر شده اسباب نگرانى و ناراحتى ما را فراهم ميسازند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برنفس خويشتن مسلط باشيم و اعصابمان را كنترل كنيم كه در مقابل‌پيش آمدها متاثر نشوند ناراحتى و عصبانيت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ناگواريكه برايت اتفاق افتاده يا از امور ضرورى اين جهان واز لوازم لا ينفك ماده و ماديات است كه سعى و تدبير ما در وجود و عدم‌آنها تاثيرى ندارد يا از اموريست كه سعى و تدبير ما هم ميتواند در آنها اثرداشته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قسم اول باشد جزع و فزع و عصبانيت و تندخويى‌بدون شك سودى ندارد بلكه يك امر صد در صد غير عقلائى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دراينگونه موارد كارى از ما ساخته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بخواهيم يا نخواهيم جهان ماده‌اينگونه لوازم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براى وقوع آنها آماده بود و با لب خندان استقبال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قسم دوم باشد بايد با سعى و تدبير در صدد چاره‌بر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مقابل مشكلات خودمان را نبازيم و بتوانيم اعصابمان راكنترل كنيم و با فكر و تدبير وارد كار شويم اكثر مشكلات قابل حل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اينصورت هم عصبانيت و بد اخلاقى نه تنها در حل مشكلات بما كمك‌نخواهد كرد بلكه ممكن است مشكلى به مشكلات بيفزايد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بنابراين،انسان‌عاقل و هوشيار بايد هميشه بر اعصاب خويشتن مسلط باشد و نگذارد ازحوادث و ناملايمات روزگار متاثر گردند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 نيرومند و توانايى است كه با بردبارى و كوشش وتدبير ميتواند بر مشكلات بزرگ پيروز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حيف نيست كه در مقابل‌حوادث كوچك خودش را باخته داد و فرياد و اوقات تلخى</w:t>
      </w:r>
    </w:p>
    <w:p>
      <w:pPr>
        <w:pStyle w:val="BookText"/>
        <w:rPr/>
      </w:pPr>
      <w:r>
        <w:rPr>
          <w:rFonts w:ascii="Amiri" w:hAnsi="Amiri" w:eastAsia="Amiri" w:cs="Amiri"/>
          <w:color w:val="111111"/>
          <w:sz w:val="28"/>
          <w:sz w:val="28"/>
          <w:szCs w:val="28"/>
          <w:rtl w:val="true"/>
          <w:lang w:bidi="ar-SA"/>
        </w:rPr>
        <w:t>راه بيندازد؟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اينها گذشته،حوادث و ناملايمات روزگار و رفتار ناپسندمردم اسباب ناراحتى ترا فراهم ساخته‌اند زن و فرزندت چه تقصيرى‌دارند؟</w:t>
      </w:r>
    </w:p>
    <w:p>
      <w:pPr>
        <w:pStyle w:val="BookText"/>
        <w:rPr/>
      </w:pPr>
      <w:r>
        <w:rPr>
          <w:rFonts w:ascii="IRNazanin" w:hAnsi="IRNazanin" w:eastAsia="IRNazanin"/>
          <w:color w:val="111111"/>
          <w:sz w:val="28"/>
          <w:sz w:val="28"/>
          <w:szCs w:val="28"/>
          <w:rtl w:val="true"/>
          <w:lang w:bidi="fa-IR"/>
        </w:rPr>
        <w:t>همسرت از صبح تا حال در خانه زحمت كشيده،غذا پخته،لباس‌شسته،خانه را تميز و مرتب نموده،با بچه‌ها سر و كله زده،با بدن و اعصاب‌خسته در انتظار تو بوده كه وقتى به منزل آمدى با اخلاق خوش و مهربانى‌دلش را گرم نموده خستگى اعصابش را برطرف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فرزندانت نيز از بامداد تا حال در مدرسه مشغول بوده با اعصاب ومغز خويش كار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مغازه يا در كارگاه به كار اشتغال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خسته و ناتوان به منزل بازگشته در انتظار پدرشان هستند كه باسخنان شيرين و اخلاق خوش و اظهار محبت‌خستگى اعصابشان را برطرف سازد و براى كار و كوشش تقويتشان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زن و فرزندانت‌با صدها اميد و آرزو در انتظار تو بوده‌اند آياسزاوار است‌با چهره عبوس و اخلاق تند و صورت در هم كشيده تو مواجه‌گردند؟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داشتند تو فرشته رحمت‌باشى و با اخلاق خوش و چهره‌شكفته محيط خانه را نور باران كنى و با سخنان گرم و دلپذيرت اعصاب‌خسته آنان را آرامش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با اخلاق تند و صورت در هم كشيده‌محيط خانه را تاريك گردانى و با عصبانيت و اوقات تلخى اعصاب خسته‌آنها را خسته‌تر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ميدانى كه تنديها و بد اخلاقيهاى تو چه آثار بدى‌در روح و جسم آنها خواهد گذاشت كه نتيجه‌اش دامنگير تو خواهد شد؟به‌آنها رحم نميكنى اقلا به خودت رحم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بد اخلاقيهاى دائم،جسم واعصاب سالم برايت‌باقى ميماند؟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وضع چگونه ميتوانى به كسب و كار ادامه دهى و بر مشكلات‌زندگى و مصائب روزگار</w:t>
      </w:r>
    </w:p>
    <w:p>
      <w:pPr>
        <w:pStyle w:val="BookText"/>
        <w:rPr/>
      </w:pPr>
      <w:r>
        <w:rPr>
          <w:rFonts w:ascii="IRNazanin" w:hAnsi="IRNazanin" w:eastAsia="IRNazanin"/>
          <w:color w:val="111111"/>
          <w:sz w:val="28"/>
          <w:sz w:val="28"/>
          <w:szCs w:val="28"/>
          <w:rtl w:val="true"/>
          <w:lang w:bidi="fa-IR"/>
        </w:rPr>
        <w:t>پيروز گردى؟چرا محل استراحت‌خودت و زن وفرزندت را به صورت زندان اختيارى تبديل ميسازى كه نتيجه‌اش عائدخودت شود؟</w:t>
      </w:r>
    </w:p>
    <w:p>
      <w:pPr>
        <w:pStyle w:val="BookText"/>
        <w:rPr/>
      </w:pPr>
      <w:r>
        <w:rPr>
          <w:rFonts w:ascii="IRNazanin" w:hAnsi="IRNazanin" w:eastAsia="IRNazanin"/>
          <w:color w:val="111111"/>
          <w:sz w:val="28"/>
          <w:sz w:val="28"/>
          <w:szCs w:val="28"/>
          <w:rtl w:val="true"/>
          <w:lang w:bidi="fa-IR"/>
        </w:rPr>
        <w:t>آيا بهتر نيست كه هميشه خوش و خندان باشى و اگر مشكلى برايت‌اتفاق افتاد بدون عصبانيت و جزع و فزع،با عقل و تدبير در صدد چاره‌برآيى؟</w:t>
      </w:r>
    </w:p>
    <w:p>
      <w:pPr>
        <w:pStyle w:val="BookText"/>
        <w:rPr/>
      </w:pPr>
      <w:r>
        <w:rPr>
          <w:rFonts w:ascii="IRNazanin" w:hAnsi="IRNazanin" w:eastAsia="IRNazanin"/>
          <w:color w:val="111111"/>
          <w:sz w:val="28"/>
          <w:sz w:val="28"/>
          <w:szCs w:val="28"/>
          <w:rtl w:val="true"/>
          <w:lang w:bidi="fa-IR"/>
        </w:rPr>
        <w:t>آيا بهتر نيست وقتى ميخواهى براى استراحت و تجديد نيرو به‌آسايشگاه خانه قدم بگذارى پيش خودت بينديشى كه تندخويى و بداخلاقى‌مشكل مرا حل نميكند بلكه اعصابم را خسته‌تر خواهد نمود و چه بسا مشكلات تازه‌اى بوجود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بايد استراحت و تجديد نيرو كنم‌تا بتوانم با اعصاب راحت و فكر آزاد در صدد چاره بر 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حوادث وگرفتاريهاى زندگى را موقتا بدست فراموشى بسپارى و با چهره باز و لب‌خندان وارد منزل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گرم و محبتهاى بى‌شائبه دل اهل خانه راشادمان 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و بخنديد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تفريح و استراحت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خوشى ولذت غذا بخوريد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اعصاب آسوده خواب و استراحت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بدين‌وسيله هم زن و فرزندت به خانه و زندگى دلگرم شده براى كار و كوشش‌آماده ميگردند هم خودت ميتوانى با اعصاب سالم به كسب و كار ادامه دهى‌و بر مشكلات زندگى پيروز گردى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جهت،دين مقدس اسلام اخلاق خوب را جزء ديانت و ازعلائم كمال ايمان ميشمارد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كاملترين مردم از جهت ايمان،خوش اخلاق‌ترين آنها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شما كسى است كه نسبت‌به‌خانواده‌اش احسان كند</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عملى بهتر از اخلاق خوب نيست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نيكوكارى و حسن خلق خانه‌ها راآباد و عمرها را زياد ميكند</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بد اخلاق خودش را در عذاب‌ميدارد</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لقمان حكيم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خردمند بايد در بين خانواده‌اش مانندكودك باشد و رفتار مردانه را براى</w:t>
      </w:r>
      <w:bookmarkStart w:id="415" w:name="pg54_404"/>
    </w:p>
    <w:p>
      <w:pPr>
        <w:pStyle w:val="BookText"/>
        <w:rPr/>
      </w:pPr>
      <w:bookmarkEnd w:id="415"/>
      <w:r>
        <w:rPr>
          <w:rFonts w:ascii="IRNazanin" w:hAnsi="IRNazanin" w:eastAsia="IRNazanin"/>
          <w:color w:val="111111"/>
          <w:sz w:val="28"/>
          <w:sz w:val="28"/>
          <w:szCs w:val="28"/>
          <w:rtl w:val="true"/>
          <w:lang w:bidi="fa-IR"/>
        </w:rPr>
        <w:t>خارج منزل بگذارد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عيشى بهتر از خوش اخلاقى نيست</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خوب نصف دين ميباشد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وقتى سعد بن معاذ كه يكى از اصحاب بزرگ رسول خدا و مورداحترام آنجناب بود درگذشت رسول اكرم مانند صاحبان عزا با پاى برهنه‌در تشييع جنازه‌اش شركت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مبارك خويش جنازه را در قبرنهاده روى آنرا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آنهنگام مادر سعد كه آن همه احترام را از رسول‌خدا مشاهده نمود فرزندش سعد را مخاطب قرار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سعدبهشت گوارايت‌باد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مادر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سعد را درقبر فشار سختى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علت فشار قبر سعد را از آنحضرت‌پرسيدند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علتش آن بود كه با خانواده‌اش بد اخلاقى ميكرد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132925_211673320"/>
      <w:bookmarkStart w:id="417" w:name="_Toc149"/>
      <w:bookmarkEnd w:id="416"/>
      <w:r>
        <w:rPr>
          <w:rtl w:val="true"/>
        </w:rPr>
        <w:t>درد دلهاى بيفايده</w:t>
      </w:r>
      <w:bookmarkEnd w:id="417"/>
    </w:p>
    <w:p>
      <w:pPr>
        <w:pStyle w:val="BookText"/>
        <w:rPr/>
      </w:pPr>
      <w:r>
        <w:rPr>
          <w:rFonts w:ascii="IRNazanin" w:hAnsi="IRNazanin" w:eastAsia="IRNazanin"/>
          <w:color w:val="111111"/>
          <w:sz w:val="28"/>
          <w:sz w:val="28"/>
          <w:szCs w:val="28"/>
          <w:rtl w:val="true"/>
          <w:lang w:bidi="fa-IR"/>
        </w:rPr>
        <w:t>دشواريها و مشكلات زندگى زياد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نيست كه اوضاع‌دهر بر وفق مرادش بچرخد به طوريكه صد در صد راضى بوده اصلا درد دلى‌نداشته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بعض نفوس به قدرى ظرفيت و صبر و حوصله دارند كه مشكلات را تحمل نمايند و در دفتر خاطرات بايگانى سازند و جز درمواقع ضرورى از آنها دم نزنند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سعى و جديت‌براى مشكلات قابل علاج‌چاره‌جويى ميكنند ليكن از آه و ناله و شكايت و درد دل كه ثمرى ندارد و ازعلائم ضعف نفس بشمار ميرود جدا خوددارى مينمايند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خود فكرميكنند كه بازگو كردن گرفتاريها درديرا دوا نميكند پس چرا محفل انس‌دوستان را به وسيله آن برهم زنيم و عيششان را ناقص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گروهى ديگر،آنقدر ظرفيت و قدرت نفسانى ندارند كه مطلبى‌را در دل نگه دارند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شكايت و آه و ناله عادت كرده‌اند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هر كس برخورد نمودند بامناسبت‌يا بى‌مناسبت درد دل را شروع ميكنند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انجمن دوستان كه محل‌انس و تفريح است عنان سخن را</w:t>
      </w:r>
    </w:p>
    <w:p>
      <w:pPr>
        <w:pStyle w:val="BookText"/>
        <w:rPr/>
      </w:pPr>
      <w:r>
        <w:rPr>
          <w:rFonts w:ascii="IRNazanin" w:hAnsi="IRNazanin" w:eastAsia="IRNazanin"/>
          <w:color w:val="111111"/>
          <w:sz w:val="28"/>
          <w:sz w:val="28"/>
          <w:szCs w:val="28"/>
          <w:rtl w:val="true"/>
          <w:lang w:bidi="fa-IR"/>
        </w:rPr>
        <w:t>در دست گرفته به شرح گرفتاريهاى‌خويشتن و كج رفتارى‌هاى چرخ و فلك مشغول ميگردند،گويا از جانب‌شيطان ماموريت دارند كه محافل انس و خوشى را برهم بزنند و اهل‌مجلس را بياد گرفتاريهاى خودشان بيندازند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اكثر دوستان ازمجالست اينگونه افراد ديو صفت گريزانند و تا بتوانند فرار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امابدبخت و بيچاره زن و فرزندشان كه راه فرار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منزل واردشدند ميخواهند تلافى ديگران را كه حاضر نبودند به شكايتها و درد دلهاى‌ايشان گوش دهند از دل خانواده خودشان در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باره حتى ازكوچكترين موضوعات چشم‌پوشى نخواهند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از گرانى اجناس شكايت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از وضع بد تاكسيهايا اضافه سوار كردن اتوبوسهاى خط شكوه مينمايند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ازبدرفتاريهاى دوستان يا كارشكنيها و رقابتهاى همكاران يا ايرادها و سختگيريهاى رئيس ناله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از وضع كسب و كار يا بد حسابى‌مردم و برگشت چك و سفته داد و فرياد مينمايند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از بيماريها و عدم‌رسيدگى دكترها و گرانى حق ويزيتها شكايت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افراد چون‌چشم خوشبينى ندارند و از جهان جز بدى نمى‌جويند،از كوچكترين‌حوادث ناگوار متاثر شده آه و ناله را سر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بدينوسيله عيش‌خانواده را ناقص ميسازند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بيچاره‌ها هم راه فرار ندارند،بايد بسوزند وبسازند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شكايتها و آه و ناله‌ها جز ايجاد ناراحتى چه ثمرى‌دارند و چه درديرا دوا ميكنند؟چرا براى يك عادت زشت و بى‌ثمر اسباب‌ناراحتى خانواده‌ات را فراهم ميسازى؟ همسر تو از صبح تا شب در خانه‌زحمت كشيده با دهها مشكل برخورد نموده از كثرت كارهاى خانه و سر وصداى بچه‌ها اعصابش خسته شده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فرزندانت نيز از مدرسه يا كارگاه با تن خسته و اعصاب پژمرده به‌منزل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انتظار دارند تو به منزل بيايى و با</w:t>
      </w:r>
    </w:p>
    <w:p>
      <w:pPr>
        <w:pStyle w:val="BookText"/>
        <w:rPr/>
      </w:pPr>
      <w:r>
        <w:rPr>
          <w:rFonts w:ascii="IRNazanin" w:hAnsi="IRNazanin" w:eastAsia="IRNazanin"/>
          <w:color w:val="111111"/>
          <w:sz w:val="28"/>
          <w:sz w:val="28"/>
          <w:szCs w:val="28"/>
          <w:rtl w:val="true"/>
          <w:lang w:bidi="fa-IR"/>
        </w:rPr>
        <w:t>سخنان گرم و گفتاردلپذيرت اعصاب خسته آنها را آرامش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انصاف است كه بعوض‌دلجويى،درد دل و شكايت‌برايشان تحفه بيارى؟چرا آسايشگاه منزل وكانون انس و محبت را به صورت جهنم سوزانى تبديل ميسازى كه از هرگوشه‌اش آه و ناله بلند است؟اگر هزينه زندگى بالا رفته و مردم بدرفتارى‌ميكنند و وضع عبور و مرور مشكل شده تقصير زن و بچه‌ات چيست؟اگروضع كسبت‌خوب نيست و مردم بد حساب شده‌اند آنها چه كنند؟</w:t>
      </w:r>
    </w:p>
    <w:p>
      <w:pPr>
        <w:pStyle w:val="BookText"/>
        <w:rPr/>
      </w:pPr>
      <w:r>
        <w:rPr>
          <w:rFonts w:ascii="IRNazanin" w:hAnsi="IRNazanin" w:eastAsia="IRNazanin"/>
          <w:color w:val="111111"/>
          <w:sz w:val="28"/>
          <w:sz w:val="28"/>
          <w:szCs w:val="28"/>
          <w:rtl w:val="true"/>
          <w:lang w:bidi="fa-IR"/>
        </w:rPr>
        <w:t>با اين عادت زيانبخش كه كوچكترين اثرى در حل مشكلات نداردخانواده‌ات را از خانه و زندگى و ديدارت بيزار ميگردانى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غذاييكه با اين آه و ناله‌ها صرف شود از زهر مار هم تلخ‌تر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اين عمل‌بخوبى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زن و فرزندت تا بتوانند از محيط خانه فرار ميكنند تا از شر آه‌و ناله‌هاى دائمى تو نجات يابند و اى چه بسا ممكن است در دامهاى‌رنگارنگ فساد گرفتار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همواره در معرض بيماريها مخصوصابيماريهاى اعصاب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بهتر نيست كه بردبار و متين و بزرگ نفس و عاقل باشى؟وقتى‌خواستى به منزل بروى گرفتاريهاى روزگار را بطور موقت هم كه شده‌بدست فراموشى بسپارى و در دل خويش به حوادث روزگار بخندى وماداميكه در خانه هستى لب به شكايت و درد دل نگشايى؟و غمى بر دل‌خانواده‌ات نگذارى؟بگوييد و بخنديد و با خوشى و لذت غذا تناول كنيد ودر آن كانون انس و محبت استراحت و تجديد نيرو كنيد تا براى كار وكوشش آماده گرديد؟</w:t>
      </w:r>
    </w:p>
    <w:p>
      <w:pPr>
        <w:pStyle w:val="BookText"/>
        <w:rPr/>
      </w:pPr>
      <w:r>
        <w:rPr>
          <w:rFonts w:ascii="IRNazanin" w:hAnsi="IRNazanin" w:eastAsia="IRNazanin"/>
          <w:color w:val="111111"/>
          <w:sz w:val="28"/>
          <w:sz w:val="28"/>
          <w:szCs w:val="28"/>
          <w:rtl w:val="true"/>
          <w:lang w:bidi="fa-IR"/>
        </w:rPr>
        <w:t>اسلام نيز بردبارى و خوددارى از آه و ناله و شكايت را يكى ازاخلاق خوب شمرده برايش پاداش تعيين كرده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كار بر مسلمان دشوار شد شكايت‌خدا را نزد</w:t>
      </w:r>
      <w:bookmarkStart w:id="418" w:name="pg54_407"/>
    </w:p>
    <w:p>
      <w:pPr>
        <w:pStyle w:val="BookText"/>
        <w:rPr/>
      </w:pPr>
      <w:bookmarkEnd w:id="418"/>
      <w:r>
        <w:rPr>
          <w:rFonts w:ascii="Amiri" w:hAnsi="Amiri" w:eastAsia="Amiri" w:cs="Amiri"/>
          <w:color w:val="111111"/>
          <w:sz w:val="28"/>
          <w:sz w:val="28"/>
          <w:szCs w:val="28"/>
          <w:rtl w:val="true"/>
          <w:lang w:bidi="ar-SA"/>
        </w:rPr>
        <w:t>مردم نبرد بلكه به خداييكه كليد همه مشكلات در دست اوست‌شكايت كند</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چنين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ازمصيبتى كه بر او وارد شده شكايت كند در واقع از خدا شكايت نموده‌است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مصيبتى را كه در مال يا بدنش‌وارد شده كتمان كند و نزد مردم شكايت نكند بر خدا لازم است گناهانش‌را بيامرزد</w:t>
      </w:r>
      <w:r>
        <w:rPr>
          <w:rFonts w:eastAsia="IRNazanin" w:cs="IRNazanin"/>
          <w:color w:val="111111"/>
          <w:sz w:val="28"/>
          <w:szCs w:val="28"/>
          <w:rtl w:val="true"/>
          <w:lang w:bidi="fa-IR"/>
        </w:rPr>
        <w:t xml:space="preserve">. </w:t>
      </w:r>
      <w:r>
        <w:rPr>
          <w:rStyle w:val="FootnoteAnchor"/>
          <w:rtl w:val="true"/>
        </w:rPr>
        <w:footnoteReference w:id="327"/>
      </w:r>
    </w:p>
    <w:p>
      <w:pPr>
        <w:pStyle w:val="Heading4"/>
        <w:numPr>
          <w:ilvl w:val="3"/>
          <w:numId w:val="1"/>
        </w:numPr>
        <w:rPr/>
      </w:pPr>
      <w:bookmarkStart w:id="419" w:name="__RefHeading___Toc132927_211673320"/>
      <w:bookmarkStart w:id="420" w:name="_Toc150"/>
      <w:bookmarkEnd w:id="419"/>
      <w:r>
        <w:rPr>
          <w:rtl w:val="true"/>
        </w:rPr>
        <w:t>ايراد و بهانه‌جويى</w:t>
      </w:r>
      <w:bookmarkEnd w:id="420"/>
    </w:p>
    <w:p>
      <w:pPr>
        <w:pStyle w:val="BookText"/>
        <w:rPr/>
      </w:pPr>
      <w:r>
        <w:rPr>
          <w:rFonts w:ascii="IRNazanin" w:hAnsi="IRNazanin" w:eastAsia="IRNazanin"/>
          <w:color w:val="111111"/>
          <w:sz w:val="28"/>
          <w:sz w:val="28"/>
          <w:szCs w:val="28"/>
          <w:rtl w:val="true"/>
          <w:lang w:bidi="fa-IR"/>
        </w:rPr>
        <w:t>بعضى از مردها ايرادگير و بهانه‌جو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مرتبا ايرادميگيرند و در مقابل هر امر كوچكى نق نق ميكنند،چرا فلان چيز را آنجاگذاشته‌ايد؟چرا فلان چيز سر جايش نيست؟ چرا جامه اينجا افتاده؟چرااينجا كثيف است؟چرا ناهار دير حاضر شد؟چرا غذا شور است؟ چرافلان غذا را تهيه نكرديد؟چرا امروز سبزى خوردن سر سفره نيست؟چراآب حوض كثيف است؟اگر گلدان را آنجا گذاشته بوديد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صددفعه نگفتم زير سيگاريها را روى ميز بگذاريد؟و صدها از اين قبيل‌ايرادهاى كوچك و جزئى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مردها آنقدر در اين باره سختگيرى‌بعمل ميآورند كه راحتى خودشان و خانواده‌شان را فداى آن ميسازند بلكه‌گاهى حاضر ميشوند اساس پيمان مقدس زناشويى را بخاطر آن متزلزل‌سازند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منكر اين موضوع نيستيم كه مرد حق دارد در امور منزل‌دخالت و امر و نهى كند،و در بخش اول كتاب به خانمها توصيه شد كه‌بدين حق اعتراف نمايند و در مقابل دخالتهاى مرد سر سختى نشان ندهند،ليكن مرد كه مدير و سرپرست‌خانواده است‌بايد جانب احتياط و عقل وتدبير را هيچگاه از دست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 در امور منزل دخالت نمايد بايد عاقلانه و بطور صحيح انجام گيرد تا مؤثر واقع 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 آنقدر فرصت ندارد كه در تمام امور منزل دخالت كند واصولا در اين جهت تخصص ندارد صلاح</w:t>
      </w:r>
    </w:p>
    <w:p>
      <w:pPr>
        <w:pStyle w:val="BookText"/>
        <w:rPr/>
      </w:pPr>
      <w:r>
        <w:rPr>
          <w:rFonts w:ascii="IRNazanin" w:hAnsi="IRNazanin" w:eastAsia="IRNazanin"/>
          <w:color w:val="111111"/>
          <w:sz w:val="28"/>
          <w:sz w:val="28"/>
          <w:szCs w:val="28"/>
          <w:rtl w:val="true"/>
          <w:lang w:bidi="fa-IR"/>
        </w:rPr>
        <w:t>است كه امور خانه‌دارى را دراختيار همسرش قرار بدهد و در اين باره به وى آزادى بدهد كه بر طبق ذوق‌و سليقه خويش خانه را اداره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اين باره نظرهاى خاصى دارد،به عنوان مشورت و صلاح‌انديشى،نه به عنوان زور و تحكم،آنها را به‌همسرش تذكر دهد و از وى بخواهد كه نظر و سليقه او را نيز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زن از سليقه شوهرش اطلاع يافت اگر عاقل و خردمند باشد و به‌خانه و زندگى علاقه داشته باشد سعى خواهد كرد كه اسباب رضايت او رافراهم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بعضى از امور منزل را بر وفق سليقه خويش نيافت‌ميتواند با نرمى و ملايمت و زبان خوش همسرش را متذكر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اينصورت موقعيت و احترام مرد محفوظ ميماند و پيشنهاداتش تاحدودى مورد قبول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اكثر بانوان خانه‌دار حاضرنددخالتهاى مرد را در صورتيكه گاه گاه و بطور استثناء باشد بپذيرند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ليكن‌اگر به صورت ايراد و بهانه‌جوئى و نق نق‌هاى دائمى در آمد نه تنها تاثيرنخواهد داشت‌بلكه ممكن است نتيجه معكوس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خانم كم كم با ايرادهاى پى در پى عادت ميكند و آنها را يك‌امر عادى محسوب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اينصورت شخصيت‌شوهر در نظرش كوچك شده به حرفهايش‌بى‌اعتنا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ايرادهاى بجا و بسيار مهم او هم اعتنا نخواهدكرد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خود فكر ميكند كه من هر كار بكنم بالاخره مورد ايراد و غر و غرواقع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لزومى دارد كه براى جلب رضايت او زحمت‌بكشم؟او كه ايراد ميگيرد بگذار بيشتر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رفته از خانه‌دارى وشوهردارى دلسرد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است‌به قصد انتقام و مقابله به مثل،به‌ايراد و بهانه‌جويى متوسل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اينصورت محيط خانه كه بايد</w:t>
      </w:r>
      <w:bookmarkStart w:id="421" w:name="pg54_409"/>
    </w:p>
    <w:p>
      <w:pPr>
        <w:pStyle w:val="BookText"/>
        <w:rPr/>
      </w:pPr>
      <w:bookmarkEnd w:id="421"/>
      <w:r>
        <w:rPr>
          <w:rFonts w:ascii="IRNazanin" w:hAnsi="IRNazanin" w:eastAsia="IRNazanin"/>
          <w:color w:val="111111"/>
          <w:sz w:val="28"/>
          <w:sz w:val="28"/>
          <w:szCs w:val="28"/>
          <w:rtl w:val="true"/>
          <w:lang w:bidi="fa-IR"/>
        </w:rPr>
        <w:t>كانون انس و استراحت‌باشد به‌صورت ميدان نبرد و كشمكشهاى دائمى تبديل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ازايراد و نق نق‌هاى دائم طورى بستوه آيد كه طلاق و جدايى را ترجيح دهد وكانون مقدس زناشويى را از هم بپاشد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هر چه هم عاقل و بردبار باشدبالاخره از ايراد و تحقيرهاى پى در پى خسته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باب نمونه به داستان زير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مردى به كلانترى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 و مدعى شد كه همسرش دو ماه‌است قهر كرده و به خانه پدرش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اين مرد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سليقه مرا در خانه‌دارى نمى‌پسندد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دائما مرا بر سر پختن غذاو تنظيم امور خانه تحقير ميكرد از خانه‌اش رفتم تا گوشهايم از اين همه‌بدگويى آسوده شود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مرد نبايد از اين نكته غفلت كند كه تنظيم امور منزل و اداره خانه درتخصص زن و از وظائف او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اين حق را از او سلب كرد و اورا به صورت يك آلت‌بى‌اراده تبديل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بايد به وى آزادى داد تاذوق و سليقه خويش را بكار بندد و با شوق و دلگرمى خانه‌دارى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نيست كه مرد در اين باره سختگيرى و بهانه‌جويى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انس ومودت و صفا و صميميت‌خانوادگى بر همه چيز تقدم دارد</w:t>
      </w:r>
      <w:r>
        <w:rPr>
          <w:rFonts w:eastAsia="IRNazanin" w:cs="IRNazanin"/>
          <w:color w:val="111111"/>
          <w:sz w:val="28"/>
          <w:szCs w:val="28"/>
          <w:rtl w:val="true"/>
          <w:lang w:bidi="fa-IR"/>
        </w:rPr>
        <w:t>.</w:t>
      </w:r>
    </w:p>
    <w:p>
      <w:pPr>
        <w:pStyle w:val="Heading4"/>
        <w:numPr>
          <w:ilvl w:val="3"/>
          <w:numId w:val="1"/>
        </w:numPr>
        <w:rPr/>
      </w:pPr>
      <w:bookmarkStart w:id="422" w:name="__RefHeading___Toc132929_211673320"/>
      <w:bookmarkStart w:id="423" w:name="_Toc151"/>
      <w:bookmarkEnd w:id="422"/>
      <w:r>
        <w:rPr>
          <w:rtl w:val="true"/>
        </w:rPr>
        <w:t>تسليت و دلجويى</w:t>
      </w:r>
      <w:bookmarkEnd w:id="42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مرد هميشه به يك حال نيست زن نيز حالات مختلف دارد،گاهى شاد و خندان است، گاهى غمناك و افسرده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خوش و سر حال‌است گاهى عصبانى و تندخو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در اثر كارهاى دشوارخانه‌دارى كاملا خسته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 داد و قال بچه‌ها اعصابش‌ناراحت‌شده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مورد طعن و زخم زبان يكى از بستگان ياهمسايگان قرار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 تجملات زندگى و چشم وهمچشميهاى غلط</w:t>
      </w:r>
    </w:p>
    <w:p>
      <w:pPr>
        <w:pStyle w:val="BookText"/>
        <w:rPr/>
      </w:pPr>
      <w:r>
        <w:rPr>
          <w:rFonts w:ascii="IRNazanin" w:hAnsi="IRNazanin" w:eastAsia="IRNazanin"/>
          <w:color w:val="111111"/>
          <w:sz w:val="28"/>
          <w:sz w:val="28"/>
          <w:szCs w:val="28"/>
          <w:rtl w:val="true"/>
          <w:lang w:bidi="fa-IR"/>
        </w:rPr>
        <w:t>متاثر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در معرض صدها از اين‌قبيل حوادث جزئى و كلى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است‌يكى از آنها چنان درروحش اثر بگذارد كه از شدت ناراحتى از خود بيخود شده دنبال بهانه‌اى‌باشد تا دق دلش را خالى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بانوان كه روحى حساس و لطيف دارند زودتر از مردهااز حوادث ناگوار متاثر گشته عكس العمل نشان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اندك چيزى‌رنجيده و عصبانى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احساساتى هستند و تاب تحمل دشواريهارا ندارند فورا داد و قال راه مى‌اندازند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مواقع غير عادى احتياج به تسليت و دلجويى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بانرمى و ملايمت اعصابشان را آرامش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اينكار كسى بهتر ازشوهر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يار و غمخوار و شريك زندگى و محرمترين افرادنسبت‌باوست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مواقع بايد بداد همسر پريشان احوالش برسد واعصاب پژمرده او را آرامش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وارد منزل ميشوى اگر ديدى همسرت‌عصبانى و ناراحت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درهم كشيده اوقات تلخى ميكند غير عادى بودن حالش را درياب و بر احوال زارش ترحم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شدت‌ناراحتى سلام نكرد تو سلام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كردن مقام ترا پايين نميآورد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لب‌خندان و چهره باز صحبت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هر روز گرمى و مهربانى بخرج‌بده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اوقات تلخى و ترشرويى اجتناب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كارهاى خانه كمك كن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 حرف زننده و تندى از تو خارج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مسخرگى و دست‌انداختن او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نميزند سر بسرش نگذار،بگذار بحال خودباشد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ديگر چه خبرته مثل برج زهر مار شده‌اى؟اگر خواست‌درد دل كند به حرفهايش خوب گوش بده و اظهار تاسف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وانمودكن كه از آن پيش آمد ناگوار حتى بيشتر از خود او متاثر گشته‌اى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بگذارخوب درد دل كند و عقده‌هايش را بگشايد</w:t>
      </w:r>
      <w:r>
        <w:rPr>
          <w:rFonts w:eastAsia="IRNazanin" w:cs="IRNazanin"/>
          <w:color w:val="111111"/>
          <w:sz w:val="28"/>
          <w:szCs w:val="28"/>
          <w:rtl w:val="true"/>
          <w:lang w:bidi="fa-IR"/>
        </w:rPr>
        <w:t>.</w:t>
      </w:r>
      <w:bookmarkStart w:id="424" w:name="pg54_411"/>
    </w:p>
    <w:p>
      <w:pPr>
        <w:pStyle w:val="BookText"/>
        <w:rPr/>
      </w:pPr>
      <w:bookmarkEnd w:id="424"/>
      <w:r>
        <w:rPr>
          <w:rFonts w:ascii="IRNazanin" w:hAnsi="IRNazanin" w:eastAsia="IRNazanin"/>
          <w:color w:val="111111"/>
          <w:sz w:val="28"/>
          <w:sz w:val="28"/>
          <w:szCs w:val="28"/>
          <w:rtl w:val="true"/>
          <w:lang w:bidi="fa-IR"/>
        </w:rPr>
        <w:t>نگاه كه به حال عادى در آمد مانند يك پدر مهربان بلكه شوهردلسوز از روى عقل و تدبير در رفع نگرانيهايش كوشش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خوشرويى‌و مهربانى تسليتش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صبر و بردبارى تقويتش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خوش‌و دليل و برهان حوادث ناگوار زندگى را كوچك و غير قابل اعتنا جلوه‌بده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شخصيت او را در مقابل تحمل حوادث تقويت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مقابل‌حوادث قابل علاج وعده مساعدت و ياريش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قدرى صبر و حوصله بخرج بدهى و با عقل و تدبير رفتار كنى‌بزودى از نگرانى و ناراحتى نجات پيدا ميكند و زندگى شما مانند سابق‌بلكه بهتر ادامه پيدا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اگر در مقابل تندخوييها وعصبانيتهاى موقت او تندخويى و بد اخلاقى نمودى ممكن است‌به نزاع وزد و خورد و قهر و دعوا منجر شود بلكه امكان دارد در اثر لجبازى يكى ازشما يا هر دو يا شخص سوم طلاق و جدايى بميان آيد</w:t>
      </w:r>
      <w:r>
        <w:rPr>
          <w:rFonts w:eastAsia="IRNazanin" w:cs="IRNazanin"/>
          <w:color w:val="111111"/>
          <w:sz w:val="28"/>
          <w:szCs w:val="28"/>
          <w:rtl w:val="true"/>
          <w:lang w:bidi="fa-IR"/>
        </w:rPr>
        <w:t>.</w:t>
      </w:r>
    </w:p>
    <w:p>
      <w:pPr>
        <w:pStyle w:val="Heading4"/>
        <w:numPr>
          <w:ilvl w:val="3"/>
          <w:numId w:val="1"/>
        </w:numPr>
        <w:rPr/>
      </w:pPr>
      <w:bookmarkStart w:id="425" w:name="__RefHeading___Toc132931_211673320"/>
      <w:bookmarkStart w:id="426" w:name="_Toc152"/>
      <w:bookmarkEnd w:id="425"/>
      <w:r>
        <w:rPr>
          <w:rtl w:val="true"/>
        </w:rPr>
        <w:t>عيبجوئى مكن</w:t>
      </w:r>
      <w:bookmarkEnd w:id="426"/>
    </w:p>
    <w:p>
      <w:pPr>
        <w:pStyle w:val="BookText"/>
        <w:rPr/>
      </w:pPr>
      <w:r>
        <w:rPr>
          <w:rFonts w:ascii="IRNazanin" w:hAnsi="IRNazanin" w:eastAsia="IRNazanin"/>
          <w:color w:val="111111"/>
          <w:sz w:val="28"/>
          <w:sz w:val="28"/>
          <w:szCs w:val="28"/>
          <w:rtl w:val="true"/>
          <w:lang w:bidi="fa-IR"/>
        </w:rPr>
        <w:t>كسى در اين جهان نيست كه كليه خوبيها در او جمع و از تمام بديهاو نواقص پاك و منزه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لاغر است‌يكى خيلى 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بينى‌اش بزرگ است‌يكى‌دهانش گشاد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دندانهايش بزرگ است‌يكى چهره‌اش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يكى‌كوتاه قد است‌يكى خيلى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دهانش بدبو است‌يكى پاهايش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يكى‌بى‌عرضه و خجول است‌يكى پررو و بى‌حيا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كثيف است‌يكى بى‌ادب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آداب مهماندارى را بلد نيست‌يكى سواد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تندخو است‌يكى‌پژمرده و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سليقه غذا پختن ندارد يكى ولخرجى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يكى‌پرخور است‌يكى بى‌اشتها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بد اخلاق است‌يكى حسود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تنبل‌است‌يكى بد زبان،يكى خودخواه است‌يكى كينه‌توز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دهها از اين قبيل‌عيوب بزرگ و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زن و مردى پيدا نميشود كه يك يا چند عدداز اين عيبها را نداشته باشد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مردها معمولا قبل از ازدواج زنى را در مغز خويش مجسم</w:t>
      </w:r>
    </w:p>
    <w:p>
      <w:pPr>
        <w:pStyle w:val="BookText"/>
        <w:rPr/>
      </w:pPr>
      <w:r>
        <w:rPr>
          <w:rFonts w:ascii="IRNazanin" w:hAnsi="IRNazanin" w:eastAsia="IRNazanin"/>
          <w:color w:val="111111"/>
          <w:sz w:val="28"/>
          <w:sz w:val="28"/>
          <w:szCs w:val="28"/>
          <w:rtl w:val="true"/>
          <w:lang w:bidi="fa-IR"/>
        </w:rPr>
        <w:t>ميسازندكه داراى كليه كمالات و از تمام بديها منزه باشد و به اصطلاح خودشان‌همسر ايده‌آل مينامند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 دارند با يك همچه دوشيزه فرشته صفتى‌وصلت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مطلب غفلت دارند كه يك چنين زنى در جهان‌خارج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ازدواج كردند چون وجود خارجى همسرشان باصورت ذهنى همسر ايده‌آل كاملا مطابقت ندارد بناى ايراد و عيبجويى راميگذارند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را در ازدواج شكست‌خورده و بدشانس مى‌پندارند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ازبدبختى و عدم موفقيت دائما آه و ناله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در صدد عيبجويى وخرده‌گيرى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باره حتى از عيبهاى بسيار ناچيز و غير قابل اعتنا نميگذرند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در مورد يك عيب كوچك فكر ميكنند كه مانند كوه‌جلوه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گاه آنرا برخ همسرشان كشيده تحقيرشان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پيش‌ديگران از وى انتقاد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زناشويى رامتزلزل ساخته اسباب ناراحتى خودشان و همسرشان را فراهم ميسازند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عيبجوييها اين ميشود كه زن قلبا مكدر خواهد شد،مهر وعلاقه‌اش رفته رفته كم ميشود،نسبت‌به زندگى و خانه‌دارى و شوهردارى‌دلسرد ميگردد،پيش خود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خانه مردى كه دوستم نداردزحمت‌بكشم؟ممكن است در صدد تلافى بر آمده از شوهرش عيبجويى‌كند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دماغ زشت و بزرگى دارى؟زن پاسخ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باشد از روى سياه و هيكل لاغر بدقواره تو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پايت‌بوى گند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نزن با اين دهان گشاد و لبهاى‌كلفت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اينصورت رويشان بروى هم باز ميشود و مرتبا از يكديگر مذمت‌و انتقاد ميكنند و محيط خانه كه بايد محيط صفا و صميميت‌باشد به صحنه‌نزاع و عيبجويى و تحقير تبديل ميگردد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همين وضع به زندگى ادامه دهند تا آخر عمر روز خوش‌نخواهد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خانه‌اى كه صفا و صميميت و مهر و محبت نداشته‌باشد جاى</w:t>
      </w:r>
    </w:p>
    <w:p>
      <w:pPr>
        <w:pStyle w:val="BookText"/>
        <w:rPr/>
      </w:pPr>
      <w:r>
        <w:rPr>
          <w:rFonts w:ascii="IRNazanin" w:hAnsi="IRNazanin" w:eastAsia="IRNazanin"/>
          <w:color w:val="111111"/>
          <w:sz w:val="28"/>
          <w:sz w:val="28"/>
          <w:szCs w:val="28"/>
          <w:rtl w:val="true"/>
          <w:lang w:bidi="fa-IR"/>
        </w:rPr>
        <w:t>آسايش و خوشى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مردى كه خودش را در ازدواج‌شكست‌خورده و بدشانس بداند و از اين امر ناراضى باشد و زنى كه مرتبامورد تحقير و عيب‌جويى قرار گيرد همواره در معرض ابتلاى به امراض‌خطرناك مخصوصا بيماريهاى عصبى و روانى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دامنه‌نزاع و بدگويى بالا بگيرد و بطلاق و جدايى منجر شود معمولا زن و مرد هر دو بدبخت‌خواهند شد مخصوصا اگر بچه‌دار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چنين مردى اولاحيثيت و آبروى اجتماعى خويش را از دست‌خواهد داد و در بين مردم يك‌فرد هوسران و سبك مغز معرفى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در اثر ازدواج اول و طلاق ضررهاى اقتصادى زيادى بر وى‌وارد شده كه جبران آنها آسان نخواهد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ازدواج دوم نيز به‌صرف بودجه زيادترى نيازمند است كه تامين آن دشوار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تحمل اين ضررها بعيد است‌بآسانى بتواند وضع اقتصادى خويش رامتعادل و روبراه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معلوم نيست‌بآسانى بتواند همسر مناسب و بى‌عيبى براى‌خويش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اولا با توجه به سابقه بدى كه در اثر ناسازگارى وطلاق همسر اولش پيدا كرده كمتر زنى حاضر ميشود به او شوهر كند وثانيا بر فرض اينكه همسرى پيدا كرد معلوم نيست از همسر اولش بهترباشد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امكان دارد كه عيب مخصوص او را نداشته باشد ليكن خيلى‌كم اتفاق ميافتد بلكه اصلا امكان ندارد كه بطور كلى بى‌عيب و نقص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دومش نيز داراى عيب بلكه عيبهايى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چه بسا ازهمسر اولش به مراتب بدتر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آنصورت ناچار ميشود هر جور هست‌بااو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مردى اتفاق ميافتد كه از ازدواج دومش كاملا راضى باشد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براى حفظ آبروى خويش ناچار است‌بسازد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اتفاق افتاده كه‌مردى زن دومش را</w:t>
      </w:r>
      <w:bookmarkStart w:id="427" w:name="pg54_414"/>
    </w:p>
    <w:p>
      <w:pPr>
        <w:pStyle w:val="BookText"/>
        <w:rPr/>
      </w:pPr>
      <w:bookmarkEnd w:id="427"/>
      <w:r>
        <w:rPr>
          <w:rFonts w:ascii="IRNazanin" w:hAnsi="IRNazanin" w:eastAsia="IRNazanin"/>
          <w:color w:val="111111"/>
          <w:sz w:val="28"/>
          <w:sz w:val="28"/>
          <w:szCs w:val="28"/>
          <w:rtl w:val="true"/>
          <w:lang w:bidi="fa-IR"/>
        </w:rPr>
        <w:t>طلاق داده و بسراغ همسر اولش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محترم چرا با عينك بدبينى و عيبجويى بهمسرت نگاه ميكنى‌و به بعض عيوب كوچك و غير قابل اعتنا آنقدر اهميت ميدهى كه تدريجابصورت يك عيب بزرگ غير قابل اغماض در نظرت مجسم شود و زندگى را بر خودت و خانواده‌ات تاريك گرداند؟</w:t>
      </w:r>
    </w:p>
    <w:p>
      <w:pPr>
        <w:pStyle w:val="BookText"/>
        <w:rPr/>
      </w:pPr>
      <w:r>
        <w:rPr>
          <w:rFonts w:ascii="IRNazanin" w:hAnsi="IRNazanin" w:eastAsia="IRNazanin"/>
          <w:color w:val="111111"/>
          <w:sz w:val="28"/>
          <w:sz w:val="28"/>
          <w:szCs w:val="28"/>
          <w:rtl w:val="true"/>
          <w:lang w:bidi="fa-IR"/>
        </w:rPr>
        <w:t>مگر زن بى‌عيب سراغ دارى كه از همسرت عيبجويى ميكنى؟مگرخودت بى‌عيبى كه انتظار دارى او كاملا بى‌عيب باشد؟اصولا اين عيبهاى‌كوچك چه ارزشى دارند كه كانون گرم زندگى را سرد يا متلاشى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فقط عيبهاى همسرت را مى‌بينى و از خوبيهايش صرف نظر ميكنى؟</w:t>
      </w:r>
    </w:p>
    <w:p>
      <w:pPr>
        <w:pStyle w:val="BookText"/>
        <w:rPr/>
      </w:pPr>
      <w:r>
        <w:rPr>
          <w:rFonts w:ascii="IRNazanin" w:hAnsi="IRNazanin" w:eastAsia="IRNazanin"/>
          <w:color w:val="111111"/>
          <w:sz w:val="28"/>
          <w:sz w:val="28"/>
          <w:szCs w:val="28"/>
          <w:rtl w:val="true"/>
          <w:lang w:bidi="fa-IR"/>
        </w:rPr>
        <w:t>اگر با نظر انصاف و واقع بينى بنگرى مزايا و خوبيهاى فراوانى را در اوخواهى يافت كه بديهايش را تحت الشعاع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بآن‌همه خوبى آن عيب كوچك اصلا عيب شمرده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عيبجويى را يك صفت‌بسيار زشت و زيانبخشى شناخته‌جدا از آن نهى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به زبان مدعى‌اسلام هستيد ليكن ايمان در قلبتان وارد نشده است،از مسلمانان بدگويى‌نكنيد و در صدد عيبجويى بر نياييد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ديگران عيبجويى كند موردعيبجويى خدا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چنين شخصى و لو در خانه‌اش باشدرسوا خواهد شد </w:t>
      </w:r>
      <w:r>
        <w:rPr>
          <w:rStyle w:val="FootnoteAnchor"/>
          <w:rtl w:val="true"/>
        </w:rPr>
        <w:footnoteReference w:id="329"/>
      </w:r>
    </w:p>
    <w:p>
      <w:pPr>
        <w:pStyle w:val="Heading4"/>
        <w:numPr>
          <w:ilvl w:val="3"/>
          <w:numId w:val="1"/>
        </w:numPr>
        <w:rPr/>
      </w:pPr>
      <w:bookmarkStart w:id="428" w:name="__RefHeading___Toc132933_211673320"/>
      <w:bookmarkStart w:id="429" w:name="_Toc153"/>
      <w:bookmarkEnd w:id="428"/>
      <w:r>
        <w:rPr>
          <w:rtl w:val="true"/>
        </w:rPr>
        <w:t>به حرف بدگويان ترتيب اثر نده</w:t>
      </w:r>
      <w:bookmarkEnd w:id="429"/>
    </w:p>
    <w:p>
      <w:pPr>
        <w:pStyle w:val="BookText"/>
        <w:rPr/>
      </w:pPr>
      <w:r>
        <w:rPr>
          <w:rFonts w:ascii="IRNazanin" w:hAnsi="IRNazanin" w:eastAsia="IRNazanin"/>
          <w:color w:val="111111"/>
          <w:sz w:val="28"/>
          <w:sz w:val="28"/>
          <w:szCs w:val="28"/>
          <w:rtl w:val="true"/>
          <w:lang w:bidi="fa-IR"/>
        </w:rPr>
        <w:t>يكى از صفات زشتى كه در بين مردم كاملا رواج دارد مذمت وبدگويى از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صفت پليد در بين دوستان و خانواده‌ها كدورت و دشمنى ايجادميكند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 را متلاشى ميگرداند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گرم خانوادگى را سرد و بى‌رونق مينمايد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اوقات اسباب قتل و جنايت ميشود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عيبجويى و بدگويى عوامل و علل مختلفى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حسد باعث‌بدگويى ميشود،گاهى دشمنى و كينه‌توزى،گاهى انتفامجويى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به‌قصد خودستايى</w:t>
      </w:r>
    </w:p>
    <w:p>
      <w:pPr>
        <w:pStyle w:val="BookText"/>
        <w:rPr/>
      </w:pPr>
      <w:r>
        <w:rPr>
          <w:rFonts w:ascii="IRNazanin" w:hAnsi="IRNazanin" w:eastAsia="IRNazanin"/>
          <w:color w:val="111111"/>
          <w:sz w:val="28"/>
          <w:sz w:val="28"/>
          <w:szCs w:val="28"/>
          <w:rtl w:val="true"/>
          <w:lang w:bidi="fa-IR"/>
        </w:rPr>
        <w:t>از ديگران بدگويى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كسى خرده‌گيرى ميكندتا شنونده را نسبت‌باو بدبين نموده محبتش را به سوى خويش جلب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بدينوسيله تظاهر به دوستى و خيرخواهى ميكند،ليكن خيلى كم اتفاق‌ميافتد كه قصد دلسوزى و خيرخواهى واقعى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رهگذراست كه مرد عاقل و باهوش نبايد به مطلق بدگوييها ترتيب اثر بدهد بلكه‌بايد با كمال دقت و احتياط منظور گوينده را دريابد و مواظب باشد فريب‌ظاهرسازيهاى او را نخورد و تحت تاثير القاآت شيطانى او قرار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نكات قابل توجهى كه مرد بايد بدان توجه داشته باشداينست كه مادر و خواهر و برادر و زن برادرش غالبا با همسرش ميانه‌خوبى ندارند و لو تظاهر به دوستى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قضيه اينست كه پسر قبل از ازدواج جزء خانواده پدر و مادرمحسوب ميشود و از خويش استقلال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سالها براى‌پسرشان رنج و زحمت ميكشند بدان اميد كه در آخر عمر از او منتفع شوند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كه برايش عروسى ميكنند و به صورت ظاهر مستقلش قرارميدهند ليكن از وى انتظار دارند كه از پدر و مادر قطع علاقه نكند و درعين استقلال،تابع آنها باشد و بيش از سابق نسبت‌به آنان اظهار محبت‌نمايد و در همه امور هيچكس حتى همسرش را بر آنها ترجيح ندهد و مانندسابق تمام توجهش به سوى آنان معطوف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پسر وقتى ازدواج‌ميكند تمام همش اينست كه يك زندگى خوش و آبرومند و كاملا مستقلى براى خويشتن تاسيس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همسر تازه‌اش را يك عضو مهم وشريك آن زندگى نوين ميداند به وى اظهار عشق و علاقه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روززحمت ميكشد تا اسباب و لوازم زندگى را مرتب</w:t>
      </w:r>
    </w:p>
    <w:p>
      <w:pPr>
        <w:pStyle w:val="BookText"/>
        <w:rPr/>
      </w:pPr>
      <w:r>
        <w:rPr>
          <w:rFonts w:ascii="IRNazanin" w:hAnsi="IRNazanin" w:eastAsia="IRNazanin"/>
          <w:color w:val="111111"/>
          <w:sz w:val="28"/>
          <w:sz w:val="28"/>
          <w:szCs w:val="28"/>
          <w:rtl w:val="true"/>
          <w:lang w:bidi="fa-IR"/>
        </w:rPr>
        <w:t>نموده اسباب رفاه وآسايش خودش و همسرش 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اين باره بيشتركوشش كند به همين نسبت از زندگى سابقش جدا شده نسبت‌به‌خويشانش كمتر اظهار علاقه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است كه آنها مخصوصا مادر و خواهرش احساس خطرميكنند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ميشوند كه با ورود يك دختر بيگانه به خانواده‌شان نزديك‌است پسرشان را از دست‌بدهند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بيشتر براى زندگى اختصاصى‌خويش و جلب رضايت همسرش كوشش كند آنان بيشتر احساس خطرمينمايند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مى‌ترسند كه يك مرتبه رشته خويشاوندى را بريده و به‌طور كلى آنها را فراموش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كم مهرى،عروس تازه را مجرم‌شناخته تمام گناهان را به گردن او 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حفظ موقعيت‌خويش و نگهدارى پسرشان غالبا بهترين راه‌را اين ميدانند كه مهر و علاقه او را نسبت‌به همسرش كم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بدين‌منظور از عروس تازه وارد عيبجويى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عيب و نقص‌مى‌تراشند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عيبهاى كوچك و غير قابل اعتنا را بزرگ جلوه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پيش‌شوهرش از او بدگويى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ضرورت اقتضا كرد از نسبتهاى‌دروغ هم باك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صدها نقشه ميكشند تا از عروس تازه انتقام بگيرندو او را از نظر شوهر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اگر آدم ساده و زود باورى باشد ممكن است از نيرنگها ودلسوزيهاى ظاهرى آنها متاثر گشته آلت دست آنها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بدگوييهاى آنها متاثر گشته نسبت‌به همسرش دلسرد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بهانه‌جويى وغر و نق را شروع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بسيار كوچك و بى‌اهميت را عيب‌بزرگ و قابل اهميت‌بشمارد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آنها را در نظر خويش مجسم نموده‌گاه و بيگاه از همسرش انتقاد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محيط خانه را صحنه ايرادو خرده‌گيرى و كانون گرم خانواده را سرد و بى‌صفا گرداند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بيشتر به حرفشان گوش بدهد تشويق شده بيشتر عيبجويى‌نموده دو</w:t>
      </w:r>
    </w:p>
    <w:p>
      <w:pPr>
        <w:pStyle w:val="BookText"/>
        <w:rPr/>
      </w:pPr>
      <w:r>
        <w:rPr>
          <w:rFonts w:ascii="IRNazanin" w:hAnsi="IRNazanin" w:eastAsia="IRNazanin"/>
          <w:color w:val="111111"/>
          <w:sz w:val="28"/>
          <w:sz w:val="28"/>
          <w:szCs w:val="28"/>
          <w:rtl w:val="true"/>
          <w:lang w:bidi="fa-IR"/>
        </w:rPr>
        <w:t>بهم زنى مينمايند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فتنه‌انگيزيهاى آنها ممكن است كار زن وشوهر به زد و خورد و حتى طلاق و جدايى 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آنقدرمزاحم عروس بيچاره شوند كه جانش به ستوه آمده از زندگى سير شود به‌حديكه از شدت ناراحتى و عصبانيت دست‌بخودكشى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زنهاييكه ازدست مادر يا خواهر يا برادر شوهر خويش انتحار نموده‌اند بسيارند ونمونه‌هايى از آنها در صفحات مجلات و روزنامه‌ها منعكس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 به داستانهاى زير توجه 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عروسى درپايان اولين هفته ازدواج سوزن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عمل جراحى به خبرنگاراطلاعات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هفته است‌با مرد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به خانه شوهر ميرفتم حس ميكردم كه مانند زنان ديگر خوشبخت‌خواهم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هنوز چند روز نگذشته بود كه ناسازگارى شوهر و خواهرشوهر شروع شد و زندگى كه فكر ميكردم برايم بهشتى خواهد بود به‌جهنمى تبديل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اقوام شوهرم در اين مدت كم آنقدر مرا اذيت كردند كه‌از زندگى سير شدم و به وسيله خوردن سوزن خودكشى كردم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خودسوزى كرد و در آخرين دقائق حيات به مامورين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شوهرم زندگى را بر من تلخ كرده بودند و بخاطر آزار و اذيت آنهابود كه خودم را آتش زدم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تازه عروسى كه از بدرفتاريهاى مادر شوهرش به تنگ آمده بودخود را آتش زد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به علت‌بدرفتارى و بهانه‌گيرى مادر شوهرش خودسوزى‌كرد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بنابراين،ناسازگاريها و فتنه‌انگيزيهاى مادر شوهر و خواهر شوهريكى از خطرات بزرگى است كه بنياد زناشوييها را متزلزل ميسازد وخوشى و آسايش را از خانواده‌ها سلب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نمى‌توان آنرا ناديده‌گرفت‌بلكه بايد با عقل و تدبير در صدد چاره‌اش برآمد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نمى‌توان در دهان آنها را بست ليكن ميتوان سخنانشان راعقيم و</w:t>
      </w:r>
    </w:p>
    <w:p>
      <w:pPr>
        <w:pStyle w:val="BookText"/>
        <w:rPr/>
      </w:pPr>
      <w:r>
        <w:rPr>
          <w:rFonts w:ascii="IRNazanin" w:hAnsi="IRNazanin" w:eastAsia="IRNazanin"/>
          <w:color w:val="111111"/>
          <w:sz w:val="28"/>
          <w:sz w:val="28"/>
          <w:szCs w:val="28"/>
          <w:rtl w:val="true"/>
          <w:lang w:bidi="fa-IR"/>
        </w:rPr>
        <w:t>بى‌اثر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بايد بدين نكته توجه داشته باشد كه مذمتها و عيبجوييهاى‌بدگويان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مادر و خواهر باشند چه غير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از روى‌خيرخواهى و دلسوزى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عوامل ديگرى از قبيل حسد،كينه‌توزى،انتقام،خودنمايى،قصد سوء استفاده در ميان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برخوشى و آسايش عروسشان رشك مى‌برند،چون در مقابل خواسته‌هاى‌آنها تسليم بدون قيد و شرط نشده، چون او را رقيب خويش و غاصب‌پسرشان ميدانند،چون ميخواهند پسرشان را نگهدارند تا از وى استفاده ببرند،چون ميخواهند خودشان را خيرخواه جلوه دهند بدين جهت ازعروس بدگويى ميكنند تا نتواند در دل شوهرش زياد نفوذ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غالبا به فكر خويش هستند و منافع خودشان را بر مصالح پسرو عروسشان مقدم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خيرخواه بودند بواسطه عيبجوييها وولنگاريهاى خويش زندگى آنها را سرد و متزلزل نمى‌ساختند بلكه اسباب‌استحكام و دوام آنرا فراهم ميساختند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اينجاست كه وقتى ميخواستند همين دختر را براى پسرشان‌نامزد كنند با تعريف و توصيف مقام او را از فرشته‌ها هم بالاتر ميبردندليكن وقتى به خانه بخت قدم نهاد يك مرتبه وضع تغيير ميكند و داراى‌صدها عيب و نقص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زبان چرب و نرم و دلسوزيهاى ظاهرى آنها رانخور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 عيوبيكه براى همسرت مى‌تراشند يا اصلا عيب نيستند ياعيوب كوچك و بى‌اهميتى هستند كه آدم عاقل نبايد بدانها اعتنا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عيبى هم داشته باشد مگر بشر بى‌عيب سراغ دارى كه انتظار دارى‌همسرت به طور كلى بى‌عيب باشد؟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مادر و خواهرت كه از همسرت عيبجويى ميكنند خودشان‌بى‌عيبند؟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عيبى هم داشته باشد در مقابل،صدها خوبى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چراخوبيهايش را نمى‌بينى؟اگر به حرفشان گوش بدهى هر روز بليه و غوغايى‌بر پا ميسازند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نسبت‌به زندگى و همسرت دلسرد 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همسرت‌نيز نسبت‌به تو و</w:t>
      </w:r>
    </w:p>
    <w:p>
      <w:pPr>
        <w:pStyle w:val="BookText"/>
        <w:rPr/>
      </w:pPr>
      <w:r>
        <w:rPr>
          <w:rFonts w:ascii="IRNazanin" w:hAnsi="IRNazanin" w:eastAsia="IRNazanin"/>
          <w:color w:val="111111"/>
          <w:sz w:val="28"/>
          <w:sz w:val="28"/>
          <w:szCs w:val="28"/>
          <w:rtl w:val="true"/>
          <w:lang w:bidi="fa-IR"/>
        </w:rPr>
        <w:t>زندگى بيعلاقه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محيط خانه كه بايد محيط صفا و محبت‌باشد به صحنه كشمكش و ايراد و بهانه‌جويى تبديل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همين وضع تا آخر عمر به زندگى‌ادامه بدهيد آسايش و سعادت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طلاق و جدايى‌منجر شود معمولا وضع بهترى پيدا نخواهيد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علاوه بر ضررهاى‌اقتصادى و ناراحتيهاى روحى و زيانهاى آبرويى كه عائدت ميشود معلوم‌نيست در ازدواج آينده شانس بهترى داشته باشى و بتوانى همسر بهترى‌پيدا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آنصورت هم خيال نكن دست از سرت بردارند بلكه اگرمطابق ميلشان نبود باز هم عيبجويى و انتقاد را شروع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پس‌بهتر است از همان ابتدا رسما به آنها بگويى اگر ميخواهيد خويشاوندى ورفت و آمد ما باقى بماند از همسر من بدگويى نكنيد و كارى بما نداشته‌باشيد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عيبى ندارد و من او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ديدند سخنانشان‌در تو اثر ندارد اكت‌خواهند شد و از شر عيبجوييها و فتنه‌انگيزيهاى آنهاخلاص خواهى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بدين نكته نيز توجه داشته باش كه بعض مادر و خواهرها باين‌آسانيها از هدف خويش دست‌بردار نيستند و براى پيشبرد هدف خويش وانتقام گرفتن از عروس از دروغ گفتن و تهمت زدن و حتى اگر ضرورت‌اقتضا كرد از نسبت‌خيانت دادن هم باك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بوسيله اين حربه برنده‌چنان اعصاب مرد را تحريك ميكنند كه كنترل خويش را از دست ميدهد وتحقيق نكرده همسر بيگناهش را طلاق ميدهد و حتى گاهى مرتكب قتل وجنايت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جنايتها و طلاقها در اثر همين بدگوييها و نسبتهاى ناروابوقوع پيوسته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نمونه به داستان زير توجه 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جوانى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دادگاه مايت‌خانواده تبريزرفتند تا برگ عدم سازش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دادگاه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p>
    <w:p>
      <w:pPr>
        <w:pStyle w:val="BookText"/>
        <w:rPr/>
      </w:pPr>
      <w:r>
        <w:rPr>
          <w:rFonts w:ascii="IRNazanin" w:hAnsi="IRNazanin" w:eastAsia="IRNazanin"/>
          <w:color w:val="111111"/>
          <w:sz w:val="28"/>
          <w:sz w:val="28"/>
          <w:szCs w:val="28"/>
          <w:rtl w:val="true"/>
          <w:lang w:bidi="fa-IR"/>
        </w:rPr>
        <w:t>من براى برادرم‌كه در اصفهان زندگى ميكند نامه‌هاى عاشقانه مينويسد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ديشب چند تا ازاين نامه‌ها را در كمد لباس او پيدا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 در حاليكه اشك ميريخت‌توضيح داد كه مادر و خواهر شوهرم بر سر موضوعى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اختلاف‌دارند و دائما اذيتم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حالا كه مى‌بينند ايرادگيريهاى آنها اثرى‌نكرده اين نامه‌ها را درست كرده توى كمد لباس من گذاشته‌اند تا شوهرم‌را تحريك كنند مرا طلاق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دادگاه اين زن و شوهر را آشتى دادند و روانه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درلحظه آخر به شوهر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مادر و خواهرت بگو اينقدر سر بسر عروس‌جوانشان نگذارند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از دست مادر شوهرش پيت نفت را بر سرش خالى‌كرد و خود را آتش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لحظه بعد همسايه‌ها با شنيدن فريادهايش به‌كمك شتافتند و او را به بيمارستان سيناى تهران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دربيمارستان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شوهرى دارم كه با ما زندگى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العاده‌عصبى و بهانه‌گير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از من ايراد ميگيرد و بين من و شوهرم رابهم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 كه براى خريد از خانه بيرون رفته بودم يكى از دوستانم‌را در كوچه ديدم و چند دقيقه با هم درد دل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خانه رسيدم مادرشوهرم اعتراض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وقت كجا بودى؟ جريان ملاقات بادوست دوران تحصيلم را برايش تعريف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سرش را تكان داده‌گفت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زير سرت بلند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شنيده‌ام با قصاب محله روى هم ريخته‌اى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عصبانى شدم و از شدت ناراحتى تصميم گرفتم كه‌از دست او خودكشى كنم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 در اينگونه موارد بايد كمال بردبارى و احتياط وعاقبت‌انديشى را بعمل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اطراف و جوانب موضوع خوب تحقيق‌و كنجكاوى كند و تا مطلب خوبى برايش روشن و مسلم نشده</w:t>
      </w:r>
    </w:p>
    <w:p>
      <w:pPr>
        <w:pStyle w:val="BookText"/>
        <w:rPr/>
      </w:pPr>
      <w:r>
        <w:rPr>
          <w:rFonts w:ascii="Amiri" w:hAnsi="Amiri" w:eastAsia="Amiri" w:cs="Amiri"/>
          <w:color w:val="111111"/>
          <w:sz w:val="28"/>
          <w:sz w:val="28"/>
          <w:szCs w:val="28"/>
          <w:rtl w:val="true"/>
          <w:lang w:bidi="ar-SA"/>
        </w:rPr>
        <w:t>از هراقدامى جدا اجتناب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لازم است‌خاطر نشان سازيم كه پدر و مادر براى‌فرزندشان خيلى رنج‌برده‌اند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تحمل آن همه زحمت صدها اميد و آرزوداشته‌اند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 بوده‌اند كه در موقع درماندگى دستشان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ووجدانا حق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انسان وقتى به استقلال رسيد و اندك‌توانايى در خويشتن ديد حقوق آنها را يكسره فراموش كند و محو زن وفرزند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از آنها در هر حال واجب 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بعداز ازدواج هم بايد نسبت‌بآنها احسان و احترام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محتاج و درمانده‌هستند واجب است‌بر آنان انفاق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هميشه در مقابلشان كوچكى وتواضع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سابق بلكه بيشتر اظهار محبت و اخلاص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رابطه‌اش را با آنهاقطع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عرض ادب به منزلشان برود و براى احترام به مهمانى‌دعوتشان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نكند كه آزرده خاطر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 و فرزندانش‌سفارش كند كه تواضع و احترام را از دست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بفهماند كه‌صلاح ما در اينست كه نسبت‌به پدر و مادر و ساير خويشان وفادار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وسيله ميتواند هم حقوق پدر و مادر و ساير خويشان را ادا كند و آنها را راضى نگهدارد و هم جلو اذيتها و ناسازگاريهاى آنان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اگراحساس خطر نكنند وجهى ندارد مزاحم عروسشان شوند بلكه ازطرفداران و حمايت كنندگان جدى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لازم است‌يادآور شويم كه عروس نبايد از شوهرش‌انتظار داشته باشد كه پدر و مادر و ساير خويشانش را يكسره فراموش كندو زحمتها و محبتهاى آنان را به طور كلى ناديده بگيرد و با آنها قطع رابطه‌كند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نه باين آسانيها امكان دارد نه صلاح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 اگر زن عاقل و با تدبيرى باشد ميتواند به طورى با مادرشوهر و</w:t>
      </w:r>
      <w:bookmarkStart w:id="430" w:name="pg54_422"/>
    </w:p>
    <w:p>
      <w:pPr>
        <w:pStyle w:val="BookText"/>
        <w:rPr/>
      </w:pPr>
      <w:bookmarkEnd w:id="430"/>
      <w:r>
        <w:rPr>
          <w:rFonts w:ascii="IRNazanin" w:hAnsi="IRNazanin" w:eastAsia="IRNazanin"/>
          <w:color w:val="111111"/>
          <w:sz w:val="28"/>
          <w:sz w:val="28"/>
          <w:szCs w:val="28"/>
          <w:rtl w:val="true"/>
          <w:lang w:bidi="fa-IR"/>
        </w:rPr>
        <w:t>خواهر شوهرش رفتار كند كه از مادر و خواهر خودش نيزمهربان‌تر و دلسوزتر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مقابل آنان حالت تسليم بخود بگيرد ودر كارها با آنها مشورت كند و رفت و آمد را قطع نكند و احترام آنها رامحفوظ بدارد و نسبت‌بآنان احسان و نيكى كند نه تنها مزاحمش نخواهندشد بلكه همواره مددكار و حامى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بخش اول كتاب به طور مشروح مورد بحث قرارگرفت ميتوانيد بدانجا رجوع نماييد</w:t>
      </w:r>
      <w:r>
        <w:rPr>
          <w:rFonts w:eastAsia="IRNazanin" w:cs="IRNazanin"/>
          <w:color w:val="111111"/>
          <w:sz w:val="28"/>
          <w:szCs w:val="28"/>
          <w:rtl w:val="true"/>
          <w:lang w:bidi="fa-IR"/>
        </w:rPr>
        <w:t>.</w:t>
      </w:r>
    </w:p>
    <w:p>
      <w:pPr>
        <w:pStyle w:val="Heading4"/>
        <w:numPr>
          <w:ilvl w:val="3"/>
          <w:numId w:val="1"/>
        </w:numPr>
        <w:rPr/>
      </w:pPr>
      <w:bookmarkStart w:id="431" w:name="__RefHeading___Toc132935_211673320"/>
      <w:bookmarkStart w:id="432" w:name="_Toc154"/>
      <w:bookmarkEnd w:id="431"/>
      <w:r>
        <w:rPr>
          <w:rtl w:val="true"/>
        </w:rPr>
        <w:t>لغزشهايش را نديده بگير</w:t>
      </w:r>
      <w:bookmarkEnd w:id="432"/>
    </w:p>
    <w:p>
      <w:pPr>
        <w:pStyle w:val="BookText"/>
        <w:rPr/>
      </w:pPr>
      <w:r>
        <w:rPr>
          <w:rFonts w:ascii="IRNazanin" w:hAnsi="IRNazanin" w:eastAsia="IRNazanin"/>
          <w:color w:val="111111"/>
          <w:sz w:val="28"/>
          <w:sz w:val="28"/>
          <w:szCs w:val="28"/>
          <w:rtl w:val="true"/>
          <w:lang w:bidi="fa-IR"/>
        </w:rPr>
        <w:t>بشر جائز الخطاست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معصوم همه كس در زندگى اشتباه ولغزش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 روى جهالت و نادانى كارهاى ناروايى راانجام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جهت‌بين زن و مرد فرقى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 در زندگى‌زناشويى حتما لغزشها و اشتباهاتى اتفاق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 باب‌نادانى يا عدم توجه يا شدت عصبانيت،نسبت‌به شوهرش بى‌ادبى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است‌حرف نيشدار يا زشتى از دهانش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ازحال طبيعى خارج شود و داد و قال راه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است‌بدون اجازه‌شوهر بلكه با نهى او كاريرا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در اثر بى‌احتياطى يانادانى يا بى‌توجهى يك ضرر مالى وارد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دهها از اين قبيل امور كه‌كم يا بيش براى هر خانواده‌اى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جهت ترديد نيست كه زن و شوهر بايد همديگر راراضى نگهدارند و از كارهاييكه اسباب كدورت و دلخورى است جدااجتناب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كمتر اتفاق ميافتد كه زن و شوهر اصلا خطا و لغزش‌نداشته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مردها خيال ميكنند كه در مورد خطاها و لغزشهاى زن و لوخيلى كوچك باشد بايد كاملا سختگيرى و مؤاخذه كرد تا تكرار نشود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همان اوائل عروسى از او ضرب چشم گرفت،و به اصطلاح سرگربه را درب</w:t>
      </w:r>
    </w:p>
    <w:p>
      <w:pPr>
        <w:pStyle w:val="BookText"/>
        <w:rPr/>
      </w:pPr>
      <w:r>
        <w:rPr>
          <w:rFonts w:ascii="Amiri" w:hAnsi="Amiri" w:eastAsia="Amiri" w:cs="Amiri"/>
          <w:color w:val="111111"/>
          <w:sz w:val="28"/>
          <w:sz w:val="28"/>
          <w:szCs w:val="28"/>
          <w:rtl w:val="true"/>
          <w:lang w:bidi="ar-SA"/>
        </w:rPr>
        <w:t>حجله بريد تا حواسش را كاملا جمع كند كه بعدا مرتكب خطانشود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به تجربه ثابت‌شده كه برنامه مذكور نه تنها نتيجه مطلوب رانميدهد بلكه غالبا نتيجه معكوس خواهد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زنيكه تحت فشار وسختگيريهاى زياد شوهرش واقع شود گر چه ممكن است مدتى كوتاه‌بردبارى كند ليكن بالاخره از اين وضع خسته ميشود،آنگاه ممكن است‌تصميم بگيرد كه قيد و بندها را پاره كند و خودش را آزاد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كم به‌ايرادها و عتاب و خطابهاى شوهر عادت كرده نسبت‌به آنها بى‌اعتناخواهد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خود فكر ميكند كه اكنون كه شوهرم حتى از خطاها و اشتباهات و لغزشهاى غير عمدى من نميگذرد و مرا تحت فشار قرار ميدهدچه بهتر كه گوش به حرفش ندهم تا تعديل شود و دست از سختگيريهايش‌بردارد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نسبت‌به شوهرش گستاخ و پررو ميشود و به مخالفت و نافرمانى‌عادت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اينصورت مرد يكى از چند كار را ميتواند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اينكه‌دست از مقاومت و سختگيرى بر نميدارد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نتيجه،كارشان به لجبازى وكشمكش و نزاع دائمى منجر خواهد شد،و اگر با همين وضع تا آخر عمربه زندگى ادامه بدهند،در تمام عمر يك دقيقه آسايش و خوشى نخواهندداشت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اينكه شوهر از كشمكشها خسته مى‌شود و در مقابل همسرش‌تسليم مى‌گردد و به وى آزادى كامل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زنى كه بازورآزمايى و مخالفت،قيد و بندها را پاره كرده و احساس پيروزى وآزادى مى‌نمايد نسبت‌به شوهر خويش و حرفهاى او كاملا بى‌اعتنا خواهدشد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شوهر نادان هم كه راه و رسم زن دارى را نمى‌دانسته ناچار مى‌شوددر مقابل رفتار او و لو خطاهاى بزرگ باشد دندان بر سر جگر گذاشته برروى مبارك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در اثر لجبازى و كشمكش،يكى از</w:t>
      </w:r>
    </w:p>
    <w:p>
      <w:pPr>
        <w:pStyle w:val="BookText"/>
        <w:rPr/>
      </w:pPr>
      <w:r>
        <w:rPr>
          <w:rFonts w:ascii="Amiri" w:hAnsi="Amiri" w:eastAsia="Amiri" w:cs="Amiri"/>
          <w:color w:val="111111"/>
          <w:sz w:val="28"/>
          <w:sz w:val="28"/>
          <w:szCs w:val="28"/>
          <w:rtl w:val="true"/>
          <w:lang w:bidi="ar-SA"/>
        </w:rPr>
        <w:t>آنها يا هردو جانشان بستوه آمده تقاضاى طلاق و جدايى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صورت زن و مرد هر دو بدبخت و متضرر خواهند شد ومعلوم نيست‌به اين آسانيها بتوانند زندگى سعادتمندانه‌اى براى خويشتن‌فراهم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بنابراين،سختگيرى و شدت عمل راه اصلاح عيوب زن‌نيست‌بلكه غالبا نتايج‌بدى مى‌دهد كه مى‌توانيد نمونه آنها را در بين‌دوستان و آشنايانتان يا در صفحات مجلات و روزنامه‌ها بدست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بهترين طريق زن‌دارى اينست كه مرد ميانه‌روى را از دست‌ندهد و با عقل و تدبير رفتار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خطاهاى كوچك همسرش را كه از روى‌اشتباه يا غفلت و فراموشى صادر شده به كلى ناديده بگيرد و براى آنهادعوا و داد و قال راه نيندازد بلكه بهتر است اصلا برويش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زيراقصد خلاف نداشته تا استحقاق خشونت و مؤاخذه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مى‌تواند در يك موقع مناسب با زبان خوش و مدارا به او تذكربدهد كه مواظب باشد از اين قبيل اشتباهات برايش اتفاق نيفتد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ازروى نادانى مرتكب خلاف شده باز هم صلاح نيست مرد تندى و خشونت‌بخرج بدهد و در صدد مؤاخذه و تنبيه بر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زن در صدد مخالفت ونافرمانى نبوده بلكه از باب جهالت و نادانى آن را خوب پنداشته انجام داده‌است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قال سودى ندارد بلكه بايد آن را ناديده گرفت و در يك موقع‌مناسب با زبان خوش و دليل و برهان زشتى و مفاسد آن عمل را برايش‌اثبات نمود تا خودش از روى ميل و اختيار تصميم بگيرد كه بعدا مرتكب‌خلاف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موقعيت و احترام مرد محفوظ مى‌ماند و مى‌تواند باتصميم قاطع و نفوذ كلمه از وقوع خطاهاى قابل اهميت جلوگيرى كند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زبان خوش و ايجاد</w:t>
      </w:r>
    </w:p>
    <w:p>
      <w:pPr>
        <w:pStyle w:val="BookText"/>
        <w:rPr/>
      </w:pPr>
      <w:r>
        <w:rPr>
          <w:rFonts w:ascii="IRNazanin" w:hAnsi="IRNazanin" w:eastAsia="IRNazanin"/>
          <w:color w:val="111111"/>
          <w:sz w:val="28"/>
          <w:sz w:val="28"/>
          <w:szCs w:val="28"/>
          <w:rtl w:val="true"/>
          <w:lang w:bidi="fa-IR"/>
        </w:rPr>
        <w:t>حسن تفاهم توانست همسرش را مطابق‌دلخواه تربيت كند و جلو خطاها و لغزشهايش را بگيرد قدردانى و تشكركند ليكن اگر ديد كاملا گوش به حرفش نمى‌دهد و گاه گاه مرتكب خطامى‌شود،باز هم بهتر است مرد خطاهاى كوچك او را نديده بگيرد و درمقابلش سرسختى و مقاومت نشان ندهد و در صدد تنبيه و انتقامجويى‌بر نيايد و حتى اصرار نكند مجرميت او را باثبات رساند تا عذرخواهى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زنها غالبا يك حالت لجبازى و دنده كجى دارند اگر مرد با همان حال‌با آنها ساخت مى‌تواند از وجودشان بهره‌مند گردد ليكن اگر در مقابلشان‌سر سختى نشان داد ممكن است در اثر لجبازى و ستيزه‌گرى كارشان به‌جاهاى باريك حتى طلاق و بالاتر از آن حتى قتل و جنايت منتهى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عاقل و خردمند بايد عواقب امر را بخوبى بسنجد و آثار سختگيرى ومقاومت را با آثار عفو و بخشش مقايسه كند در اينصورت يقينا عفو وبخشش را ترجيح خواهد داد،مگر خطاهاى بزرگى كه قابل بخشش‌نباشند،در آن صورت مرد وظيفه ديگرى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به قدرى حساس بوده كه شارع مقدس اسلام آن را به‌عنوان يك حقى از زن بر مرد واجب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ابيطالب‌عليه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حال با زنها مدارا كنيد و با زبان خوش با آنان‌سخن بگوييد شايد اعمالشان را نيكو گردانند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زن بر تو اينست كه نسبت‌باومهربانى كنى زيرا زير دست تو 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 و لباسش بدهى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ونادانيهايش را ببخشى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كردند زن چه حقى بر شوهرش دارد كه‌اگر آن را ادا كند نيكوكار شمرده مى‌شود؟فرمود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و لباسش را بدهد وكارهايى</w:t>
      </w:r>
      <w:bookmarkStart w:id="433" w:name="pg54_426"/>
    </w:p>
    <w:p>
      <w:pPr>
        <w:pStyle w:val="BookText"/>
        <w:rPr/>
      </w:pPr>
      <w:bookmarkEnd w:id="433"/>
      <w:r>
        <w:rPr>
          <w:rFonts w:ascii="Amiri" w:hAnsi="Amiri" w:eastAsia="Amiri" w:cs="Amiri"/>
          <w:color w:val="111111"/>
          <w:sz w:val="28"/>
          <w:sz w:val="28"/>
          <w:szCs w:val="28"/>
          <w:rtl w:val="true"/>
          <w:lang w:bidi="ar-SA"/>
        </w:rPr>
        <w:t xml:space="preserve">را كه از باب نادانى انجام مى‌دهد ببخشد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زن مثل استخوان كج است كه اگربحال خودش گذاشتى مى‌توانى از آن استفاده كنى ليكن اگر خواستى صافش كنى خواهد شكست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كسيكه زير دستانش را بخاطر خطاهاى‌كوچك تنبيه كند نبايد انتظار بزرگى و رياست داشته باشد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132937_211673320"/>
      <w:bookmarkStart w:id="435" w:name="_Toc155"/>
      <w:bookmarkEnd w:id="434"/>
      <w:r>
        <w:rPr>
          <w:rtl w:val="true"/>
        </w:rPr>
        <w:t>مادر زن</w:t>
      </w:r>
      <w:bookmarkEnd w:id="435"/>
    </w:p>
    <w:p>
      <w:pPr>
        <w:pStyle w:val="BookText"/>
        <w:rPr/>
      </w:pPr>
      <w:r>
        <w:rPr>
          <w:rFonts w:ascii="IRNazanin" w:hAnsi="IRNazanin" w:eastAsia="IRNazanin"/>
          <w:color w:val="111111"/>
          <w:sz w:val="28"/>
          <w:sz w:val="28"/>
          <w:szCs w:val="28"/>
          <w:rtl w:val="true"/>
          <w:lang w:bidi="fa-IR"/>
        </w:rPr>
        <w:t>يكى از امورى كه بين زن و شوهر را بهم مى‌زند و آسايش وخوشى را از خانواده‌ها سلب مى‌كند و حتى گاهى باعث طلاق بلكه قتل وجنايت مى‌شود مزاحمتها و دخالتهاى بيجاى مادر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زن قبل از اينكه دخترش را شوهر دهد دامادى را در مغزخويش مجسم مى‌نمايد كه داراى تمام كمالات و خوبيها بوده و از كليه‌نواقص و بديها منزه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دارد يك چنين جوان ايده‌آلى كه به طورحتم نصيب خودش نيز نشده از دخترش خواستگارى كند و او را سعادتمندو قرين خوشبختى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اميد جوانى را به دامادى انتخاب‌مى‌كند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 اميدوار است همان داماد ايده‌آل باشد بدين جهت نسبت‌به‌او اظهار علاقه مى‌نمايد، پذيرايى و احترام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اگرمختصر عيبى هم داشته باشد با دخالت و راهنماييهاى من اصلاح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تازه داماد مطابق ميلش در آمد شاد و خرم است و حرفى درميان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اگر مطابق دلخواه نبود فورا در صدد چاره‌جويى برمى‌آيد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ابتدائا تصميم مى‌گيرد از تجربه‌هايى كه در دوران زندگى زناشويى‌خودش با ديگران داشته استفاده نمايد و دامادش را مطابق دلخواه بار بياورد،بدين منظور نقشه‌ها مى‌كشد و از كليه امكانات استفاده مى‌كند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به عنوان دلسوزى و خيرخواهى پند و اندرزش مى‌دهد،مصلحت انديشى و راهنمايى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از طريق قهر و دعوا و غر و</w:t>
      </w:r>
    </w:p>
    <w:p>
      <w:pPr>
        <w:pStyle w:val="BookText"/>
        <w:rPr/>
      </w:pPr>
      <w:r>
        <w:rPr>
          <w:rFonts w:ascii="IRNazanin" w:hAnsi="IRNazanin" w:eastAsia="IRNazanin"/>
          <w:color w:val="111111"/>
          <w:sz w:val="28"/>
          <w:sz w:val="28"/>
          <w:szCs w:val="28"/>
          <w:rtl w:val="true"/>
          <w:lang w:bidi="fa-IR"/>
        </w:rPr>
        <w:t>نق‌وارد عمل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حربه‌اش اينست كه در دخترش نفوذ كرده او را وسيله‌رسيدن به هدف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تلقينات خويش او را به ناسازگارى و ايرادو بهانه‌جويى وادار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دستور قهر و دعوا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دستور التماس و گريه‌مى‌دهد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شوهرش بدگويى و عيبجويى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بيچاره هم كه هنوزسرد و گرم روزگار را نچشيده و با شوهرش كاملا مانوس نشده و به‌مصالح واقعى خويش وقوف كامل ندارد،و مادرش را بهترين حامى وخيرخواه مى‌پندارد تحت تاثير افكار و تلقينات او قرار گرفته بر طبق‌دستوراتش رفتار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توانستند بدين وسائل داماد را مسخر سازندحرفى در ميان نيست،ليكن اگر داماد تسليم خواسته آنان نشد لجبازى وكشمكش به صورت شديدترى شروع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ممكن است در اثرلجبازى،كار به طلاق بلكه قتل و جنايت منتهى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اكثردامادها از دست مادر زنشان ناراضى هستند و از مزاحمتها و دخالتهاى‌بيجاى او آه و ناله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ناسازگاريها و بهانه‌گيريهاى همسرشان را بگردن‌او 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مى‌گويند اوست كه حرف ياد دخترش مى‌دهد و نمى‌گذاردزندگى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نيست‌به عنوان نمونه به درد دل چند داماد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زن من يك ديو است‌يك اژدها است افعى دو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چنين مادر زنى را نصيب گرگ بيابان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چنان‌دمارى از من در آورده و چنان روزگارم را سياه و زندگى را به كامم تلخ‌كرده است كه كم مانده از دستش ديوانه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به كوه و بيابان‌بگذارم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من نيستم كه از دست مادر زنم دل خونى دارم اين يك دردعمومى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مى‌كنم از هر صد نفر مرد متاهل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به آن مبتلاهستند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بقيه هم لابد مادر زن ندارند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زنم در زندگى من و زنم دخالت‌مى‌كند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بى‌خود</w:t>
      </w:r>
    </w:p>
    <w:p>
      <w:pPr>
        <w:pStyle w:val="BookText"/>
        <w:rPr/>
      </w:pPr>
      <w:r>
        <w:rPr>
          <w:rFonts w:ascii="IRNazanin" w:hAnsi="IRNazanin" w:eastAsia="IRNazanin"/>
          <w:color w:val="111111"/>
          <w:sz w:val="28"/>
          <w:sz w:val="28"/>
          <w:szCs w:val="28"/>
          <w:rtl w:val="true"/>
          <w:lang w:bidi="fa-IR"/>
        </w:rPr>
        <w:t>باعث ناراحتى ما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پشت‌سر فاميل من غيبت‌مى‌كند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براى زنم چيزى مى‌خرم فورا ايراد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 آن‌انتقاد مى‌كند مدلش را نمى‌پسندد و با هزار و يك جور دليل سعى مى‌كندچيزى را كه خريده‌ام بى‌ارزش جلوه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حال سه مرتبه ما را تا آستانه طلاق‌برده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عقرب نيش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دخترش ياد مى‌دهد كه نسبت‌به من‌بى‌احترامى كند و به كارهاى منزل نرسد و توقعات بيجا داشته باشد هروقت‌به خانه ما بيايد تا يك هفته منزل ما تبديل به جهنم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بدين‌جهت چشم ديدنش را ندارم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 دامادها چاره كار را در اين مى‌بينند كه بهر طور شده نفوذ مادرزنشان را قطع كنند و جلو دخالتهاى او را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منظور ملاقاتها ورفت و آمدها را حتى المقدور محدود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نمى‌دهند همسرشان‌بخانه پدر و مادرش برود يا آنها به خانه‌اش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قطع رابطه‌مى‌كند،گوش به حرفشان نمى‌دهد،بى‌اعتنايى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دخالتهاى آنان اعتراض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خلاصه در مقابل آنها سرسختى و مقاومت‌نشان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روش مذكور با اينكه متعارف است‌يك روش عقلائى نيست‌بلكه غالبا نتيجه معكوس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محبت دختر و مادر يك پيوند طبيعى‌است كه قطع كردن آن به آسانى امكان پذير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مرد انتظار دارددخترى كه سالها در دامن مادرش پرورش يافته و از مهر و محبت‌بى‌شائبه‌او برخوردار بوده و هنوز او را بهترين حامى و خيرخواه خويش مى‌داند،به مجرد اينكه با يك مرد ناشناس پيمان زناشويى بست‌بدون چون و چراتسليم او شود و زحمتها و محبتهاى پدر و مادرش را يكسره ناديده بگيرد وبطور كلى با آنان قطع رابطه كند؟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چنين امرى امكان پذير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در اثر ناچارى چندروزى با آنها قطع رابطه كرد دوام پيدا</w:t>
      </w:r>
    </w:p>
    <w:p>
      <w:pPr>
        <w:pStyle w:val="BookText"/>
        <w:rPr/>
      </w:pPr>
      <w:r>
        <w:rPr>
          <w:rFonts w:ascii="IRNazanin" w:hAnsi="IRNazanin" w:eastAsia="IRNazanin"/>
          <w:color w:val="111111"/>
          <w:sz w:val="28"/>
          <w:sz w:val="28"/>
          <w:szCs w:val="28"/>
          <w:rtl w:val="true"/>
          <w:lang w:bidi="fa-IR"/>
        </w:rPr>
        <w:t>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حركت جبرى‌هميشگى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مدتى ممكن است صبر و حوصله بخرج بدهد امابالاخره بستوه آمده در موقع مقتضى عكس العمل شديدى از خويش نشان‌خواهد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است،در اثر سختگيريهاى زياد گستاخ و پررو شود وبناى نافرمانى و عصيان را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است‌به قصد انتقام،با خويشان‌شوهرش ناسازگارى و اوقات تلخى كند و هر روز اسباب نزاع و كدورت‌فراهم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خيلى بعيد است كه مرد بتواند بدين وسيله روابطمادر زنش را بكلى قطع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او از دخترش دست‌بردار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بلكه‌همين امر باعث مى‌شود كه كينه و كدورتش زيادتر گردد و مستقيم وغير مستقيم با دخترش تماس بگيرد و او را به ناسازگارى و اذيت و آزارتشويق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ممكن است در اثر لجبازى و كينه‌توزى كار به‌طلاق و جدايى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طلاقها در اثر همين لجبازيها وستيزه‌گريهاى غير عقلائى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گذشته،اصولا به نفع انسان نيست كه با خويشان‌همسرش كه مى‌تواند از حمايت آنها برخوردار شود و از معاشرت و رفت وآمد با آنها استفاده كند بطور كلى قطع رابطه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 حال اين روش نه تنها كار را اصلاح نمى‌كند بلكه مشكلات رازيادتر و اوضاع را وخيم‌تر خواهد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ممكن است‌به خودكشى ياقتل و جنايت منتهى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پليس هند گزارش داد كه روابط نامساعد ميان داماد و مادر زن يكى‌از علل اصلى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خودكشى است كه در سال گذشته در دهلى نو وقوع‌يافته است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مردى كه از دخالتهاى مادر زنش ناراحت‌بود خودكشى كرد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كه از دخالتهاى بيجاى مادر زنش به تنگ آمده بود او را ازتاكسى بيرون انداخت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 سر مادر زنش را با چكش</w:t>
      </w:r>
    </w:p>
    <w:p>
      <w:pPr>
        <w:pStyle w:val="BookText"/>
        <w:rPr/>
      </w:pPr>
      <w:r>
        <w:rPr>
          <w:rFonts w:ascii="IRNazanin" w:hAnsi="IRNazanin" w:eastAsia="IRNazanin"/>
          <w:color w:val="111111"/>
          <w:sz w:val="28"/>
          <w:sz w:val="28"/>
          <w:szCs w:val="28"/>
          <w:rtl w:val="true"/>
          <w:lang w:bidi="fa-IR"/>
        </w:rPr>
        <w:t>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برادر زنش كينه او رادر دل گرفته با چاقو وى را مجروح كرد و متوارى شد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مردى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دست مادر زنش بستوه آمده بود ظرف كله وپاچه جوشان را روى سر و صورت او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زن فريادى كشيد و نقش‌بر زمين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بيمارستان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پزشك معالج پس از معالجات اوليه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سوختگى عميق و خطرناك است‌بايد او را به تهران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همراه مادرش عازم تهران شد و به شوهرش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شوشترازدواج كرديم ولى بزودى در تهران از هم طلاق خواهيم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چون‌شوهرى مثل تو به درد من نمى‌خورد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روش مذكور بر رويهم روش خوبى نيست و تا ضرورت اقتضانكند نبايد آن را انتخاب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چاره كار منحصر به آن نيست‌بلكه راه‌ديگرى نيز وجود دارد كه معقول‌تر و اطمينان بخش‌تر بوده علاوه بر اينكه‌ضررى ندارد غالبا با موفقيت توام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لازم است دو نكته را يادآورشويم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مطلب مسلم است كه مادر زن دشمن و بدخواه دامادنيست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بر طبق ناموس طبيعت‌بايد دوستدارش باشد،چنانكه در اوائل‌خويشاوندى غالبا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مقتضاى محبتى كه نسبت‌به‌دخترش دارد اينست كه دامادش را نيز دوست داشته باشد زيرا سعادت وخوشبختى دخترش را در دست او مى‌داند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زندگى داخلى آنهادخالت مى‌كند مسلما قصد سوئى ندارد بلكه هر چه باشد از روى دلسوزى وخيرخواهى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امكان دارد كه دخالتهاى بيجا و پيشنهادهاى نادرست و حتى‌زيانبخشى داشته باشد ليكن آنهم در اثر نادانى و جهالت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بنظربدبينى بآنها نگاه كرد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علاقه مادر و فرزند يك علاقه طبيعى است كه قطع آن بآسانى امكان‌پذير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در صدد قطعش برآيد چون بر</w:t>
      </w:r>
    </w:p>
    <w:p>
      <w:pPr>
        <w:pStyle w:val="BookText"/>
        <w:rPr/>
      </w:pPr>
      <w:r>
        <w:rPr>
          <w:rFonts w:ascii="Amiri" w:hAnsi="Amiri" w:eastAsia="Amiri" w:cs="Amiri"/>
          <w:color w:val="111111"/>
          <w:sz w:val="28"/>
          <w:sz w:val="28"/>
          <w:szCs w:val="28"/>
          <w:rtl w:val="true"/>
          <w:lang w:bidi="ar-SA"/>
        </w:rPr>
        <w:t>خلاف‌ناموس خلقت قدم برداشته آثار سوئى ببار خواهد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اصولا وجهى‌ندارد و دور از انصاف هم هست كه انسان بخواهد رابطه مادر و دختر راقطع كند و در بينشان جدايى بيفكند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مرد ميخواهد با پدر و مادرش آزادانه رفت و آمد كندهمسرش نيز اهل عاطفه است و دلش ميخواهد با خويشانش معاشرت‌داشته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مذكور ميتوان گفت كه بهترين طريق حل اين‌مشكل اينست كه با مادر زن بلكه ساير خويشان همسرش معاشرت وروابط حسنه داشته باشد و از آنها كاملا احترام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خوش ومهربانى سعى كند محبت آنها را جلب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نيكى و اظهار محبت دلشان‌را 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 با آنها مشورت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زندگى را در ميان‌نهاده از فكر آنها استمداد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پيشنهادها و راهنماييهاى مفيدشان گوش‌بدهد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همسرش انتقاد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كند كه آنها يقين داشته باشند كه‌نسبت‌به دخترشان وفادار است و واقعا او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پيشنهادنادرستى داشتند كه انجام دادن آن صلاح نيست‌يا برايش امكان ندارد بداندكه قصد سوئى ندارند در اينصورت سعى كند با زبان خوش و دليل و برهان‌مفاسد آنرا برايشان اثبات كند،در رد پيشنهادشان به تندى و خشونت‌يابى‌اعتنائى متوسل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از همسرش دلخورى داشت ميتواند به‌عنوان استمداد نه اعتراض مطلب را دوستانه با آنها در ميان بگذارد و ازنظرياتشان استفاده كند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 بايد همواره اين مطلب را در نظر داشته باشد كه مدارا و سازش با مادر و پدر و برادر زن و جلب دوستى آنها يكى از رموز بزرگ‌زناشويى و از لوازم زن‌دارى محسوب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بدينوسيله نسبت‌به داماداعتماد و محبت پيدا ميكند و بسيارى از مشكلات زناشويى خود بخود حل‌ميشود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اگر ديده ميشود كه اكثر</w:t>
      </w:r>
    </w:p>
    <w:p>
      <w:pPr>
        <w:pStyle w:val="BookText"/>
        <w:rPr/>
      </w:pPr>
      <w:r>
        <w:rPr>
          <w:rFonts w:ascii="IRNazanin" w:hAnsi="IRNazanin" w:eastAsia="IRNazanin"/>
          <w:color w:val="111111"/>
          <w:sz w:val="28"/>
          <w:sz w:val="28"/>
          <w:szCs w:val="28"/>
          <w:rtl w:val="true"/>
          <w:lang w:bidi="fa-IR"/>
        </w:rPr>
        <w:t>دامادها از دست مادر زنشان‌ناراضى هستند چنان نيست كه همه‌اش تقصير مادر زن باشد بلكه خودشان‌نيز بى‌تقصير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آنها هستند كه با رفتار غير خردمندانه خويش‌يك دوست واقعى را بصورت يك مزاحم 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بسيارند دامادهاييكه با مادر زن و پدر و برادر همسرشان روابطنيك دارند و از معاشرت و پشتيبانى آنها برخوردار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نمونه زير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زن من يك فرشته است‌بلكه ازفرشته هم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مادرم بيشتر او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و رئوف و فهميده‌و خوش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زن من حلال مشكلات زندگى داخلى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او ضامن خوشبختى و سعادت خانوادگى من است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ممكن است در بين مادر زنها افراد لجوج و نادان وخودخواهى پيدا شوند كه قابليت تفاهم و اصلاح نداشته باشند و بهيچ وجه‌نتوان جلو دخالتهاى بيجا و پيشنهادهاى سفيهانه آنها را گرفت،ليكن دراينصورت هم صلاح نيست‌با تندى و خشونت و قهر و دعوا با آنها رفتاركرد،بلكه بهتر است‌حتى الامكان با نرمى و مدارا و اخلاق خوش با آنهارفتار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گرچه قابليت اصلاح ندارند ليكن بدينوسيله ميتوان تاحدودى از لجبازيها و ايرادهاى آنها كاست و از خطرهاى بزرگى كه ممكن است كاخ زناشويى را از هم بپاشد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اينگونه موارد بر مرد لازم است‌سعى كند با همسرش تفاهم كامل‌برقرار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محبت قلبش را مسخر نموده اعتمادش را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پيشنهادها و دخالتهاى نادرست مادر زنش با زبان خوش ومهربانى مطلب را با همسرش در ميان بگذارد و مفاسد آنرا برايش تشريح‌كند و با دليل و برهان برايش اثبات كند كه پيشنهاد مادرش از روى نادانى‌صادر شده بصلاح واقعى نيست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w:t>
      </w:r>
      <w:bookmarkStart w:id="436" w:name="pg54_433"/>
    </w:p>
    <w:p>
      <w:pPr>
        <w:pStyle w:val="BookText"/>
        <w:rPr/>
      </w:pPr>
      <w:bookmarkEnd w:id="436"/>
      <w:r>
        <w:rPr>
          <w:rFonts w:ascii="IRNazanin" w:hAnsi="IRNazanin" w:eastAsia="IRNazanin"/>
          <w:color w:val="111111"/>
          <w:sz w:val="28"/>
          <w:sz w:val="28"/>
          <w:szCs w:val="28"/>
          <w:rtl w:val="true"/>
          <w:lang w:bidi="fa-IR"/>
        </w:rPr>
        <w:t>مرد توانست‌با همسرش تفاهم كامل برقرار كند و او را هم عقيده وهم سليقه خويش گرداند همه مشكلات و از جمله مشكل مادر زن خود بخودبرايش حل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 اين مطلب را هيچگاه نبايد فراموش كرد كه بانرمى و مدارا و اخلاق خوب و تدبيرات خردمندانه همه مشكلات را ميتوان‌حل كرد و پيمان مقدس زناشويى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جلب دوستى نصف عقل است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نزديكى با مردم و خوش اخلاقى با آنها ازشرور و بديها جلوگيرى ميكند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كسيكه در مقابل تو خشونت و درشتى ميكند نرمى ومدارا كن شايد بدينوسيله رام گردد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يكديگر نزديك شويد و احسان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قهر وجدايى بپرهيزيد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132939_211673320"/>
      <w:bookmarkStart w:id="438" w:name="_Toc156"/>
      <w:bookmarkEnd w:id="437"/>
      <w:r>
        <w:rPr>
          <w:rtl w:val="true"/>
        </w:rPr>
        <w:t>مراقب باش</w:t>
      </w:r>
      <w:bookmarkEnd w:id="438"/>
    </w:p>
    <w:p>
      <w:pPr>
        <w:pStyle w:val="BookText"/>
        <w:rPr/>
      </w:pPr>
      <w:r>
        <w:rPr>
          <w:rFonts w:ascii="Amiri" w:hAnsi="Amiri" w:eastAsia="Amiri" w:cs="Amiri"/>
          <w:color w:val="111111"/>
          <w:sz w:val="28"/>
          <w:sz w:val="28"/>
          <w:szCs w:val="28"/>
          <w:rtl w:val="true"/>
          <w:lang w:bidi="ar-SA"/>
        </w:rPr>
        <w:t>زن يك موجود عاطفى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احساساتش بر تعقلاتش غلبه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خوشباورتر از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تحت تاثير قرار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فريب‌ميخورد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روحى حساس و لطيف دارد زود متاثر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شيفته ومجذوب ميگردد زود آزرده خاطر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خواسته‌هاى نفسانى ومظاهر فريبنده خيلى زود متاثر ميشود و كنترل احساسات برايش دشواراست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عواطفش تحريك شد بدون اينكه در عواقب امور خوب‌بينديشد تصميم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مرد بر اعمال و رفتار همسرش نظارت‌داشته باشد به صلاح خانواده ميباشد و بدينوسيله ميتواند بسيارى ازخطرات احتمالى را دفع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در آيين مقدس اسلام مرد بعنوان قيم و سرپرست‌خانواده‌تعيين شده در مقابل آنها مسئوليت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حكيم در قرآن شريف 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سرپرست و كارانديش زنانند زيرا خدا بعض كسانرا بر بعض‌ديگر برترى داده است و براى اينكه از مالهاى خويش خرج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پس‌زنان شايسته،فرمانبردار و حافظ غيبند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چون به عنوان سرپرست‌خانواده شناخته شده نميتواند همسرش‌را</w:t>
      </w:r>
    </w:p>
    <w:p>
      <w:pPr>
        <w:pStyle w:val="BookText"/>
        <w:rPr/>
      </w:pPr>
      <w:r>
        <w:rPr>
          <w:rFonts w:ascii="IRNazanin" w:hAnsi="IRNazanin" w:eastAsia="IRNazanin"/>
          <w:color w:val="111111"/>
          <w:sz w:val="28"/>
          <w:sz w:val="28"/>
          <w:szCs w:val="28"/>
          <w:rtl w:val="true"/>
          <w:lang w:bidi="fa-IR"/>
        </w:rPr>
        <w:t>باختيار خود رها كرده در اعمال و رفتارش نظارتى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بلكه‌مسؤوليت ويژه‌اش اقتضا ميكند كه همواره مراقب او باشد و از دورادور براعمال و حركاتش نظارت كند مبادا در اثر خوشباورى و ساده لوحى‌منحرف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ديد با افراد ناباب و فاسد معاشرت ميكند با زبان خوش او را متنبه سازد و ضرر و زيان آنرا برايش تشريح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طور شده‌دوستى و رفت و آمد آنها را قطع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ندهد با لباسهاى بدن نما وآرايش كامل و بى‌بند و بار از منزل خارج شود و خودش را در معرض‌چشم چرانى بيگانگان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ندهد در مجالس فساد شركت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اگر در معاشرتها و رفت و آمدها مطلق العنان و بى‌قيد و بند باشد و كسى‌از وى مراقبت نكند ممكن است‌بدام ناپاكان و ديو صفتان گرفتار شده‌در واديهاى فساد و بد اخلاقى سقوط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بايد به آمار بانوان بيگناهى كه در اثر عدم مراقبت‌شوهر تحت‌تاثير القاآت شيادان و فريبكاران قرار گرفته به واديهاى فساد كشانده‌شده‌اند،مراجعه كند و قبل از اينكه همسر معصومش نيز گرفتار شود ازخطر جلوگيرى كند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بانوان پاكدامن و خانه‌دارى كه در يك شب‌نشينى غير مشروع‌يا در يك مجلس عمومى فاسد،فريب خورده آبرو و شوهر و خانه وفرزندانشان را از دست داده‌اند؟كسى كه به همسرش اجازه ميدهد كه‌بدون حجاب كامل اسلامى از منزل خارج شود و در هر مجلسى شركت كندو با هر كسى طرح دوستى بريزد بزرگترين خيانت را بخودش و همسرش‌انجام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بدينوسيله آن بانوى بيگناه را در معرض صدها خطرقرار داده كه رهائى از آنها كار آسانى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پنبه سوختن و كار آتش‌سوزاندن است كسى كه</w:t>
      </w:r>
    </w:p>
    <w:p>
      <w:pPr>
        <w:pStyle w:val="BookText"/>
        <w:rPr/>
      </w:pPr>
      <w:r>
        <w:rPr>
          <w:rFonts w:ascii="IRNazanin" w:hAnsi="IRNazanin" w:eastAsia="IRNazanin"/>
          <w:color w:val="111111"/>
          <w:sz w:val="28"/>
          <w:sz w:val="28"/>
          <w:szCs w:val="28"/>
          <w:rtl w:val="true"/>
          <w:lang w:bidi="fa-IR"/>
        </w:rPr>
        <w:t>پنبه را در معرض آتش قرار دهد و انتظار داشته‌باشد نسوزاند احمق و سفيه شمرده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نادان و پر توقعند مردانى كه همسران و دختران خويشرابدون حجاب كامل اسلامى و با وضع زننده از منزل خارج ميسازند و در معرض چشم‌چرانى جوانان قرار ميدهند و انتظار دارند بدون اينكه متلكى‌بشنوند و كوچكترين نظر خيانتى بآنها بيفتد به منزل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آزاديهاى‌دروغين و غلط همين آثار و لوازم بلكه بدتر از اينها را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اگردر خواسته‌هاى غير مشروعش پيروز گشت و قدمى به جلو نهاد و توانست‌شوهر خويشرا مطيع گرداند روز بروز دائره خواسته‌هايش توسعه مى‌يابد وتا پيروزى كامل ميراند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آنصورت نه تنها خودش بلكه شوهر وفرزندانش را به بدبختى و سيه روزى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پيغمبر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سرپرست‌خانواده‌اش‌محسوب ميشود و هر سرپرستى نسبت‌به زيردستانش مسؤوليت‌خواهدداشت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را به كارهاى نيك دستور دهيد قبل‌از اينكه شما را به كارهاى بد وادار كنند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مرد در اينست كه‌سرپرست و قيم خانواده‌اش باشد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اسلام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همسرش اطاعت‌كند خدا او را برو در آتش خواهد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 يا رسول الله اين چه‌اطاعتى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از شوهرش بخواهد كه به حمامهاى عمومى وعروسيها و عيدها و مجالس سوگواريها برود و لباسهاى نازك و ظريف‌بپوشد و مرد باو اجازه بدهد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مردى كه زنش آرايش كند و از منزل خارج شود ديوث است و هر كس او را ديوث بنامد گناهكار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زنى كه‌زينت كرده و خوشبو از منزل خارج شود و شوهرش بدان امر راضى باشدخدا در</w:t>
      </w:r>
    </w:p>
    <w:p>
      <w:pPr>
        <w:pStyle w:val="BookText"/>
        <w:rPr/>
      </w:pPr>
      <w:r>
        <w:rPr>
          <w:rFonts w:ascii="Amiri" w:hAnsi="Amiri" w:eastAsia="Amiri" w:cs="Amiri"/>
          <w:color w:val="111111"/>
          <w:sz w:val="28"/>
          <w:sz w:val="28"/>
          <w:szCs w:val="28"/>
          <w:rtl w:val="true"/>
          <w:lang w:bidi="ar-SA"/>
        </w:rPr>
        <w:t xml:space="preserve">مقابل هر قدمى كه برميدارد براى شوهرش خانه‌اى در دوزخ بناخواهد كرد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خاتمه لازم است دو مطلب را يادآور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 درست است كه مرد بايد از همسرش مراقبت كندليكن بايد از روى عقل و تدبير و در نهايت متانت و احتياط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حتى المقدور از تندى و خشونت اجتناب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ممكن است‌بصورت‌امر و نهى نباشد مبادا زن احساس محدوديت و سلب آزادى كند و در قبال‌آن عكس العمل نشان بدهد و بسا اوقات كار به لجبازى و ستيزه‌گرى منتهى‌شود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راه موفقيت،حسن تفاهم و جلب اعتماد و اظهار محبت وخوش اخلاقى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همانند يك مربى دلسوز و مهربان با زبان خوش‌و بصورت خيرخواهى مصالح و مفاسد امور را براى همسرش تشريح كندتا خودش با ميل و رغبت كارهاى خوب را انجام دهد و از كارهاى مضراجتناب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دوم مرد بايد حد اعتدال و ميانه‌روى را حفظ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بى‌قيدى مطلق و لااباليگرى صلاح نيست همچنين سختگيرى ووسواسيگرى نيز عواقب خوبى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نيز مانند مرد آزاد آفريده شده‌احتياج به آزادى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معاشرتها و رفت و آمدهاى بى‌خطر آزادى‌داشته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او آزادى داد كه به خانه پدر و مادر و برادر و خواهر و ساير خويشانش رفت و آمد كند و با دوستان شناخته شده و مورد اعتمادمعاشرت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موردى كه مفسده‌اى در بر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حال‌ممنوعيت‌بايد حالت استثنائى و محدوديت داشته باشد،اگر از حد خودگذشت و بصورت سختگيرى و سلب آزادى در آمد غالبا عواقب خوبى‌ندارد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كدورت و عقده ميكند،صفا و صميميت‌خانوادگى را بر هم‌ميزند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زن در اثر فشارها و سختگيريهاى زياد جانش بستوه‌آمده تصميم</w:t>
      </w:r>
    </w:p>
    <w:p>
      <w:pPr>
        <w:pStyle w:val="BookText"/>
        <w:rPr/>
      </w:pPr>
      <w:r>
        <w:rPr>
          <w:rFonts w:ascii="IRNazanin" w:hAnsi="IRNazanin" w:eastAsia="IRNazanin"/>
          <w:color w:val="111111"/>
          <w:sz w:val="28"/>
          <w:sz w:val="28"/>
          <w:szCs w:val="28"/>
          <w:rtl w:val="true"/>
          <w:lang w:bidi="fa-IR"/>
        </w:rPr>
        <w:t>بگيرد بهر طور شده قيد و بندها را پاره كند و خودش را آزادسازد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ممكن است در اثر ناچارى به طلاق و جدايى هم راضى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داستان زير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خانم جوانى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حمايت‌خانواده به خبرنگار اطلاعات‌گفت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پنج‌سال پيش با جوانى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آنموقع سرم پر ازشور جوانى بود كه متاسفانه چندان دوامى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حاصل ازدواج مايك پسر و يك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است‌شوهرم عينك بدبينى به چشم زده‌و نسبت‌به همه بدبين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زندگى را به كام ما تلخ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نميدهد با هيچكس معاشرت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اينكه وقتى از خانه خارج‌ميشود در را بروى من و بچه‌ها قفل ميكند و ما تا بازگشت او در قفس خانه‌زندانى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اين حق را هم از من گرفته كه گاهگاهى بديدن پدر ومادرم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فاميل من هم بخاطر اخلاق شوهرم ديگر بديدن ما نمى‌آيند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سينه‌ام پر از غصه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طرف نگران سرنوشت كودكان خودهستم و از سوى ديگر طاقت ادامه زندگى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آمده‌ام تا دادگاه حمايت‌خانواده درباره طلاق من تصميم بگيرد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قبيل مردها كه متاسفانه نمونه‌هاى فراوانى هم دارند در اثربدبينيهاى بيجا يا عادتهاى غلط آنقدر بر همسرانشان سختگيرى ميكنند كه‌آن بيچاره‌ها بستوه آمده با اينكه به شوهر و فرزندان خويش علاقه دارند دراثر ناچارى تقاضاى طلاق و جدايى ميكنند،آخر چه وجهى دارد كه مردبراى اظهار قدرت و مردانگى همسر بيگناهش را به طورى زندانى كند كه‌حتى حق ملاقات با پدر و مادر و ساير خويشانش را نداشته باشد؟آيا فكرنميكنند كه گاهى همين سختگيريها اسباب انحراف بعض بانوان پاكدامن‌را فراهم ساخته است؟آيا فكر نميكنند كه در اثر همين سختگيريهاى غلطچه خانواده‌هايى از</w:t>
      </w:r>
      <w:bookmarkStart w:id="439" w:name="pg54_438"/>
    </w:p>
    <w:p>
      <w:pPr>
        <w:pStyle w:val="BookText"/>
        <w:rPr/>
      </w:pPr>
      <w:bookmarkEnd w:id="439"/>
      <w:r>
        <w:rPr>
          <w:rFonts w:ascii="IRNazanin" w:hAnsi="IRNazanin" w:eastAsia="IRNazanin"/>
          <w:color w:val="111111"/>
          <w:sz w:val="28"/>
          <w:sz w:val="28"/>
          <w:szCs w:val="28"/>
          <w:rtl w:val="true"/>
          <w:lang w:bidi="fa-IR"/>
        </w:rPr>
        <w:t>هم متلاشى شده‌اند؟</w:t>
      </w:r>
    </w:p>
    <w:p>
      <w:pPr>
        <w:pStyle w:val="BookText"/>
        <w:rPr/>
      </w:pPr>
      <w:r>
        <w:rPr>
          <w:rFonts w:ascii="IRNazanin" w:hAnsi="IRNazanin" w:eastAsia="IRNazanin"/>
          <w:color w:val="111111"/>
          <w:sz w:val="28"/>
          <w:sz w:val="28"/>
          <w:szCs w:val="28"/>
          <w:rtl w:val="true"/>
          <w:lang w:bidi="fa-IR"/>
        </w:rPr>
        <w:t>بر فرض اينكه بانوى عاقل و فداكارى بود و با همين وضع ساخت‌ليكن بدون شك در چنين خانواده‌اى صفا و صميميت وجود نخواهدداشت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ميتوان از بانوييكه خودش را مسلوب الاختيار و زندانى‌خانه ميداند انتظار داشت كه نسبت‌به شوهر و فرزندانش اظهار محبت كندو از روى ميل و رغبت وضع منزل را مرتب سازد؟</w:t>
      </w:r>
    </w:p>
    <w:p>
      <w:pPr>
        <w:pStyle w:val="Heading4"/>
        <w:numPr>
          <w:ilvl w:val="3"/>
          <w:numId w:val="1"/>
        </w:numPr>
        <w:rPr/>
      </w:pPr>
      <w:bookmarkStart w:id="440" w:name="__RefHeading___Toc132941_211673320"/>
      <w:bookmarkStart w:id="441" w:name="_Toc157"/>
      <w:bookmarkEnd w:id="440"/>
      <w:r>
        <w:rPr>
          <w:rtl w:val="true"/>
        </w:rPr>
        <w:t>تنبيه</w:t>
      </w:r>
      <w:bookmarkEnd w:id="441"/>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گر چه يك زندگى مشترك خانوادگى را تشكيل‌ميدهند و بايد در اداره امور منزل تشريك مساعى نمايند ليكن بهر حال دربعض موارد اختلاف سليقه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ميل دارد تمام امور خانواده‌مطابق خواست‌خودش انجام بگيرد و زن مطيع او باشد،بر عكس زن هم‌همين خواست و تمايل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اينجاست كه صدور اوامر و نواهى ازطرفين آغاز ميشود و مخالفت‌ها و كشمكش‌ها شروع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راه حل اينست كه زن و شوهر دست از امر و نهى بردارند و در موارداختلاف با مشورت و تبادل نظر به تفاهم برسند،و اگر دست از زورگوئى ولجبازى بردارند غالبا به تفاهم مى‌رسند و مشكلى بوجود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ليكن‌هيچيك از آنها حق ندارد عقيده‌اش را بر ديگرى تحميل كند و او رامجبور نمايد كه مطابق دستورش عمل كند،و در صورت تخلف حق نداردتوبيخ يا تنبيهش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بعض مردها به بهانه اينكه قيم و سرپرست‌خانواده هستند چنين حقى را براى خودشان قائل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خودشان حق‌ميدهند كه مطابق دلخواهشان امر و نهى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همسرانشان را موظف‌ميدانند كه مطيع دستوراتشان باشند و هرگز تخلف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صورت‌تخلف او را مورد عتاب و خطاب و توبيخ و تهديد قرار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چنين‌رفتارى را حق خويش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به ضرب و شتم و اذيت اقدام‌مينمايند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صورتيكه مرد حق</w:t>
      </w:r>
    </w:p>
    <w:p>
      <w:pPr>
        <w:pStyle w:val="BookText"/>
        <w:rPr/>
      </w:pPr>
      <w:r>
        <w:rPr>
          <w:rFonts w:ascii="IRNazanin" w:hAnsi="IRNazanin" w:eastAsia="IRNazanin"/>
          <w:color w:val="111111"/>
          <w:sz w:val="28"/>
          <w:sz w:val="28"/>
          <w:szCs w:val="28"/>
          <w:rtl w:val="true"/>
          <w:lang w:bidi="fa-IR"/>
        </w:rPr>
        <w:t>اذيت و آزار و كتك زدن به همسرش راندارد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زمان جاهليت كه از عاطفه و انسانيت كم بهره بودند همسران‌خودشان را مورد اذيت و آزار و ضرب و شتم قرار ميدادند و پيامبر اسلام‌براى جلوگيرى از اين عمل زشت‌به پا 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مردى كه‌بصورت همسرش سيلى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بفرشته مامور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دستورميدهد كه در دوزخ هفتاد سيلى بر صورتش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مردى كه دستش رابر موهاى زن مسلمانى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اذيت موى سرش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دوزخ‌دستش با ميخهاى آتشين كوبيده ميشود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زدن زنان را نهى كرد مگر درمورديكه تنبيه واجب باشد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گرامى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مرديكه همسرش را كتك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وبيش از سه ضربه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در قيامت در حضور خلائق نگه ميداردو رسوايش ميسازد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اولين و آخرين چنين مردى را تماشا ميكنند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ميكنم از مرديكه‌همسرش را كتك مى‌زند در صورتيكه خودش در كتك خوردن سزاوارتراز همسرش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زنانتان را با چوب نزنيد،زيرا قصاص‌دارد</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مرديكه همسرش را كتك بزند بر او ستم كرده و ستمگر،هم در اين‌جهان و هم در جهان آخرت بكيفر 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ظلم به فرد ناتوانيكه‌با صدها اميد و آرزو به خانه شوهر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اميد آمده كه در پناه اوآرامش و آسايش بجويد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مردى پناه آورده كه حامى و غمخوار او باشد ودر مشكلات ياريش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امانتى است از جانب خدا كه به مرد سپرده‌ميشود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با امانت الهى چنين رفتار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بنزد مردان به امانت گذارده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نفع وضرر خودشان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 شما امانتهاى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آزارشان نرسانيدو بر آنها سخت</w:t>
      </w:r>
    </w:p>
    <w:p>
      <w:pPr>
        <w:pStyle w:val="BookText"/>
        <w:rPr/>
      </w:pPr>
      <w:r>
        <w:rPr>
          <w:rFonts w:ascii="IRNazanin" w:hAnsi="IRNazanin" w:eastAsia="IRNazanin"/>
          <w:color w:val="111111"/>
          <w:sz w:val="28"/>
          <w:sz w:val="28"/>
          <w:szCs w:val="28"/>
          <w:rtl w:val="true"/>
          <w:lang w:bidi="fa-IR"/>
        </w:rPr>
        <w:t>نگيريد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مرديكه همسرش را مورد ضرب و شتم قرار ميدهد بر روح اوضربه‌اى وارد ميسازد و عقده‌اى بوجود مى‌آورد كه به سادگى قابل رفع‌نخواهد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محبت‌خانوادگى را از بين مى‌برد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نميدانم با چنين همسر كتك خورده و تحقير شده‌اى چگونه مى‌توان روابط همسرى‌برقرار كرد؟واقعا خجالت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يكى از شما همسرش رامى‌زند سپس او را در آغوش مى‌گيرد؟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بنابراين در موارديكه شوهر حقى بر همسرش ندارد شرعا و قانوناو اخلاقا مجاز نيست او را بكارى مجبور سازد و در صورت تخلف به تنبيه‌و كتك اقدام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زن شرعا موظف نيست كه امور خانه‌دارى راانجام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نظافت منزل،طبخ غذا،شستن لباس و ظرفها، بچه‌دارى وهم چنين خياطى،قالى بافى،گلدوزى و ديگر كارها،گر چه بانوان با ميل ورغبت كارهاى منزل را انجام ميدهند و در اين باره هم حرفى ندارند،ليكن‌وظيفه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بايد از همسرش در برابر انجام اين كارها تشكر وقدردانى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وسيله او را تشويق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بعض كارها راانجام نداد يا ناقص انجام داد،مرد حق ندارد او را مورد تنبيه و توبيخ وضرب و شتم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فقط تنبيه را در جائى تجويز ميكند كه حقى از شوهر تضييع‌ميشود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در دو مورد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شرعا و قانونا حق دارد از همسرش بهره جنسى بگيردو از انواع تمتعات و لذتها استفاده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شرعا و قانونا موظف است دربرابر اين خواسته مرد تمكين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خويشتن را در اختيار او قرار دهد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تمكين نمود مشكلى بوجود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از انجام‌خواسته‌هاى مرد امتناع ورزيد،در اينصورت بهتر است مرد،ابتداء با نرمى و ملايمت و حتى تقديم هديه دل همسرش</w:t>
      </w:r>
    </w:p>
    <w:p>
      <w:pPr>
        <w:pStyle w:val="BookText"/>
        <w:rPr/>
      </w:pPr>
      <w:r>
        <w:rPr>
          <w:rFonts w:ascii="IRNazanin" w:hAnsi="IRNazanin" w:eastAsia="IRNazanin"/>
          <w:color w:val="111111"/>
          <w:sz w:val="28"/>
          <w:sz w:val="28"/>
          <w:szCs w:val="28"/>
          <w:rtl w:val="true"/>
          <w:lang w:bidi="fa-IR"/>
        </w:rPr>
        <w:t>را بدست آورد و بكام‌جوئى نائل‌گردد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احساس كرد كه زن قصد اذيت و لجبازى دارد و بهيچ وجه‌تمكين نميكند،و مرد هم تاب تحمل ندارد،در يك چنين موردى مرد حق‌دارد به تنبيه متوسل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 رعايت احتياط و حفظ سلسله مراتب درچنين موردى قرآن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همسرانى را كه احساس ميكنيد از تمكين دربرابر خواسته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تمتعات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مى‌ورزند،ابتداء آنها را پند وموعظه بدهيد،سپس در بستر از آنها جدا شويد سپس آنها را بزنيد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پس‌اگر اطاعت نمودند بر آنان ستم روا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بدرستيكه خدا عالى و بزرگ‌است </w:t>
      </w:r>
      <w:r>
        <w:rPr>
          <w:rStyle w:val="FootnoteAnchor"/>
          <w:rtl w:val="true"/>
        </w:rPr>
        <w:footnoteReference w:id="36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ملاحظه مى‌فرمائيد،خداوند متعال در اين آيه،به شوهراجازه ميدهد كه همسرش را كه در برابر خواسته‌هاى مشروعش،يعنى‌لذتجوئى و كاميابى تمكين نميكند و قصد اذيت و تمرد دارند،مورد تنبيه‌قرار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سه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و اندرز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اگرپند و اندرز مفيد واقع نشد يا بسترش را جدا كند يا در بستر پشت‌به او كندو بخوابد و بدين وسيله،خشم و ناراحتى خودش را اظهار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عمل هم مؤثر واقع نشد و زن هم چنان به لجبازى و تمردخويش ادامه ميدهد،به مرد اجازه داده شده كه براى استيفاى حق مشروع‌و قانونى خويش به كتك زدن متوسل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 حتى در اين حال هم‌حق ندارد از حد مشروع تجاوز نمايد و مرتكب ظلم و ستم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بايددر اين مورد به چند نكته توجه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ضرب بايد اصلاح وتربيت‌باشد نه انتقامجوئى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دست‌باشد يا چوب نازك،چنانكه در روايات آمده با چوب مسواك</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طورى بزند كه بدن او سياه و قرمزنشود و الا بايد جريمه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ضربه زدن به جاهائيكه احتمال‌خطر دارد، مانند چشم و سر و شكم جدا اجتناب نمايد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طورى‌باشد كه موجب كدورت عميق</w:t>
      </w:r>
    </w:p>
    <w:p>
      <w:pPr>
        <w:pStyle w:val="BookText"/>
        <w:rPr/>
      </w:pPr>
      <w:r>
        <w:rPr>
          <w:rFonts w:ascii="IRNazanin" w:hAnsi="IRNazanin" w:eastAsia="IRNazanin"/>
          <w:color w:val="111111"/>
          <w:sz w:val="28"/>
          <w:sz w:val="28"/>
          <w:szCs w:val="28"/>
          <w:rtl w:val="true"/>
          <w:lang w:bidi="fa-IR"/>
        </w:rPr>
        <w:t>و عقده غير قابل علاج نگردد،و زن را به‌لجبازى و تمرد و طغيان بيشتر وادار ننمايد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اين نكته را درنظر داشته باشد كه مى‌خواهد با اين زن زندگى كند و از محبتهاى قلبى وصفا و اخلاص او بهره بگيرد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كتك در صورتى تجويز شده،كه زن در برابر عدم تمكين، معذور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زن به علت‌حائض‌بودن،يا روزه‌دار بودن در ماه رمضان،يا در حال احرام بودن،يا بيماربودن،از تمكين خوددارى نمود مرد حق ندارد او را تنبيه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اگر خواست از منزل خارج شود بايد از شوهرش اجازه‌بگيرد و اگر اجازه نداد شرعا حق ندارد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بدون اجازه‌خارج شد مرتكب گناه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آمده كه پيغمبر اكرم صلى الله‌عليه و آله نهى كرد كه زن بدون اجازه شوهر از منزل خارج شود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زنى كه بدون اذن شوهر از منزل خارج شود همه فرشتگان آسمانى و هرچيزى كه بر او مرور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لعنت ميكنند تا اينكه‌به منزل باز گردد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موضوع حقى است كه شوهر بر گردن زن دارد كه‌واجب است آن را ادا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مرد نبايد در اين باره سختگيرى كند و همسرش را بدين وسيله‌اذيت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در هر جا كه محذورى نمى‌بيند اجازه بدهد برود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تشريع اين حق براى قدرت نمائى و تحت فشار قرار دادن همسر نيست‌بلكه بدان منظور است كه مرد بتواند همسرش را از رفتن به جاهاى غيرمناسب باز دارد و در حفظ و صيانت او اقدام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سختگيريهاى بيجا نه‌تنها مفيد نيست‌بلكه به انس و محبت و اعتماد خانوادگى نيز لطمه واردميسازد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ممكن است گاهى موجب طغيان و</w:t>
      </w:r>
      <w:bookmarkStart w:id="442" w:name="pg54_443"/>
    </w:p>
    <w:p>
      <w:pPr>
        <w:pStyle w:val="BookText"/>
        <w:rPr/>
      </w:pPr>
      <w:bookmarkEnd w:id="442"/>
      <w:r>
        <w:rPr>
          <w:rFonts w:ascii="IRNazanin" w:hAnsi="IRNazanin" w:eastAsia="IRNazanin"/>
          <w:color w:val="111111"/>
          <w:sz w:val="28"/>
          <w:sz w:val="28"/>
          <w:szCs w:val="28"/>
          <w:rtl w:val="true"/>
          <w:lang w:bidi="fa-IR"/>
        </w:rPr>
        <w:t>تمرد و انحراف او رافراهم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رفتن به جائى را غير مناسب و باعث فساد اخلاق وارتكاب گناه تشخيص داد بايد همسرش را از رفتن بآنجا جدا نهى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 زن هم واجب است اطاعت كند و از رفتن به آن مجلس خوددارى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اگر زن از دستورات شوهر سرپيچى و تمرد ميكند و بدون‌اجازه بلكه با نهى شوهرش از منزل خارج ميشود،مرد حق دارد او رابهمان صورت قبل مورد تنبيه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همان مراحل و 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 مى‌تواند در چند مورد بدون اجازه شوهر از منزل خارج شود وشوهر هم حق ندارد او را منع نمايد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از منزل براى‌ياد گرفتن مسائل ضرورى دين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براى حج در صورت‌استطاعت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شدن از منزل براى پرداخت‌بدهى در صورتيكه‌بدون خروج امكان پرداخت نباشد</w:t>
      </w:r>
      <w:r>
        <w:rPr>
          <w:rFonts w:eastAsia="IRNazanin" w:cs="IRNazanin"/>
          <w:color w:val="111111"/>
          <w:sz w:val="28"/>
          <w:szCs w:val="28"/>
          <w:rtl w:val="true"/>
          <w:lang w:bidi="fa-IR"/>
        </w:rPr>
        <w:t>.</w:t>
      </w:r>
    </w:p>
    <w:p>
      <w:pPr>
        <w:pStyle w:val="Heading4"/>
        <w:numPr>
          <w:ilvl w:val="3"/>
          <w:numId w:val="1"/>
        </w:numPr>
        <w:rPr/>
      </w:pPr>
      <w:bookmarkStart w:id="443" w:name="__RefHeading___Toc132943_211673320"/>
      <w:bookmarkStart w:id="444" w:name="_Toc158"/>
      <w:bookmarkEnd w:id="443"/>
      <w:r>
        <w:rPr>
          <w:rtl w:val="true"/>
        </w:rPr>
        <w:t>مردان بدبين</w:t>
      </w:r>
      <w:bookmarkEnd w:id="444"/>
    </w:p>
    <w:p>
      <w:pPr>
        <w:pStyle w:val="BookText"/>
        <w:rPr/>
      </w:pPr>
      <w:r>
        <w:rPr>
          <w:rFonts w:ascii="IRNazanin" w:hAnsi="IRNazanin" w:eastAsia="IRNazanin"/>
          <w:color w:val="111111"/>
          <w:sz w:val="28"/>
          <w:sz w:val="28"/>
          <w:szCs w:val="28"/>
          <w:rtl w:val="true"/>
          <w:lang w:bidi="fa-IR"/>
        </w:rPr>
        <w:t>درست است كه مرد بايد از همسرش مراقبت كند ليكن نه بحديكه‌به وسواسيگرى منتهى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مردها به بيمارى بدگمانى و سوءظن‌مبتلا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بى‌جهت نسبت‌به همسرانشان بدبين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آنان‌احتمال خيانت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مرديكه بدين بيمارى خانمانسوز مبتلا شد زندگى را به خودش و خانواده‌اش تلخ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و بهانه‌جويى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نسبت‌به اعمال وحركات همسرش به نظر بدبينى نگاه ميكند و مانند سايه او را تعقيب‌مينمايد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سوءظن دارد از در و ديوار شاهد و قرينه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چيزهايى را كه اصلا دليل خيانت نيستند به منزله ادله قطعيه غير قابل انكارميشمارد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 مرد برايش نامه نوشته لابد با هم سر و سرى‌دارند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فلان مرد سلام و تعارف كرد معلوم ميشود خيانتكار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جوان همسايه از پشت‌بام باو نگاه كرد معلوم ميشود خواهان يكديگرهستند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فلان مرد تعريف كرد معلوم ميشود دل بسته</w:t>
      </w:r>
    </w:p>
    <w:p>
      <w:pPr>
        <w:pStyle w:val="BookText"/>
        <w:rPr/>
      </w:pP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چون‌نامه‌اش را از من مخفى نمود لابد از معشوقش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كمتر ازسابق اظهار محبت ميكند معلوم ميشود زير سرش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قيافه‌دخترم با همسرم شباهت ندارد معلوم ميشود خيانت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قبيل امور بلكه كوچكتر از آنها را دليل قطعى خيانت ميشمارد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همه اينكه گاهى مادر يا خواهر يا يكى از همسايگان در اثرغرض‌ورزى و كينه‌توزى عقيده‌اش را تاييد نمايد در اينصورت جرم وخيانت‌يقينى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بدبخت‌خانواده‌ايكه به مرض بدگمانى مبتلا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 وخوشى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خوش از گلوى هيچكدامشان پايين نمى‌رود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هماننديك پليس مخفى دائما از اعمال و حركات همسرش مراقبت مينمايد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 ديوار شاهد و دليل مى‌تراشد و در رنج و عذاب دائم بسر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زن‌بيچاره هم ناچار است همانند يك متهم بيگناه همواره در شكنجه و عذاب‌روحى و در حال محدوديت و تحت نظر زندگى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چنين خانواده‌اى‌همواره در معرض خطر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طلاق و جدايى به ميان آيد و زن و شوهر هر دو بدبخت‌شوند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در اثر بدبينى قتل و جنايت‌بوجود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مردانيكه در اثر سوءظنهاى بيجا همسران بيگناه خويش را بقتل‌رسانده و حتى خودشان انتحار كرده‌اند نمونه‌هاى فراوانى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موردى كه واقعا يكى از مواقع حساس و خطرناك‌زناشويى است مرد و زن بايد دست از لجبازى بردارند و قبل از وقوع‌حوادث ناگوار با عقل و تدبير در صدد چاره بر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اگر اندكى‌بخود آيند و خطر بزرگى را كه در كمينشان نشسته در نظر بگيرند و بااحتياط كامل و عاقبت‌انديشى در صدد حل مشكل برآيند پيروز خواهندشد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بايد تعصبهاى غلط و توهمات بيجا را از خويش دور گرداند وبر طبق موازين</w:t>
      </w:r>
    </w:p>
    <w:p>
      <w:pPr>
        <w:pStyle w:val="BookText"/>
        <w:rPr/>
      </w:pPr>
      <w:r>
        <w:rPr>
          <w:rFonts w:ascii="IRNazanin" w:hAnsi="IRNazanin" w:eastAsia="IRNazanin"/>
          <w:color w:val="111111"/>
          <w:sz w:val="28"/>
          <w:sz w:val="28"/>
          <w:szCs w:val="28"/>
          <w:rtl w:val="true"/>
          <w:lang w:bidi="fa-IR"/>
        </w:rPr>
        <w:t>عقل و وجدان رفتار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نسبت‌خيانت‌به كسى دادن‌موضوع بسيار دشوار و پر مسؤوليتى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موضوع خيانت‌با دليل وشاهد قطعى به اثبات نرسد نمى‌توان كسى را متهم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درقرآن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كسانيكه ايمان آورده‌ايد از بسيارى از گمانهاى بداجتناب كنيد زيرا بعض گمانها گناه است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به‌زنا كند همانند مار كه از پوستش خارج ميشود از حسناتش خارج خواهدشد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تعداد موهاى بدنش هزار گناه در نامه اعمالش ثبت‌خواهد شد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مرد يا زن مؤمنى بهتان بزند خداوند متعال در قيامت او را بر تلى از آتش نگه ميدارد تا به كيفر بهتانش‌برسد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ماداميكه با ادله و براهين شرعى خيانت زن به اثبات نرسد مرد حق‌ندارد او را متهم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تهمت زدن به او گناه بسيار بزرگى است كه درشرع مقدس اسلام هشتاد تازيانه براى آنان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صرف احتمال يا به وسيله شواهد و علائم خيالى نمى‌توان يك‌چنين موضوع مهمى را اثبات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در روزگار جوانى براى كسى‌نامه فرستاده يا برايش نامه يا عكس فرستاده‌اند دليل خيانت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نبايد چنين عملى را انجام داده باشد ليكن ممكن‌است در اثر سادگى و نادانى مرتكب اين اشتباه شده باشد و واقعا عفيف وپاكدامن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جوانان از اين قبيل اشتباهات اتفاق مى‌افتد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مردى‌برايش نامه فرستاده البته نبايد نامه‌اش را قبول كند ليكن اگر از روى‌نادانى نامه‌اش را پذيرفت‌يا از ترس اتهام مخفى ساخت نمى‌توان صرف‌اين نامه را دليل خيانت‌شمرد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مرد بيگانه‌اى سلام و تعارف كرد گر چه كار خوبى نكرده كه‌با بيگانه‌اى گرم گرفته است</w:t>
      </w:r>
    </w:p>
    <w:p>
      <w:pPr>
        <w:pStyle w:val="BookText"/>
        <w:rPr/>
      </w:pPr>
      <w:r>
        <w:rPr>
          <w:rFonts w:ascii="IRNazanin" w:hAnsi="IRNazanin" w:eastAsia="IRNazanin"/>
          <w:color w:val="111111"/>
          <w:sz w:val="28"/>
          <w:sz w:val="28"/>
          <w:szCs w:val="28"/>
          <w:rtl w:val="true"/>
          <w:lang w:bidi="fa-IR"/>
        </w:rPr>
        <w:t>ليكن تنها اينكار را نمى‌توان دليل خيانت‌شمرد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عقيده خودش مى‌خواسته خوش اخلاقى بخرج بدهد يامنظور ديگرى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از دوستان پدر يا برادرش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به مناسبتى سابقه آشنايى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مردى تعريف كرد دليل آن نمى‌شود كه به او دلبسته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زن كار خوبى نميكند كه نزد شوهرش از مرد ديگرى تعريف ميكندليكن شايد از روى سادگى و عدم توجه باشد و نبايد از علائم خيانت‌محسوب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نامه‌اش را مخفى ساخت‌يا در مورد معاشرتهايش مرتكب دروغ‌و خلافگويى شد دليل خيانت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از ترس اتهام نامه‌اش را مخفى‌ساخته يا مرتكب دروغ شده باشد شايد مطلب ديگرى در آن نامه بوده‌خواسته از شوهرش مخفى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براى خلافگويى منظور ديگرى‌داشته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كمتر از سابق اظهار محبت ميكند دليل آن نيست كه نسبت‌به‌ديگرى دلبسته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از شوهرش دلخورى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غم وغصه‌اى به دل داشته باشد،شايد بيمار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در اثر بى‌توجهى و عدم‌اظهار محبت‌شوهرش،نسبت‌به زندگى دلسرد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حال،در اين قبيل امور كه از علائم خيانت‌شمرده ميشود دههااحتمال صحيح عقلايى وجود دارد كه اگر با وجدان پاك و بى‌آلايش‌مورد سنجش قرار گيرد احتمال خيانت‌يك احتمال مرجوح و غير عقلايى‌محسوب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خدا سوگند دست از سوءظن و وسواسيگرى‌بردار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يك قاضى با انصاف در محكمه داورى بنشين و ادله و شواهدخيانت همسرت را با دقت و انصاف بررسى كن و مقدار دلالت آنها رابسنج و ببين آيا قطعى هستند يا ظنى يا احتمالى؟</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نميگويم لاابالى و بى‌غيرت باش بلكه ميگويم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دليلى به‌مقدار دلالتش ترتيب اثر بده نه زيادتر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براى بعضى توهمات بيجا و شواهد پوچ زندگى را</w:t>
      </w:r>
    </w:p>
    <w:p>
      <w:pPr>
        <w:pStyle w:val="BookText"/>
        <w:rPr/>
      </w:pPr>
      <w:r>
        <w:rPr>
          <w:rFonts w:ascii="IRNazanin" w:hAnsi="IRNazanin" w:eastAsia="IRNazanin"/>
          <w:color w:val="111111"/>
          <w:sz w:val="28"/>
          <w:sz w:val="28"/>
          <w:szCs w:val="28"/>
          <w:rtl w:val="true"/>
          <w:lang w:bidi="fa-IR"/>
        </w:rPr>
        <w:t>به خودت و خانواده‌ات تنگ ميكنى؟اگر كسى باهمين قبيل شواهد خيالى خودت را متهم سازد چه حالى پيدا ميكنى؟ چراانصاف و وجدان ندارى؟چرا آبروى خودت و همسرت را ميريزى؟چرابر احوال زار و پريشان او ترحم نميكنى؟هيچ فكر نميكنى كه ممكن است‌در اثر همين بددليها و تهمتهاى بيجا همسر پاكدامنت از وادى عفاف خارج‌شود و دامنش به فساد آلوده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به فرزندش امام 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مواظب‌باش در غير موضع غيرت، غيرت بخرج ندهى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اين عمل افراد صحيح‌را به سوى فساد و افراد پاكدامن را به جانب گناه متمايل خواهد ساخت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نسبت‌به همسرت بدبين هستى مطلب را با هر كس در ميان‌نگذار زيرا ممكن است در اثر دشمنى يا نادانى يا تظاهر به خيرخواهى،بدون دقت و بررسى،عقيده ترا تاييد نمايند بلكه شواهد بى‌اساس ديگرى‌را بدان بيفزايند و سوءظنت را به مرحله يقين برسانند و بدينوسيله دنيا وآخرتت را تباه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مادر و خواهرت در اين باره صحبت‌نكن زيرا اكثر آنها باطنا با همسرت ميانه خوبى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در اين‌مواقع حسد و كينه‌توزى آنان تحريك شود و بدون عاقبت‌انديشى بدبينى‌ترا زيادتر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خواستى از راهنمائيهاى ديگران استفاده كنى بادوستان عاقل و با تجربه و خيرخواه و عاقبت‌انديش مشورت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ازهمه اينكه نسبت‌بهر يك از اعمال و رفتار همسرت بدبين هستى مطلب رابالصراحه با خودش در ميان بگذارى و توضيح بخواهى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منظورت‌اين نباشد كه مطلب را باثبات برسانى</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حس بدبينى را و لو موقتا كنار بگذار و خودت را خالى الذهن‌بگير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يك قاضى با انصاف كه بخواهد درباره ديگران داورى كندبه توضيحات همسرت گوش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 احتمال صدق درباره‌اش بده،فرض‌كن شوهر خواهرت براى داورى</w:t>
      </w:r>
    </w:p>
    <w:p>
      <w:pPr>
        <w:pStyle w:val="BookText"/>
        <w:rPr/>
      </w:pPr>
      <w:r>
        <w:rPr>
          <w:rFonts w:ascii="IRNazanin" w:hAnsi="IRNazanin" w:eastAsia="IRNazanin"/>
          <w:color w:val="111111"/>
          <w:sz w:val="28"/>
          <w:sz w:val="28"/>
          <w:szCs w:val="28"/>
          <w:rtl w:val="true"/>
          <w:lang w:bidi="fa-IR"/>
        </w:rPr>
        <w:t>بنزد تو آمده و براى خيانت همسرش يك‌چنين شواهدى را ذكر ميكند ببين درباره او چطور قضاوت ميكنى درباره‌همسرت نيز همانطور حكم كن؟چرا گريه و زاريها و دليل و برهانهاى اودر دل سنگ تو اثر نميكند؟و به عنوان يك مجرم قطعى به سخنانش نگاه‌ميكنى؟</w:t>
      </w:r>
    </w:p>
    <w:p>
      <w:pPr>
        <w:pStyle w:val="BookText"/>
        <w:rPr/>
      </w:pPr>
      <w:r>
        <w:rPr>
          <w:rFonts w:ascii="IRNazanin" w:hAnsi="IRNazanin" w:eastAsia="IRNazanin"/>
          <w:color w:val="111111"/>
          <w:sz w:val="28"/>
          <w:sz w:val="28"/>
          <w:szCs w:val="28"/>
          <w:rtl w:val="true"/>
          <w:lang w:bidi="fa-IR"/>
        </w:rPr>
        <w:t>بردبار و عاقل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مجرد اين شواهد پوچ همسر بيگناهت‌را طلاق بدهى و خودت و او را بدبخت 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گيرم اين زن را طلاق‌دادى و توانستى با تحمل خسارتهاى زياد همسر ديگرى انتخاب كنى ازكجا كه او بهتر باشد؟حالت‌بدبينى تو آنوقت هم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فكربچه‌هاى بيگناهت را نميكنى؟آخر آنها چه كرده‌اند كه بايد فداى مرض‌بدبينى تو شوند؟ به چشمهاى معصوم و رنگ پريده آنان نگاه كن و دست ازبددلى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اثر بدبينيهاى بيجا دست‌بخودكشى بزنى يا همسر بيگناهت‌را بقتل رسانى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طرف مرتكب قتل نفس كه بدترين گناه است و خدابدان وعده دوزخ داده بشوى،از طرف ديگر زندگى را از هم بپاشى وخودت را سيه روز و بدبخت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را بدان كه كمتر خونى است كه مخفى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بالاخره‌آثار خون بروز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كيفر اعمالت‌يا كشته ميشوى يا براى هميشه‌بايد در زندان بسر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را قبول ندارى به آمار محكومين كه مقدارى از آنها درصفحات مجلات و روزنامه‌ها منعكس ميشود بنگر تا عواقب اين قبيل‌جنايتها برايت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w:t>
      </w:r>
      <w:r>
        <w:rPr>
          <w:rFonts w:eastAsia="Times New Roman" w:cs="Times New Roman" w:ascii="Times New Roman" w:hAnsi="Times New Roman"/>
          <w:color w:val="111111"/>
          <w:sz w:val="28"/>
          <w:szCs w:val="28"/>
          <w:lang w:val="en-US" w:bidi="en-US"/>
        </w:rPr>
        <w:t>Ơ</w:t>
      </w:r>
      <w:r>
        <w:rPr>
          <w:rFonts w:ascii="IRNazanin" w:hAnsi="IRNazanin" w:eastAsia="IRNazanin"/>
          <w:color w:val="111111"/>
          <w:sz w:val="28"/>
          <w:sz w:val="28"/>
          <w:szCs w:val="28"/>
          <w:rtl w:val="true"/>
          <w:lang w:bidi="fa-IR"/>
        </w:rPr>
        <w:t>يك چنين مردانى نيز وظيفه بسيار سنگينى بر دوش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براى نجات خودشان و شوهر و فرزندانشان فداكارى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واقعاشوهردارى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چنين مواقع دشوار است كه مراتب لياقت وكاردانى و عقل و تدبير بانوان ظاهر ميگردد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چيز اين مطلب را بدان كه</w:t>
      </w:r>
    </w:p>
    <w:p>
      <w:pPr>
        <w:pStyle w:val="BookText"/>
        <w:rPr/>
      </w:pPr>
      <w:r>
        <w:rPr>
          <w:rFonts w:ascii="IRNazanin" w:hAnsi="IRNazanin" w:eastAsia="IRNazanin"/>
          <w:color w:val="111111"/>
          <w:sz w:val="28"/>
          <w:sz w:val="28"/>
          <w:szCs w:val="28"/>
          <w:rtl w:val="true"/>
          <w:lang w:bidi="fa-IR"/>
        </w:rPr>
        <w:t>شوهرت به يك‌بيمارى خطرناك روانى مبتلا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بى‌جهت نميخواهد زندگى را به‌خودش و تو تلخ كند بيمار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وسواسيگرى نيز يكى از بيماريهاى‌خطرناك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بيمار بايد مدارا نمود تا بيماريش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تاميتوانى به او اظهار عشق و محبت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اظهار علاقه كن تا يقين كندكه جز او كسى در دل تو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ايراد و بهانه‌جويى ميكند تحمل‌كن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تنديها و خشونتهايش بردبارى بخرج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مقابل‌سختگيريهايش مدارا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قال راه نينداز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و دعوا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مقابل‌پيشنهاداتش لجبازى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احساس كردى كه نامه‌ها و معاشرتهايت راكنترل ميكند اصلا برويش نياور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اعمال و رفتار و حوادث روزانه رابرايش تشريح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حادثه‌اى را از وى مخفى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موردى‌توضيح خواست‌حقيقت را بدون كم و زياد در اختيارش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وكتمان واقع جدا اجتناب كن زيرا اگر يك مرتبه دروغت آشكار شد آنراسند جرم و دليل قطعى خيانت محسوب ميدارد و باين آسانيها بدبينى اوبرطرف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 كس معاشرت نكن و فلان كار را انجام نده بدون چون و چرا بپذير و سرسختى نشان نده كه سوءظنش‌زيادتر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كارهاييكه اسباب بدگمانى و تهمت ميشوند جدا اجتناب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نفس خويشتن را در موضع تهمت‌قرار دهد نبايد كسانى را كه به او گمان بد ميبرند ملامت كند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نسبت‌به شخص معينى حساسيت دارد او را به طور كلى رها كن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اگر بتوانى شوهر و زندگى خودت را حفظ كنى بهتر است تااينكه دوستى با افراد مخصوصى را نگهدارى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خود نگو مگر من‌اسير و بنده زر خريد شوهرم هستم كه مجبور باشم اينقدر مدارا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البته‌بنده نيستى ليكن همسر يك مرد</w:t>
      </w:r>
    </w:p>
    <w:p>
      <w:pPr>
        <w:pStyle w:val="BookText"/>
        <w:rPr/>
      </w:pPr>
      <w:r>
        <w:rPr>
          <w:rFonts w:ascii="Amiri" w:hAnsi="Amiri" w:eastAsia="Amiri" w:cs="Amiri"/>
          <w:color w:val="111111"/>
          <w:sz w:val="28"/>
          <w:sz w:val="28"/>
          <w:szCs w:val="28"/>
          <w:rtl w:val="true"/>
          <w:lang w:bidi="ar-SA"/>
        </w:rPr>
        <w:t>بيمار هستى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هنگام كه با هم پيمان زناشويى بستيد متعهد شديد كه درمشكلات و گرفتاريها يار و غمخوار يكديگر باشيد آيا رسم وفا است كه بايك شوهر بيمار لجبازى و ستيزه‌گرى كنى؟ احساسات خام را كنار بگذارهوشمند و عاقبت‌انديش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براى حفظ شوهر وخانواده‌ات هر چه بردبارى و فداكارى كنى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زن در اينست‌كه در يك چنين مواقع دشوار با چنين مردانى سازگارى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زن در اين است كه در مقابل اذيتها وغيرتهاى شوهرش بردبارى كند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كارى نكن كه شوهرت بدبين يا بدبين‌تر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بيگانه‌مخصوصا آنها كه شوهرت نسبت‌به آنها حساسيت دارد تعريف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 نامحرم خيلى نگاه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برزن شوهردارى كه چشمش را از نگاه به نامحرم پر كند غضب شديد خواهدكرد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مردان بيگانه معاشرت و گفتگو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شوهرت به‌خانه آنها 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اتومبيل آنها سوار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و پاكدامنى تو كافى نيست‌بلكه بايد از امورى كه اسباب سوء ظن مى‌شود جدا اجتناب 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ممكن‌است در اثر غفلت و سادگى كار كوچكى از تو سر بزند كه شوهرت رابدبين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داستان زير توجه فرماييد</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يك‌روز برفى به تقاضاى يكى از دوستانم به اتومبيل دايى او سوار شدم تا مرابه منزل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امر هشت‌سال است كه مرا بلاتكليف گذارده‌است،دو ماه قبل از واقعه موقعى كه در كلاس ششم دبيرستان تحصيل‌مى‌كردم عقد شده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كه براى حاضر كردن درس به خانه يكى‌از همشاگرديهايم رفته بودم برف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همشاگردى از من خواست كه‌دايى‌اش مرا به منزل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هنگامى اتومبيل حامل من به</w:t>
      </w:r>
    </w:p>
    <w:p>
      <w:pPr>
        <w:pStyle w:val="BookText"/>
        <w:rPr/>
      </w:pPr>
      <w:r>
        <w:rPr>
          <w:rFonts w:ascii="IRNazanin" w:hAnsi="IRNazanin" w:eastAsia="IRNazanin"/>
          <w:color w:val="111111"/>
          <w:sz w:val="28"/>
          <w:sz w:val="28"/>
          <w:szCs w:val="28"/>
          <w:rtl w:val="true"/>
          <w:lang w:bidi="fa-IR"/>
        </w:rPr>
        <w:t>منزل‌رسيد كه شوهرم سر كوچه ايستاده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متوجه خطر شده بودم به‌راننده گفتم فرار كند او هم مانند يك مجرم فرار كرد و همين امر برسوءظن شوهرم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نيز موقعى كه مورد اعتراض قرار گرفتم‌جريان را انكار كردم و اين امر سوءظن او را بيشتر كرد به طورى كه بعداحتى شهادت همشاگردى و خانواده‌اش نتوانست‌خاطر او را آسوده سازد و مرا از اتهام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شوهرم ديگر نه حاضر شد مرا به خانه ببرد و نه طلاقم گويد هشت‌سال است كه همينطور بلا تكليف مانده‌ام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خوانندگان مقصر در اين داستان كيست؟به نظر من عمده‌تقصير به گردن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در اثر سادگى و غفلت،خودش وشوهرش را به اين روز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كار خطائى كرد كه در اتومبيل مرد بيگانه‌اى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برفرض اينكه شوهرش هم اين قضيه را نديده بود اصولا سوار شدن زن دراتومبيل يك مرد بيگانه كار زشت و خطرناكى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گيرم كه در اثر غفلت اين عمل را انجام داد ليكن وقتى ديدشوهرش سر خيابان ايستاده است‌بايد فورا به راننده بگويد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ازاتومبيل پياده شود و با شوهرش به منزل برود و جريان را براى او شرح بدهدثالثا يكى از اشتباهات بزرگش اينست كه به راننده دستور فرارداده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چهارمين اشتباهش اينست كه بعدا قضيه را به كلى انكار نموده‌است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همه اينها جا داشت وقتى شوهرش را ملاقات مى‌كرد تمام‌قضايا را برايش شرح مى‌داد و اعتراف مى‌كرد كه من در اثر سادگى وخجالت اشتباه كردم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مرد هم در مرتبه دوم بى‌تقصير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تنها اين حادثه‌را دليل قطعى يانت‌بشمارد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احتمال بدهد كه همسرش در اثر غفلت‌و سادگى</w:t>
      </w:r>
      <w:bookmarkStart w:id="445" w:name="pg54_452"/>
    </w:p>
    <w:p>
      <w:pPr>
        <w:pStyle w:val="BookText"/>
        <w:rPr/>
      </w:pPr>
      <w:bookmarkEnd w:id="445"/>
      <w:r>
        <w:rPr>
          <w:rFonts w:ascii="Amiri" w:hAnsi="Amiri" w:eastAsia="Amiri" w:cs="Amiri"/>
          <w:color w:val="111111"/>
          <w:sz w:val="28"/>
          <w:sz w:val="28"/>
          <w:szCs w:val="28"/>
          <w:rtl w:val="true"/>
          <w:lang w:bidi="ar-SA"/>
        </w:rPr>
        <w:t>و عدم تجربه مرتكب اين خطا شده بعدا هم از ترس اتهام دستور فرار داده و به همين جهت هم اصل قضيه را منكر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صورت بايد با كمال انصاف و بيطرفى در اطراف قضيه‌خوب تحقيق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برائت او اطمينان حاصل كرد خطايش راببخشد و زياد سختگيرى نكند</w:t>
      </w:r>
      <w:r>
        <w:rPr>
          <w:rFonts w:eastAsia="IRNazanin" w:cs="IRNazanin"/>
          <w:color w:val="111111"/>
          <w:sz w:val="28"/>
          <w:szCs w:val="28"/>
          <w:rtl w:val="true"/>
          <w:lang w:bidi="fa-IR"/>
        </w:rPr>
        <w:t>.</w:t>
      </w:r>
    </w:p>
    <w:p>
      <w:pPr>
        <w:pStyle w:val="Heading4"/>
        <w:numPr>
          <w:ilvl w:val="3"/>
          <w:numId w:val="1"/>
        </w:numPr>
        <w:rPr/>
      </w:pPr>
      <w:bookmarkStart w:id="446" w:name="__RefHeading___Toc132945_211673320"/>
      <w:bookmarkStart w:id="447" w:name="_Toc159"/>
      <w:bookmarkEnd w:id="446"/>
      <w:r>
        <w:rPr>
          <w:rtl w:val="true"/>
        </w:rPr>
        <w:t>زن خيانتكار</w:t>
      </w:r>
      <w:bookmarkEnd w:id="447"/>
    </w:p>
    <w:p>
      <w:pPr>
        <w:pStyle w:val="BookText"/>
        <w:rPr/>
      </w:pPr>
      <w:r>
        <w:rPr>
          <w:rFonts w:ascii="IRNazanin" w:hAnsi="IRNazanin" w:eastAsia="IRNazanin"/>
          <w:color w:val="111111"/>
          <w:sz w:val="28"/>
          <w:sz w:val="28"/>
          <w:szCs w:val="28"/>
          <w:rtl w:val="true"/>
          <w:lang w:bidi="fa-IR"/>
        </w:rPr>
        <w:t>اگر با ادله و شواهد قطعيه باثبات رسيد كه زن خيانتكار است و بامردان بيگانه رابطه نامشروع دارد مرد با مشكل بسيار دشوارى روبرومى‌شود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طرف حيثيت و آبرويش در معرض خطر قرار دارد ازطرف ديگر تحمل چنين ننگى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در بن‌بست‌سختى گيركرده كه نجات از آن كار بسيار خطرناك و دشواريست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مرد چند راه در پيش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براى حفظ آبرو و بقاى خانواده‌اش دندان بر سر جگرنهاده موضوع خيانت همسرش را ناديده بگيرد و با وضع موجود تا آخرعمر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راه درستى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هيچ مرد غيرتمندى نمى‌تواندشاهد خيانتهاى همسرش باشد و وجود اطفال نامشروع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 براى مرد يكى از صفات پسنديده است و مرد بى‌غيرت نزد خدا ومردم خوار و فرومايه و بى‌آبروست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چه زندگى كثيف و ننگ‌آورى دارند نامردانى كه بدين خوى‌بد آلوده‌اند؟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مرد نيستند بلكه از حيوانات هم پست‌ترند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بهشت از پانصد سال راه استشمام مى‌شود ليكن دو دسته مردم‌از بوى بهشت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والدين و ديوث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الله‌ديوث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كه ميداند همسرش زناكار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مقابل‌خيانت او سكوت مى‌كند</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دوم همسر خودش يا مرد خيانت پيشه را به قتل برساند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بدين طريق مى‌تواند</w:t>
      </w:r>
    </w:p>
    <w:p>
      <w:pPr>
        <w:pStyle w:val="BookText"/>
        <w:rPr/>
      </w:pPr>
      <w:r>
        <w:rPr>
          <w:rFonts w:ascii="IRNazanin" w:hAnsi="IRNazanin" w:eastAsia="IRNazanin"/>
          <w:color w:val="111111"/>
          <w:sz w:val="28"/>
          <w:sz w:val="28"/>
          <w:szCs w:val="28"/>
          <w:rtl w:val="true"/>
          <w:lang w:bidi="fa-IR"/>
        </w:rPr>
        <w:t>انتقام بگيرد و به طور موقت تشفى قلب حاصل‌كند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كار بسيار خطرناكى است و عاقبت‌خوشى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كمتراتفاق مى‌افتد كه موضوع قتل براى هميشه مخفى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قاتل‌شناخته و مورد تعقيب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هم موضوع خيانت‌همسرش را به اين آسانيها نمى‌تواند به ثبوت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احتمال‌تبرئه شدنش بسيار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محكوم به اعدام مى‌شود يا اينكه اقلامدت درازى را بايد در زندان بسر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او از هم مى‌پاشد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اطفالش‌بدبخت و بى‌سرپرست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عقلايى نيست كه انسان تحت‌تاثير احساسات خام قرار بگيرد و براى تشفى نفس و ارضاى حس‌كينه‌توزى دست‌به چنين اقدامات خطرناكى بزند و جان خودش را درمعرض خطر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بايد عاقل و بردبار و عاقبت‌انديش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قدرت نفس‌داشته باشد كه دست‌به اقدامات جنون‌آميز نزند تا اينكه چاره واقعى را پيداكند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كه به يك چنين بليه زندگى گرفتارند بايد قبل از هر گونه اقدام خطرناك،عواقب آن را بخوبى بسنجند و به آمار مردانى كه همسرخويش يا مرد خيانت پيشه را به قتل رسانده‌اند، و در صفحات مجلات وروزنامه‌ها هر روز منعكس مى‌شوند،مراجعه كند و نتيجه كارشان را ببيند وآنگاه تصميم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خودكشى كند تا خيانتهاى همسرش را نبيند و از اين‌زندگى ننگين نجات پيدا كند، البته اين راه هم عقلايى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يك‌طرف مرتكب قتل نفس شده كه از لحاظ شرع يكى از گناهان بزرگى است‌كه خداوند متعال وعده دوزخ بدان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ديگر،خودش را نابود و از زندگى محروم نموده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چه كار غير عقلايى است كه انسان براى انتقام از ديگران خودش را به‌هلاكت دنيوى و اخروى بيندازد؟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را براى ارتكاب خيانت‌آزادى بيشترى بدهد؟شايد بدترين</w:t>
      </w:r>
      <w:bookmarkStart w:id="448" w:name="pg54_454"/>
    </w:p>
    <w:p>
      <w:pPr>
        <w:pStyle w:val="BookText"/>
        <w:rPr/>
      </w:pPr>
      <w:bookmarkEnd w:id="448"/>
      <w:r>
        <w:rPr>
          <w:rFonts w:ascii="Amiri" w:hAnsi="Amiri" w:eastAsia="Amiri" w:cs="Amiri"/>
          <w:color w:val="111111"/>
          <w:sz w:val="28"/>
          <w:sz w:val="28"/>
          <w:szCs w:val="28"/>
          <w:rtl w:val="true"/>
          <w:lang w:bidi="ar-SA"/>
        </w:rPr>
        <w:t>راهها همين راه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چهارم در صورتى كه خيانت همسرش به طور يقين به اثبات‌رسيد و ديد به هيچ قسمى حاضر نيست از كارهاى غير مشروعش دست‌بردارد بهترين و بى‌خطرترين و عقلايى‌ترين راه اينست كه او را طلاق‌بدهد و از شر او نجات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اثر طلاق زندگى او از هم مى‌پاشد و خسارتهاى‌زيادى هم خواهد ديد و تحمل اينكار دشوار است مخصوصا اگر بچه‌دارباشد ليكن به هر حال چاره‌اى جز اين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راه اينست كه‌همسرش را طلاق بدهد و فرزندانش را تحويل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صلاح نيست‌فرزندان بيگناهش را در اختيار يك زن فاسد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نگهدارى از بچه‌ها دشوار است ليكن بايد مرد مطمئن باشد كه چون براى رضاى خدا اين طريق را انتخاب نموده خدا هم ياريش مى‌كند وبزودى يك زن پاكدامن و عفيف نصيبش مى‌گردد و طولى نخواهد كشيدكه زندگى او در يك مسير عادى و آبرومند قرار خواهد گرفت</w:t>
      </w:r>
      <w:r>
        <w:rPr>
          <w:rFonts w:eastAsia="IRNazanin" w:cs="IRNazanin"/>
          <w:color w:val="111111"/>
          <w:sz w:val="28"/>
          <w:szCs w:val="28"/>
          <w:rtl w:val="true"/>
          <w:lang w:bidi="fa-IR"/>
        </w:rPr>
        <w:t>.</w:t>
      </w:r>
    </w:p>
    <w:p>
      <w:pPr>
        <w:pStyle w:val="Heading4"/>
        <w:numPr>
          <w:ilvl w:val="3"/>
          <w:numId w:val="1"/>
        </w:numPr>
        <w:rPr/>
      </w:pPr>
      <w:bookmarkStart w:id="449" w:name="__RefHeading___Toc132947_211673320"/>
      <w:bookmarkStart w:id="450" w:name="_Toc160"/>
      <w:bookmarkEnd w:id="449"/>
      <w:r>
        <w:rPr>
          <w:rtl w:val="true"/>
        </w:rPr>
        <w:t>از همسرت پرستارى كن</w:t>
      </w:r>
      <w:bookmarkEnd w:id="450"/>
    </w:p>
    <w:p>
      <w:pPr>
        <w:pStyle w:val="BookText"/>
        <w:rPr/>
      </w:pPr>
      <w:r>
        <w:rPr>
          <w:rFonts w:ascii="IRNazanin" w:hAnsi="IRNazanin" w:eastAsia="IRNazanin"/>
          <w:color w:val="111111"/>
          <w:sz w:val="28"/>
          <w:sz w:val="28"/>
          <w:szCs w:val="28"/>
          <w:rtl w:val="true"/>
          <w:lang w:bidi="fa-IR"/>
        </w:rPr>
        <w:t>زن و شوهر هميشه به تعاون و اظهار محبت احتياج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ليكن‌اين احتياج در بعضى مواقع شديدتر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موقع گرفتارى وبيمارى بيشتر از ساير اوقات احتياج به دلجويى و پرستارى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بيمارهمان مقدار كه به دكتر و دوا احتياج دارد به همان مقدار بلكه زيادتر به‌مراقبت و پرستارى احتياج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 خوب با دلجويى و نوازش‌اعصاب بيمار را آرامش ميدهد و به زندگى اميدوارش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شوهرش انتظار دارد كه در موقع بيمارى به ياريش بشتابد وبهتر از پدر و مادرش از او پرستارى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نوازشها و همدرديهاى او را ازعلائم صفا و محبت مى‌شمارد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زنى كه شبانه‌روز مانند يك كلفت در خانه زحمت ميكشد حق دارداز شوهرش</w:t>
      </w:r>
    </w:p>
    <w:p>
      <w:pPr>
        <w:pStyle w:val="BookText"/>
        <w:rPr/>
      </w:pPr>
      <w:r>
        <w:rPr>
          <w:rFonts w:ascii="Amiri" w:hAnsi="Amiri" w:eastAsia="Amiri" w:cs="Amiri"/>
          <w:color w:val="111111"/>
          <w:sz w:val="28"/>
          <w:sz w:val="28"/>
          <w:szCs w:val="28"/>
          <w:rtl w:val="true"/>
          <w:lang w:bidi="ar-SA"/>
        </w:rPr>
        <w:t>انتظار داشته باشد كه در موقع بيمارى به فريادش برسد و درمعالجه‌اش كوشش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پول دوا و دكتر نيز يكى از مخارج رسمى زندگى و از نفقه‌هايى‌است كه تامين آن بر مرد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زنى كه شبانه‌روز بدون مزد و مواجب در خانه زحمت ميكشد آيااين مقدار بر شوهرش حق ندارد كه در موقع بيمارى به دادش برسد؟</w:t>
      </w:r>
    </w:p>
    <w:p>
      <w:pPr>
        <w:pStyle w:val="BookText"/>
        <w:rPr/>
      </w:pPr>
      <w:r>
        <w:rPr>
          <w:rFonts w:ascii="Amiri" w:hAnsi="Amiri" w:eastAsia="Amiri" w:cs="Amiri"/>
          <w:color w:val="111111"/>
          <w:sz w:val="28"/>
          <w:sz w:val="28"/>
          <w:szCs w:val="28"/>
          <w:rtl w:val="true"/>
          <w:lang w:bidi="ar-SA"/>
        </w:rPr>
        <w:t>در بين مردها افرادى ديده ميشوند كه اصلا انصاف و وجدان وعاطفه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موقعى كه همسرشان سالم است‌حداكثر استفاده را از اومى‌برند اما وقتى مريض شد براى چند تومان كه براى بهبود او ميخواهندخرج كنند هزار مرتبه جان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بيمارى او طول كشيد يا مخارج بيشترى لازم داشت او را به كلى رها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رسم وفا و مردانگى همين‌است؟</w:t>
      </w:r>
    </w:p>
    <w:p>
      <w:pPr>
        <w:pStyle w:val="BookText"/>
        <w:rPr/>
      </w:pPr>
      <w:r>
        <w:rPr>
          <w:rFonts w:ascii="Amiri" w:hAnsi="Amiri" w:eastAsia="Amiri" w:cs="Amiri"/>
          <w:color w:val="111111"/>
          <w:sz w:val="28"/>
          <w:sz w:val="28"/>
          <w:szCs w:val="28"/>
          <w:rtl w:val="true"/>
          <w:lang w:bidi="ar-SA"/>
        </w:rPr>
        <w:t>به نمونه زير توجه فرماييد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شوهرش شكايت كرد كه مدتها با بود و نبودشوهرم ساختم و با نهايت تلاش به او خدمت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حالا كه بيمار شده‌ام‌مرا از خانه بيرون كرده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بيمار نمى‌خواهم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زندگى و خانواده‌ات علاقه دارى وقتى‌همسرت بيمار شد و به طبيب و دوا احتياج پيدا كرد فورا او را نزد دكترببر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دواهاى لازم را برايش تهيه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و دواى تنها هم كافى نيست‌بلكه‌بايد در يك چنين موقعى مانند پدر و مادر مهربان از او پرستارى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 مادرش را رها كرده و بدان اميد هستى‌اش را در اختيارت نهاده كه از پدرو مادر برايش بهتر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زندگى،مادر اطفال،يار و غمخوار تومى‌باشد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بيمارى بيشتر از سابق اظهار محبت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بيمارى ودرد و ناله‌اش اظهار تاسف و همدردى كن دلداريش بده، به زندگى و بهبوداميدوارش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دستور دكتر</w:t>
      </w:r>
      <w:bookmarkStart w:id="451" w:name="pg54_456"/>
    </w:p>
    <w:p>
      <w:pPr>
        <w:pStyle w:val="BookText"/>
        <w:rPr/>
      </w:pPr>
      <w:bookmarkEnd w:id="451"/>
      <w:r>
        <w:rPr>
          <w:rFonts w:ascii="IRNazanin" w:hAnsi="IRNazanin" w:eastAsia="IRNazanin"/>
          <w:color w:val="111111"/>
          <w:sz w:val="28"/>
          <w:sz w:val="28"/>
          <w:szCs w:val="28"/>
          <w:rtl w:val="true"/>
          <w:lang w:bidi="fa-IR"/>
        </w:rPr>
        <w:t>غذايش را تهيه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غذا با ميوه‌مخصوصى ميل دارد و دكتر آنرا تجويز نموده به هر طور شده برايش تهيه‌كن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كن دوا و غذا را با دست‌خودت به او بدهى،زيرا همين عمل‌باعث دلخوشى و آرامش اعصاب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را آرام كن سر و صدا راه نيندازند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رختخوابت را نزديك‌بسترش بينداز و در شب كاملا مراقب او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كه از خواب بيدارمى‌شوى اگر بيدار است احوالش را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شدت درد خوابش نمى‌برد سعى كن حتى القوه بيدار بمانى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خواستى بخوابى با يكى ازفرزندانت‌يا پرستار ديگرى كه دارى نوبت‌بگذار كه هميشه يك نفرتان‌بيدار بماند و از بيمار مراقبت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سر شب تا صبح راحت‌بخوابى‌و همسرت از شدت درد بنالد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يك چنين موقعى از همسرت كاملا پذيرايى و دلجويى‌نمودى به زندگى دلگرم ميگردد،به وفادارى و صميميت تو اطمينان پيداميكند،محبت و علاقه‌اش زيادتر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بستر بيمارى برخاست‌بيشتر از سابق در خانه‌ات زحمت‌ميكشد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محبتها و نوازشهاى ترا هرگز فراموش نمى‌كند و اگر بيمار شدى‌كاملا از تو پرستارى و دلجويى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شما كسى است كه براى اهل‌بيتش خوبتر باشد و من نسبت‌به خانواده‌ام از همه بهتر هستم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براى بر آوردن حاجت‌بيمارى‌كوشش كند،موفق شود يا نه،از گناهانش خارج مى‌شود مانند روزى كه ازمادر 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انصار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قربانت‌يارسول الله اگر مريض از اهل بيتش باشد آيا ثواب زيادترى ندارد؟فرمود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132949_211673320"/>
      <w:bookmarkStart w:id="453" w:name="_Toc161"/>
      <w:bookmarkEnd w:id="452"/>
      <w:r>
        <w:rPr>
          <w:rtl w:val="true"/>
        </w:rPr>
        <w:t>اقتصاد خانواده</w:t>
      </w:r>
      <w:bookmarkEnd w:id="453"/>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نفقه زن بر شوهر واجب است‌يعنى قانونا و شرعا مرد موظف است كليه مخارج خانواده را از قبيل خوراك و پوشاك و مسكن و حتى پول‌دكتر و</w:t>
      </w:r>
    </w:p>
    <w:p>
      <w:pPr>
        <w:pStyle w:val="BookText"/>
        <w:rPr/>
      </w:pPr>
      <w:r>
        <w:rPr>
          <w:rFonts w:ascii="IRNazanin" w:hAnsi="IRNazanin" w:eastAsia="IRNazanin"/>
          <w:color w:val="111111"/>
          <w:sz w:val="28"/>
          <w:sz w:val="28"/>
          <w:szCs w:val="28"/>
          <w:rtl w:val="true"/>
          <w:lang w:bidi="fa-IR"/>
        </w:rPr>
        <w:t>دوا را تامين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امتناع يا كوتاهى شرعا و قانونا موردبازخواست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بچه،نيست و ندارم سرشان نمى‌شود،به هر حال ميخواهند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وخواسته‌هايشان حد و انتها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رقابت و چشم و همچشمى در آنان‌بسيار قوى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مرد نمى‌تواند و صلاح هم نيست كه بدون قيدو شرط مطيع خواسته‌هايشان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خردمند و با تدبير حساب خرج و دخل خانواده را به طور دقيق‌ميكند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اشياء و لوازم زندگى را به نسبت لزوم و احتياج درجه‌بندى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حوائج ضرورى زندگى مانند خوراك و پوشاك را بر ساير چيزها مقدم‌ميدارد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از درآمدش را براى حوادث روزگار از قبيل بيمارى وبيكارى و كسادى كنار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مقدارى از آن را براى اجاره يا خريد خانه ذخيره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فكرپول آب و برق و تلفن و ماليات و شهريه بچه‌ها نيز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اثاث‌ضرورى زندگى را نيز در نظر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درآمدش را با رعايت الاهم‌فالاهم بر آنها تقسيم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اسراف و تبذير خوددارى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ميكند پايش را از گليم خويش درازتر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خانواده‌اى كه‌دخل و خرجشان حساب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عقل و تدبير و رعايت اقتصادخرج كنند نه تنها دچار قرض و ورشكست نخواهند شد بلكه به زودى‌زندگى آبرومند و نسبتا خوبى پيدا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كريم اقتصاد و ميانه‌روى را از علائم ايمان شمرده در قرآن‌مجيد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چون خرج كنند اسراف نكنند و بخل نورزند و ميان اين دو معتدل باشند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براى كسى كه اقتصاد را رعايت كندضامن مى‌شوم كه فقير نشود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دسته مردم دعايشان به هدف اجابت‌نخواهد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 كسى است كه مالش را بيهوده تلف</w:t>
      </w:r>
    </w:p>
    <w:p>
      <w:pPr>
        <w:pStyle w:val="BookText"/>
        <w:rPr/>
      </w:pPr>
      <w:r>
        <w:rPr>
          <w:rFonts w:ascii="IRNazanin" w:hAnsi="IRNazanin" w:eastAsia="IRNazanin"/>
          <w:color w:val="111111"/>
          <w:sz w:val="28"/>
          <w:sz w:val="28"/>
          <w:szCs w:val="28"/>
          <w:rtl w:val="true"/>
          <w:lang w:bidi="fa-IR"/>
        </w:rPr>
        <w:t>كند آنگاه‌بگويد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روزى مرا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دستور ندادم‌كه اقتصاد را رعايت كنى؟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عبد الله بن ابان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انفاق برخانواده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تنگ‌گيرى هر دو مكروه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ميانه‌روى را نبايد از دست داد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 خردمند و عاقبت‌انديش حتى القوه از قرض و نسيه خوددارى‌ميكند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مصارف غير ضرورى خودش را به وام نمى‌اندازد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اقتصادى كه بر پايه وامهاى بانكها و ساير مؤسسات استوار باشد شرعا وعقلا پسنديده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 اشياء قسطى گر چه ممكن است ظاهر زندگى را زيبا گردانداما خوشى و آسايش را از خانواده سلب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قسطى،فرش قسطى،يخچال قسطى،بخارى قسطى،اتومبيل قسطى،تلفن قسطى،تلويزيون‌قسطى،ووووو اين هم شد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چه لزومى دارد كه انسان اشياءغير ضرورى را به قيمتهاى گزاف بخرد و مقدارى از درآمدش را به‌صندوق بانكها و ساير مؤسسات بريزد؟آيا بهتر و عقلايى‌تر نيست كه قدرى صبر كند تا اوضاع اقتصاديش بهتر شود و همان اجناس را با قيمت‌ارزانتر به طور نقد خريدارى كند؟</w:t>
      </w:r>
    </w:p>
    <w:p>
      <w:pPr>
        <w:pStyle w:val="BookText"/>
        <w:rPr/>
      </w:pPr>
      <w:r>
        <w:rPr>
          <w:rFonts w:ascii="IRNazanin" w:hAnsi="IRNazanin" w:eastAsia="IRNazanin"/>
          <w:color w:val="111111"/>
          <w:sz w:val="28"/>
          <w:sz w:val="28"/>
          <w:szCs w:val="28"/>
          <w:rtl w:val="true"/>
          <w:lang w:bidi="fa-IR"/>
        </w:rPr>
        <w:t>درست است كه پول پيدا كردن خيلى در زندگى انسان تاثير داردليكن علم معاش و راه خرج كردن خيلى از آن مهمتر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بسيارندخانواده‌هايى كه با وجود درآمد خوب هميشه گرفتار و مقروضند و به‌اصطلاح هميشه هشتشان گرو نهشان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عكس،بسيارى ازخانواده‌ها با اينكه درآمد فوق العاده‌اى ندارند اما وضعشان از هر جهت‌خوب و آبرومند است و در كمال رفاه و آسايش زندگى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اين‌دو دسته در تدبير زندگى و علم معاش مى‌باشد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صلاح خانواده در اينست كه مرد با عقل و احتياط ياشخصا امور اقتصادى منزل را بر عهده بگيرد و اگر خريد و فروش دست‌ديگرى است‌به كار</w:t>
      </w:r>
      <w:bookmarkStart w:id="454" w:name="pg54_459"/>
    </w:p>
    <w:p>
      <w:pPr>
        <w:pStyle w:val="BookText"/>
        <w:rPr/>
      </w:pPr>
      <w:bookmarkEnd w:id="454"/>
      <w:r>
        <w:rPr>
          <w:rFonts w:ascii="IRNazanin" w:hAnsi="IRNazanin" w:eastAsia="IRNazanin"/>
          <w:color w:val="111111"/>
          <w:sz w:val="28"/>
          <w:sz w:val="28"/>
          <w:szCs w:val="28"/>
          <w:rtl w:val="true"/>
          <w:lang w:bidi="fa-IR"/>
        </w:rPr>
        <w:t>او نظارت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تذكر اين مطلب لازم است كه گر چه رعايت اقتصاد كارى‌خوب و به صلاح خانواده است ليكن سختگيرى هم خوب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اگروضع مالى مرد خوب است‌بايد در مخارج اهل و عيالش توسعه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به‌مقدار توانائى خويش لباس و خوراك خوب و منزل راحت‌برايش تهيه‌كند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و ثروت براى خرج كردن و تامين مخارج زندگى است نه براى‌جمع كردن و باقى 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آثار و علائم مال و ثروت در زندگى انسان‌و خوراك و پوشاك خانواده‌اش نمايان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چه فائده‌اى دارد كه‌مرد شبانه‌روز زحمت‌بكشد و به خودش و خانواده‌اش سختى بدهد واموالى را روى هم بگذارد و از اين دنيا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ماداميكه زنده است زن و فرزندش آرزوى يك لباس زيبا و يك خوراك خوب داشته باشند و ازكمبود مواد غذايى هميشه بيمار و رنجور باشند ليكن بعد از مرگش درتقسيم اموال به سر و كله يكديگر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به انسان نعمت داده بايدبه همان نسبت در مخارج خانواده‌اش توسعه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و لباس خوب‌برايشان تهيه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توانايى خويش در هر فصلى ميوه‌هاى آن فصل‌را در اختيارشان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نيست كسى كه از جهت مال وثروت در وسعت‌باشد ليكن بر اهل و عيالش سخت‌بگيرد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عيال مرد اسيران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پس‌هر كس خدا به او نعمتى داده بايد در مخارج اسيرانش توسعه بدهد و الاممكن است نعمتهايش گرفته شود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مرد در مخارج اهل و عيالش‌توسعه دهد تا منتظر مرگش نباشند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جمعه براى اهل و عيالتان ميوه تهيه‌كنيد تا به فرا رسيدن جمعه خوشنود گردند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132951_211673320"/>
      <w:bookmarkStart w:id="456" w:name="_Toc162"/>
      <w:bookmarkEnd w:id="455"/>
      <w:r>
        <w:rPr>
          <w:rtl w:val="true"/>
        </w:rPr>
        <w:t>در كارهاى خانه كمك كن</w:t>
      </w:r>
      <w:bookmarkEnd w:id="456"/>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w:t>
      </w:r>
    </w:p>
    <w:p>
      <w:pPr>
        <w:pStyle w:val="BookText"/>
        <w:rPr/>
      </w:pPr>
      <w:r>
        <w:rPr>
          <w:rFonts w:ascii="Amiri" w:hAnsi="Amiri" w:eastAsia="Amiri" w:cs="Amiri"/>
          <w:color w:val="111111"/>
          <w:sz w:val="28"/>
          <w:sz w:val="28"/>
          <w:szCs w:val="28"/>
          <w:rtl w:val="true"/>
          <w:lang w:bidi="ar-SA"/>
        </w:rPr>
        <w:t>است كه كارهاى خانه‌دارى بر عهده زنها است و در اين‌باره حرفى ندارند،ليكن بايد توجه داشت كه اداره يك منزل كار آسانى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بانوى خانه‌دار اگر شبانه‌روز هم در منزل كار كند باز هم‌مقدارى از كارها لنگ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مواقع غير عادى مانندمهمان‌دارى كارها روى هم متراكم ميگردند و كدبانوى خانه را خسته ووامانده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انجام كارهاى خانه حرفى ندارد ليكن ازشوهرش انتظار دارد كه گاه گاه او را كمك كند و دستى به بالش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 وارد خانه مى‌شود و مى‌بيند كارها از چپ و راست‌همسرش را احاطه نموده‌اند سزاوار نيست‌برود در گوشه‌اى استراحت‌كند و انتظار داشته باشد فورا چاى و ناهار حاضر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مقتضاى‌محبت و صفاى خانوادگى اينست كه در چنين مواقع به يارى همسرش‌بشتابد و هر كارى را كه از عهده‌اش ساخته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اين عمل را دليل صفا و محبت مى‌شمارد و به خانه و زندگى‌علاقه‌مند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مردانگى به اين نيست كه وقتى وارد خانه شد دست‌به سياه و سفيدنگذارد و فقط امر و نهى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ستاد فرماندهى نيست‌بلكه كانون صفاو محبت و محل همكارى و تشريك مساعى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خود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درمنزل كار كنم از ابهت و جلالم كاسته مى‌شود و موقعيتم متزلزل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ابدا چنين نيست‌بلكه در نظر همسرت مردى با صفا و در نظر ديگران‌دلسوز و مهربان معرفى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عظمت و جلالش در منزل كار ميكرد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همسر پيغمبر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خلوت مى‌شد رسول خدا لباسش را ميدوخت و كفشش را وصله ميكرد و مانند ساير مردها در منزل‌كار ميكرد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على بن ابيطالب و ساير</w:t>
      </w:r>
      <w:bookmarkStart w:id="457" w:name="pg54_461"/>
    </w:p>
    <w:p>
      <w:pPr>
        <w:pStyle w:val="BookText"/>
        <w:rPr/>
      </w:pPr>
      <w:bookmarkEnd w:id="457"/>
      <w:r>
        <w:rPr>
          <w:rFonts w:ascii="Amiri" w:hAnsi="Amiri" w:eastAsia="Amiri" w:cs="Amiri"/>
          <w:color w:val="111111"/>
          <w:sz w:val="28"/>
          <w:sz w:val="28"/>
          <w:szCs w:val="28"/>
          <w:rtl w:val="true"/>
          <w:lang w:bidi="ar-SA"/>
        </w:rPr>
        <w:t xml:space="preserve">امامها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امور خانه‌دارى به‌همسرانشان كمك ميكردند</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32953_211673320"/>
      <w:bookmarkStart w:id="459" w:name="_Toc163"/>
      <w:bookmarkEnd w:id="458"/>
      <w:r>
        <w:rPr>
          <w:rtl w:val="true"/>
        </w:rPr>
        <w:t>باردارى و زايمان</w:t>
      </w:r>
      <w:bookmarkEnd w:id="459"/>
    </w:p>
    <w:p>
      <w:pPr>
        <w:pStyle w:val="Heading5"/>
        <w:numPr>
          <w:ilvl w:val="4"/>
          <w:numId w:val="1"/>
        </w:numPr>
        <w:rPr/>
      </w:pPr>
      <w:bookmarkStart w:id="460" w:name="__RefHeading___Toc132955_211673320"/>
      <w:bookmarkStart w:id="461" w:name="_Toc164"/>
      <w:bookmarkEnd w:id="460"/>
      <w:r>
        <w:rPr>
          <w:rtl w:val="true"/>
        </w:rPr>
        <w:t>اشاره</w:t>
      </w:r>
      <w:bookmarkEnd w:id="461"/>
    </w:p>
    <w:p>
      <w:pPr>
        <w:pStyle w:val="BookText"/>
        <w:rPr/>
      </w:pPr>
      <w:r>
        <w:rPr>
          <w:rFonts w:ascii="Amiri" w:hAnsi="Amiri" w:eastAsia="Amiri" w:cs="Amiri"/>
          <w:color w:val="111111"/>
          <w:sz w:val="28"/>
          <w:sz w:val="28"/>
          <w:szCs w:val="28"/>
          <w:rtl w:val="true"/>
          <w:lang w:bidi="ar-SA"/>
        </w:rPr>
        <w:t>دوران باردارى،دوران بسيار حساس و سرنوشت‌سازى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تغذيه مادر و حالات روانى و حركات جسمانى او،هم نسبت‌به آينده‌خودش اثر دارد هم براى كودكى كه در رحم او پرورش مى‌يابد تاثيرفراوانى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سلامت‌يا بيمارى،نيرومندى يا ناتوانى،زشتى يا زيبايى،خوش اخلاقى يا بد اخلاقى،مقدار هوش و فهم كودك،در همين زمان و دررحم مادر پايه‌گذارى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دانشمندان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 طفل‌مى‌توانند او را در كاخى از سلامت مزاج نشو و نما دهند يا در بيغوله‌اى‌خراب و نمناك بپرورانند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است كه چنين مكانى در خور زيستن‌روح جاودان بشرى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جهت،پدر و مادر بزرگترين‌مسؤوليتها را در مقابل بشريت‌به عهده دارند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دوران باردارى را نمى‌توان يك زمان عادى محسوب‌داشت و نسبت‌به آن بى‌تفاوت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شروع اين دوران مسؤوليت‌بسيار سنگينى بر عهده پدر و مادر 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اندكى غفلت كنندبا مشكلات صعب العلاج يا غير قابل جبرانى مواجه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 تذكر چند مطلب ضرورت دارد</w:t>
      </w:r>
      <w:r>
        <w:rPr>
          <w:rFonts w:eastAsia="IRNazanin" w:cs="IRNazanin"/>
          <w:color w:val="111111"/>
          <w:sz w:val="28"/>
          <w:szCs w:val="28"/>
          <w:rtl w:val="true"/>
          <w:lang w:bidi="fa-IR"/>
        </w:rPr>
        <w:t>.</w:t>
      </w:r>
    </w:p>
    <w:p>
      <w:pPr>
        <w:pStyle w:val="Heading5"/>
        <w:numPr>
          <w:ilvl w:val="4"/>
          <w:numId w:val="1"/>
        </w:numPr>
        <w:rPr/>
      </w:pPr>
      <w:bookmarkStart w:id="462" w:name="__RefHeading___Toc132957_211673320"/>
      <w:bookmarkStart w:id="463" w:name="_Toc165"/>
      <w:bookmarkEnd w:id="462"/>
      <w:r>
        <w:rPr/>
        <w:t>1</w:t>
      </w:r>
      <w:r>
        <w:rPr>
          <w:rtl w:val="true"/>
        </w:rPr>
        <w:t>-</w:t>
      </w:r>
      <w:r>
        <w:rPr>
          <w:rtl w:val="true"/>
        </w:rPr>
        <w:t>برنامه غذائى كودكى كه در رحم مادر زندگى ميكند</w:t>
      </w:r>
      <w:bookmarkEnd w:id="46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خون‌مادر تغذيه مينمايد و رشد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غذاى مادر بايد آن چنان غنى وكامل باشد كه از يك طرف احتياجات غذايى خودش را تامين كند و بتواندصحيح و سالم به زندگى خويش ادامه دهد،و از طرف ديگر مواد غذائى ومصالحى را كه براى پرورش جسم و جان كودك ضرورت دارد دراختيارش قرار دهد تا بتواند بخوبى و تندرستى پرورش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بنابراين‌برنامه غذائى يك خانم آبستن بايد كاملا حساب شده و دقيق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زيرافقدان يا كمبود بعض مواد غذائى،مانند انواع مختلف ويتامينها و موادمعدنى و آلى و پروتئينها و چربيها و مواد قندى و نشاسته‌اى،هم نسبت‌به‌سلامت مادر لطمه وارد ميسازد هم كودكى كه از خون مادر تغذيه</w:t>
      </w:r>
      <w:bookmarkStart w:id="464" w:name="pg54_462"/>
    </w:p>
    <w:p>
      <w:pPr>
        <w:pStyle w:val="BookText"/>
        <w:rPr/>
      </w:pPr>
      <w:bookmarkEnd w:id="464"/>
      <w:r>
        <w:rPr>
          <w:rFonts w:ascii="Amiri" w:hAnsi="Amiri" w:eastAsia="Amiri" w:cs="Amiri"/>
          <w:color w:val="111111"/>
          <w:sz w:val="28"/>
          <w:sz w:val="28"/>
          <w:szCs w:val="28"/>
          <w:rtl w:val="true"/>
          <w:lang w:bidi="ar-SA"/>
        </w:rPr>
        <w:t>مينمايد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 حديثى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غذاى كودك در رحم‌مادر،از آنچه مادر مى‌خورد و مى‌آشامد تامين ميشود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مشكل ديگرى هم وجود دارد كه اكثر خانمها در تمام‌دوران باردارى يا در اكثر آن،از يك مزاج عادى و معمولى برخوردارنيستند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نسبت‌به بعض غذاها تنفر پيدا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 حال كم‌خوراك‌تر ميشوند،در صورتيكه نياز غذايى آنها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بهمين‌جهت‌بايد غذاهايى را ميل كنند كه در عين حال كه از لحاظ مواد مختلف‌غذايى غنى است،حجم كمترى 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تنظيم چنين برنامه‌غذايى كار دشوارى است‌بالاخص براى افراد كم بضاعت و كم اطلاع ازخواص و آثار غذاها و بهداشت 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اينجاست كه مسؤوليت‌بسيار سنگينى بر عهده پدر كودك نهاده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بايد بمقدار توان‌خويش تلاش كند و براى همسر باردارش و كودكى را كه در رحم پرورش‌مى‌دهد برنامه غذايى مناسب و حساب شده‌اى را تهيه و در اختيارش قراردهد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انجام اين مسؤوليت‌بزرگ كوتاهى كند هم به سلامت آينده‌همسرش و هم سلامت كودكش لطمه وارد خواهد شد،كه در همين دنيانتيجه‌اش را خواهد ديد و هم در جهان آخرت مورد بازخواست الهى قرارخواهد گرفت</w:t>
      </w:r>
      <w:r>
        <w:rPr>
          <w:rFonts w:eastAsia="IRNazanin" w:cs="IRNazanin"/>
          <w:color w:val="111111"/>
          <w:sz w:val="28"/>
          <w:szCs w:val="28"/>
          <w:rtl w:val="true"/>
          <w:lang w:bidi="fa-IR"/>
        </w:rPr>
        <w:t>.</w:t>
      </w:r>
    </w:p>
    <w:p>
      <w:pPr>
        <w:pStyle w:val="Heading5"/>
        <w:numPr>
          <w:ilvl w:val="4"/>
          <w:numId w:val="1"/>
        </w:numPr>
        <w:rPr/>
      </w:pPr>
      <w:bookmarkStart w:id="465" w:name="__RefHeading___Toc132959_211673320"/>
      <w:bookmarkStart w:id="466" w:name="_Toc166"/>
      <w:bookmarkEnd w:id="465"/>
      <w:r>
        <w:rPr/>
        <w:t>2</w:t>
      </w:r>
      <w:r>
        <w:rPr>
          <w:rtl w:val="true"/>
        </w:rPr>
        <w:t>-</w:t>
      </w:r>
      <w:r>
        <w:rPr>
          <w:rtl w:val="true"/>
        </w:rPr>
        <w:t>آرامش فكرى زن در زمان باردارى</w:t>
      </w:r>
      <w:bookmarkEnd w:id="466"/>
    </w:p>
    <w:p>
      <w:pPr>
        <w:pStyle w:val="BookText"/>
        <w:rPr/>
      </w:pPr>
      <w:r>
        <w:rPr>
          <w:rFonts w:ascii="IRNazanin" w:hAnsi="IRNazanin" w:eastAsia="IRNazanin"/>
          <w:color w:val="111111"/>
          <w:sz w:val="28"/>
          <w:sz w:val="28"/>
          <w:szCs w:val="28"/>
          <w:rtl w:val="true"/>
          <w:lang w:bidi="fa-IR"/>
        </w:rPr>
        <w:t>نياز شديدى به آرامش‌فكرى و عشق و علاقه به زندگى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اعصاب راحت و آرامش فكرو شوق و علاقه به زندگى،هم در سلامت‌خودش تاثير دارد هم در جسم وروان كودكى كه در رحم پرورش مى‌يابد تاثير بسزايى خواهد داشت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تهيه و تامين چنين محيط امن و با آرامشى نيز بر عهده شوهراست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هميشه بايد با محبتها و نوازشها و دلجوييهايش دل همسرش‌را گرم و آرام نگهدارد ليكن در زمان باردارى بايد اين برنامه را دو چندان‌كند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شوهر بايد آن چنان</w:t>
      </w:r>
      <w:bookmarkStart w:id="467" w:name="pg54_463"/>
    </w:p>
    <w:p>
      <w:pPr>
        <w:pStyle w:val="BookText"/>
        <w:rPr/>
      </w:pPr>
      <w:bookmarkEnd w:id="467"/>
      <w:r>
        <w:rPr>
          <w:rFonts w:ascii="IRNazanin" w:hAnsi="IRNazanin" w:eastAsia="IRNazanin"/>
          <w:color w:val="111111"/>
          <w:sz w:val="28"/>
          <w:sz w:val="28"/>
          <w:szCs w:val="28"/>
          <w:rtl w:val="true"/>
          <w:lang w:bidi="fa-IR"/>
        </w:rPr>
        <w:t>باشد كه همسرش از حادثه جديد احساس‌غرور و شادمانى كند و بر خويشتن ببالد كه مسؤوليت پرورش يك انسان‌خوب و سالم بر عهده‌اش نهاده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بخوبى دريابد كه شوهرش باتمام وجود او را دوست دارد و به فرزندش نيز كاملا علاقه‌مند ميباشد</w:t>
      </w:r>
      <w:r>
        <w:rPr>
          <w:rFonts w:eastAsia="IRNazanin" w:cs="IRNazanin"/>
          <w:color w:val="111111"/>
          <w:sz w:val="28"/>
          <w:szCs w:val="28"/>
          <w:rtl w:val="true"/>
          <w:lang w:bidi="fa-IR"/>
        </w:rPr>
        <w:t>.</w:t>
      </w:r>
    </w:p>
    <w:p>
      <w:pPr>
        <w:pStyle w:val="Heading5"/>
        <w:numPr>
          <w:ilvl w:val="4"/>
          <w:numId w:val="1"/>
        </w:numPr>
        <w:rPr/>
      </w:pPr>
      <w:bookmarkStart w:id="468" w:name="__RefHeading___Toc132961_211673320"/>
      <w:bookmarkStart w:id="469" w:name="_Toc167"/>
      <w:bookmarkEnd w:id="468"/>
      <w:r>
        <w:rPr/>
        <w:t>3</w:t>
      </w:r>
      <w:r>
        <w:rPr>
          <w:rtl w:val="true"/>
        </w:rPr>
        <w:t>-</w:t>
      </w:r>
      <w:r>
        <w:rPr>
          <w:rtl w:val="true"/>
        </w:rPr>
        <w:t>خوددارى از حركات شديد زن در زمان باردارى نياز به‌استراحت و اجتناب از كارهاى سنگين و دشوار دارد</w:t>
      </w:r>
      <w:r>
        <w:rPr>
          <w:rtl w:val="true"/>
        </w:rPr>
        <w:t>.</w:t>
      </w:r>
      <w:r>
        <w:rPr>
          <w:rtl w:val="true"/>
        </w:rPr>
        <w:t>حمل اشياء سنگين‌و حركتهاى تند مى‌تواند براى سلامت‌خودش و كودكش زيانهاى غير قابل‌جبرانى را ببار آورد</w:t>
      </w:r>
      <w:r>
        <w:rPr>
          <w:rtl w:val="true"/>
        </w:rPr>
        <w:t>.</w:t>
      </w:r>
      <w:r>
        <w:rPr>
          <w:rtl w:val="true"/>
        </w:rPr>
        <w:t>خانمهاى باردار بايد كاملا باين نكته توجه داشته باشند</w:t>
      </w:r>
      <w:r>
        <w:rPr>
          <w:rtl w:val="true"/>
        </w:rPr>
        <w:t>.</w:t>
      </w:r>
      <w:r>
        <w:rPr>
          <w:rtl w:val="true"/>
        </w:rPr>
        <w:t>شوهران نيز وظيفه دارند كه به همسران باردارشان توصيه كنند كه‌از حمل اشياء سنگين و انجام حركتهاى تند جدا اجتناب نمايند و لازم‌است مردها در اين دوران، انجام كارهاى سنگين را كه براى زندگى‌ضرورت دارد خود متحمل شوند،و بهمسرشان اجازه انجام آنها را ندهند</w:t>
      </w:r>
      <w:r>
        <w:rPr>
          <w:rtl w:val="true"/>
        </w:rPr>
        <w:t>.</w:t>
      </w:r>
      <w:bookmarkEnd w:id="46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مشكلات دوران باردارى ترس و اضطرابى است كه‌خانمها از زايمان دارند</w:t>
      </w:r>
    </w:p>
    <w:p>
      <w:pPr>
        <w:pStyle w:val="BookText"/>
        <w:rPr/>
      </w:pPr>
      <w:r>
        <w:rPr>
          <w:rFonts w:ascii="IRNazanin" w:hAnsi="IRNazanin" w:eastAsia="IRNazanin"/>
          <w:color w:val="111111"/>
          <w:sz w:val="28"/>
          <w:sz w:val="28"/>
          <w:szCs w:val="28"/>
          <w:rtl w:val="true"/>
          <w:lang w:bidi="fa-IR"/>
        </w:rPr>
        <w:t>مخصوصا خانمهاييكه زايمان اولشان باشد،يازايمان غير طبيعى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مورد نيز شوهران بايد به يارى‌همسرانشان بشتابند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دلدارى و تسليت‌بدهند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رعايت‌بهداشت و حفظ الصحه را بكنى زايمان امر چندان دشوارى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يك‌امر طبيعى است كه براى همه بانوان واقع شده و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آن چندان‌سخت نيست،در عوض يك فرزند خوب و سالم پيدا مى‌كنيم كه مايه‌افتخار 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همواره مراقب تو خواهم بود و از هيچگونه‌كمكى دريغ نخواهم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زايمان عمل زايمان بر رويهم دشواريهايى را در بر دارد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با يك دوره دردهاى شديد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خانمهاى باردار غالبا ازخطرهاى احتمالى و عواقب آن بيمناكند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وضع حمل هم يك دوران‌ضعف و نقاهت را بايد بگذرانند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خانمها دوران باردارى و زايمان وشير دادن را بايد تحمل كنند ليكن شوهر نيز در انعقاد نطفه و بوجود آمدن‌كودك كاملا دخيل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پدر و مادر،در بوجود آمدن كودك‌بطور اشتراك سهيم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مركز اين موجود جديد رحم مادرميباشد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شوهر نيز بر طبق وظيفه وجدانى و انسانى و اسلامى‌موظف است در موقعيت‌حساس زايمان به يارى همسرش بشتابد،و سعى و تلاش كند تا عمل زايمان بخوبى انجام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نياز به دكتر و دارو وزايشگاه دارد،وسيله‌اش 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محبت دلگرم واميدوارش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زايشگاه است مراقب احوال او</w:t>
      </w:r>
      <w:bookmarkStart w:id="470" w:name="pg54_464"/>
    </w:p>
    <w:p>
      <w:pPr>
        <w:pStyle w:val="BookText"/>
        <w:rPr/>
      </w:pPr>
      <w:bookmarkEnd w:id="47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وحضورا يا بوسيله تلفن از احوالش جويا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وضع حمل،درصورت امكان فورا بملاقاتش برود،و اگر ممكن نيست،يكى از خانمهاى‌بستگان را بملاقاتش بفرستد و از احوالش جويا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مى‌خواهنداو را به منزل بياورند بهتر ست‌خودش نيز بهمراه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منزل آمداسباب و وسايل استراحت او را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نقاهت اجازه ندهدبه كارهاى سنگين و دشوار اقدام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كند بمقدار توان، غذاهاى‌خوب و مقوى برايش تهيه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نيروهاى از دست داده خود را دوباره‌بازيابد و با سلامتى به زندگى و پرورش نوزاد مشغول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چنين رفتارى به اخلاق اسلامى عمل كرده و نزد خدا ماجورخواهد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شما مردى است‌كه با همسرش به خوبى رفتار كند و من از همه شما نسبت‌به همسرم‌خوشرفتارتر هستم </w:t>
      </w:r>
      <w:r>
        <w:rPr>
          <w:rStyle w:val="FootnoteAnchor"/>
          <w:rtl w:val="true"/>
        </w:rPr>
        <w:footnoteReference w:id="391"/>
      </w:r>
      <w:r>
        <w:rPr>
          <w:rFonts w:ascii="IRNazanin" w:hAnsi="IRNazanin" w:eastAsia="IRNazanin"/>
          <w:color w:val="111111"/>
          <w:sz w:val="28"/>
          <w:sz w:val="28"/>
          <w:szCs w:val="28"/>
          <w:rtl w:val="true"/>
          <w:lang w:bidi="fa-IR"/>
        </w:rPr>
        <w:t>و 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كندمردى را كه رابطه بين خودش و همسرش را نيكو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خداوندمتعال مرد را اختياردار و سرپرست او قرار داده است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بعلاوه،بدين وسيله كانون گرم خانواده را گرمتر از سابق نموده وبنياد ازدواج را استوار ميگرداند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اينصورت خانم چنين مردى نيزمحبتها و نوازشها و دلجوئيها و زحمتهاى شوهر مهربانش را هيچگاه فراموش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دلگرمى و اميد بيشترى در اداره زندگى تلاش‌خواهد كرد</w:t>
      </w:r>
      <w:r>
        <w:rPr>
          <w:rFonts w:eastAsia="IRNazanin" w:cs="IRNazanin"/>
          <w:color w:val="111111"/>
          <w:sz w:val="28"/>
          <w:szCs w:val="28"/>
          <w:rtl w:val="true"/>
          <w:lang w:bidi="fa-IR"/>
        </w:rPr>
        <w:t>.</w:t>
      </w:r>
    </w:p>
    <w:p>
      <w:pPr>
        <w:pStyle w:val="Heading4"/>
        <w:numPr>
          <w:ilvl w:val="3"/>
          <w:numId w:val="1"/>
        </w:numPr>
        <w:rPr/>
      </w:pPr>
      <w:bookmarkStart w:id="471" w:name="__RefHeading___Toc132963_211673320"/>
      <w:bookmarkStart w:id="472" w:name="_Toc168"/>
      <w:bookmarkEnd w:id="471"/>
      <w:r>
        <w:rPr>
          <w:rtl w:val="true"/>
        </w:rPr>
        <w:t>كمك در بچه‌دارى</w:t>
      </w:r>
      <w:bookmarkEnd w:id="472"/>
    </w:p>
    <w:p>
      <w:pPr>
        <w:pStyle w:val="BookText"/>
        <w:rPr/>
      </w:pPr>
      <w:r>
        <w:rPr>
          <w:rFonts w:ascii="IRNazanin" w:hAnsi="IRNazanin" w:eastAsia="IRNazanin"/>
          <w:color w:val="111111"/>
          <w:sz w:val="28"/>
          <w:sz w:val="28"/>
          <w:szCs w:val="28"/>
          <w:rtl w:val="true"/>
          <w:lang w:bidi="fa-IR"/>
        </w:rPr>
        <w:t>فرزند ثمره مشترك ازدواج زن و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نفر در پيدايش‌كودك دخالت داشته‌اند،و در منافع و زيانهايش نيز شريك ميباشند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بچه‌دارى نيز يك وظيفه مشترك زن و شوهر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وظيفه زن‌تنها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مادران با ميل و رغبت از بچه نگهدارى ميكنند وامور نظافت و تر و خشك كردن و تغذيه و شير دادن و ديگر امور مربوط به‌كودك را از</w:t>
      </w:r>
    </w:p>
    <w:p>
      <w:pPr>
        <w:pStyle w:val="BookText"/>
        <w:rPr/>
      </w:pPr>
      <w:r>
        <w:rPr>
          <w:rFonts w:ascii="IRNazanin" w:hAnsi="IRNazanin" w:eastAsia="IRNazanin"/>
          <w:color w:val="111111"/>
          <w:sz w:val="28"/>
          <w:sz w:val="28"/>
          <w:szCs w:val="28"/>
          <w:rtl w:val="true"/>
          <w:lang w:bidi="fa-IR"/>
        </w:rPr>
        <w:t>جان و دل مى‌پذيرند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پرستارى و نگهدارى او هر گونه‌رنج و زحمتى را تحمل مينمايند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پرستارى از كودك چه شبهائى راتا صبح بيدار ميمانند و گريه و جيغ و شيون و نحسيهاى او را تحمل‌ميكنند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شوهر هم نبايد فداكاريها و زحمات همسرش را ناديده بگيردو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بچه‌دارى وظيفه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اين باره مسؤوليتى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ديد بچه آرام نمى‌گيرد،مادر را با بچه بگذارد و خودش برود در اتاق‌ديگر راحت‌بخوابد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بچه مشترك بين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پرستارى‌و نگهدارى از او نيز يك وظيفه مشترك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عاطفه و وجدان‌ندارى؟آيا انصاف است كه تو بروى در گوشه‌اى استراحت كنى، وهمسرت را در اين غوغا تنها بگذارى؟آيا اين رسم زندارى و مهر و صفاى‌خانوادگى است؟اگر تو روز كار كرده و خسته هستى همسرت نيز در تمام‌روز بكارهاى خانه‌دارى اشتغال داشته و خسته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خوابت مى‌آيداو نيز خوابش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جيغ و شيونهاى بچه اعصاب ترا خسته ميكند، مادر بيچاره هم همينطور است ليكن جز تحمل چاره‌اى ندارد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عاطفه و اخلاق اسلامى و رسم همسردارى‌اقتضا دارد كه در چنين مواقع حساسى در بچه‌دارى همسرت را كمك‌كنى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هم بچه را آرام كنيد سپس بخوابيد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مقدارى از شب را توبخواب و همسرت از بچه پرستارى كند آنگاه تو از بچه پرستارى كن وهمسرت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همسرت در اثر كم خوابى،بعد از نماز صبح‌استراحت كرده انتظار نداشته باش مانند ديگر روزها صبحانه را برايت‌حاضر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 دارد خودت چاى و صبحانه حاضر كنى،خودت ميل‌كنى و بيرون بروى و براى همسرت نيز آماده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مى‌خواهيد به‌سفر يا مهمانى برويد ضرورت ندارد كه هميشه همسرت بچه را بغل كند،در جاهاى</w:t>
      </w:r>
      <w:bookmarkStart w:id="473" w:name="pg54_466"/>
    </w:p>
    <w:p>
      <w:pPr>
        <w:pStyle w:val="BookText"/>
        <w:rPr/>
      </w:pPr>
      <w:bookmarkEnd w:id="473"/>
      <w:r>
        <w:rPr>
          <w:rFonts w:ascii="IRNazanin" w:hAnsi="IRNazanin" w:eastAsia="IRNazanin"/>
          <w:color w:val="111111"/>
          <w:sz w:val="28"/>
          <w:sz w:val="28"/>
          <w:szCs w:val="28"/>
          <w:rtl w:val="true"/>
          <w:lang w:bidi="fa-IR"/>
        </w:rPr>
        <w:t>مناسب تو اين عمل را انجام بده و در اين باره همكارى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وبطور كلى در همه حال در پرستارى و نگهدارى از كودك تعاون و همكارى‌داشته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زندارى و اخلاق اسلامى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زندگى شماصفا و محبت و رونق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بانوان نيز توصيه ميشود كه در اين باره از شوهرانشان‌انتظارات زياده از حد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گرفتاريها و مشكلات كسب و كار وتامين نيازمنديهاى زندگى را همواره منظور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 كه مرددر خارج منزل با صدها مشكل روبروست و با اعصاب خسته،و بمنظوراستراحت‌بمنزل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نداشته باشند كه وقتى بمنزل آمدلباسهايش را در آورد و فورا مشغول بچه‌دارى و امور خانه‌دارى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مورد بيش از مقدار ضرورت و در مواقع غير عادى،توقع كمك نداشته‌باشند</w:t>
      </w:r>
      <w:r>
        <w:rPr>
          <w:rFonts w:eastAsia="IRNazanin" w:cs="IRNazanin"/>
          <w:color w:val="111111"/>
          <w:sz w:val="28"/>
          <w:szCs w:val="28"/>
          <w:rtl w:val="true"/>
          <w:lang w:bidi="fa-IR"/>
        </w:rPr>
        <w:t>.</w:t>
      </w:r>
    </w:p>
    <w:p>
      <w:pPr>
        <w:pStyle w:val="Heading4"/>
        <w:numPr>
          <w:ilvl w:val="3"/>
          <w:numId w:val="1"/>
        </w:numPr>
        <w:rPr/>
      </w:pPr>
      <w:bookmarkStart w:id="474" w:name="__RefHeading___Toc132965_211673320"/>
      <w:bookmarkStart w:id="475" w:name="_Toc169"/>
      <w:bookmarkEnd w:id="474"/>
      <w:r>
        <w:rPr>
          <w:rtl w:val="true"/>
        </w:rPr>
        <w:t>زود به منزل بيا</w:t>
      </w:r>
      <w:bookmarkEnd w:id="475"/>
    </w:p>
    <w:p>
      <w:pPr>
        <w:pStyle w:val="BookText"/>
        <w:rPr/>
      </w:pPr>
      <w:r>
        <w:rPr>
          <w:rFonts w:ascii="IRNazanin" w:hAnsi="IRNazanin" w:eastAsia="IRNazanin"/>
          <w:color w:val="111111"/>
          <w:sz w:val="28"/>
          <w:sz w:val="28"/>
          <w:szCs w:val="28"/>
          <w:rtl w:val="true"/>
          <w:lang w:bidi="fa-IR"/>
        </w:rPr>
        <w:t>مرد ماداميكه زن نگرفته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مى‌تواند دير به خانه بيايد يازود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بدهد كجا مى‌روم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ازدواج كرد خواه ناخواه‌بايد برنامه‌اش را تغيير دهد و زودتر به منزل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داشته باشد كه همسرش از صبح تا غروب در منزل‌زحمت كشيده خانه را مرتب نموده،غذا پخته،لباس شسته،منزل را تميزكرده اكنون چشم براه است كه شوهرش به منزل بيايد،با هم بنشينندصحبت كنند و از انس و محبت لذت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بچه‌هايش نيز همين انتظار رادارند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انسانيت و انصاف است كه مرد شب دنبال خوشگذرانى وشب‌نشينى برود و همسر بيچاره و كودكانش را در انتظار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زن‌دارى فقط به اين است كه غذا و لباسش را بدهى؟زن‌شريك زندگى است نه لفت‌بدون مزد و مواجب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شوهر نيامده كه‌شبانه‌روز زحمت‌بكشد و لقمه نانى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بدان اميد آمده كه انيس وهمنشين دائم داشته 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مردها واقعا انصاف و عاطفه</w:t>
      </w:r>
    </w:p>
    <w:p>
      <w:pPr>
        <w:pStyle w:val="BookText"/>
        <w:rPr/>
      </w:pPr>
      <w:r>
        <w:rPr>
          <w:rFonts w:ascii="IRNazanin" w:hAnsi="IRNazanin" w:eastAsia="IRNazanin"/>
          <w:color w:val="111111"/>
          <w:sz w:val="28"/>
          <w:sz w:val="28"/>
          <w:szCs w:val="28"/>
          <w:rtl w:val="true"/>
          <w:lang w:bidi="fa-IR"/>
        </w:rPr>
        <w:t>و شعور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پاكدامن وعفيف و فرزندان معصوم خويش را در خانه ميگذارند و شب تا به سحردنبال عياشى و ولگردى ميروند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پولهايى را كه بايد در خانه خرج كنند در خارج منزل بيهوده تلف‌ميكنند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بيچاره‌ها هنوز لذت انس و محبت را درك نكرده‌اند كه‌عياشيهاى كثيف را خوشگذرانى مى‌شمارند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فكر نمى‌كنند كه با اين‌رفتار آبرو و حيثيت‌خويش را از دست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نزد مردم، افرادى‌هوسباز و سبك مغز معرفى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را بدبخت و بيچاره و زن و فرزندشان را بدبخت‌تر ميگردانند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ميكنند كه همسرانشان از دردناچارى تقاضاى طلاق و جدايى ميكنند و كاخ زناشويى را متلاشى‌مى‌سازند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داستانهاى زير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كه زنش را طلاق داده بود در دادگاه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ازدواج‌به خاطر جوانى و معاشرت با دوستان بد هر شب همسرم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در خانه‌ميگذاشتم و براى تفريح و خوشگذرانى از خانه بيرون مى‌رفتم و نزديك‌صبح به خانه مى‌آمدم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جوانم كه از رفتار من ناراحت‌بود عاقبت‌بستوه آمده طلاق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فرزند داشتيم قرار شد ماهى دو مرتبه آنها راببينم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بدين نحو گذشت ولى اكنون مدتى است از من مخفى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ديدن فرزندانم خيلى ناراحت هستم</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زنى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تنهايى ديگر حوصله‌ام سر رفته دارم دق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اصلا به فكر من و تنهايى كشنده من نيست،هر شب تا بعد از نيمه‌شب در پى تفريح و شادى خودش است</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محترم،تو كه داراى زن و بچه هستى ديگر حق ندارى مانندسابق بى‌قيد و بند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فكر آينده خودت و خانواده‌ات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ازولگردى و عياشى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ناباب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كه فارغ شدى‌يك سر به خانه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و فرزندانت‌بنشين،كانون خانوادگى را گرم وبا صفا كن و</w:t>
      </w:r>
      <w:bookmarkStart w:id="476" w:name="pg54_468"/>
    </w:p>
    <w:p>
      <w:pPr>
        <w:pStyle w:val="BookText"/>
        <w:rPr/>
      </w:pPr>
      <w:bookmarkEnd w:id="476"/>
      <w:r>
        <w:rPr>
          <w:rFonts w:ascii="IRNazanin" w:hAnsi="IRNazanin" w:eastAsia="IRNazanin"/>
          <w:color w:val="111111"/>
          <w:sz w:val="28"/>
          <w:sz w:val="28"/>
          <w:szCs w:val="28"/>
          <w:rtl w:val="true"/>
          <w:lang w:bidi="fa-IR"/>
        </w:rPr>
        <w:t>از لذت انس و محبت‌برخوردار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ولگردى و شب‌نشينى برفرض اينكه سالم و بدون مفسده هم باشد باز به حال تو سودى ندارد وزندگى‌ات را متلاشى مى‌سازد</w:t>
      </w:r>
      <w:r>
        <w:rPr>
          <w:rFonts w:eastAsia="IRNazanin" w:cs="IRNazanin"/>
          <w:color w:val="111111"/>
          <w:sz w:val="28"/>
          <w:szCs w:val="28"/>
          <w:rtl w:val="true"/>
          <w:lang w:bidi="fa-IR"/>
        </w:rPr>
        <w:t>.</w:t>
      </w:r>
    </w:p>
    <w:p>
      <w:pPr>
        <w:pStyle w:val="Heading4"/>
        <w:numPr>
          <w:ilvl w:val="3"/>
          <w:numId w:val="1"/>
        </w:numPr>
        <w:rPr/>
      </w:pPr>
      <w:bookmarkStart w:id="477" w:name="__RefHeading___Toc132967_211673320"/>
      <w:bookmarkStart w:id="478" w:name="_Toc170"/>
      <w:bookmarkEnd w:id="477"/>
      <w:r>
        <w:rPr>
          <w:rtl w:val="true"/>
        </w:rPr>
        <w:t>باوفا باش</w:t>
      </w:r>
      <w:bookmarkEnd w:id="478"/>
    </w:p>
    <w:p>
      <w:pPr>
        <w:pStyle w:val="BookText"/>
        <w:rPr/>
      </w:pPr>
      <w:r>
        <w:rPr>
          <w:rFonts w:ascii="IRNazanin" w:hAnsi="IRNazanin" w:eastAsia="IRNazanin"/>
          <w:color w:val="111111"/>
          <w:sz w:val="28"/>
          <w:sz w:val="28"/>
          <w:szCs w:val="28"/>
          <w:rtl w:val="true"/>
          <w:lang w:bidi="fa-IR"/>
        </w:rPr>
        <w:t>وقتى ميان زن و مرد پيمان زناشويى بسته شد زندگى انفرادى آنان‌به يك زندگانى مشترك اجتماعى تبديل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پيمان مقدس بدان‌معنا است كه زن و شوهر قول ميدهند كه تا آخر عمر با هم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اداره‌زندگى تشريك مساعى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رفاه و آسايش همديگر كوشش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 و مونس و غمخوار هم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جوانى و پيرى،در توانايى و ناتوانى،در موقع سلامت و بيمارى،در سختيها و خوشيها،در حال فقر و غنا،در همه‌حال با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انسانيت و شرافت اقتضا دارد كه زن و شوهر تا آخر عمر بدين‌پيمان مقدس وفادار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مشكلات زندگى و حوادث روزگار عهدخويش را فراموش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دخترى كه در موقع جوانى و شادابى خواهان‌دارد دست رد به سينه همه مى‌زند و هستى خويش را تنها در اختيار شوهرقرار ميدهد بدان اميد كه تا آخر عمر در پناه او زندگى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مردانگى‌نباشد كه در موقع پيرى و زوال شادابى همسرش را تنها بگذارد و به فكرتجديد فراش يا ولگردى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ندارى و تنگدستى با شوهرش مى‌سازد و در خانه‌اش‌زحمت مى‌كشد و بخور و نخور ميكند بدان اميد كه زندگى آنان‌سر و صورتى پيدا كند و تا آخر عمر در رفاه و آسايش باشند، رسم وفانباشد كه مرد وقتى وضع اقتصادى خويش را مرتب ديد و ثروتى ذخيره كردبه فكر زن گرفتن بيفتد يا همسرش را در خانه گذاشته دنبال خوشگذرانى‌برود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موقع سلامت و توانايى بدون مزد و مواجب به اندازه چند كلفت‌در خانه شوهر زحمت</w:t>
      </w:r>
    </w:p>
    <w:p>
      <w:pPr>
        <w:pStyle w:val="BookText"/>
        <w:rPr/>
      </w:pPr>
      <w:r>
        <w:rPr>
          <w:rFonts w:ascii="IRNazanin" w:hAnsi="IRNazanin" w:eastAsia="IRNazanin"/>
          <w:color w:val="111111"/>
          <w:sz w:val="28"/>
          <w:sz w:val="28"/>
          <w:szCs w:val="28"/>
          <w:rtl w:val="true"/>
          <w:lang w:bidi="fa-IR"/>
        </w:rPr>
        <w:t>مى‌كشد بدان اميد كه بهنگام ناتوانى و بيمارى ازكمكها و پرستاريها و دلجوييهاى او برخوردار گردد نه اينكه او را رها كندو به فكر خوشگذرانى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مردها واقعا عاطفه و مردانگى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موقعى كه‌همسرشان جوان و شاداب و سالم است از او استفاده ميكنند ليكن بعدا اورا رها كرده دنبال خوشگذرانى مى‌روند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بهانه‌هاى بسيار پوچ او راطلاق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نمونه‌هاى زير توجه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زنش را به بهانه شومى طلاق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بعد از عروسى پدرشوهر وفات ميكند و دايى او به ورشكست مبتلا ميگردد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مردى در بيان علت طلاق زنش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علتى بهتر از اينكه ترادوست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اينكه قبلا به عنوان عشق با او ازدواج نموده بود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شوهرش شكايت كرد كه مدتها با بود و نبودشوهرم ساختم و با نهايت تلاش به او خدمت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حالا كه بيمار شده‌ام‌مرا از خانه بيرون كرده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بيمار نمى‌خواهم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محترم،تو حيوان نيستى كه جز خودخواهى و خوردن وشهوترانى چيزى سرش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انسان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بايد وجدان ورحم و عاطفه و از خودگذشتگى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معصومى بخاطر تو دست از پدر و مادر و تمام خويشان برداشت و جوانى و شادابى و سرمايه عفت‌خويش را در اختيار تو نهاد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از كلفت در خانه‌ات زحمت كشيد،با دار و ندار تو ساخت و هر گونه‌رنج و محروميتى را تحمل كرد،آيا سزاوار است او را رها كنى و دنبال‌عياشى بروى؟بدين عمل به او ستم ميكنى و ستمكار در همين دنيا سزاى‌اعمالش را خواهد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تجديد فراش كنى در مقابل چند دقيقه لذت،آسايش روحى و آسودگى خاطر را از دست ميدهى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صدها گرفتارى وفشارهاى روحى</w:t>
      </w:r>
      <w:bookmarkStart w:id="479" w:name="pg54_470"/>
    </w:p>
    <w:p>
      <w:pPr>
        <w:pStyle w:val="BookText"/>
        <w:rPr/>
      </w:pPr>
      <w:bookmarkEnd w:id="479"/>
      <w:r>
        <w:rPr>
          <w:rFonts w:ascii="Amiri" w:hAnsi="Amiri" w:eastAsia="Amiri" w:cs="Amiri"/>
          <w:color w:val="111111"/>
          <w:sz w:val="28"/>
          <w:sz w:val="28"/>
          <w:szCs w:val="28"/>
          <w:rtl w:val="true"/>
          <w:lang w:bidi="ar-SA"/>
        </w:rPr>
        <w:t>مبتلا خواهى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آبروى خويش را از دست ميدهى و درنزد مردم مردى خودخواه و بى‌عاطفه معرفى خواهى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فرزندانت از اين كار رنجيده خاطر مى‌شوند و هر روز به يك جوراسباب مزاحمت و ناراحتى برايت فراهم خواهند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همسرت‌بيمار است معالجه‌اش كن تا سالم شود و از فرزندانش پرستارى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اگرهم قابل علاج نيست مردانگى و فداكارى نشان بده و تا زنده است زن‌ديگر نگير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وجدانت راضى نشود آن بيچاره را آزرده خاطر 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اگرخودت جاى او بودى و به بيمارى سختى مبتلا مى‌شدى چه انتظارى از اوداشتى؟او هم همين انتظار را از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موقع بيمارى تو همسرت بناى ناسازگارى را بگذارد و تقاضاى‌جدايى كند آيا كار خوبى ميكند؟يا اينكه نزد تو و سايرين زن خودخواه وبى‌وفايى معرفى مى‌شود؟</w:t>
      </w:r>
    </w:p>
    <w:p>
      <w:pPr>
        <w:pStyle w:val="BookText"/>
        <w:rPr/>
      </w:pPr>
      <w:r>
        <w:rPr>
          <w:rFonts w:ascii="IRNazanin" w:hAnsi="IRNazanin" w:eastAsia="IRNazanin"/>
          <w:color w:val="111111"/>
          <w:sz w:val="28"/>
          <w:sz w:val="28"/>
          <w:szCs w:val="28"/>
          <w:rtl w:val="true"/>
          <w:lang w:bidi="fa-IR"/>
        </w:rPr>
        <w:t>اگر وفادارى و از خودگذشتگى خوب است تو هم وفادار باش</w:t>
      </w:r>
      <w:r>
        <w:rPr>
          <w:rFonts w:eastAsia="IRNazanin" w:cs="IRNazanin"/>
          <w:color w:val="111111"/>
          <w:sz w:val="28"/>
          <w:szCs w:val="28"/>
          <w:rtl w:val="true"/>
          <w:lang w:bidi="fa-IR"/>
        </w:rPr>
        <w:t>.</w:t>
      </w:r>
    </w:p>
    <w:p>
      <w:pPr>
        <w:pStyle w:val="Heading4"/>
        <w:numPr>
          <w:ilvl w:val="3"/>
          <w:numId w:val="1"/>
        </w:numPr>
        <w:rPr/>
      </w:pPr>
      <w:bookmarkStart w:id="480" w:name="__RefHeading___Toc132969_211673320"/>
      <w:bookmarkStart w:id="481" w:name="_Toc171"/>
      <w:bookmarkEnd w:id="480"/>
      <w:r>
        <w:rPr>
          <w:rtl w:val="true"/>
        </w:rPr>
        <w:t>تعليم و تربيت</w:t>
      </w:r>
      <w:bookmarkEnd w:id="481"/>
    </w:p>
    <w:p>
      <w:pPr>
        <w:pStyle w:val="BookText"/>
        <w:rPr/>
      </w:pPr>
      <w:r>
        <w:rPr>
          <w:rFonts w:ascii="Amiri" w:hAnsi="Amiri" w:eastAsia="Amiri" w:cs="Amiri"/>
          <w:color w:val="111111"/>
          <w:sz w:val="28"/>
          <w:sz w:val="28"/>
          <w:szCs w:val="28"/>
          <w:rtl w:val="true"/>
          <w:lang w:bidi="ar-SA"/>
        </w:rPr>
        <w:t>دخترى كه وارد خانه شوهر مى‌شود مسؤوليت اداره يك منزل بر عهده‌اش مى‌افتد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اداره يك منزل اطلاعات مختلفى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غذا پختن،لباس شستن،روفت و روب،اتو كردن،دوخت و دوز،مرتب كردن اثاث منزل، آداب مهماندارى،آداب معاشرت و رفت و آمد،شوهردارى،و بالاخره بچه‌دارى،و دهها مانند اينها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از همسرتازه واردش انتظار دارد همه اينها را بداند و يك زن تربيت‌يافته كامل‌عيار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متاسفانه اين همه انتظار جامه عمل نمى‌پوشد و تازه‌عروس يا اصلا آداب زندگى را بلد نيست‌يا اگر چيزى بلد باشد خيلى‌محدود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كنيم؟اين هم يكى از نواقص اجتماعى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پدر و مادرمقيد هستند آداب زندگى را به دخترشان ياد بدهند،نه برنامه آموزش وپرورش دختران چنان است كه به جاى مطالب بى‌ثمر،آداب زندگى را به‌دختران بياموزد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چاره‌اى نيست،بايد در صدد علاج</w:t>
      </w:r>
    </w:p>
    <w:p>
      <w:pPr>
        <w:pStyle w:val="BookText"/>
        <w:rPr/>
      </w:pPr>
      <w:r>
        <w:rPr>
          <w:rFonts w:ascii="IRNazanin" w:hAnsi="IRNazanin" w:eastAsia="IRNazanin"/>
          <w:color w:val="111111"/>
          <w:sz w:val="28"/>
          <w:sz w:val="28"/>
          <w:szCs w:val="28"/>
          <w:rtl w:val="true"/>
          <w:lang w:bidi="fa-IR"/>
        </w:rPr>
        <w:t>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چون مى‌خواهد عمريرا با همسرش زندگى كند ناچار است درتعليم و تربيت او كوشش نمايد تا نواقص و عيوبش را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اتفاقامرد هم از جهت‌سن بر همسرش فزونى دارد هم از لحاظ تجربيات واطلاعات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قدرى صبر و حوصله بخرج بدهد مى‌تواند نواقص او رابرطرف سازد و مطابق دلخواه تربيت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كارهايى را كه خودش بلد است‌با زبان خوش و نرمى به او ياد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مى‌تواند از زنان كاردان وبا تجربه‌اى كه در خانه هستند مانند مادر و خواهر و عمه و خاله، استفاده كندو از راهنماييهاى آنان بهره‌مند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مى‌تواند كتابهايى را كه در فن‌طباخى، خانه‌دارى،مهمان‌دارى،شوهردارى،آداب معاشرت،نوشته شده تهيه كند و در دسترسش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اخلاقى را خريده به خواندن تشويقش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آداب‌معاشرت و رفت و آمد را به او ياد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 اخلاقى و خلاف ادب ديد بازبان خوش و دلسوزى متذكرش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بايد از روى تفاهم و به‌صورت دلسوزى و مهربانى باشد نه به عنوان اعتراض و ايراد و نق نق و الاممكن است عكس العمل خوبى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اگر در يكى دو سال اول زناشويى صبر و حوصله به خرج بدهدو با عقل و تدبير به تعليم و تربيت همسرش همت گمارد مى‌تواند او رامطابق دلخواه تربيت كند اگر هم موفقيت او صد در صد نباشد اما بدون‌شك مى‌تواند تا حدودى او را تكميل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براى اين كار صرف وقت و صبر و حوصله لازم‌است ليكن هر چه در اين باره عنايت‌بخرج بدهد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شريك‌زندگى و مربى فرزندانش را تكميل نموده و تا آخر عمر از ثمرات اين كاربهره‌مند خواهد 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w:t>
      </w:r>
    </w:p>
    <w:p>
      <w:pPr>
        <w:pStyle w:val="BookText"/>
        <w:rPr/>
      </w:pPr>
      <w:r>
        <w:rPr>
          <w:rFonts w:ascii="Amiri" w:hAnsi="Amiri" w:eastAsia="Amiri" w:cs="Amiri"/>
          <w:color w:val="111111"/>
          <w:sz w:val="28"/>
          <w:sz w:val="28"/>
          <w:szCs w:val="28"/>
          <w:rtl w:val="true"/>
          <w:lang w:bidi="ar-SA"/>
        </w:rPr>
        <w:t>موضوعات مهمى كه مرد بايد بدان توجه داشته باشد اينست‌كه همسر تازه عروسش كه يك نفر مسلمان است و قاعدتا بايد احكام وقوانين دين اسلام را بداند غالبا از آنها بى‌اطلاع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احكام ودستورات ابتدائى اسلام مانند وضو و نماز و غسل و تيمم را بلد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قبلا پدر و مادر وظيفه داشتند كه دخترشان را با احكام و قوانين اسلام‌آشنا سازند و وظائف دينى را به او ياد بدهند ليكن اكنون كه آنان در انجام‌وظيفه كوتاهى نموده‌اند و دوشيزه ساده‌لوح بيگناهى را به خانه بخت‌فرستاده‌اند اين وظيفه سنگين بر عهده تو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به وظائف دينى آشنا سازى و واجبات و محرمات اسلام را يادش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و اخلاق‌اسلامى را به طورى كه مطابق فهم او باشد تعليمش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خودت‌مى‌توانى اين كار را بر عهده بگيرى چه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بايد با مشورت اهل‌اطلاع كتابها و مجلات سودمند علمى و اخلاقى اسلام را تهيه نموده دراختيارش بگذارى و به خواندن تشويقش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عمليه ساده‌اى را در اختيارش بگذارى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لزوم‌مى‌توانى يك شخص متدين مورد اعتماد اهل اطلاع را براى تعليم وتربيتش انتخاب كنى</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حال،امر به معروف و نهى از منكر و ارشاد و راهنمايى زن‌وظيفه حتمى شوهر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بدين وظيفه عمل كرد همسرى متدين وعفيف و مهربان و خوش اخلاق و دانا و زندگى كن خواهد داشت كه علاوه‌بر ثوابهاى اخروى در همين دنيا نفعش عائد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انجام‌وظيفه كوتاهى نمود در اين دنيا همسر بى‌اطلاع و ضعيف الايمانى خواهدداشت كه مصونيت دينى و اخلاقى ندارد و در قيامت نيز مورد بازخواست‌خداوند قهار قرار خواهد گرفت</w:t>
      </w:r>
      <w:r>
        <w:rPr>
          <w:rFonts w:eastAsia="IRNazanin" w:cs="IRNazanin"/>
          <w:color w:val="111111"/>
          <w:sz w:val="28"/>
          <w:szCs w:val="28"/>
          <w:rtl w:val="true"/>
          <w:lang w:bidi="fa-IR"/>
        </w:rPr>
        <w:t>.</w:t>
      </w:r>
      <w:bookmarkStart w:id="482" w:name="pg54_473"/>
    </w:p>
    <w:p>
      <w:pPr>
        <w:pStyle w:val="BookText"/>
        <w:rPr/>
      </w:pPr>
      <w:bookmarkEnd w:id="482"/>
      <w:r>
        <w:rPr>
          <w:rFonts w:ascii="IRNazanin" w:hAnsi="IRNazanin" w:eastAsia="IRNazanin"/>
          <w:color w:val="111111"/>
          <w:sz w:val="28"/>
          <w:sz w:val="28"/>
          <w:szCs w:val="28"/>
          <w:rtl w:val="true"/>
          <w:lang w:bidi="fa-IR"/>
        </w:rPr>
        <w:t>داوند بزرگ در قرآن مجيد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ايمان داريد خودتان و خانواده‌تان را از آتشى كه‌هيزم آن انسانها و سنگ است محفوظ بداريد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آيه مذكور نازل شد يكى ازمسلمانان گريه مى‌كرد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عاجزم كه نفس خودم را از آتش‌محفوظ بدارم در عين حال مامور شده‌ام كه اهل بيتم را نيز از دوزخ نگهدارم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مقدار كافى است كه آنان را امركنى به كارهايى كه خودت ماموريت دارى آنها را انجام دهى و نهى كنى ازكارهايى كه خودت بايد آنها را ترك كنى</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پيغمبر اكرم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به سرپرستى خانواده‌گمارده شده است و هر سرپرستى نسبت‌به زيردستانش مسؤوليت دارد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ياد نموده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اينكه شما را به‌كارهاى بد وادار كنند،به كارهاى نيك دعوتشان كنيد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132971_211673320"/>
      <w:bookmarkStart w:id="484" w:name="_Toc172"/>
      <w:bookmarkEnd w:id="483"/>
      <w:r>
        <w:rPr>
          <w:rtl w:val="true"/>
        </w:rPr>
        <w:t>بچه‌دار شدن</w:t>
      </w:r>
      <w:bookmarkEnd w:id="484"/>
    </w:p>
    <w:p>
      <w:pPr>
        <w:pStyle w:val="BookText"/>
        <w:rPr/>
      </w:pPr>
      <w:r>
        <w:rPr>
          <w:rFonts w:ascii="IRNazanin" w:hAnsi="IRNazanin" w:eastAsia="IRNazanin"/>
          <w:color w:val="111111"/>
          <w:sz w:val="28"/>
          <w:sz w:val="28"/>
          <w:szCs w:val="28"/>
          <w:rtl w:val="true"/>
          <w:lang w:bidi="fa-IR"/>
        </w:rPr>
        <w:t>يكى از امورى كه گاهى باعث اختلاف زن و شوهر مى‌شودموضوع بچه‌دار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اختلاف گاهى در اصل بچه‌دار شدن است‌يا زن بچه مى‌خواهد ليكن مرد به طور كلى مخالف است‌يا به 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اين‌اختلاف سليقه گاهى به قدرى شديد مى‌شود كه به لجبازى و كشمكش وحتى طلاق منجر مى‌شود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حمايت‌خانواده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سالگى با مرد دلخواهم كه تازه تحصيلاتش را تمام كرده بود و در يكى ازدانشگاههاى ايران به تدريس مشغول شده ازدواج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وجود خودرا خوشبخت مى‌ديدم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مخالفت‌شوهرم با بچه‌دار شدنمان مرا ديوانه‌كرده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نمى‌فهمم در صورتى كه ما هر دو سالميم و مى‌توانيم بچه داشته باشيم،پول بقدر كافى داريم و خلاصه از هر جهت آماده‌ايم كه‌حداقل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با ادب و درس‌خوان داشته باشيم چرا با تمام قوا</w:t>
      </w:r>
    </w:p>
    <w:p>
      <w:pPr>
        <w:pStyle w:val="BookText"/>
        <w:rPr/>
      </w:pPr>
      <w:r>
        <w:rPr>
          <w:rFonts w:ascii="IRNazanin" w:hAnsi="IRNazanin" w:eastAsia="IRNazanin"/>
          <w:color w:val="111111"/>
          <w:sz w:val="28"/>
          <w:sz w:val="28"/>
          <w:szCs w:val="28"/>
          <w:rtl w:val="true"/>
          <w:lang w:bidi="fa-IR"/>
        </w:rPr>
        <w:t>با بچه‌دارشدن مخالفت ميكند در صورتى كه از بچه بدش نمى‌آيد و با بچه‌هاى‌خواهرش و دوستانمان چنان آرزومندانه رفتار ميكند كه هر كس او را ببيندفكر ميكند جاى يك بچه شيرين چقدر در زندگيش خالى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من‌سى ساله شده‌ام و هيچ زنى در عالم از آرزوى مادر شدن رهايى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اومرا كاملا مى‌فهمد ولى با وجود اين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خسته‌مان خواهد كرد ومزاحم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از اين دلائل كاملا غير منطقى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بشدت‌از گريستن خوددارى ميكند اما پيداست كه همين غصه چطور پايه‌مشكلات گوناگون آنان شده بطورى كه توافق كرده‌اند جدا شوند تا خانم‌شوهر كند و مادر شود و آقاى دكتر به تحقيقات علميش برسد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بفرزند و توليد مثل آرزوى طبيعى هر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هر حيوان‌ديگرى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فرزند ثمره دوران ازدواج و بهترين يادگار انسان‌است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فرزند داشته باشد با مردن،دفتر عمرش بسته نمى‌شودبلكه گويا با عمرى بسيار دراز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بى‌فرزند خويشتن را غريب و تنها و بى‌پناه ميداند و اين‌احساس غربت در دوران پيرى شديدتر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بچه كانون‌خانوادگى را گرم و با صفا ميگرداند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بى‌بچه ويرانه‌اى بيش نيست،حركت و جنب و جوش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سرگرمى و صفا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بى‌فرزند سند رسمى و پشتوانه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هميشه متزلزل و در معرض انحلال‌است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سعادت انسان در داشتن فرزندشايسته است</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پيغمبر اسلام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فرزند بياوريد زيرا من‌در قيامت‌به وسيله شما به ساير امم مباهات ميكنم</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حب فرزند يك امر غريزى است ليكن بعض انسانها از آئين‌فطرت منحرف بوده به يك نوع بيمارى ابتلا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فقر و تنگدستى‌را بهانه قرار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خدا ضامن روزى است و هر جنبنده‌اى راروزى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 بن صالح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ابو الحسن عليه السلام نوشتم پنج‌سال است كه از بچه‌دار شدن جلوگيرى ميكنم،زيرا عيالم از بچه‌دار شدن‌كراهت داشته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فرزند بر من دشوار است چون تهيدست‌هستيم عقيده شما در اين باره چيست؟</w:t>
      </w:r>
    </w:p>
    <w:p>
      <w:pPr>
        <w:pStyle w:val="BookText"/>
        <w:rPr/>
      </w:pPr>
      <w:r>
        <w:rPr>
          <w:rFonts w:ascii="Amiri" w:hAnsi="Amiri" w:eastAsia="Amiri" w:cs="Amiri"/>
          <w:color w:val="111111"/>
          <w:sz w:val="28"/>
          <w:sz w:val="28"/>
          <w:szCs w:val="28"/>
          <w:rtl w:val="true"/>
          <w:lang w:bidi="ar-SA"/>
        </w:rPr>
        <w:t>حضرت بمن نوشت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مانع فرزند نشو زيرا خدا آنان را روزى‌ميرساند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گاهى خدا به بركت وجود بچه در روزى پدر و مادر توسعه‌ميدهد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بسيارند افرادى كه قبل از بچه‌دار شدن در شدت و سختى بوده‌اندليكن بعدا زندگى مرفه و آبرومندى پيدا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وجود فرزند را مانع آزادى و اسباب مزاحمت مى‌شمارند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درصورتى كه بچه نه تنها مزاحم نيست‌بلكه براى پدر و مادر بهترين تفريح و سرگرمى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نگهدارى و تعليم و تربيت‌بچه بى‌دردسر نيست‌ليكن چون بر وفق ناموس آفرينش است تحمل آن دشوار نيست و در مقابل‌منافعش ارزش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يك زن و شوهر چقدر بايد خودخواه و كوتاه‌فكر و لجباز باشند كه بخاطر بچه‌دار شدن پيمان مقدس زناشويى را برهم‌زنند؟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يك مرد آن هم دانشمند تعجب نيست كه با بچه‌دار شدن كه‌آرزوى طبيعى هر پدر و مادرى است مخالفت كند و آن قدر استقامت‌بخرج‌بدهد كه حاضر شود بنياد زناشويى را متلاشى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اصل بچه‌دار شدن اختلاف ندارند ليكن در دير و زود آن‌اختلاف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يا شوهر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جوانى را بايد خوش و آزاد بود ووجود فرزند مانع آزادى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جوانى بايد از بچه‌دار شدن‌جلوگيرى كرد و به خوشگذرانى پرداخت اما يك يا دو فرزند در آخر عمرضرر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ديگرى خلاف اين موضوع را عقيده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همين‌اختلاف سليقه سبب نزاع و كشمكش و گاهى باعث طلاق و جدايى‌مى‌شود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اينجا بايد يادآور شد كه اگر بنا باشد انسان بچه‌دار شود هر چه‌زودتر بهتر زيرا فرزندان دوران جوانى از جهاتى بر فرزندان دوران پيرى‌ترجيح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معمولا سالم‌تر و نيرومندتر خواهند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چون مدت بيشترى با پدر و مادر خواهند بود بهتر مى‌توانند به تعليم و تربيتشان بپردازند و به سامانشان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فرزندان دوران‌پيرى معمولا از تعليم و تربيت كامل محروم مى‌شوند و بعد از مرگ يا ازكار افتادن پدر يا مادر يا هر دو،غالبا بدبخت و زيردست ميگردند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فرزندان دوران جوانى،تا پدر و مادرشان پير و فرسوده شوندبه مقام و منصبى خواهند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پدر و مادر در روزگار پيرى ودرماندگى مى‌توانند از كمك آنان برخوردار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در اين جهت‌ترديد نيست كه در ايام جوانى بچه‌دار شدن بهتر از ايام پيرى است،ليكن‌مطلب آن قدر اهميت ندارد كه باعث نزاع و كشمكش و جدايى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بالاخره بهتر است‌يكى از دو طرف تسليم شود و نزاع را فيصله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اختلاف سليقه در تعداد فرزندان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ميل دارد زيادبچه داشته باشد اما زن مخالفت ميكند يا بعكس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حالى كه دو كودك خود را در بغل 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چهارسال ازدواج از شوهرم داراى دو فرزند دختر شدم ولى چون شوهرم دلش‌پسر ميخواست‌يكبار ديگر حامله شدم اين بار نيز بر خلاف ميل شوهرم‌دختر به دنيا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تعداد فرزندانم به سه دختر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شوهرم كارمند بانك است و درآمدش براى تامين زندگى من و سه‌فرزند بيشتر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است پايش را در يك كفش كرده كه بايد آنقدروضع حمل كنم تا يك پسر به دنيا بياورم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زير بار نمى‌روم زيرا در</w:t>
      </w:r>
    </w:p>
    <w:p>
      <w:pPr>
        <w:pStyle w:val="BookText"/>
        <w:rPr/>
      </w:pPr>
      <w:r>
        <w:rPr>
          <w:rFonts w:ascii="IRNazanin" w:hAnsi="IRNazanin" w:eastAsia="IRNazanin"/>
          <w:color w:val="111111"/>
          <w:sz w:val="28"/>
          <w:sz w:val="28"/>
          <w:szCs w:val="28"/>
          <w:rtl w:val="true"/>
          <w:lang w:bidi="fa-IR"/>
        </w:rPr>
        <w:t>يك خانواده طبقه سه با درآمدى كه‌بيش از هزار تومان نيست داشتن فرزندان زياد باعث مى‌شود پدر و مادرآنطورى كه بايد و شايد نتوانند آنها را تامين كنند و به تربيتشان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او گفتم پسر و دختر فرقى ندارد ولى او زير بار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باز حامله شوم و دختر به دنيا بياورم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است كه‌شوهرم پنجمين بچه را به بهانه داشتن پسر دست و پا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اختلاف‌عقيده كار ما را به مشاجره و آنگاه به دادگسترى كشاند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اينجا بايد خاطرنشان ساخت كه تامين مخارج فرزندان زياد واداره و تعليم و تربيتشان كار بسيار دشوارى است،آن هم در اين زمان وبراى افراد كم درآمد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جهت‌بهتر است زن و شوهر دست از لجبازى بردارند وامكانات مالى و اوضاع شرائط خودشان را در نظر بگيرند و بر طبق آن،درتعداد معينى از فرزند توافق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لجبازى و پافشارى كاردرستى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مرد و زن عقل و تدبير و گذشت داشته باشند ومشكلاتشان را در بين خودشان حل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يكى از آنان لجبازى بخرج‌داد،ديگرى حالت تسليم بخود بگيرد تا كار به نزاع و جدايى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موضوع آن قدر مهم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خانواده‌هاى كثير الاولاد يا كم‌بچه زيادند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كوچك آن قدر اهميت نداردكه بخاطر آن پيمان مقدس زناشويى منفسخ گردد و زن و شوهر به دردسربيفتند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موضوع اختلاف دختر و پسر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هر دو غالبافرزند پسر را بر دختر ترجيح ميدهند و از دختردار شدن خوششان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دختر پيدا كردند زن چون چاره‌اى ندارد سكوت ميكند ليكن مرد غالبااظهار نارضايتى مى‌نمايد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مردها</w:t>
      </w:r>
    </w:p>
    <w:p>
      <w:pPr>
        <w:pStyle w:val="BookText"/>
        <w:rPr/>
      </w:pPr>
      <w:r>
        <w:rPr>
          <w:rFonts w:ascii="IRNazanin" w:hAnsi="IRNazanin" w:eastAsia="IRNazanin"/>
          <w:color w:val="111111"/>
          <w:sz w:val="28"/>
          <w:sz w:val="28"/>
          <w:szCs w:val="28"/>
          <w:rtl w:val="true"/>
          <w:lang w:bidi="fa-IR"/>
        </w:rPr>
        <w:t>مختلفند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گر چه قلبا ناراحتند ليكن خوددارى مى‌نمايند و عكس العمل شديدى نشان نمى‌دهند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اظهار انزجار وتاسف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رويشان را در هم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زايمان توجه كاملى به‌همسرشان نميكنند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مدتى اندوهگين و غمناكند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بعضيها عكس العمل‌شديدترى نشان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همسر بيگناهشان اوقات تلخى و نق و نق‌ميكنند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ميگيرند،قهر و دعوا و اعتراض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بعضيها از اين حدتجاوز نموده حتى به كتك‌كارى و طلاق نيز حاضر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در دادگاه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ماه پيش ازدواج كردم و شش ماه بعدباردار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اواخر كه نزديك وضع حملم بود شوهرم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بايدپسر به دنيا بياورم ولى من احساس ميكردم كه به جاى يك فرزند شايد دويا سه فرزند در شكم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پيش در بيمارستان دو دختر دو قلو به دنيا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پرستار بيمارستان خبر تولد دو قلوها را به من داد به قدرى خوشحال‌شدم كه در پوست‌خود نمى‌گنجيدم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موقعى كه شوهرم به ديدنم آمد و خبر تولد دو نوزاد را به او دادم‌ناراحت‌شد و پس از چند لحظه به بهانه‌اى از اتاق خارج شد و ديگربازنگشت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كه شوهرم بازگشت‌به او گفتم به بيمارستان برود و دودخترش را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كوره در رفت و شروع به داد و فرياد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نبايد دختر دو قلو به دنيا بياورد و از من خواست كه او را ترك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به خانه پدرم رفتم و اينك تقاضاى طلاق دارم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دادگاه به خبرنگار اطلاعات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سال زندگى زناشويى و نج‌بچه،از زندگى كه با خون دل و اشك ديده از هيچ ساخته‌ام بايد جدا شوم،بايد همه سعادت و راحتى خيالم را دو دستى‌تقديم زنى كنم كه تنها</w:t>
      </w:r>
    </w:p>
    <w:p>
      <w:pPr>
        <w:pStyle w:val="BookText"/>
        <w:rPr/>
      </w:pPr>
      <w:r>
        <w:rPr>
          <w:rFonts w:ascii="IRNazanin" w:hAnsi="IRNazanin" w:eastAsia="IRNazanin"/>
          <w:color w:val="111111"/>
          <w:sz w:val="28"/>
          <w:sz w:val="28"/>
          <w:szCs w:val="28"/>
          <w:rtl w:val="true"/>
          <w:lang w:bidi="fa-IR"/>
        </w:rPr>
        <w:t>هنرش بايد پسر زاييدن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حيرت مرامى‌بيند با حسرت سرش را تكان داده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داريد گناه من اينست كه‌به اصطلاح دخترزا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دختر دارم همه‌شان خوشگل و باهوشندهيچوقت از درس عقب نيفتاده‌اند و هرگز مزاحم پدرشان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كنم‌خدا نخواست كه من هم صاحب يك پسر شوم تا امروز شوهرم با اين همه‌اصرار بخواهد كه من اجازه دهم همسر ديگرى اختيار كند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خوى زشت كه متاسفانه عموميت‌يا اكثريت دارد از عصرجاهليت‌به عنوان يادگار براى ما باقى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عصرى كه‌مردمش در اصل انسان بودن زن ترديد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دختردار شدن احساس‌شرمندگى و حقارت 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بيگناه را زنده زنده بگور ميكردندقرآن مجيد احوالشان را بيان كرده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خبر دختردار شدن به يكى از آنان مى‌رسيد از خجالت‌رويش سياه شده خشمناك ميگشت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اثر آن خبر از مردم پنهان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مردد بود كه آيا با خوارى و خفت او را نگهدارى كند يا در زير خاك‌پنهانش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بد قضاوتى دارند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اسلام با اين افكار غلط مبارزه ميكند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و مرد را يكسان وبرابر قرار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فرزندان شما دختران هستند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اكرم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علامت‌خوشقدمى زن اينست كه اولين‌فرزندش دختر باشد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كس سه دختر يا سه خواهر را اداره‌كند بهشت‌برايش واجب است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دختر بد بود خدا نسل پيغمبرش را در حضرت زهرا عليهاالسلام قرار نمى‌داد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محترم كه مدعى تمدن و روشنفكرى هستى اين افكار غلط رادور 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دختر و پسر چه فرقى دارند؟هر دو فرزند و يادگار پدر ومادر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انسان و قابل ترقى و تكامل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نيز اگر با تعليم‌و تربيت</w:t>
      </w:r>
    </w:p>
    <w:p>
      <w:pPr>
        <w:pStyle w:val="BookText"/>
        <w:rPr/>
      </w:pPr>
      <w:r>
        <w:rPr>
          <w:rFonts w:ascii="IRNazanin" w:hAnsi="IRNazanin" w:eastAsia="IRNazanin"/>
          <w:color w:val="111111"/>
          <w:sz w:val="28"/>
          <w:sz w:val="28"/>
          <w:szCs w:val="28"/>
          <w:rtl w:val="true"/>
          <w:lang w:bidi="fa-IR"/>
        </w:rPr>
        <w:t>صحيح پرورش يابد فرد برجسته‌اى خواهد شد كه مى‌تواند نسبت‌به اجتماع خدمات ارزنده‌اى انجام دهد و پدر و مادرش را سرافرازگرداند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دختر از جهاتى بر پسر مزيت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نسبت‌به پدر و مادر مهربان‌تر و دلسوزتر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وقتى‌بزرگ شد و استقلال پيدا كرد غالبا به پدر و مادر چندان توجهى ندارد واگر آزارشان نرساند نفعى هم به حالشان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دختر درهمه حال نسبت‌به آنان مهربان و دلسوز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اگر پدر ومادر بين دختر و پسر فرق نگذارند و حقوق دختران را پايمال نسازندهميشه محبوب و محترم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اقتصاد دختر كم خرج‌تر از پسر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غالبامدت توقفش در خانه پدر كمتر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كمى در خانه ميماند سپس با مختصر جهازى به خانه شوهر مى‌رود و ديگر كارى با پدر و مادر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پسر مدتهاى مديد بلكه تا آخر عمر سربار پدر و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ناچارندمخارج تحصيلاتش را بپردازند،شغل مناسبى برايش پيدا كنند،مخارج‌دو سال خدمت‌سربازيش را بدهند،آنگاه برايش عروسى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وفرش و خرج عروسى و مهر زن ميخواهد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هم هر وقت محتاج شد بازسربار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و مادر بين دختر و پسر فرق نگذارند و با دامادشان‌خوشرفتارى كنند و ده يك محبتهايى را كه نسبت‌به پسرشان دارند به‌دامادشان داشته باشند در گرفتاريها و مشكلات داماد زودتر به ياريشان‌مى‌شتابد و غالبا با صفاتر و با وفاتر از پسر خواهد بود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مگر دختردار شدن تقصير زن است كه شوهر به او ايرادمى‌گيرد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هر دو در اين باره شريكند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زن به شوهرش‌اعتراض كند كه چرا دختر درست كردى؟واقع مطلب اينست كه هيچكدام‌تقصير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اين مطلب به خواست‌خدا بستگى</w:t>
      </w:r>
      <w:bookmarkStart w:id="485" w:name="pg54_481"/>
    </w:p>
    <w:p>
      <w:pPr>
        <w:pStyle w:val="BookText"/>
        <w:rPr/>
      </w:pPr>
      <w:bookmarkEnd w:id="485"/>
      <w:r>
        <w:rPr>
          <w:rFonts w:ascii="IRNazanin" w:hAnsi="IRNazanin" w:eastAsia="IRNazanin"/>
          <w:color w:val="111111"/>
          <w:sz w:val="28"/>
          <w:sz w:val="28"/>
          <w:szCs w:val="28"/>
          <w:rtl w:val="true"/>
          <w:lang w:bidi="fa-IR"/>
        </w:rPr>
        <w:t>دارد هر كس راخواست دختر ميدهد و هر كس را خواست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دسته‌اى ازدانشمندان عقيده دارند كه دختر و پسر آوردن بستگى دارد به نوع غذاى‌مادر در دو ماهه اول باردارى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مدعى هستند كه با استفاده از برنامه‌مخصوص غذايى مى‌توان مطابق دلخواه فرزند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كسانى كه خيلى علاقه به پسر دارند بهتر است‌بامتخصصان فن در اين باره مشورت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بيخود و بى‌جهت اسباب‌ناراحتى خودشان و همسرشان را فراهم نسازنديك مرد روشنفكر و خردمند وقتى شنيد دختردار شده نه تنهااندوهگين نمى‌شود بلكه اظهار شادمانى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همسرش وديگران خيال نكنند از دختردار شدن ناراحت است، بيش از حد معمول‌اظهار فرح و خوشحالى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نسبت‌به همسرش نوازش و دلجويى‌بيشترى بعمل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در صورت امكان هديه‌اى تقديمش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نوزادش را جشن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همسرش از دختردار شدن‌ناراحت است دلداريش ميدهد و با برهان و منطق برايش اثبات ميكند كه‌دختر و پسر فرقى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رفتارش بين دختران و پسران فرق نميگذارد،هيچگاه پسران را بر دختران ترجيح نمى‌دهد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 و دختردار شدن‌مذمت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وسيله با افكار پوچ و غلط عصر جاهليت مبارزه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اطلاع يافت دخترى پيدا كرده‌است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خبر رنگش تغيير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رنگت متغير شد؟</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خارج مى‌شدم همسرم در حال وضع حمل بوداكنون خبر رسيد كه دخترى به دنيا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جايش‌ميدهد و آسمان سايه بر سرش مى‌افكند و خدا روزيش ميدهد و گل‌خوشبويى است كه از آن استفاده ميكنى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132973_211673320"/>
      <w:bookmarkStart w:id="487" w:name="_Toc173"/>
      <w:bookmarkEnd w:id="486"/>
      <w:r>
        <w:rPr>
          <w:rtl w:val="true"/>
        </w:rPr>
        <w:t>بزرگترين مانع حل اختلافات</w:t>
      </w:r>
      <w:bookmarkEnd w:id="48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مانع حل اختلافات خانوادگى بيمارى اخلاقى خودبينى‌و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بسيارى افراد به اين بيمارى مهلك مبتلاهستند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كسانيكه به اين بيمارى مبتلا باشند چشم</w:t>
      </w:r>
    </w:p>
    <w:p>
      <w:pPr>
        <w:pStyle w:val="BookText"/>
        <w:rPr/>
      </w:pPr>
      <w:r>
        <w:rPr>
          <w:rFonts w:ascii="Amiri" w:hAnsi="Amiri" w:eastAsia="Amiri" w:cs="Amiri"/>
          <w:color w:val="111111"/>
          <w:sz w:val="28"/>
          <w:sz w:val="28"/>
          <w:szCs w:val="28"/>
          <w:rtl w:val="true"/>
          <w:lang w:bidi="ar-SA"/>
        </w:rPr>
        <w:t>عقلشان 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خوبيهاى خودشان را مى‌بينند و بزرگ ميشمارند ولى بديهايشان را اصلا نمى‌بينند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اين بيمارى با بيمارى عيبجويى از ديگران ضميمه شدغوغا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زن و شوهر هر دو مبتلا هستند گاهى يكى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اگرهر دو نفر مبتلا باشند شبانه‌روز دعوا و انتقاد دارند،هر كدام از آنها عيب‌ديگرى را مى‌بيند و بزرگ جلوه ميدهد و انتقاد ميكند ولى ساحت وجودخودش را از هر گونه عيب و نقصى منزه ميداند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يكى از آنها مبتلاباشد فقط از ديگرى انتقاد ميكند ولى خودش را پاك و بى‌عيب ميشمارد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صورتيكه زن و شوهر به اين بيمارى مبتلا باشند اصلاح آنها بسياردشوار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خودشان را بى‌عيب ميدانند به پند و اندرز گوش‌نميدهند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برنامه‌هاى خانواده صدا و سيما گوش ميدهند اگرعيبى گفته شد كه در همسرشان وجود دارد،او را خوب مى‌فهمند و فورا به‌رخش ميكشند،ولى اگر عيبى گفته شد كه در خودش وجود دارد، اصلاتوجه نميكنند و خودش را از آن منزه و پاك ميداند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 اخلاق‌خانواده را مى‌خرد و بهمسرش ميدهد كه بخواند و به وظائف خودش عمل‌كند ليكن در مورد خودش نيازى بخواندن كتاب نمى‌بيند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خودش راصد در صد بى‌عيب ميداند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خودپسندى بعض افراد ممكن است آنقدرعميق باشد كه حتى بيمارى خودپسندى خويش را نيز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اصلاح و حل مشكلات چنين خانواده‌اى بسياردشوار بلكه غير ممكن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چنين وضعى يا بايد تا آخر عمر بااختلاف و دعوا و كدورت و رنج و عذاب زندگى كنند،يا به طلاق و جدايى‌و عواقب سوء آن تن در دهند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به همه خانواده‌هاييكه اختلاف دارند توصيه ميشود كه ازخودبينى و خودخواهى دست‌بردارند و حداقل احتمال بدهند</w:t>
      </w:r>
    </w:p>
    <w:p>
      <w:pPr>
        <w:pStyle w:val="BookText"/>
        <w:rPr/>
      </w:pPr>
      <w:r>
        <w:rPr>
          <w:rFonts w:ascii="Amiri" w:hAnsi="Amiri" w:eastAsia="Amiri" w:cs="Amiri"/>
          <w:color w:val="111111"/>
          <w:sz w:val="28"/>
          <w:sz w:val="28"/>
          <w:szCs w:val="28"/>
          <w:rtl w:val="true"/>
          <w:lang w:bidi="ar-SA"/>
        </w:rPr>
        <w:t>كه ممكن است در وجود آنها نيز عيب و تقصيرى وجود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فرصت‌مناسب،بدون تعصب و خودخواهى،همانند دو قاضى با انصاف و امين باهم بنشينند،موارد اختلاف را در ميان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تعصب و قصد دفاع‌به سخن يكديگر خوب گوش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آنها بقصد اصلاح و بدون‌اغماض،قصور يا تقصيرات خود را يادداشت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هم تصميم‌بگيرند كه در اصلاح عيوب خودشان بكوشند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ضرورت وجود تفاهم وحل اختلاف را واقعا احساس نمايند،بدين وسيله ميتوانند به تفاهم واقعى‌برسند و صفا و آرامش و محبت از دست داده را دوباره بازيابند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خودشان را در اين باره ناتوان مى‌بينند مى‌توانند در ارجاع‌امر به يك داور آگاه و خيرانديش و با ايمان و مورد اعتماد و با تجربه‌تفاهم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داور يا داوران از خويشان نزديكشان باشد بهتراست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بقصد اصلاح و بدون پرده‌پوشى تمام موارد اختلاف را بدون‌كم و زياد در اختيار داور قرار دهند،و از او بخواهند كه درباره آنان‌داورى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خوب به سخنانش گوش دهند و اگر اشكالى داشتندتوضيح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عمل نظرهاى او را يادداشت نمايند،و همه را مو به‌مو باجرا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 و آرامش را دوباره به خانه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البته‌ترك لجبازى و خودخواهى و تن دادن به چنين داورى كار آسانى نيست‌ولى انسان انديشمندى كه به بقاء و ثبات و آرامش و انس خانوادگى علاقه‌دارد مى‌تواند چنين امرى را بر خويشتن تحميل كند و از ثمرات‌ارزشمندش بهره‌مند گردد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و خويشان نزديك عروس و داماد هم اگر به اختلاف‌آنها پى بردند،بهتر است‌بدون داد و فرياد و جانبدارى از يك طرف و تشديد اختلاف،موضوع ارجاع اختلاف را به يك داور امين</w:t>
      </w:r>
      <w:bookmarkStart w:id="488" w:name="pg54_484"/>
    </w:p>
    <w:p>
      <w:pPr>
        <w:pStyle w:val="BookText"/>
        <w:rPr/>
      </w:pPr>
      <w:bookmarkEnd w:id="488"/>
      <w:r>
        <w:rPr>
          <w:rFonts w:ascii="IRNazanin" w:hAnsi="IRNazanin" w:eastAsia="IRNazanin"/>
          <w:color w:val="111111"/>
          <w:sz w:val="28"/>
          <w:sz w:val="28"/>
          <w:szCs w:val="28"/>
          <w:rtl w:val="true"/>
          <w:lang w:bidi="fa-IR"/>
        </w:rPr>
        <w:t>و با تجربه وخير انديش،با آنها در ميان بگذارند و در اين باره ياريشان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بيارى‌خدا اختلافاتشان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بيم آن را داريد كه جدايى و نزاع‌در بين زن و شوهر پيدا شود يك نفر داور از خويشان مرد و يك نفر ازخويشان زن برگزينيد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قصد اصلاح داشته باشند خدا در ميان آنهاتوافق بوجود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همه چيز دانا و بر همه اسرار آگاه‌است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132975_211673320"/>
      <w:bookmarkStart w:id="490" w:name="_Toc174"/>
      <w:bookmarkEnd w:id="489"/>
      <w:r>
        <w:rPr>
          <w:rtl w:val="true"/>
        </w:rPr>
        <w:t>طلاق</w:t>
      </w:r>
      <w:bookmarkEnd w:id="490"/>
    </w:p>
    <w:p>
      <w:pPr>
        <w:pStyle w:val="BookText"/>
        <w:rPr/>
      </w:pPr>
      <w:r>
        <w:rPr>
          <w:rFonts w:ascii="Amiri" w:hAnsi="Amiri" w:eastAsia="Amiri" w:cs="Amiri"/>
          <w:color w:val="111111"/>
          <w:sz w:val="28"/>
          <w:sz w:val="28"/>
          <w:szCs w:val="28"/>
          <w:rtl w:val="true"/>
          <w:lang w:bidi="ar-SA"/>
        </w:rPr>
        <w:t>با اينكه طلاق در نظر اسلام يك امر جائز و مشروعى است اما درعين حال،مبغوضترين و بدترين كارها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تزويج كنيد ولى طلاق ندهيد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زيرا از وقوع طلاق عرش خدا مى‌لرزد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 دارد خانه‌اى را كه در آن‌عروسى واقع شود و بدش مى‌آيد از خانه‌اى كه در آن طلاق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نزدخدا چيزى مبغوض‌تر از طلاق نيست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كفش و جوراب خريدن نيست كه وقتى آن را دوست‌نداشت دورش بيندازد و كفش ديگرى بخرد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زناشويى يك پيمان مقدس‌انسانى و پيوند معنوى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انسان با هم عهد و پيمان مى‌بندند كه تا آخر عمر يار و غمخوار و مونس هم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اعتماد همين پيمان مقدس‌است كه دختر پدر و مادر و خويشانش را رها كرده با صدها اميد و آرزو به‌خانه شوهر قدم ميگذارد و سرمايه عفت‌خويش را در اختيار او قرارميدهد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اعتماد همين پيمان ملكوتى است كه مرد مبالغ هنگفتى خرج عقدو عروسى و مرتب ساختن اسباب و لوازم زندگى ميكند و شبانه‌روز براى‌آسايش خانواده‌اش زحمت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هوسبازى نيست تا مرد و زن به‌اندك بهانه‌اى آنرا بر هم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طلاق امر مشروعى</w:t>
      </w:r>
    </w:p>
    <w:p>
      <w:pPr>
        <w:pStyle w:val="BookText"/>
        <w:rPr/>
      </w:pPr>
      <w:r>
        <w:rPr>
          <w:rFonts w:ascii="Amiri" w:hAnsi="Amiri" w:eastAsia="Amiri" w:cs="Amiri"/>
          <w:color w:val="111111"/>
          <w:sz w:val="28"/>
          <w:sz w:val="28"/>
          <w:szCs w:val="28"/>
          <w:rtl w:val="true"/>
          <w:lang w:bidi="ar-SA"/>
        </w:rPr>
        <w:t>است‌ليكن شارع مقدس اسلام جدا از آن نهى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متاسفانه همين امر مبغوض در كشور اسلامى چنان شيوع پيدا كرده‌كه بنياد خانواده‌ها را متزلزل ساخته اعتماد زناشويى را سلب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كارشناسان و محققان مؤسسه تحقيقات و مطالعات اجتماعى‌دانشگاه تهران،ايران را چهارمين كشور طلاق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w:t>
      </w:r>
      <w:r>
        <w:rPr>
          <w:rFonts w:ascii="IRNazanin" w:hAnsi="IRNazanin" w:eastAsia="IRNazanin"/>
          <w:color w:val="111111"/>
          <w:sz w:val="28"/>
          <w:sz w:val="28"/>
          <w:szCs w:val="28"/>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400036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بوقوع پيوسته است كه محاسبه‌يك چهارم جدايى </w:t>
      </w:r>
      <w:r>
        <w:rPr>
          <w:rFonts w:eastAsia="IRNazanin" w:cs="IRNazanin"/>
          <w:color w:val="111111"/>
          <w:sz w:val="28"/>
          <w:szCs w:val="28"/>
          <w:lang w:bidi="fa-IR"/>
        </w:rPr>
        <w:t>100009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در پى داشته است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طلاق جايز است اما جز در مواقع ضرورى نبايد از آن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قدر جبرئيل درباره زنان به من سفارش كردكه گمان كردم جز در مورد ارتكاب زنا نبايد آنان را طلاق داد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 طلاقهايى كه بين ما واقع مى‌شوند منشا درست و قابل توجهى‌ندارند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بهانه‌هاى كودكانه و در اثر لجبازى زن يا شوهر انجام مى‌گيرند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موضوعات كوچك و بى‌اهميتى باعث طلاق مى‌شوند كه‌ارزش آنرا ندارند كه به خاطر آنها كانون مقدس زناشويى از هم بپاشدليكن نادانى و خودخواهى زن يا شوهر يك امر جزئى را چنان مهم جلوه‌ميدهد كه سازش را غير ممكن ميگرداند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نمونه‌هاى زير توجه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شوهرش تقاضا ميكند كه سور مفصلى‌به پدر و مادرش بدهد و چون شوهر زير بار نمى‌رود تقاضاى طلاق ميكند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به علت اينكه زنش دخترزا است‌با وجود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او را طلاق‌ميدهد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به علت اينكه شوهرش نيمچه عارف است و شوقى به زندگى‌ندارد تقاضاى طلاق ميكند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مردى به علت اينكه ميخواهد با يك زن ثروتمند ازدواج كندتقاضاى طلاق ميكند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زنى به علت اينكه شوهرش پولهايش را در آستر كتش پنهان كرده‌تقاضاى جدايى ميكند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 طلاقها غالبا</w:t>
      </w:r>
    </w:p>
    <w:p>
      <w:pPr>
        <w:pStyle w:val="BookText"/>
        <w:rPr/>
      </w:pPr>
      <w:r>
        <w:rPr>
          <w:rFonts w:ascii="IRNazanin" w:hAnsi="IRNazanin" w:eastAsia="IRNazanin"/>
          <w:color w:val="111111"/>
          <w:sz w:val="28"/>
          <w:sz w:val="28"/>
          <w:szCs w:val="28"/>
          <w:rtl w:val="true"/>
          <w:lang w:bidi="fa-IR"/>
        </w:rPr>
        <w:t>از اين قبيل امور جزئى و غير قابل اهميت است‌كه اگر زن و شوهر با فكر و عاقبت‌انديش باشند نبايد بدانها ترتيب اثربدهند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مردى كه قصد جدايى دارند نبايد عجله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قبلاعواقب امر و آينده خويش را بخوبى بسنجند سپس تصميم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مخصوصا در دو مطلب بايد كاملا بينديشند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اول زن و مردى كه جدا مى‌شوند لابد در نظر دارند بعدابا ديگرى ازدواج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فكر ميكند همسرم را طلاق ميدهم و با زن‌ديگرى كه مطابق ميلم باشد ازدواج ميكنم،زن نيز فكر ميكند از شوهرم‌طلاق ميگيرم و با يك مرد ايده‌آل عروسى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اين زن و مرد بايدبدانند كه در صورت جدايى بد سابقه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هوسباز و خودخواه وبى‌گذشت و بى‌وفا معرفى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خواستگارى هر زنى برود آن‌زن پس از تحقيق مى‌فهمد كه زن سابقش را طلاق داده بدين جهت‌به اواعتماد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خود فكر ميكند از دو حال خارج نيست‌يا زن‌سابقش طلاق گرفته معلوم مى‌شود مرد خوبى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اوهمسرش را طلاق داده معلوم مى‌شود عهد و وفا ندارد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كه از شوهرش طلاق ميگيرد بايد بداند كه كمتر مردى حاضرمى‌شود او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مردها فكر ميكنند اگر اين زن،زن خوب و باوفايى بود از شوهرش طلاق نمى‌گرفت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مرد براى‌خواستگارى هر زنى برود غالبا دست رد به سينه‌اش 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نيز بايددر انتظار خواستگار در خانه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همين حال تا آخر عمر بمانندبدبخت و سيه‌روز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ناچار مى‌شود تا پايان عمر تنها وپريشان احوال زندگى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نيز ناچار است تا آخر عمر سر بار پدر ومادر يا ساير خويشان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تنها و بدون مونس زندگى كند و</w:t>
      </w:r>
    </w:p>
    <w:p>
      <w:pPr>
        <w:pStyle w:val="BookText"/>
        <w:rPr/>
      </w:pPr>
      <w:r>
        <w:rPr>
          <w:rFonts w:ascii="IRNazanin" w:hAnsi="IRNazanin" w:eastAsia="IRNazanin"/>
          <w:color w:val="111111"/>
          <w:sz w:val="28"/>
          <w:sz w:val="28"/>
          <w:szCs w:val="28"/>
          <w:rtl w:val="true"/>
          <w:lang w:bidi="fa-IR"/>
        </w:rPr>
        <w:t>در حسرت‌شوهر داشتن بسوزد و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زندگى انفرادى بسيار دشوار و خسته‌كننده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گاهى مرگ را بر آن ترجيح داده دست‌به‌خودكشى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جوان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كه با وجود يك فرزند طلاق گرفته و به منزل‌پدرش رفته بود شب عروسى خواهرش دست‌به خودكشى زد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اينكه مرد بتواند با تحمل خسارتهاى فراوان ودوندگيهاى زياد زن ديگرى بگيرد تازه معلوم نيست از همسر اولش بهترباشد بلكه غالبا بدتر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اگر از مردم خجالت نميكشيد و برايش امكان داشت‌حاضر بود همسر دومش را طلاق بدهد و با همسر اولش آشتى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ليكن‌معمولا از كار گذشته و اين موضوع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هشتاد ساله‌اى در دادگاه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شصت‌سال پيش‌وقتى با زن اولم ازدواج كردم زندگى شيرينى داشتم ولى بعد از مدتها چون‌زنم بدرفتارى كرد طلاقش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طول اين مدت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ديگر به طورعقدى و صيغه گرفتم و طلاق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مدتها متوجه شدم كه زن اولم ازهمه با وفاتر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جستجو او را پيدا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او هم مانند من ازتنهايى خسته شده بود موافقت كرد با هم ازدواج كنيم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به علت اينكه زن دومش نمى‌توانست از دو فرزند زن اولش‌پرستارى كند او را طلاق داد و با زن مطلقه خود كه پنجسال پيش وى راطلاق داده بود ازدواج نمود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دوم زن و شوهرى كه در صدد جدايى هستند اگر داراى‌فرزند هستند بايد بفكر آنها نيز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آسايش و خوشى بچه در اينست كه‌پدر و مادرش با هم باشند تا او زير سايه پدر و در دامن عطوفت مادرپرورش يابد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زندگى مشترك از هم</w:t>
      </w:r>
    </w:p>
    <w:p>
      <w:pPr>
        <w:pStyle w:val="BookText"/>
        <w:rPr/>
      </w:pPr>
      <w:r>
        <w:rPr>
          <w:rFonts w:ascii="IRNazanin" w:hAnsi="IRNazanin" w:eastAsia="IRNazanin"/>
          <w:color w:val="111111"/>
          <w:sz w:val="28"/>
          <w:sz w:val="28"/>
          <w:szCs w:val="28"/>
          <w:rtl w:val="true"/>
          <w:lang w:bidi="fa-IR"/>
        </w:rPr>
        <w:t>پاشيد كانون اميد بچه واژگون گشته‌دوران خوشى او خاتمه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از او نگهدارى كند از مهر ومحبتهاى بى‌شائبه مادر محروم ميگردد و بسا اوقات زير دست نامادرى‌مى‌شود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نامادرى هم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از بچه هووى سابق‌خودش خوشش نمى‌آيد و او را مزاحم و سربار خويشتن محسوب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تا بتواند او را اذيت و آزار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 جز سكوت و صبر و حوصله‌چاره‌اى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كه خودكشى نموده بود در بيمارستان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ساله بودم كه پدر و مادرم از هم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بطورى كه شنيده‌ام پدرم‌يك سال و نيم بعد با زنى ازدواج كرده كه هم اكنون با هم زندگى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پدرم مرا مرتب كتك ميزد حتى چند بار تنم را با سيخ كباب داغ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اينكه از نظر مادى وضع خوبى داشت مانع مدرسه رفتنم شد ومجبور شدم هميشه حسرت درس و كتاب را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ماه قبل پدرم باتهديد و زور مرا به عقد مرد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در آورد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ده ساله‌اى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مددكاران اجتماعى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درست‌به‌يادم نيست ولى همين قدر ميدانم كه يك شب پدر و مادرم دعوايشان شد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مادرم رفت و چند روز بعد پدرم مرا به عمه‌ام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نزدعمه‌ام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اين پيرزن مرا از عمه‌ام گرفت و به تهران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سالى است نزد او نگهدارى مى‌شوم و آن قدر رنج مى‌برم كه ديگرنمى‌خواهم به خانه او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آموزگار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امسال‌مثل هميشه سال تحصيلى آغاز شد و دبستان مهام از عده‌اى ازدانش‌آموزان نام‌نويسى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دختر هم يكى از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كلاس‌آرام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نمى‌توانست درس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مانند اشخاص مريض سرش راميان دستهايش ميگذاشت و</w:t>
      </w:r>
    </w:p>
    <w:p>
      <w:pPr>
        <w:pStyle w:val="BookText"/>
        <w:rPr/>
      </w:pPr>
      <w:r>
        <w:rPr>
          <w:rFonts w:ascii="IRNazanin" w:hAnsi="IRNazanin" w:eastAsia="IRNazanin"/>
          <w:color w:val="111111"/>
          <w:sz w:val="28"/>
          <w:sz w:val="28"/>
          <w:szCs w:val="28"/>
          <w:rtl w:val="true"/>
          <w:lang w:bidi="fa-IR"/>
        </w:rPr>
        <w:t>بفكر فرو مى‌رفت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چند روز بعد از ظهركه مدرسه تعطيل شد در گوشه‌اى از حياط مدرسه نشست و هر چه اصراركرديم به خانه برود قبول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پريروز علت‌به خانه نرفتن او را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زنى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مى‌شوم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پيرزن مرا اذيت ميكند و ديگرنمى‌خواهم به خانه او باز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پدر و مادرت كجا هستند؟چنددقيقه گريست‌سپس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هم جدا شدند و پدرم مرا به آن پيرزن‌سپرده است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تراس يكى از باغات دروس خود راحلق‌آويز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دختر با دو برادر خود در اين باغ زندگى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سه سال پيش از هم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با مردديگرى ازدواج كرد و پدرم نيز دو ماه پيش فوت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ساعت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ازظهر ديروز وقتى به خانه آمدم مشاهده كردم خواهرم خود را حلق‌آويز كرده‌است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مادر سرپرستى فرزندش را به عهده بگيرد آن طفل معصوم از سرپرستى و مراقبت پدر محروم ميگردد و بسا اوقات زير دست ناپدرى‌واقع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مادرى به كمك شوهر جديدش دست و پاى پسر بچه هشت‌ساله‌خود را در اتاق در بسته‌اى به تختخواب بستند و به گردش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وقتى‌برگشتند ديدند اتاق آتش گرفته و بچه سوخته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با وقوع طلاق كانون گرم خانواده از هم پاشيده ميشود و فرزندان‌آن خانواده بى‌سرپرست و بى‌پناه ميگردند و گاهى پدر و مادر در اثرلجبازى و خودخواهى به كلى آن افراد بيگناه را رها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چهاركودك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سرگردان به پاسگاه متحصن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قبل پدر و مادرمان بر اثر اختلاف و دعواهاى‌شبانه روزى از هم جدا شدند و ديگر هيچكدام حاضر نيستند سرپرستى مارا قبول كنند</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w:t>
      </w:r>
      <w:bookmarkStart w:id="491" w:name="pg54_490"/>
    </w:p>
    <w:p>
      <w:pPr>
        <w:pStyle w:val="BookText"/>
        <w:rPr/>
      </w:pPr>
      <w:bookmarkEnd w:id="491"/>
      <w:r>
        <w:rPr>
          <w:rFonts w:ascii="IRNazanin" w:hAnsi="IRNazanin" w:eastAsia="IRNazanin"/>
          <w:color w:val="111111"/>
          <w:sz w:val="28"/>
          <w:sz w:val="28"/>
          <w:szCs w:val="28"/>
          <w:rtl w:val="true"/>
          <w:lang w:bidi="fa-IR"/>
        </w:rPr>
        <w:t>اطفال بيگناه سرپرست‌خويش را از دست دادند و پناهگاهى‌نداشتند غالبا ولگرد و هرزه مى‌شوند و در اثر بى‌تربيتى و عقده‌هاى روحى‌ممكن است در زمان كودكى يا بعد از بزرگ شدن دست‌به دزدى و قتل وجنايت‌بزنند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آثار آن در صفحات مجلات و روزنامه‌ها منعكس ميگردد،اطلاعات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تحقيق كه از كانون اصلاح و تربيت كودكان ديديم از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نفرجوان بزهكار كانون،هشتاد نفرشان نامادرى داشتند و اغلب دليل انحراف خود را وجود نامادرى و سختگيريهاى او ذكر كرده‌اند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آقاى محترم،و خانم گرامى براى رضاى خدا و به خاطر فرزندان‌بيگناهتان فداكارى كنيد، گذشت داشته باشيد،بهانه‌جويى نكنيد،ازهوسبازى دست‌برداريد،عيوب كوچك را ناديده بگيريد،لجاجت وستيزه‌گرى بخرج ندهيد،در عواقب كار خودتان و فرزندان بيگناهتان‌خوب بينديشيد،آنها تقصير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چشمهاى فرو رفته و چهره افسرده آنان ترحم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بيگناه از شما انتظار دارند آشيانه آنها يعنى كانون گرم‌خانوادگى را از هم نپاشيد و آن جوجه‌هاى بى پر و بال را پراكنده وسرگردان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خواسته درونى آنان توجه نكنيد و دلشان را بشكنيد آه و ناله‌آنان بى‌اثر نخواهد بود روى سعادت و خوشبختى را نخواهيد ديد</w:t>
      </w:r>
      <w:r>
        <w:rPr>
          <w:rFonts w:eastAsia="IRNazanin" w:cs="IRNazanin"/>
          <w:color w:val="111111"/>
          <w:sz w:val="28"/>
          <w:szCs w:val="28"/>
          <w:rtl w:val="true"/>
          <w:lang w:bidi="fa-IR"/>
        </w:rPr>
        <w:t>.</w:t>
      </w:r>
    </w:p>
    <w:p>
      <w:pPr>
        <w:pStyle w:val="Heading2"/>
        <w:numPr>
          <w:ilvl w:val="1"/>
          <w:numId w:val="1"/>
        </w:numPr>
        <w:rPr/>
      </w:pPr>
      <w:bookmarkStart w:id="492" w:name="__RefHeading___Toc132977_211673320"/>
      <w:bookmarkStart w:id="493" w:name="_Toc175"/>
      <w:bookmarkEnd w:id="492"/>
      <w:r>
        <w:rPr>
          <w:rtl w:val="true"/>
        </w:rPr>
        <w:t>احکام روابط زن و مرد</w:t>
      </w:r>
      <w:bookmarkEnd w:id="493"/>
    </w:p>
    <w:p>
      <w:pPr>
        <w:pStyle w:val="Heading3"/>
        <w:numPr>
          <w:ilvl w:val="2"/>
          <w:numId w:val="1"/>
        </w:numPr>
        <w:rPr/>
      </w:pPr>
      <w:bookmarkStart w:id="494" w:name="__RefHeading___Toc132979_211673320"/>
      <w:bookmarkStart w:id="495" w:name="_Toc176"/>
      <w:bookmarkEnd w:id="494"/>
      <w:r>
        <w:rPr>
          <w:rtl w:val="true"/>
        </w:rPr>
        <w:t>مقدّمه</w:t>
      </w:r>
      <w:bookmarkEnd w:id="495"/>
    </w:p>
    <w:p>
      <w:pPr>
        <w:pStyle w:val="BookText"/>
        <w:rPr/>
      </w:pPr>
      <w:r>
        <w:rPr>
          <w:rFonts w:ascii="IRNazanin" w:hAnsi="IRNazanin" w:eastAsia="IRNazanin"/>
          <w:color w:val="111111"/>
          <w:sz w:val="28"/>
          <w:sz w:val="28"/>
          <w:szCs w:val="28"/>
          <w:rtl w:val="true"/>
          <w:lang w:bidi="fa-IR"/>
        </w:rPr>
        <w:t>معارف اسلامی و جایگاه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ابواب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تحقیق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روابط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انجام شده در این زمینه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خداوند و اولیای الهی بر معماران بزرگ بنای عظیم و شکوهمند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در راه تدوین، و تکمیل و حراست از مجموعه تعالیم اسلام از هیچ کوششی دریغ نورزیدند و با تمام وجود، حقایق متبلور و تابناک وحی را در شئون متنوع زندگی فردی و اجتماعی انسان‌ها، تبیین</w:t>
      </w:r>
    </w:p>
    <w:p>
      <w:pPr>
        <w:pStyle w:val="BookText"/>
        <w:rPr/>
      </w:pPr>
      <w:r>
        <w:rPr>
          <w:rFonts w:ascii="IRNazanin" w:hAnsi="IRNazanin" w:eastAsia="IRNazanin"/>
          <w:color w:val="111111"/>
          <w:sz w:val="28"/>
          <w:sz w:val="28"/>
          <w:szCs w:val="28"/>
          <w:rtl w:val="true"/>
          <w:lang w:bidi="fa-IR"/>
        </w:rPr>
        <w:t>و ابلاغ و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تحیات خداوند بر حکیم الهی، فقیه مجدِّد، احیا کننده شریعت احمدی در قرن حاضر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نهضت خود شجره طیبه و تعالیم اسلامی را حیاتی دوباره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درود خداوند رحمت، بر رهبر معظم انقلاب اسلامی ایران حضرت آیة الله خامنه‌ای ادام الله ظله الشریف علی رؤوس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اسلامی و جایگاه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نگرش کلی می‌توان مجموع تعلیمات اسلامی را به دو بخش عمده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اول هستی شناسی و جهان بینی است که به شناساندن هستی می‌پردازد و در واقع این بخش از تعالیم اسلامی، حقایق عالم وجود را به ما نشان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چیست مانند مباحث توحید، نبوت، بیان حقیقت دنیا و آخرت و … که علم کلام و علم اخلاق متصدی بیان این دسته از معارف اسلامی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دوم ایدئولوژی و دستورهای اسلامی است که شامل تمامی اوامر و نواهی و دستورهایی است که شارع مقدس برای هدایت انسان‌ها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دسته از تعالیم اسلامی به ما می‌گوید که برای رسیدن به هدف غایی خلقت در این دنیا باید چگونه زندگی کرد، چه از لحاظ فردی و چه از لحاظ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تعالیم را علم فقه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ملاحظه گذرای تقسیم بندی فوق بدست می‌آید آن است که علم فقه، از ارکان رکین و مهمّ معارف اسلامی است و بی تردید مجموعه تعالیم اسلامی بدون فقه، هویت حقیقی‌اش را به عنوان یک نظام مکتبی از دست خواهد داد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بندی</w:t>
      </w:r>
    </w:p>
    <w:p>
      <w:pPr>
        <w:pStyle w:val="BookText"/>
        <w:rPr/>
      </w:pPr>
      <w:r>
        <w:rPr>
          <w:rFonts w:ascii="IRNazanin" w:hAnsi="IRNazanin" w:eastAsia="IRNazanin"/>
          <w:color w:val="111111"/>
          <w:sz w:val="28"/>
          <w:sz w:val="28"/>
          <w:szCs w:val="28"/>
          <w:rtl w:val="true"/>
          <w:lang w:bidi="fa-IR"/>
        </w:rPr>
        <w:t>ابواب 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فقه که از هر 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 در طول قرون متمادی به وسیله شخصیت‌های مبرّزی چون، شیخ الطایفه محمد بن حسن طوسی، محقق جعفر بن حسن حلّی، علامه حسن بن یوسف صاحب مدارک، محمد بن علی عاملی و … تجدید سازمان و تکمیل شده است و در طول سالیان دراز که از تاریخ آن می‌گذرد دسته بندی‌های گوناگون و متنوعی را براساس ملاک‌های مختلف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ازاین دسته بندی‌هایی که در برخی مصادر جدید در پیش گرفته شده، و از روش‌های تقسیم بندی حقوقی جدید متأثر است عبارت است از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روزه، حج، اعتکاف و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که خود بر دو قسم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انفال، خمس، زکات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میراث، ضمانات، غرامات و …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عمومی، یعنی رفتار و سلوک دستگاه‌های حکومتی و عمومی در مسائل قضای حکومت، صلح، جنگ، روابط بین المللی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سلوک و آداب و رفتار شخصی، یعنی اعمالی که مربوط به شخص است که به دو گروه تقسیم می‌گردد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خانوادگی و مناسبات دو جنس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مباحث نکاح، طلاق، خلع، مبارات، ظهار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شخص در رابطه با اجتماع و مقررات مربوط به تنظیم رفتار فرد در قبال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اطعمه، اشربه، مساکن، آداب معاشرت، عهد، یمین و امر به معروف و نهی از منکر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اسلامی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به خوبی روشن می‌شود که احکام روابط زن و</w:t>
      </w:r>
    </w:p>
    <w:p>
      <w:pPr>
        <w:pStyle w:val="BookText"/>
        <w:rPr/>
      </w:pPr>
      <w:r>
        <w:rPr>
          <w:rFonts w:ascii="IRNazanin" w:hAnsi="IRNazanin" w:eastAsia="IRNazanin"/>
          <w:color w:val="111111"/>
          <w:sz w:val="28"/>
          <w:sz w:val="28"/>
          <w:szCs w:val="28"/>
          <w:rtl w:val="true"/>
          <w:lang w:bidi="fa-IR"/>
        </w:rPr>
        <w:t>مرد از بحث‌های مهم فقه اسلامی است که در زیر مجموعه، آداب و رفتارهای فردی و اجتماعی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تحقیق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روابط زن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و دلایل متعددی را به عنوان ضرورت تحقیق حاضر می‌توان بر شمرد که مهم‌ترین آن‌ها عبارت است از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تبلیغ بخش مهمّی از فقه اسلامی که بی شک در روشن نمودن مجموعه تعالیم و معارف اسلامی نقش به سزایی دارد؛ چرا که اساساً تبیین یک مجموعه مرکب، بدون پرداختن به اجزای تشکیل دهنده آن میسور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خنثی کردن بخشی از تهاجم و شبیخون فرهنگی دشمن که با ترویج فرهنگ مبتذل بیگانه به ویژه مسئله ارتباط بین زن و مرد و تنظیم مناسبات اجتماعی این دو با یکدیگر، می‌کوشد با رواج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اسلامی را از درون به تباهی و نابودی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انسان موجودی است اجتماعی که به صورت دسته جمعی زندگی می‌کند و در این زندگی اجتماعی یکی از حساس‌ترین، دقیق‌ترین و در عین حال ظریف‌ترین روابط مجموعه،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ستدهایی که به طور عام بین دو جنس مخالف از زن و مرد صورت می‌گیرد و به راستی در این گرد باد مسموم اگر متفکران و محققان اسلامی اندیشه‌های دینی را توسعه و رواج ندهند امیدی به گشایش دریچه بعدی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انجام شده در این زمینه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موج اسلام خواهی و اسلام شناسی در میان مردم جهان به ویژه جوانان، برکات و ثمرات میمون بسیاری را به دنبال داشته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رساله‌ها و کتاب‌های گوناگون در زمینه‌های مختلف</w:t>
      </w:r>
    </w:p>
    <w:p>
      <w:pPr>
        <w:pStyle w:val="BookText"/>
        <w:rPr/>
      </w:pPr>
      <w:r>
        <w:rPr>
          <w:rFonts w:ascii="IRNazanin" w:hAnsi="IRNazanin" w:eastAsia="IRNazanin"/>
          <w:color w:val="111111"/>
          <w:sz w:val="28"/>
          <w:sz w:val="28"/>
          <w:szCs w:val="28"/>
          <w:rtl w:val="true"/>
          <w:lang w:bidi="fa-IR"/>
        </w:rPr>
        <w:t>علوم اسلامی که بسیاری از آنها متناسب با شرایط و تغییرات نو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مسلمانان و خصوصاً جوانان، امروز می‌خواهند مسائل ملموس و مورد نیازشان را در زمینه شناخت مناسبات با جنس مخالف بدانند، آنان می‌خواهند بدانند، مثلاً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نشستن در کنار نامحرم در تاکسی، اتوبوس و مترو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حد می‌توان به محارم و یا نامحرم‌ها نگاه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پوشش در برابر محارم و نامحرم‌ها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نگاه کردن به فیلم، عکس، ویدئو و …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رفت و آمدها در پارک‌ها و مسافرت‌ها و خیابان‌ها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نگاری با نامحرم تا چه حد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 کردن نامحرم در ماشین خود و یا سوار شدن در ماشین نامحرم و دیگر مراودات با او جایز است یا نه و اگر جایز است حدود آن چقدر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ازدواج چه کارهایی در زمینه عقد و عروسی جایز نیست و چه کارهایی مجوز شرعی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خرید عقد، تهیه کردن مقدمات آن، دعوت کردن از میهمانان تا چه حد جایز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امروز مسلمانان به دنبال مسائل مبتلا به روزانه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خوشبختانه تاکنون آثار ارزشمند و مفید متعددی در زمینه احکام تألیف شده است که به عنوان نمونه می‌توان از آثار گران سنگ آقایان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وحیدی خراسانی، عبدالرحیم موگهی و دیگران، نام برد که هریک به نوبه خود در نیل به اهدافشان در ارائه احکام، 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نوشتار حاضر از موقف و منظر دیگری به مسئله احکام نگاه کرده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به تبیین مشخص</w:t>
      </w:r>
    </w:p>
    <w:p>
      <w:pPr>
        <w:pStyle w:val="BookText"/>
        <w:rPr/>
      </w:pPr>
      <w:r>
        <w:rPr>
          <w:rFonts w:ascii="IRNazanin" w:hAnsi="IRNazanin" w:eastAsia="IRNazanin"/>
          <w:color w:val="111111"/>
          <w:sz w:val="28"/>
          <w:sz w:val="28"/>
          <w:szCs w:val="28"/>
          <w:rtl w:val="true"/>
          <w:lang w:bidi="fa-IR"/>
        </w:rPr>
        <w:t>و گویای احکام روابط زن و مرد در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تناسب فروعات و مسائل محل ابتلا و بعضاً مستحدث، تألیف این مجموعه ضروری به نظر رسید و از آنجا که این دسته از احکام از مبتلابه ترین مسائل روزمره می‌باشد و متأسفانه تاکنون به صورت دسته بندی شده و منظم در جایی گردآوری نشده بود از این رو، بر آن شدیم تا با گردآوری کامل این دسته از احکام، گامی در اجرای دستورهای دینی در جامعه اسلامی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اذعان داشت، اگر چه این مسائل به صورت پراکنده در بخش‌های مختلف کتاب‌ها دیده می‌شود لکن نه تنها آن مقدار که موجود است، پاسخگوی همه سؤالات مستحدثه از روابط زنان و مردان نیست، بلکه دسترسی به همان مقدار نیز برای عموم مردم بسیار مشکل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دارای ویژگی‌هایی است که برخی از آن‌ها عبارت است 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تنظیم فتاوای مطرح شده براساس نظریات فقهی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اصلی این مجموعه براساس فتاوای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و در صورت اختلاف نظر، فتاوای مراجع دیگر در پانویس با ذکر نشانی مسئله آمده و در صورت عدم اختلاف نظر، تنها به ذکر نشانی مسئله در کتب مراجع دیگر اکتفا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نظرات مراجع ارجمند در هر مسئله، به سهولت می‌توان در موارد احتیاط واجب به فتوای مرجع دیگر در همان مورد مراجعه کرد و به فتوای هر یک از آنان که اعلم است عمل کرد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در این مجموعه سعی شده برای هر مسئله به تمامی</w:t>
      </w:r>
    </w:p>
    <w:p>
      <w:pPr>
        <w:pStyle w:val="BookText"/>
        <w:rPr/>
      </w:pPr>
      <w:r>
        <w:rPr>
          <w:rFonts w:ascii="IRNazanin" w:hAnsi="IRNazanin" w:eastAsia="IRNazanin"/>
          <w:color w:val="111111"/>
          <w:sz w:val="28"/>
          <w:sz w:val="28"/>
          <w:szCs w:val="28"/>
          <w:rtl w:val="true"/>
          <w:lang w:bidi="fa-IR"/>
        </w:rPr>
        <w:t>رساله‌های فقهی منتشره مراجع عالیقدر استناد شود، اما برای اطمینان کامل به صحت و سقم احکام ذکر شده، نهایتاً به تأیید سه نفر از بزرگان شورای محترم استفتائات هر یک از آیات عظام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عنایت است که به علت رحلت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مسائل از شورای استفتائات معظم له در قم اخذ شده است و اگر در مسئله‌ای نام امام راحل و یا هریک از آیات عظام دیگر ذکر نشده است بدان معناست که فتوای آن مرجع بدست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سهولت در انتقال نظرات آیات عظام گاهی برخی از مسئله‌هایی را که آنها به صورت فتوا و یا مسئله مطرح کرده‌اند، ما به صورت پرسش و پاسخ بیان کرده‌ایم و همچنین ممکن است استفتایی را با توجه به همه جوانب آن به صورت مسئله مطرح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فروعی است که بر هر مسئله مترتب می‌باشد که صحت هر یک از آن‌ها نیز همانگونه که گفته شد به تأیید سه نفر از بزرگان شورای استفتائات مراجع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و آموزش این دسته از احکام برای عموم مردم به ویژه جوانان، بسیار ضروری به نظر می‌رسد و بر مسئولان خانواده‌هاست که فرزندان خود را از احکام روابط زن و مرد آشنا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اساتید محترم نیز می‌توانند با استفاده از مثال‌ها و موارد ملموس و مورد نیازِ مخاطبان، بر غنای این مجموعه بیفزایند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یکی از مهم‌ترین احکام روابط زنان و مردان مسائلی است که هر فرد متأهل باید نسبت به همسر خود</w:t>
      </w:r>
      <w:bookmarkStart w:id="496" w:name="pg54_497"/>
    </w:p>
    <w:p>
      <w:pPr>
        <w:pStyle w:val="BookText"/>
        <w:rPr/>
      </w:pPr>
      <w:bookmarkEnd w:id="496"/>
      <w:r>
        <w:rPr>
          <w:rFonts w:ascii="IRNazanin" w:hAnsi="IRNazanin" w:eastAsia="IRNazanin"/>
          <w:color w:val="111111"/>
          <w:sz w:val="28"/>
          <w:sz w:val="28"/>
          <w:szCs w:val="28"/>
          <w:rtl w:val="true"/>
          <w:lang w:bidi="fa-IR"/>
        </w:rPr>
        <w:t xml:space="preserve">بداند، لکن به علت اختصاصی بودن آن، انتشار آن را به مجموعه دیگری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روابط زن و شوهر و مسائل اجتماعی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داده‌ایم که امید است جوانان عزیز با مراجعه به آن و عمل کردن به وظائف شرعی خود از زندگی معنوی و خداپسندانه‌ای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شوراهای محترم استفتائات هر یک از آیات عظام که برای تکمیل این رساله زحمات بی شائبه‌ای را متحمل شده‌اند کمال تشکر و قدردانی می‌شود، همچنین از همه کسانی که ما را با ارائه نظرات خود، در تألیف این مجموعه یاری کرده‌اند سپاسگزاری می‌کنیم و از خداوند متعال توفیق آنان را در راه اعتلای پرچم اسلام مسئلت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مسعود معصومی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شعبان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با هشتم بهمن ماه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Heading3"/>
        <w:numPr>
          <w:ilvl w:val="2"/>
          <w:numId w:val="1"/>
        </w:numPr>
        <w:rPr/>
      </w:pPr>
      <w:bookmarkStart w:id="497" w:name="__RefHeading___Toc132981_211673320"/>
      <w:bookmarkStart w:id="498" w:name="_Toc177"/>
      <w:bookmarkEnd w:id="497"/>
      <w:r>
        <w:rPr>
          <w:rtl w:val="true"/>
        </w:rPr>
        <w:t>فصل اول احکام نگاه</w:t>
      </w:r>
      <w:bookmarkEnd w:id="498"/>
    </w:p>
    <w:p>
      <w:pPr>
        <w:pStyle w:val="BookText"/>
        <w:rPr/>
      </w:pPr>
      <w:r>
        <w:rPr>
          <w:rFonts w:ascii="IRNazanin" w:hAnsi="IRNazanin" w:eastAsia="IRNazanin"/>
          <w:color w:val="111111"/>
          <w:sz w:val="28"/>
          <w:sz w:val="28"/>
          <w:szCs w:val="28"/>
          <w:rtl w:val="true"/>
          <w:lang w:bidi="fa-IR"/>
        </w:rPr>
        <w:t>نگاه مرد</w:t>
      </w:r>
    </w:p>
    <w:p>
      <w:pPr>
        <w:pStyle w:val="BookText"/>
        <w:rPr/>
      </w:pPr>
      <w:r>
        <w:rPr>
          <w:rFonts w:ascii="IRNazanin" w:hAnsi="IRNazanin" w:eastAsia="IRNazanin"/>
          <w:color w:val="111111"/>
          <w:sz w:val="28"/>
          <w:sz w:val="28"/>
          <w:szCs w:val="28"/>
          <w:rtl w:val="true"/>
          <w:lang w:bidi="fa-IR"/>
        </w:rPr>
        <w:t>احکام نگاه مرد به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مرد به زنان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مرد به زنان نامحرم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قانون کلّی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غیر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مرد به بچه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نگاه زن به زنان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زن به مردان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زن به مردان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زن به بچه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حکم نگاه در حال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زن به عکس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فیلم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نگاه مرد به مرد</w:t>
      </w:r>
      <w:r>
        <w:rPr>
          <w:rFonts w:eastAsia="IRNazanin" w:cs="IRNazanin"/>
          <w:color w:val="111111"/>
          <w:sz w:val="28"/>
          <w:szCs w:val="28"/>
          <w:rtl w:val="true"/>
          <w:lang w:bidi="fa-IR"/>
        </w:rPr>
        <w:t>.</w:t>
      </w:r>
    </w:p>
    <w:p>
      <w:pPr>
        <w:pStyle w:val="Heading3"/>
        <w:numPr>
          <w:ilvl w:val="2"/>
          <w:numId w:val="1"/>
        </w:numPr>
        <w:rPr/>
      </w:pPr>
      <w:bookmarkStart w:id="499" w:name="__RefHeading___Toc132983_211673320"/>
      <w:bookmarkStart w:id="500" w:name="_Toc178"/>
      <w:bookmarkEnd w:id="499"/>
      <w:r>
        <w:rPr>
          <w:rtl w:val="true"/>
        </w:rPr>
        <w:t xml:space="preserve">مسئله </w:t>
      </w:r>
      <w:r>
        <w:rPr>
          <w:rtl w:val="true"/>
        </w:rPr>
        <w:t>-</w:t>
      </w:r>
      <w:r>
        <w:rPr/>
        <w:t>1</w:t>
      </w:r>
      <w:bookmarkEnd w:id="500"/>
    </w:p>
    <w:p>
      <w:pPr>
        <w:pStyle w:val="BookText"/>
        <w:rPr/>
      </w:pPr>
      <w:r>
        <w:rPr>
          <w:rFonts w:ascii="IRNazanin" w:hAnsi="IRNazanin" w:eastAsia="IRNazanin"/>
          <w:color w:val="111111"/>
          <w:sz w:val="28"/>
          <w:sz w:val="28"/>
          <w:szCs w:val="28"/>
          <w:rtl w:val="true"/>
          <w:lang w:bidi="fa-IR"/>
        </w:rPr>
        <w:t>مردان می‌توانند به تمام بدن مردان به استثنای عورتین نگاه کنند مشروط به آنکه به قصد لذّت و ریبه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گلپایگانی ومکارم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1940</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2447</w:t>
      </w:r>
      <w:r>
        <w:rPr>
          <w:rFonts w:eastAsia="IRNazanin" w:cs="IRNazanin"/>
          <w:color w:val="111111"/>
          <w:sz w:val="28"/>
          <w:szCs w:val="28"/>
          <w:rtl w:val="true"/>
          <w:lang w:bidi="fa-IR"/>
        </w:rPr>
        <w:t>.</w:t>
      </w:r>
      <w:bookmarkStart w:id="501" w:name="pg54_498"/>
    </w:p>
    <w:p>
      <w:pPr>
        <w:pStyle w:val="BookText"/>
        <w:rPr/>
      </w:pPr>
      <w:bookmarkEnd w:id="501"/>
      <w:r>
        <w:rPr>
          <w:rFonts w:ascii="IRNazanin" w:hAnsi="IRNazanin" w:eastAsia="IRNazanin"/>
          <w:color w:val="111111"/>
          <w:sz w:val="28"/>
          <w:sz w:val="28"/>
          <w:szCs w:val="28"/>
          <w:rtl w:val="true"/>
          <w:lang w:bidi="fa-IR"/>
        </w:rPr>
        <w:t>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2080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هر کجای بدن مرد حتی وجه و کفین او با قصد لذّت و ریبه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مردان نمی‌توانند به عورتین مردان بالغ دیگر نگاه کنند، چه با قصد لذّت و ریبه و چه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ریبه در اینجا یعنی خوف در فساد افتادن</w:t>
      </w:r>
      <w:r>
        <w:rPr>
          <w:rFonts w:eastAsia="IRNazanin" w:cs="IRNazanin"/>
          <w:color w:val="111111"/>
          <w:sz w:val="28"/>
          <w:szCs w:val="28"/>
          <w:rtl w:val="true"/>
          <w:lang w:bidi="fa-IR"/>
        </w:rPr>
        <w:t>.</w:t>
      </w:r>
    </w:p>
    <w:p>
      <w:pPr>
        <w:pStyle w:val="Heading3"/>
        <w:numPr>
          <w:ilvl w:val="2"/>
          <w:numId w:val="1"/>
        </w:numPr>
        <w:rPr/>
      </w:pPr>
      <w:bookmarkStart w:id="502" w:name="__RefHeading___Toc132985_211673320"/>
      <w:bookmarkStart w:id="503" w:name="_Toc179"/>
      <w:bookmarkEnd w:id="502"/>
      <w:r>
        <w:rPr>
          <w:rtl w:val="true"/>
        </w:rPr>
        <w:t xml:space="preserve">مسئله </w:t>
      </w:r>
      <w:r>
        <w:rPr>
          <w:rtl w:val="true"/>
        </w:rPr>
        <w:t>-</w:t>
      </w:r>
      <w:r>
        <w:rPr/>
        <w:t>2</w:t>
      </w:r>
      <w:bookmarkEnd w:id="503"/>
    </w:p>
    <w:p>
      <w:pPr>
        <w:pStyle w:val="BookText"/>
        <w:rPr/>
      </w:pPr>
      <w:r>
        <w:rPr>
          <w:rFonts w:ascii="IRNazanin" w:hAnsi="IRNazanin" w:eastAsia="IRNazanin"/>
          <w:color w:val="111111"/>
          <w:sz w:val="28"/>
          <w:sz w:val="28"/>
          <w:szCs w:val="28"/>
          <w:rtl w:val="true"/>
          <w:lang w:bidi="fa-IR"/>
        </w:rPr>
        <w:t>اگر مردی بترسد از اینکه چنانچه به بدن مرد دیگر نگاه کند به گناه آلوده می‌شود نمی‌تواند به بدن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بهجت، تبریزی،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مسئله قبلی</w:t>
      </w:r>
      <w:r>
        <w:rPr>
          <w:rFonts w:eastAsia="IRNazanin" w:cs="IRNazanin"/>
          <w:color w:val="111111"/>
          <w:sz w:val="28"/>
          <w:szCs w:val="28"/>
          <w:rtl w:val="true"/>
          <w:lang w:bidi="fa-IR"/>
        </w:rPr>
        <w:t>.</w:t>
      </w:r>
    </w:p>
    <w:p>
      <w:pPr>
        <w:pStyle w:val="Heading3"/>
        <w:numPr>
          <w:ilvl w:val="2"/>
          <w:numId w:val="1"/>
        </w:numPr>
        <w:rPr/>
      </w:pPr>
      <w:bookmarkStart w:id="504" w:name="__RefHeading___Toc132987_211673320"/>
      <w:bookmarkStart w:id="505" w:name="_Toc180"/>
      <w:bookmarkEnd w:id="504"/>
      <w:r>
        <w:rPr>
          <w:rtl w:val="true"/>
        </w:rPr>
        <w:t xml:space="preserve">مسئله </w:t>
      </w:r>
      <w:r>
        <w:rPr>
          <w:rtl w:val="true"/>
        </w:rPr>
        <w:t>-</w:t>
      </w:r>
      <w:r>
        <w:rPr/>
        <w:t>3</w:t>
      </w:r>
      <w:bookmarkEnd w:id="50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عورتین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مردها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خروج ادرار و بیضتین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خروج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زن‌ها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دُبُر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با استفاده از سؤال </w:t>
      </w:r>
      <w:r>
        <w:rPr>
          <w:rFonts w:eastAsia="IRNazanin" w:cs="IRNazanin"/>
          <w:color w:val="111111"/>
          <w:sz w:val="28"/>
          <w:szCs w:val="28"/>
          <w:lang w:bidi="fa-IR"/>
        </w:rPr>
        <w:t>1488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الخلوة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ماهیچه‌های عضلانی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عورتین نیست و نگاه کردن به آن اشکال ندارد اگر چه، احتیاط مستحب ترک آن است</w:t>
      </w:r>
      <w:r>
        <w:rPr>
          <w:rFonts w:eastAsia="IRNazanin" w:cs="IRNazanin"/>
          <w:color w:val="111111"/>
          <w:sz w:val="28"/>
          <w:szCs w:val="28"/>
          <w:rtl w:val="true"/>
          <w:lang w:bidi="fa-IR"/>
        </w:rPr>
        <w:t>.</w:t>
      </w:r>
    </w:p>
    <w:p>
      <w:pPr>
        <w:pStyle w:val="Heading3"/>
        <w:numPr>
          <w:ilvl w:val="2"/>
          <w:numId w:val="1"/>
        </w:numPr>
        <w:rPr/>
      </w:pPr>
      <w:bookmarkStart w:id="506" w:name="__RefHeading___Toc132989_211673320"/>
      <w:bookmarkStart w:id="507" w:name="_Toc181"/>
      <w:bookmarkEnd w:id="506"/>
      <w:r>
        <w:rPr>
          <w:rtl w:val="true"/>
        </w:rPr>
        <w:t xml:space="preserve">مسئله </w:t>
      </w:r>
      <w:r>
        <w:rPr>
          <w:rtl w:val="true"/>
        </w:rPr>
        <w:t>-</w:t>
      </w:r>
      <w:r>
        <w:rPr/>
        <w:t>4</w:t>
      </w:r>
      <w:bookmarkEnd w:id="50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استخرها و یا حمام‌ها یا کنار دریا مردان مایوهایی می‌پوشند که اگر چه پوست بدن آن‌ها پیدا نیست لکن حجم عورتین کاملاً پیداست، آیا نگاه کردن مردان به آن‌ها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پوشش داشتن، پیدا نبودن پوست بدن است و در صورتی که مفسده‌ای بر آن مترتب نباشد نگاه کردن اشکالی ندارد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اراکی، تبریزی،</w:t>
      </w:r>
      <w:bookmarkStart w:id="508" w:name="pg54_499"/>
    </w:p>
    <w:p>
      <w:pPr>
        <w:pStyle w:val="BookText"/>
        <w:rPr/>
      </w:pPr>
      <w:bookmarkEnd w:id="508"/>
      <w:r>
        <w:rPr>
          <w:rFonts w:ascii="IRNazanin" w:hAnsi="IRNazanin" w:eastAsia="IRNazanin"/>
          <w:color w:val="111111"/>
          <w:sz w:val="28"/>
          <w:sz w:val="28"/>
          <w:szCs w:val="28"/>
          <w:rtl w:val="true"/>
          <w:lang w:bidi="fa-IR"/>
        </w:rPr>
        <w:t>خامنه‌ای، سیستانی، فاضل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مکارم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09" w:name="__RefHeading___Toc132991_211673320"/>
      <w:bookmarkStart w:id="510" w:name="_Toc182"/>
      <w:bookmarkEnd w:id="509"/>
      <w:r>
        <w:rPr>
          <w:rtl w:val="true"/>
        </w:rPr>
        <w:t xml:space="preserve">مسئله </w:t>
      </w:r>
      <w:r>
        <w:rPr>
          <w:rtl w:val="true"/>
        </w:rPr>
        <w:t>-</w:t>
      </w:r>
      <w:r>
        <w:rPr/>
        <w:t>5</w:t>
      </w:r>
      <w:bookmarkEnd w:id="510"/>
    </w:p>
    <w:p>
      <w:pPr>
        <w:pStyle w:val="BookText"/>
        <w:rPr/>
      </w:pPr>
      <w:r>
        <w:rPr>
          <w:rFonts w:ascii="IRNazanin" w:hAnsi="IRNazanin" w:eastAsia="IRNazanin"/>
          <w:color w:val="111111"/>
          <w:sz w:val="28"/>
          <w:sz w:val="28"/>
          <w:szCs w:val="28"/>
          <w:rtl w:val="true"/>
          <w:lang w:bidi="fa-IR"/>
        </w:rPr>
        <w:t xml:space="preserve">پدرها به عورتین پسران بالغ خود نمی‌توانند نگاه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حمام یا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حتی قبل از بلوغ نیز در زمان تمییز نباید به عورتین آن‌ها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خامنه‌ای،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تبریزی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استفاده از مسائل</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w:t>
      </w:r>
      <w:r>
        <w:rPr>
          <w:rFonts w:eastAsia="IRNazanin" w:cs="IRNazanin"/>
          <w:color w:val="111111"/>
          <w:sz w:val="28"/>
          <w:szCs w:val="28"/>
          <w:lang w:bidi="fa-IR"/>
        </w:rPr>
        <w:t>2506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2083</w:t>
      </w:r>
      <w:r>
        <w:rPr>
          <w:rFonts w:eastAsia="IRNazanin" w:cs="IRNazanin"/>
          <w:color w:val="111111"/>
          <w:sz w:val="28"/>
          <w:szCs w:val="28"/>
          <w:rtl w:val="true"/>
          <w:lang w:bidi="fa-IR"/>
        </w:rPr>
        <w:t>.</w:t>
      </w:r>
    </w:p>
    <w:p>
      <w:pPr>
        <w:pStyle w:val="Heading3"/>
        <w:numPr>
          <w:ilvl w:val="2"/>
          <w:numId w:val="1"/>
        </w:numPr>
        <w:rPr/>
      </w:pPr>
      <w:bookmarkStart w:id="511" w:name="__RefHeading___Toc132993_211673320"/>
      <w:bookmarkStart w:id="512" w:name="_Toc183"/>
      <w:bookmarkEnd w:id="511"/>
      <w:r>
        <w:rPr>
          <w:rtl w:val="true"/>
        </w:rPr>
        <w:t xml:space="preserve">مسئله </w:t>
      </w:r>
      <w:r>
        <w:rPr>
          <w:rtl w:val="true"/>
        </w:rPr>
        <w:t>-</w:t>
      </w:r>
      <w:r>
        <w:rPr/>
        <w:t>6</w:t>
      </w:r>
      <w:bookmarkEnd w:id="512"/>
    </w:p>
    <w:p>
      <w:pPr>
        <w:pStyle w:val="BookText"/>
        <w:rPr/>
      </w:pPr>
      <w:r>
        <w:rPr>
          <w:rFonts w:ascii="IRNazanin" w:hAnsi="IRNazanin" w:eastAsia="IRNazanin"/>
          <w:color w:val="111111"/>
          <w:sz w:val="28"/>
          <w:sz w:val="28"/>
          <w:szCs w:val="28"/>
          <w:rtl w:val="true"/>
          <w:lang w:bidi="fa-IR"/>
        </w:rPr>
        <w:t>نگاه کردن دکترها به عورتین مرد دیگر حرام است مگر در مقام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مدارک مسئله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اجازه ندارند جهت پیشگیری از آبستنیِ همسرانشان، لوله‌های انتقال اسپرم خود را نزد دکتر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بستن لوله‌های خروج منی در صورتی که موجب عقیم شدن دایمی نگردد اشکال ندارد لکن چون این عمل مستلزم نگاه کردن دیگری به عورتین او می‌باشد، حرام است و اگر به گونه‌ای عمل شود که مستلزم نگاه دکتر به عورت او نشود اشکالی ندارد و یا اگر همسر او دکتر باشد می‌تواند از این راه جلوگیری از آبستنی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مرد به زنان محرم</w:t>
      </w:r>
      <w:r>
        <w:rPr>
          <w:rFonts w:eastAsia="IRNazanin" w:cs="IRNazanin"/>
          <w:color w:val="111111"/>
          <w:sz w:val="28"/>
          <w:szCs w:val="28"/>
          <w:rtl w:val="true"/>
          <w:lang w:bidi="fa-IR"/>
        </w:rPr>
        <w:t>.</w:t>
      </w:r>
    </w:p>
    <w:p>
      <w:pPr>
        <w:pStyle w:val="Heading3"/>
        <w:numPr>
          <w:ilvl w:val="2"/>
          <w:numId w:val="1"/>
        </w:numPr>
        <w:rPr/>
      </w:pPr>
      <w:bookmarkStart w:id="513" w:name="__RefHeading___Toc132995_211673320"/>
      <w:bookmarkStart w:id="514" w:name="_Toc184"/>
      <w:bookmarkEnd w:id="513"/>
      <w:r>
        <w:rPr>
          <w:rtl w:val="true"/>
        </w:rPr>
        <w:t xml:space="preserve">مسئله </w:t>
      </w:r>
      <w:r>
        <w:rPr>
          <w:rtl w:val="true"/>
        </w:rPr>
        <w:t>-</w:t>
      </w:r>
      <w:r>
        <w:rPr/>
        <w:t>7</w:t>
      </w:r>
      <w:bookmarkEnd w:id="51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می‌توانند به</w:t>
      </w:r>
      <w:bookmarkStart w:id="515" w:name="pg54_500"/>
    </w:p>
    <w:p>
      <w:pPr>
        <w:pStyle w:val="BookText"/>
        <w:rPr/>
      </w:pPr>
      <w:bookmarkEnd w:id="515"/>
      <w:r>
        <w:rPr>
          <w:rFonts w:ascii="IRNazanin" w:hAnsi="IRNazanin" w:eastAsia="IRNazanin"/>
          <w:color w:val="111111"/>
          <w:sz w:val="28"/>
          <w:sz w:val="28"/>
          <w:szCs w:val="28"/>
          <w:rtl w:val="true"/>
          <w:lang w:bidi="fa-IR"/>
        </w:rPr>
        <w:t>تمام بدن محارم خویش غیر از عورتین نگاه کنند، مشروط به آنکه این نگاه به قصد لذّت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خوف به فساد افتادن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حکم همسر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نمی‌توانند عورتین دختر یا مادر یا خواهر و یا دیگر محارم خود را ببینند اگر چه بدون قصد لذّت و ریبه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بنابر احتیاط واجب دیدن عورتین بچه ممیز غیر بالغ جایز نیست</w:t>
      </w:r>
      <w:r>
        <w:rPr>
          <w:rFonts w:eastAsia="IRNazanin" w:cs="IRNazanin"/>
          <w:color w:val="111111"/>
          <w:sz w:val="28"/>
          <w:szCs w:val="28"/>
          <w:rtl w:val="true"/>
          <w:lang w:bidi="fa-IR"/>
        </w:rPr>
        <w:t>.</w:t>
      </w:r>
    </w:p>
    <w:p>
      <w:pPr>
        <w:pStyle w:val="Heading3"/>
        <w:numPr>
          <w:ilvl w:val="2"/>
          <w:numId w:val="1"/>
        </w:numPr>
        <w:rPr/>
      </w:pPr>
      <w:bookmarkStart w:id="516" w:name="__RefHeading___Toc132997_211673320"/>
      <w:bookmarkStart w:id="517" w:name="_Toc185"/>
      <w:bookmarkEnd w:id="516"/>
      <w:r>
        <w:rPr>
          <w:rtl w:val="true"/>
        </w:rPr>
        <w:t xml:space="preserve">مسئله </w:t>
      </w:r>
      <w:r>
        <w:rPr>
          <w:rtl w:val="true"/>
        </w:rPr>
        <w:t>-</w:t>
      </w:r>
      <w:r>
        <w:rPr/>
        <w:t>8</w:t>
      </w:r>
      <w:bookmarkEnd w:id="517"/>
    </w:p>
    <w:p>
      <w:pPr>
        <w:pStyle w:val="BookText"/>
        <w:rPr/>
      </w:pPr>
      <w:r>
        <w:rPr>
          <w:rFonts w:ascii="IRNazanin" w:hAnsi="IRNazanin" w:eastAsia="IRNazanin"/>
          <w:color w:val="111111"/>
          <w:sz w:val="28"/>
          <w:sz w:val="28"/>
          <w:szCs w:val="28"/>
          <w:rtl w:val="true"/>
          <w:lang w:bidi="fa-IR"/>
        </w:rPr>
        <w:t>احتیاط مستحب ترک نگاه کردن مردان به محارم خود از زانو تا زیر ناف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مسئله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سیستانی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مرد به زنان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نامحرم یا مسلمان هستند یا غیر مسلمان، در صورتی که مسلمان باشند یا کاملاً حجاب خود را رعایت کرده‌اند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کاملاً حجاب خود را رعایت کرده است</w:t>
      </w:r>
      <w:r>
        <w:rPr>
          <w:rFonts w:eastAsia="IRNazanin" w:cs="IRNazanin"/>
          <w:color w:val="111111"/>
          <w:sz w:val="28"/>
          <w:szCs w:val="28"/>
          <w:rtl w:val="true"/>
          <w:lang w:bidi="fa-IR"/>
        </w:rPr>
        <w:t>.</w:t>
      </w:r>
    </w:p>
    <w:p>
      <w:pPr>
        <w:pStyle w:val="Heading3"/>
        <w:numPr>
          <w:ilvl w:val="2"/>
          <w:numId w:val="1"/>
        </w:numPr>
        <w:rPr/>
      </w:pPr>
      <w:bookmarkStart w:id="518" w:name="__RefHeading___Toc132999_211673320"/>
      <w:bookmarkStart w:id="519" w:name="_Toc186"/>
      <w:bookmarkEnd w:id="518"/>
      <w:r>
        <w:rPr>
          <w:rtl w:val="true"/>
        </w:rPr>
        <w:t xml:space="preserve">مسئله </w:t>
      </w:r>
      <w:r>
        <w:rPr>
          <w:rtl w:val="true"/>
        </w:rPr>
        <w:t>-</w:t>
      </w:r>
      <w:r>
        <w:rPr/>
        <w:t>9</w:t>
      </w:r>
      <w:bookmarkEnd w:id="519"/>
    </w:p>
    <w:p>
      <w:pPr>
        <w:pStyle w:val="BookText"/>
        <w:rPr/>
      </w:pPr>
      <w:r>
        <w:rPr>
          <w:rFonts w:ascii="IRNazanin" w:hAnsi="IRNazanin" w:eastAsia="IRNazanin"/>
          <w:color w:val="111111"/>
          <w:sz w:val="28"/>
          <w:sz w:val="28"/>
          <w:szCs w:val="28"/>
          <w:rtl w:val="true"/>
          <w:lang w:bidi="fa-IR"/>
        </w:rPr>
        <w:t>اگر خانم مسلمان کاملاً حجاب خود را رعایت کرده بود نگاه کردن به وجه و کفین او برای مرد با شرایط ذیل اشکال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کفین زینت نشده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قصد لذّت و ریبه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استفتاء و توضیح المسائل، مسئله </w:t>
      </w:r>
      <w:r>
        <w:rPr>
          <w:rFonts w:eastAsia="IRNazanin" w:cs="IRNazanin"/>
          <w:color w:val="111111"/>
          <w:sz w:val="28"/>
          <w:szCs w:val="28"/>
          <w:lang w:bidi="fa-IR"/>
        </w:rPr>
        <w:t>2433</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bookmarkStart w:id="520" w:name="pg54_501"/>
    </w:p>
    <w:p>
      <w:pPr>
        <w:pStyle w:val="BookText"/>
        <w:rPr/>
      </w:pPr>
      <w:bookmarkEnd w:id="520"/>
      <w:r>
        <w:rPr>
          <w:rFonts w:ascii="IRNazanin" w:hAnsi="IRNazanin" w:eastAsia="IRNazanin"/>
          <w:color w:val="111111"/>
          <w:sz w:val="28"/>
          <w:sz w:val="28"/>
          <w:szCs w:val="28"/>
          <w:rtl w:val="true"/>
          <w:lang w:bidi="fa-IR"/>
        </w:rPr>
        <w:t>هجت، خامنه‌ای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سیستانی و گلپایگانی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مردان نمی‌توانند به صورت و دست زنانی که به طور کامل حجاب خود را رعایت نکرده اند، نگاه کنند مانند آنکه زنی مقداری از مویش پیدا باشد و یا اینکه لباس آستین کوتاه پوشیده باشد و یا بازو یا مچ دست او پوشیده نباشد</w:t>
      </w:r>
      <w:r>
        <w:rPr>
          <w:rFonts w:eastAsia="IRNazanin" w:cs="IRNazanin"/>
          <w:color w:val="111111"/>
          <w:sz w:val="28"/>
          <w:szCs w:val="28"/>
          <w:rtl w:val="true"/>
          <w:lang w:bidi="fa-IR"/>
        </w:rPr>
        <w:t>.</w:t>
      </w:r>
    </w:p>
    <w:p>
      <w:pPr>
        <w:pStyle w:val="Heading3"/>
        <w:numPr>
          <w:ilvl w:val="2"/>
          <w:numId w:val="1"/>
        </w:numPr>
        <w:rPr/>
      </w:pPr>
      <w:bookmarkStart w:id="521" w:name="__RefHeading___Toc133001_211673320"/>
      <w:bookmarkStart w:id="522" w:name="_Toc187"/>
      <w:bookmarkEnd w:id="521"/>
      <w:r>
        <w:rPr>
          <w:rtl w:val="true"/>
        </w:rPr>
        <w:t xml:space="preserve">مسئله </w:t>
      </w:r>
      <w:r>
        <w:rPr>
          <w:rtl w:val="true"/>
        </w:rPr>
        <w:t>-</w:t>
      </w:r>
      <w:r>
        <w:rPr/>
        <w:t>10</w:t>
      </w:r>
      <w:bookmarkEnd w:id="522"/>
    </w:p>
    <w:p>
      <w:pPr>
        <w:pStyle w:val="BookText"/>
        <w:rPr/>
      </w:pPr>
      <w:r>
        <w:rPr>
          <w:rFonts w:ascii="IRNazanin" w:hAnsi="IRNazanin" w:eastAsia="IRNazanin"/>
          <w:color w:val="111111"/>
          <w:sz w:val="28"/>
          <w:sz w:val="28"/>
          <w:szCs w:val="28"/>
          <w:rtl w:val="true"/>
          <w:lang w:bidi="fa-IR"/>
        </w:rPr>
        <w:t>نگاه کردن به دست خانم نامحرمی که انگشتری یا النگو در دست دارد، و یا ناخن‌های خود را بلند کرده و یا لاک زده و یا به هر صورت زینت داده، حرام است خواه نامحرم از بستگان نزدیک باشد و یا غریبه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فاضل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مدارک مسئله قبل 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خامنه‌ای و سیستانی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فروشندگانی که مشتری اجناس آن‌ها غالباً خانم‌ها هستند مانند زرگرها، لباس فروشی‌ها و فروشندگان لوازم آرایش و … بیشتر در معرض این گناه هستند و باید بیش از دیگران مراعات موازین شرعی را بنمایند</w:t>
      </w:r>
      <w:r>
        <w:rPr>
          <w:rFonts w:eastAsia="IRNazanin" w:cs="IRNazanin"/>
          <w:color w:val="111111"/>
          <w:sz w:val="28"/>
          <w:szCs w:val="28"/>
          <w:rtl w:val="true"/>
          <w:lang w:bidi="fa-IR"/>
        </w:rPr>
        <w:t>.</w:t>
      </w:r>
    </w:p>
    <w:p>
      <w:pPr>
        <w:pStyle w:val="Heading3"/>
        <w:numPr>
          <w:ilvl w:val="2"/>
          <w:numId w:val="1"/>
        </w:numPr>
        <w:rPr/>
      </w:pPr>
      <w:bookmarkStart w:id="523" w:name="__RefHeading___Toc133003_211673320"/>
      <w:bookmarkStart w:id="524" w:name="_Toc188"/>
      <w:bookmarkEnd w:id="523"/>
      <w:r>
        <w:rPr>
          <w:rtl w:val="true"/>
        </w:rPr>
        <w:t xml:space="preserve">مسئله </w:t>
      </w:r>
      <w:r>
        <w:rPr>
          <w:rtl w:val="true"/>
        </w:rPr>
        <w:t>-</w:t>
      </w:r>
      <w:r>
        <w:rPr/>
        <w:t>11</w:t>
      </w:r>
      <w:bookmarkEnd w:id="524"/>
    </w:p>
    <w:p>
      <w:pPr>
        <w:pStyle w:val="BookText"/>
        <w:rPr/>
      </w:pPr>
      <w:r>
        <w:rPr>
          <w:rFonts w:ascii="IRNazanin" w:hAnsi="IRNazanin" w:eastAsia="IRNazanin"/>
          <w:color w:val="111111"/>
          <w:sz w:val="28"/>
          <w:sz w:val="28"/>
          <w:szCs w:val="28"/>
          <w:rtl w:val="true"/>
          <w:lang w:bidi="fa-IR"/>
        </w:rPr>
        <w:t xml:space="preserve">نامحرم به هر منظوری که زینت کرده باشد، نگاه کردن به او جایز نیست حتی 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امتحان انگشتر یا النگو یا گردنبند و …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525" w:name="__RefHeading___Toc133005_211673320"/>
      <w:bookmarkStart w:id="526" w:name="_Toc189"/>
      <w:bookmarkEnd w:id="525"/>
      <w:r>
        <w:rPr>
          <w:rtl w:val="true"/>
        </w:rPr>
        <w:t xml:space="preserve">مسئله </w:t>
      </w:r>
      <w:r>
        <w:rPr>
          <w:rtl w:val="true"/>
        </w:rPr>
        <w:t>-</w:t>
      </w:r>
      <w:r>
        <w:rPr/>
        <w:t>12</w:t>
      </w:r>
      <w:bookmarkEnd w:id="52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به کف پا یا روی پا و یا پاشنه پا و یا ساق پای خانم‌های نامحرم مسلمان در صورتی که پوشش کافی نداشته باشند؛ بدون قصد ریبه و تلذذ،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 و به طور کلی غیر از وجه و کفین، مرد نمی‌تواند به هیچ کجای بدن زن نامحرم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bookmarkStart w:id="527" w:name="pg54_502"/>
    </w:p>
    <w:p>
      <w:pPr>
        <w:pStyle w:val="BookText"/>
        <w:rPr/>
      </w:pPr>
      <w:bookmarkEnd w:id="527"/>
      <w:r>
        <w:rPr>
          <w:rFonts w:ascii="IRNazanin" w:hAnsi="IRNazanin" w:eastAsia="IRNazanin"/>
          <w:color w:val="111111"/>
          <w:sz w:val="28"/>
          <w:sz w:val="28"/>
          <w:szCs w:val="28"/>
          <w:rtl w:val="true"/>
          <w:lang w:bidi="fa-IR"/>
        </w:rPr>
        <w:t xml:space="preserve">با استفاده از مسئله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توضیح المسائل، مسئله </w:t>
      </w:r>
      <w:r>
        <w:rPr>
          <w:rFonts w:eastAsia="IRNazanin" w:cs="IRNazanin"/>
          <w:color w:val="111111"/>
          <w:sz w:val="28"/>
          <w:szCs w:val="28"/>
          <w:lang w:bidi="fa-IR"/>
        </w:rPr>
        <w:t>2501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سیستانی و گلپایگانی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528" w:name="__RefHeading___Toc133007_211673320"/>
      <w:bookmarkStart w:id="529" w:name="_Toc190"/>
      <w:bookmarkEnd w:id="528"/>
      <w:r>
        <w:rPr>
          <w:rtl w:val="true"/>
        </w:rPr>
        <w:t xml:space="preserve">مسئله </w:t>
      </w:r>
      <w:r>
        <w:rPr>
          <w:rtl w:val="true"/>
        </w:rPr>
        <w:t>-</w:t>
      </w:r>
      <w:r>
        <w:rPr/>
        <w:t>13</w:t>
      </w:r>
      <w:bookmarkEnd w:id="529"/>
    </w:p>
    <w:p>
      <w:pPr>
        <w:pStyle w:val="BookText"/>
        <w:rPr/>
      </w:pPr>
      <w:r>
        <w:rPr>
          <w:rFonts w:ascii="IRNazanin" w:hAnsi="IRNazanin" w:eastAsia="IRNazanin"/>
          <w:color w:val="111111"/>
          <w:sz w:val="28"/>
          <w:sz w:val="28"/>
          <w:szCs w:val="28"/>
          <w:rtl w:val="true"/>
          <w:lang w:bidi="fa-IR"/>
        </w:rPr>
        <w:t>اگر مردی بترسد در صورتی که به نامحرم نگاه کند به گناه می‌افتد نباید به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مسائل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مسائل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530" w:name="__RefHeading___Toc133009_211673320"/>
      <w:bookmarkStart w:id="531" w:name="_Toc191"/>
      <w:bookmarkEnd w:id="530"/>
      <w:r>
        <w:rPr>
          <w:rtl w:val="true"/>
        </w:rPr>
        <w:t xml:space="preserve">مسئله </w:t>
      </w:r>
      <w:r>
        <w:rPr>
          <w:rtl w:val="true"/>
        </w:rPr>
        <w:t>-</w:t>
      </w:r>
      <w:r>
        <w:rPr/>
        <w:t>14</w:t>
      </w:r>
      <w:bookmarkEnd w:id="531"/>
    </w:p>
    <w:p>
      <w:pPr>
        <w:pStyle w:val="BookText"/>
        <w:rPr/>
      </w:pPr>
      <w:r>
        <w:rPr>
          <w:rFonts w:ascii="IRNazanin" w:hAnsi="IRNazanin" w:eastAsia="IRNazanin"/>
          <w:color w:val="111111"/>
          <w:sz w:val="28"/>
          <w:sz w:val="28"/>
          <w:szCs w:val="28"/>
          <w:rtl w:val="true"/>
          <w:lang w:bidi="fa-IR"/>
        </w:rPr>
        <w:t>نگاه کردن به نامحرم به قصد لذّت و شهوت رانی حرام است اگر چه به وجه و کفین و یا به حجم بدن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2501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قانون کلّی</w:t>
      </w:r>
    </w:p>
    <w:p>
      <w:pPr>
        <w:pStyle w:val="Heading3"/>
        <w:numPr>
          <w:ilvl w:val="2"/>
          <w:numId w:val="1"/>
        </w:numPr>
        <w:rPr/>
      </w:pPr>
      <w:bookmarkStart w:id="532" w:name="__RefHeading___Toc133011_211673320"/>
      <w:bookmarkStart w:id="533" w:name="_Toc192"/>
      <w:bookmarkEnd w:id="532"/>
      <w:r>
        <w:rPr>
          <w:rtl w:val="true"/>
        </w:rPr>
        <w:t xml:space="preserve">مسئله </w:t>
      </w:r>
      <w:r>
        <w:rPr>
          <w:rtl w:val="true"/>
        </w:rPr>
        <w:t>-</w:t>
      </w:r>
      <w:r>
        <w:rPr/>
        <w:t>15</w:t>
      </w:r>
      <w:bookmarkEnd w:id="533"/>
    </w:p>
    <w:p>
      <w:pPr>
        <w:pStyle w:val="BookText"/>
        <w:rPr/>
      </w:pPr>
      <w:r>
        <w:rPr>
          <w:rFonts w:ascii="IRNazanin" w:hAnsi="IRNazanin" w:eastAsia="IRNazanin"/>
          <w:color w:val="111111"/>
          <w:sz w:val="28"/>
          <w:sz w:val="28"/>
          <w:szCs w:val="28"/>
          <w:rtl w:val="true"/>
          <w:lang w:bidi="fa-IR"/>
        </w:rPr>
        <w:t xml:space="preserve">نگاه کردن به هر چیزی یا هر کسی به قصد لذّت و یا با خوف به فساد افتادن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نگاه به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نگاه به زن باشد یا به مرد، به حیوان باشد یا جماد، به عکس باشد یا فیلم، به مجسمه باشد یا هر چیز دیگر، حتی نگاه کردن به بدن خود در آینه و یا هر جای دیگر به قصد شهوت رانی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فاضل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متفرقه، صفحه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و خامنه‌ای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534" w:name="__RefHeading___Toc133013_211673320"/>
      <w:bookmarkStart w:id="535" w:name="_Toc193"/>
      <w:bookmarkEnd w:id="534"/>
      <w:r>
        <w:rPr>
          <w:rtl w:val="true"/>
        </w:rPr>
        <w:t xml:space="preserve">مسئله </w:t>
      </w:r>
      <w:r>
        <w:rPr>
          <w:rtl w:val="true"/>
        </w:rPr>
        <w:t>-</w:t>
      </w:r>
      <w:r>
        <w:rPr/>
        <w:t>16</w:t>
      </w:r>
      <w:bookmarkEnd w:id="535"/>
    </w:p>
    <w:p>
      <w:pPr>
        <w:pStyle w:val="BookText"/>
        <w:rPr/>
      </w:pPr>
      <w:r>
        <w:rPr>
          <w:rFonts w:ascii="IRNazanin" w:hAnsi="IRNazanin" w:eastAsia="IRNazanin"/>
          <w:color w:val="111111"/>
          <w:sz w:val="28"/>
          <w:sz w:val="28"/>
          <w:szCs w:val="28"/>
          <w:rtl w:val="true"/>
          <w:lang w:bidi="fa-IR"/>
        </w:rPr>
        <w:t>دکتر محرم نیست، لذا در غیر مقام اضطرار نمی‌تواند به بدن زن نامحرم نگاه کند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bookmarkStart w:id="536" w:name="pg54_503"/>
    </w:p>
    <w:p>
      <w:pPr>
        <w:pStyle w:val="BookText"/>
        <w:rPr/>
      </w:pPr>
      <w:bookmarkEnd w:id="5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مسائل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مسائل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w:t>
      </w:r>
      <w:r>
        <w:rPr>
          <w:rFonts w:eastAsia="IRNazanin" w:cs="IRNazanin"/>
          <w:color w:val="111111"/>
          <w:sz w:val="28"/>
          <w:szCs w:val="28"/>
          <w:lang w:bidi="fa-IR"/>
        </w:rPr>
        <w:t>2506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2089</w:t>
      </w:r>
      <w:r>
        <w:rPr>
          <w:rFonts w:eastAsia="IRNazanin" w:cs="IRNazanin"/>
          <w:color w:val="111111"/>
          <w:sz w:val="28"/>
          <w:szCs w:val="28"/>
          <w:rtl w:val="true"/>
          <w:lang w:bidi="fa-IR"/>
        </w:rPr>
        <w:t>.</w:t>
      </w:r>
    </w:p>
    <w:p>
      <w:pPr>
        <w:pStyle w:val="Heading3"/>
        <w:numPr>
          <w:ilvl w:val="2"/>
          <w:numId w:val="1"/>
        </w:numPr>
        <w:rPr/>
      </w:pPr>
      <w:bookmarkStart w:id="537" w:name="__RefHeading___Toc133015_211673320"/>
      <w:bookmarkStart w:id="538" w:name="_Toc194"/>
      <w:bookmarkEnd w:id="537"/>
      <w:r>
        <w:rPr>
          <w:rtl w:val="true"/>
        </w:rPr>
        <w:t xml:space="preserve">مسئله </w:t>
      </w:r>
      <w:r>
        <w:rPr>
          <w:rtl w:val="true"/>
        </w:rPr>
        <w:t>-</w:t>
      </w:r>
      <w:r>
        <w:rPr/>
        <w:t>17</w:t>
      </w:r>
      <w:bookmarkEnd w:id="538"/>
    </w:p>
    <w:p>
      <w:pPr>
        <w:pStyle w:val="BookText"/>
        <w:rPr/>
      </w:pPr>
      <w:r>
        <w:rPr>
          <w:rFonts w:ascii="IRNazanin" w:hAnsi="IRNazanin" w:eastAsia="IRNazanin"/>
          <w:color w:val="111111"/>
          <w:sz w:val="28"/>
          <w:sz w:val="28"/>
          <w:szCs w:val="28"/>
          <w:rtl w:val="true"/>
          <w:lang w:bidi="fa-IR"/>
        </w:rPr>
        <w:t>اگر دکتری در مقام اضطرار مجبور شد به عضوی از بدن نامحرم نگاه کند باید به همان مقدار لازم اکتفا کند و نمی‌تواند بیش از آن عضو را ببیند، و یا اگر می‌تواند باید از روی لباس معاینه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مدارک مسئله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9" w:name="__RefHeading___Toc133017_211673320"/>
      <w:bookmarkStart w:id="540" w:name="_Toc195"/>
      <w:bookmarkEnd w:id="539"/>
      <w:r>
        <w:rPr>
          <w:rtl w:val="true"/>
        </w:rPr>
        <w:t xml:space="preserve">مسئله </w:t>
      </w:r>
      <w:r>
        <w:rPr>
          <w:rtl w:val="true"/>
        </w:rPr>
        <w:t>-</w:t>
      </w:r>
      <w:r>
        <w:rPr/>
        <w:t>18</w:t>
      </w:r>
      <w:bookmarkEnd w:id="540"/>
    </w:p>
    <w:p>
      <w:pPr>
        <w:pStyle w:val="BookText"/>
        <w:rPr/>
      </w:pPr>
      <w:r>
        <w:rPr>
          <w:rFonts w:ascii="IRNazanin" w:hAnsi="IRNazanin" w:eastAsia="IRNazanin"/>
          <w:color w:val="111111"/>
          <w:sz w:val="28"/>
          <w:sz w:val="28"/>
          <w:szCs w:val="28"/>
          <w:rtl w:val="true"/>
          <w:lang w:bidi="fa-IR"/>
        </w:rPr>
        <w:t>مردان نمی‌توانند برای نامحرم مسلمان آمپول تزریق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 مستلزم نگاه کردن و یا لمس بدن زن خواهد بود، حتی اگر آمپول در رگ تزریق شود، البته اگر مقام اضطرار باشد و محرمی جهت تزریق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مدارک مسئله قبل</w:t>
      </w:r>
      <w:r>
        <w:rPr>
          <w:rFonts w:eastAsia="IRNazanin" w:cs="IRNazanin"/>
          <w:color w:val="111111"/>
          <w:sz w:val="28"/>
          <w:szCs w:val="28"/>
          <w:rtl w:val="true"/>
          <w:lang w:bidi="fa-IR"/>
        </w:rPr>
        <w:t>.</w:t>
      </w:r>
    </w:p>
    <w:p>
      <w:pPr>
        <w:pStyle w:val="Heading3"/>
        <w:numPr>
          <w:ilvl w:val="2"/>
          <w:numId w:val="1"/>
        </w:numPr>
        <w:rPr/>
      </w:pPr>
      <w:bookmarkStart w:id="541" w:name="__RefHeading___Toc133019_211673320"/>
      <w:bookmarkStart w:id="542" w:name="_Toc196"/>
      <w:bookmarkEnd w:id="541"/>
      <w:r>
        <w:rPr>
          <w:rtl w:val="true"/>
        </w:rPr>
        <w:t xml:space="preserve">مسئله </w:t>
      </w:r>
      <w:r>
        <w:rPr>
          <w:rtl w:val="true"/>
        </w:rPr>
        <w:t>-</w:t>
      </w:r>
      <w:r>
        <w:rPr/>
        <w:t>19</w:t>
      </w:r>
      <w:bookmarkEnd w:id="542"/>
    </w:p>
    <w:p>
      <w:pPr>
        <w:pStyle w:val="BookText"/>
        <w:rPr/>
      </w:pPr>
      <w:r>
        <w:rPr>
          <w:rFonts w:ascii="IRNazanin" w:hAnsi="IRNazanin" w:eastAsia="IRNazanin"/>
          <w:color w:val="111111"/>
          <w:sz w:val="28"/>
          <w:sz w:val="28"/>
          <w:szCs w:val="28"/>
          <w:rtl w:val="true"/>
          <w:lang w:bidi="fa-IR"/>
        </w:rPr>
        <w:t>گرفتن عکس‌های رادیولوژی در صورتی که مستلزم نگاه به بدن نامحرم باشد، گرفتن خون برای آزمایشگاه‌ها، سونوگرافی و یا هر عملیات پزشکی دیگر در صورتی که بتوان به پزشک یا متخصص زن در آن رشته رجوع کرد، توسط مردِ نامحرم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1942</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bookmarkStart w:id="543" w:name="pg54_504"/>
    </w:p>
    <w:p>
      <w:pPr>
        <w:pStyle w:val="BookText"/>
        <w:rPr/>
      </w:pPr>
      <w:bookmarkEnd w:id="543"/>
      <w:r>
        <w:rPr>
          <w:rFonts w:ascii="IRNazanin" w:hAnsi="IRNazanin" w:eastAsia="IRNazanin"/>
          <w:color w:val="111111"/>
          <w:sz w:val="28"/>
          <w:sz w:val="28"/>
          <w:szCs w:val="28"/>
          <w:rtl w:val="true"/>
          <w:lang w:bidi="fa-IR"/>
        </w:rPr>
        <w:t xml:space="preserve">المسائل، با استفاده از مسئله </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544" w:name="__RefHeading___Toc133021_211673320"/>
      <w:bookmarkStart w:id="545" w:name="_Toc197"/>
      <w:bookmarkEnd w:id="544"/>
      <w:r>
        <w:rPr>
          <w:rtl w:val="true"/>
        </w:rPr>
        <w:t xml:space="preserve">مسئله </w:t>
      </w:r>
      <w:r>
        <w:rPr>
          <w:rtl w:val="true"/>
        </w:rPr>
        <w:t>-</w:t>
      </w:r>
      <w:r>
        <w:rPr/>
        <w:t>20</w:t>
      </w:r>
      <w:bookmarkEnd w:id="545"/>
    </w:p>
    <w:p>
      <w:pPr>
        <w:pStyle w:val="BookText"/>
        <w:rPr/>
      </w:pPr>
      <w:r>
        <w:rPr>
          <w:rFonts w:ascii="IRNazanin" w:hAnsi="IRNazanin" w:eastAsia="IRNazanin"/>
          <w:color w:val="111111"/>
          <w:sz w:val="28"/>
          <w:sz w:val="28"/>
          <w:szCs w:val="28"/>
          <w:rtl w:val="true"/>
          <w:lang w:bidi="fa-IR"/>
        </w:rPr>
        <w:t>در بازارها و اماکن عمومی و یا در منزل انسان چشمش به طور اتّفاقی به نامحرم‌هایی می‌افتد که یا زینت کرده‌اند یا حجاب خود را کاملاً رعایت نکرده اند حکم این گونه نگاه‌ها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حرام است نگاه کردن است نه نگاه افتادن، لذا آنچه را که انسان به طور اتفاقی می‌بیند اشکال ندارد ولی باید بلافاصله نظر را برگرداند تا حکم نگاه کردن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1065</w:t>
      </w:r>
      <w:r>
        <w:rPr>
          <w:rFonts w:eastAsia="IRNazanin" w:cs="IRNazanin"/>
          <w:color w:val="111111"/>
          <w:sz w:val="28"/>
          <w:szCs w:val="28"/>
          <w:rtl w:val="true"/>
          <w:lang w:bidi="fa-IR"/>
        </w:rPr>
        <w:t>.</w:t>
      </w:r>
    </w:p>
    <w:p>
      <w:pPr>
        <w:pStyle w:val="Heading3"/>
        <w:numPr>
          <w:ilvl w:val="2"/>
          <w:numId w:val="1"/>
        </w:numPr>
        <w:rPr/>
      </w:pPr>
      <w:bookmarkStart w:id="546" w:name="__RefHeading___Toc133023_211673320"/>
      <w:bookmarkStart w:id="547" w:name="_Toc198"/>
      <w:bookmarkEnd w:id="546"/>
      <w:r>
        <w:rPr>
          <w:rtl w:val="true"/>
        </w:rPr>
        <w:t xml:space="preserve">مسئله </w:t>
      </w:r>
      <w:r>
        <w:rPr>
          <w:rtl w:val="true"/>
        </w:rPr>
        <w:t>-</w:t>
      </w:r>
      <w:r>
        <w:rPr/>
        <w:t>21</w:t>
      </w:r>
      <w:bookmarkEnd w:id="547"/>
    </w:p>
    <w:p>
      <w:pPr>
        <w:pStyle w:val="BookText"/>
        <w:rPr/>
      </w:pPr>
      <w:r>
        <w:rPr>
          <w:rFonts w:ascii="IRNazanin" w:hAnsi="IRNazanin" w:eastAsia="IRNazanin"/>
          <w:color w:val="111111"/>
          <w:sz w:val="28"/>
          <w:sz w:val="28"/>
          <w:szCs w:val="28"/>
          <w:rtl w:val="true"/>
          <w:lang w:bidi="fa-IR"/>
        </w:rPr>
        <w:t>اگر کسی به قصد آنکه چشمش به نامحرمِ غیرمحجبه بیفتد به جایی برود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تبریزی،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سیستانی و فاضل</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برای اینکه چشمش به نامحرم بیفتد زمانی خاص از جایی عبور کند و یا برای انجام کاری از محلی برود که نامحرم بیشتر تردد دارد تا چشمش به نامحرم بیفتد و یا مثلاً اتوبوسی را سوار شود که بیشتر نامحرم‌ها در آن هستند و یا برای تفریح یا ورزش، مکانی را انتخاب کند که نامحرمِ بیشتری در آنجا باشد و … خلاصه آنکه اگر عمداً برای اینکه چشمش به نامحرم بیفتد کاری را انجام بدهد جایز نیست و اجتناب از آن لازم است</w:t>
      </w:r>
      <w:r>
        <w:rPr>
          <w:rFonts w:eastAsia="IRNazanin" w:cs="IRNazanin"/>
          <w:color w:val="111111"/>
          <w:sz w:val="28"/>
          <w:szCs w:val="28"/>
          <w:rtl w:val="true"/>
          <w:lang w:bidi="fa-IR"/>
        </w:rPr>
        <w:t>.</w:t>
      </w:r>
    </w:p>
    <w:p>
      <w:pPr>
        <w:pStyle w:val="Heading3"/>
        <w:numPr>
          <w:ilvl w:val="2"/>
          <w:numId w:val="1"/>
        </w:numPr>
        <w:rPr/>
      </w:pPr>
      <w:bookmarkStart w:id="548" w:name="__RefHeading___Toc133025_211673320"/>
      <w:bookmarkStart w:id="549" w:name="_Toc199"/>
      <w:bookmarkEnd w:id="548"/>
      <w:r>
        <w:rPr>
          <w:rtl w:val="true"/>
        </w:rPr>
        <w:t xml:space="preserve">مسئله </w:t>
      </w:r>
      <w:r>
        <w:rPr>
          <w:rtl w:val="true"/>
        </w:rPr>
        <w:t>-</w:t>
      </w:r>
      <w:r>
        <w:rPr/>
        <w:t>22</w:t>
      </w:r>
      <w:bookmarkEnd w:id="549"/>
    </w:p>
    <w:p>
      <w:pPr>
        <w:pStyle w:val="BookText"/>
        <w:rPr/>
      </w:pPr>
      <w:r>
        <w:rPr>
          <w:rFonts w:ascii="IRNazanin" w:hAnsi="IRNazanin" w:eastAsia="IRNazanin"/>
          <w:color w:val="111111"/>
          <w:sz w:val="28"/>
          <w:sz w:val="28"/>
          <w:szCs w:val="28"/>
          <w:rtl w:val="true"/>
          <w:lang w:bidi="fa-IR"/>
        </w:rPr>
        <w:t>در صورتی که مرد بداند در مکانی خانم‌های بی حجاب یا بدحجاب هستند، رفتن به آن محل برای اینکه چشمش به آن‌ها بیفتد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تبریزی،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سیستانی و فاضل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روی پشت بام و یا کنار پنجره به منظور آنکه</w:t>
      </w:r>
      <w:bookmarkStart w:id="550" w:name="pg54_505"/>
    </w:p>
    <w:p>
      <w:pPr>
        <w:pStyle w:val="BookText"/>
        <w:rPr/>
      </w:pPr>
      <w:bookmarkEnd w:id="550"/>
      <w:r>
        <w:rPr>
          <w:rFonts w:ascii="IRNazanin" w:hAnsi="IRNazanin" w:eastAsia="IRNazanin"/>
          <w:color w:val="111111"/>
          <w:sz w:val="28"/>
          <w:sz w:val="28"/>
          <w:szCs w:val="28"/>
          <w:rtl w:val="true"/>
          <w:lang w:bidi="fa-IR"/>
        </w:rPr>
        <w:t>چشمش به نامحرم بیفتد و یا وارد شدن به اتاق یا آشپزخانه و یا مکانی که علم به وجود نامحرم دارد به منظور آنکه چشمش به نامحرم بیفتد و یا نگاه انداختن از لای در و پنجره یا کنار پرده به درون اتاق ولو برای یک لحظه و … و مواردی از این قبیل حرام است</w:t>
      </w:r>
      <w:r>
        <w:rPr>
          <w:rFonts w:eastAsia="IRNazanin" w:cs="IRNazanin"/>
          <w:color w:val="111111"/>
          <w:sz w:val="28"/>
          <w:szCs w:val="28"/>
          <w:rtl w:val="true"/>
          <w:lang w:bidi="fa-IR"/>
        </w:rPr>
        <w:t>.</w:t>
      </w:r>
    </w:p>
    <w:p>
      <w:pPr>
        <w:pStyle w:val="Heading3"/>
        <w:numPr>
          <w:ilvl w:val="2"/>
          <w:numId w:val="1"/>
        </w:numPr>
        <w:rPr/>
      </w:pPr>
      <w:bookmarkStart w:id="551" w:name="__RefHeading___Toc133027_211673320"/>
      <w:bookmarkStart w:id="552" w:name="_Toc200"/>
      <w:bookmarkEnd w:id="551"/>
      <w:r>
        <w:rPr>
          <w:rtl w:val="true"/>
        </w:rPr>
        <w:t xml:space="preserve">مسئله </w:t>
      </w:r>
      <w:r>
        <w:rPr>
          <w:rtl w:val="true"/>
        </w:rPr>
        <w:t>-</w:t>
      </w:r>
      <w:r>
        <w:rPr/>
        <w:t>23</w:t>
      </w:r>
      <w:bookmarkEnd w:id="552"/>
    </w:p>
    <w:p>
      <w:pPr>
        <w:pStyle w:val="BookText"/>
        <w:rPr/>
      </w:pPr>
      <w:r>
        <w:rPr>
          <w:rFonts w:ascii="IRNazanin" w:hAnsi="IRNazanin" w:eastAsia="IRNazanin"/>
          <w:color w:val="111111"/>
          <w:sz w:val="28"/>
          <w:sz w:val="28"/>
          <w:szCs w:val="28"/>
          <w:rtl w:val="true"/>
          <w:lang w:bidi="fa-IR"/>
        </w:rPr>
        <w:t>رفت و آمد در بازارهایی که محل تردد زن‌های اهل روستا و بادیه نشین هایی است که عادت ندارند حجاب خود را کامل رعایت کنند، اگر چه انسان علم دارد به آن‌ها نگاه خواهد کرد،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معامله با آن‌ها نیز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تبریزی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سیستانی و گلپایگانی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553" w:name="__RefHeading___Toc133029_211673320"/>
      <w:bookmarkStart w:id="554" w:name="_Toc201"/>
      <w:bookmarkEnd w:id="553"/>
      <w:r>
        <w:rPr>
          <w:rtl w:val="true"/>
        </w:rPr>
        <w:t xml:space="preserve">مسئله </w:t>
      </w:r>
      <w:r>
        <w:rPr>
          <w:rtl w:val="true"/>
        </w:rPr>
        <w:t>-</w:t>
      </w:r>
      <w:r>
        <w:rPr/>
        <w:t>24</w:t>
      </w:r>
      <w:bookmarkEnd w:id="554"/>
    </w:p>
    <w:p>
      <w:pPr>
        <w:pStyle w:val="BookText"/>
        <w:rPr/>
      </w:pPr>
      <w:r>
        <w:rPr>
          <w:rFonts w:ascii="IRNazanin" w:hAnsi="IRNazanin" w:eastAsia="IRNazanin"/>
          <w:color w:val="111111"/>
          <w:sz w:val="28"/>
          <w:sz w:val="28"/>
          <w:szCs w:val="28"/>
          <w:rtl w:val="true"/>
          <w:lang w:bidi="fa-IR"/>
        </w:rPr>
        <w:t>نگاه کردن به دست‌ها تا آرنج، مقداری از موی سر، پا تا زانو، زیر چانه و گردنِ پیرزن‌های نامحرم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 و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با استفاده از سؤال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خامنه‌ای و مکارم</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555" w:name="__RefHeading___Toc133031_211673320"/>
      <w:bookmarkStart w:id="556" w:name="_Toc202"/>
      <w:bookmarkEnd w:id="555"/>
      <w:r>
        <w:rPr>
          <w:rtl w:val="true"/>
        </w:rPr>
        <w:t xml:space="preserve">مسئله </w:t>
      </w:r>
      <w:r>
        <w:rPr>
          <w:rtl w:val="true"/>
        </w:rPr>
        <w:t>-</w:t>
      </w:r>
      <w:r>
        <w:rPr/>
        <w:t>25</w:t>
      </w:r>
      <w:bookmarkEnd w:id="556"/>
    </w:p>
    <w:p>
      <w:pPr>
        <w:pStyle w:val="BookText"/>
        <w:rPr/>
      </w:pPr>
      <w:r>
        <w:rPr>
          <w:rFonts w:ascii="IRNazanin" w:hAnsi="IRNazanin" w:eastAsia="IRNazanin"/>
          <w:color w:val="111111"/>
          <w:sz w:val="28"/>
          <w:sz w:val="28"/>
          <w:szCs w:val="28"/>
          <w:rtl w:val="true"/>
          <w:lang w:bidi="fa-IR"/>
        </w:rPr>
        <w:t>هر کس که نگاه کردن به او جایز نیست دیدن او از پشت شیشه یا در آینه و یا آب صاف و یا هر چیز دیگری که عکس او را منعکس می‌کند نیز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الخلوة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557" w:name="__RefHeading___Toc133033_211673320"/>
      <w:bookmarkStart w:id="558" w:name="_Toc203"/>
      <w:bookmarkEnd w:id="557"/>
      <w:r>
        <w:rPr>
          <w:rtl w:val="true"/>
        </w:rPr>
        <w:t xml:space="preserve">مسئله </w:t>
      </w:r>
      <w:r>
        <w:rPr>
          <w:rtl w:val="true"/>
        </w:rPr>
        <w:t>-</w:t>
      </w:r>
      <w:r>
        <w:rPr/>
        <w:t>26</w:t>
      </w:r>
      <w:bookmarkEnd w:id="558"/>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به بدن زن نامحرم حرام است چه</w:t>
      </w:r>
      <w:bookmarkStart w:id="559" w:name="pg54_506"/>
    </w:p>
    <w:p>
      <w:pPr>
        <w:pStyle w:val="BookText"/>
        <w:rPr/>
      </w:pPr>
      <w:bookmarkEnd w:id="559"/>
      <w:r>
        <w:rPr>
          <w:rFonts w:ascii="IRNazanin" w:hAnsi="IRNazanin" w:eastAsia="IRNazanin"/>
          <w:color w:val="111111"/>
          <w:sz w:val="28"/>
          <w:sz w:val="28"/>
          <w:szCs w:val="28"/>
          <w:rtl w:val="true"/>
          <w:lang w:bidi="fa-IR"/>
        </w:rPr>
        <w:t xml:space="preserve">آن زن بفهمد یا نفهمد، کور باشد یا بینا، نامحرم فامیل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زنِ برادر، زن عمو، دختر خاله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غریبه باشد حتی اگر بدون لذّت و ریبه نگاه کند نگاه او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وجه و کفین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 و گلپایگانی</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560" w:name="__RefHeading___Toc133035_211673320"/>
      <w:bookmarkStart w:id="561" w:name="_Toc204"/>
      <w:bookmarkEnd w:id="560"/>
      <w:r>
        <w:rPr>
          <w:rtl w:val="true"/>
        </w:rPr>
        <w:t xml:space="preserve">مسئله </w:t>
      </w:r>
      <w:r>
        <w:rPr>
          <w:rtl w:val="true"/>
        </w:rPr>
        <w:t>-</w:t>
      </w:r>
      <w:r>
        <w:rPr/>
        <w:t>27</w:t>
      </w:r>
      <w:bookmarkEnd w:id="561"/>
    </w:p>
    <w:p>
      <w:pPr>
        <w:pStyle w:val="BookText"/>
        <w:rPr/>
      </w:pPr>
      <w:r>
        <w:rPr>
          <w:rFonts w:ascii="IRNazanin" w:hAnsi="IRNazanin" w:eastAsia="IRNazanin"/>
          <w:color w:val="111111"/>
          <w:sz w:val="28"/>
          <w:sz w:val="28"/>
          <w:szCs w:val="28"/>
          <w:rtl w:val="true"/>
          <w:lang w:bidi="fa-IR"/>
        </w:rPr>
        <w:t>زنان اهل سنّت حکم زنان مسلمان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خامنه‌ای،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غیر مسلمان</w:t>
      </w:r>
      <w:r>
        <w:rPr>
          <w:rFonts w:eastAsia="IRNazanin" w:cs="IRNazanin"/>
          <w:color w:val="111111"/>
          <w:sz w:val="28"/>
          <w:szCs w:val="28"/>
          <w:rtl w:val="true"/>
          <w:lang w:bidi="fa-IR"/>
        </w:rPr>
        <w:t>.</w:t>
      </w:r>
    </w:p>
    <w:p>
      <w:pPr>
        <w:pStyle w:val="Heading3"/>
        <w:numPr>
          <w:ilvl w:val="2"/>
          <w:numId w:val="1"/>
        </w:numPr>
        <w:rPr/>
      </w:pPr>
      <w:bookmarkStart w:id="562" w:name="__RefHeading___Toc133037_211673320"/>
      <w:bookmarkStart w:id="563" w:name="_Toc205"/>
      <w:bookmarkEnd w:id="562"/>
      <w:r>
        <w:rPr>
          <w:rtl w:val="true"/>
        </w:rPr>
        <w:t xml:space="preserve">مسئله </w:t>
      </w:r>
      <w:r>
        <w:rPr>
          <w:rtl w:val="true"/>
        </w:rPr>
        <w:t>-</w:t>
      </w:r>
      <w:r>
        <w:rPr/>
        <w:t>28</w:t>
      </w:r>
      <w:bookmarkEnd w:id="563"/>
    </w:p>
    <w:p>
      <w:pPr>
        <w:pStyle w:val="BookText"/>
        <w:rPr/>
      </w:pPr>
      <w:r>
        <w:rPr>
          <w:rFonts w:ascii="IRNazanin" w:hAnsi="IRNazanin" w:eastAsia="IRNazanin"/>
          <w:color w:val="111111"/>
          <w:sz w:val="28"/>
          <w:sz w:val="28"/>
          <w:szCs w:val="28"/>
          <w:rtl w:val="true"/>
          <w:lang w:bidi="fa-IR"/>
        </w:rPr>
        <w:t xml:space="preserve">نگاه کردن به مواضعی از بدن زنان نامحرمِ غیر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اهل کتاب و چه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معمول آن مواضع را نمی‌پوشانند اشکالی ندارد، مشروط به آنکه به قصد لذّت و ریبه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بنابر احتیاط واجب مرد نمی‌تواند به مواضعی که آن‌ها به طور معتاد آن را می‌پوشانند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2502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خامنه‌ای، سیستانی و گلپایگانی</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نامحرمِ غیر مسلمان کمتر از حدّ معمول زنانِ خودشان پوشش داشته باشد بنابر احتیاط واجب نمی‌توان به او نگاه کرد مانند زن‌هایی که برای لذات شهوانی لباس‌های خاصّی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نگاه کردن به مو، دست، پا تا زانو، و یا هر جایی را که عادتاً زن‌های غیر مسلمان نمی‌پوشانند، اشکال ندارد</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564" w:name="__RefHeading___Toc133039_211673320"/>
      <w:bookmarkStart w:id="565" w:name="_Toc206"/>
      <w:bookmarkEnd w:id="564"/>
      <w:r>
        <w:rPr>
          <w:rtl w:val="true"/>
        </w:rPr>
        <w:t xml:space="preserve">مسئله </w:t>
      </w:r>
      <w:r>
        <w:rPr>
          <w:rtl w:val="true"/>
        </w:rPr>
        <w:t>-</w:t>
      </w:r>
      <w:r>
        <w:rPr/>
        <w:t>29</w:t>
      </w:r>
      <w:bookmarkEnd w:id="56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بداند</w:t>
      </w:r>
      <w:bookmarkStart w:id="566" w:name="pg54_507"/>
    </w:p>
    <w:p>
      <w:pPr>
        <w:pStyle w:val="BookText"/>
        <w:rPr/>
      </w:pPr>
      <w:bookmarkEnd w:id="566"/>
      <w:r>
        <w:rPr>
          <w:rFonts w:ascii="IRNazanin" w:hAnsi="IRNazanin" w:eastAsia="IRNazanin"/>
          <w:color w:val="111111"/>
          <w:sz w:val="28"/>
          <w:sz w:val="28"/>
          <w:szCs w:val="28"/>
          <w:rtl w:val="true"/>
          <w:lang w:bidi="fa-IR"/>
        </w:rPr>
        <w:t>و یا بترسد در صورت نگاه کردن به نامحرمِ غیر مسلمان، به فساد خواهد افتاد نباید به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مدارک مسئله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مرد به بچه</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Heading3"/>
        <w:numPr>
          <w:ilvl w:val="2"/>
          <w:numId w:val="1"/>
        </w:numPr>
        <w:rPr/>
      </w:pPr>
      <w:bookmarkStart w:id="567" w:name="__RefHeading___Toc133041_211673320"/>
      <w:bookmarkStart w:id="568" w:name="_Toc207"/>
      <w:bookmarkEnd w:id="567"/>
      <w:r>
        <w:rPr>
          <w:rtl w:val="true"/>
        </w:rPr>
        <w:t xml:space="preserve">مسئله </w:t>
      </w:r>
      <w:r>
        <w:rPr>
          <w:rtl w:val="true"/>
        </w:rPr>
        <w:t>-</w:t>
      </w:r>
      <w:r>
        <w:rPr/>
        <w:t>30</w:t>
      </w:r>
      <w:bookmarkEnd w:id="568"/>
    </w:p>
    <w:p>
      <w:pPr>
        <w:pStyle w:val="BookText"/>
        <w:rPr/>
      </w:pPr>
      <w:r>
        <w:rPr>
          <w:rFonts w:ascii="IRNazanin" w:hAnsi="IRNazanin" w:eastAsia="IRNazanin"/>
          <w:color w:val="111111"/>
          <w:sz w:val="28"/>
          <w:sz w:val="28"/>
          <w:szCs w:val="28"/>
          <w:rtl w:val="true"/>
          <w:lang w:bidi="fa-IR"/>
        </w:rPr>
        <w:t>در صورتی که بچه، پسر باشد نگاه کردن به بدن او تا قبل از زمان تمییز اشکال ندارد، مشروط به آنکه به قصد لذّت و ریبه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سنّ تمییز، بنابر احتیاط واجب جایز نیست به عورتین او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قبل از مسئله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و بهجت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باید مراقب باشند در حمام‌ها و یا هر جای دیگر نمی‌توانند عورتین فرزند ممیز خود را نگاه کنند</w:t>
      </w:r>
      <w:r>
        <w:rPr>
          <w:rFonts w:eastAsia="IRNazanin" w:cs="IRNazanin"/>
          <w:color w:val="111111"/>
          <w:sz w:val="28"/>
          <w:szCs w:val="28"/>
          <w:rtl w:val="true"/>
          <w:lang w:bidi="fa-IR"/>
        </w:rPr>
        <w:t>.</w:t>
      </w:r>
    </w:p>
    <w:p>
      <w:pPr>
        <w:pStyle w:val="Heading3"/>
        <w:numPr>
          <w:ilvl w:val="2"/>
          <w:numId w:val="1"/>
        </w:numPr>
        <w:rPr/>
      </w:pPr>
      <w:bookmarkStart w:id="569" w:name="__RefHeading___Toc133043_211673320"/>
      <w:bookmarkStart w:id="570" w:name="_Toc208"/>
      <w:bookmarkEnd w:id="569"/>
      <w:r>
        <w:rPr>
          <w:rtl w:val="true"/>
        </w:rPr>
        <w:t xml:space="preserve">مسئله </w:t>
      </w:r>
      <w:r>
        <w:rPr>
          <w:rtl w:val="true"/>
        </w:rPr>
        <w:t>-</w:t>
      </w:r>
      <w:r>
        <w:rPr/>
        <w:t>31</w:t>
      </w:r>
      <w:bookmarkEnd w:id="570"/>
    </w:p>
    <w:p>
      <w:pPr>
        <w:pStyle w:val="BookText"/>
        <w:rPr/>
      </w:pPr>
      <w:r>
        <w:rPr>
          <w:rFonts w:ascii="IRNazanin" w:hAnsi="IRNazanin" w:eastAsia="IRNazanin"/>
          <w:color w:val="111111"/>
          <w:sz w:val="28"/>
          <w:sz w:val="28"/>
          <w:szCs w:val="28"/>
          <w:rtl w:val="true"/>
          <w:lang w:bidi="fa-IR"/>
        </w:rPr>
        <w:t>مراد از سنّ تمییز چه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مردان و زنان از روابط بین خود می‌دانند آن‌ها نیز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سیستانی، گلپایگانی و مکارم</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571" w:name="__RefHeading___Toc133045_211673320"/>
      <w:bookmarkStart w:id="572" w:name="_Toc209"/>
      <w:bookmarkEnd w:id="571"/>
      <w:r>
        <w:rPr>
          <w:rtl w:val="true"/>
        </w:rPr>
        <w:t xml:space="preserve">مسئله </w:t>
      </w:r>
      <w:r>
        <w:rPr>
          <w:rtl w:val="true"/>
        </w:rPr>
        <w:t>-</w:t>
      </w:r>
      <w:r>
        <w:rPr/>
        <w:t>32</w:t>
      </w:r>
      <w:bookmarkEnd w:id="572"/>
    </w:p>
    <w:p>
      <w:pPr>
        <w:pStyle w:val="BookText"/>
        <w:rPr/>
      </w:pPr>
      <w:r>
        <w:rPr>
          <w:rFonts w:ascii="IRNazanin" w:hAnsi="IRNazanin" w:eastAsia="IRNazanin"/>
          <w:color w:val="111111"/>
          <w:sz w:val="28"/>
          <w:sz w:val="28"/>
          <w:szCs w:val="28"/>
          <w:rtl w:val="true"/>
          <w:lang w:bidi="fa-IR"/>
        </w:rPr>
        <w:t>در صورتی که بچه، دختر باشد و محرم، مانند دختر، خواهر، برادرزاده یا خواهرزاده و … نگاه کردن به بدن او تا قبل از سنّ تمییز اشکال ندارد و بعد از آن، بنابر احتیاط واجب نباید به عورتین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قبل از مسئله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2504</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w:t>
      </w:r>
      <w:bookmarkStart w:id="573" w:name="pg54_508"/>
    </w:p>
    <w:p>
      <w:pPr>
        <w:pStyle w:val="BookText"/>
        <w:rPr/>
      </w:pPr>
      <w:bookmarkEnd w:id="573"/>
      <w:r>
        <w:rPr>
          <w:rFonts w:ascii="IRNazanin" w:hAnsi="IRNazanin" w:eastAsia="IRNazanin"/>
          <w:color w:val="111111"/>
          <w:sz w:val="28"/>
          <w:sz w:val="28"/>
          <w:szCs w:val="28"/>
          <w:rtl w:val="true"/>
          <w:lang w:bidi="fa-IR"/>
        </w:rPr>
        <w:t xml:space="preserve">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تبریزی و خامنه‌ای</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574" w:name="__RefHeading___Toc133047_211673320"/>
      <w:bookmarkStart w:id="575" w:name="_Toc210"/>
      <w:bookmarkEnd w:id="574"/>
      <w:r>
        <w:rPr>
          <w:rtl w:val="true"/>
        </w:rPr>
        <w:t xml:space="preserve">مسئله </w:t>
      </w:r>
      <w:r>
        <w:rPr>
          <w:rtl w:val="true"/>
        </w:rPr>
        <w:t>-</w:t>
      </w:r>
      <w:r>
        <w:rPr/>
        <w:t>33</w:t>
      </w:r>
      <w:bookmarkEnd w:id="575"/>
    </w:p>
    <w:p>
      <w:pPr>
        <w:pStyle w:val="BookText"/>
        <w:rPr/>
      </w:pPr>
      <w:r>
        <w:rPr>
          <w:rFonts w:ascii="IRNazanin" w:hAnsi="IRNazanin" w:eastAsia="IRNazanin"/>
          <w:color w:val="111111"/>
          <w:sz w:val="28"/>
          <w:sz w:val="28"/>
          <w:szCs w:val="28"/>
          <w:rtl w:val="true"/>
          <w:lang w:bidi="fa-IR"/>
        </w:rPr>
        <w:t>در صورتی که دختر نامحرم ممیز باشد، بنابر احتیاط واجب مرد نباید به مواضعی که به طور معتاد دختران آن را می‌پوشانند،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تبریزی، خامنه‌ای، سیستانی، فاضل و گلپایگانی</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مو، دست، پا تا زانو، گردن وصورت دختر نابالغ نامحرم اشکالی ندارد مشروط به آنکه به قصد لذّت و ریبه نباشد</w:t>
      </w:r>
      <w:r>
        <w:rPr>
          <w:rFonts w:eastAsia="IRNazanin" w:cs="IRNazanin"/>
          <w:color w:val="111111"/>
          <w:sz w:val="28"/>
          <w:szCs w:val="28"/>
          <w:rtl w:val="true"/>
          <w:lang w:bidi="fa-IR"/>
        </w:rPr>
        <w:t>.</w:t>
      </w:r>
    </w:p>
    <w:p>
      <w:pPr>
        <w:pStyle w:val="Heading3"/>
        <w:numPr>
          <w:ilvl w:val="2"/>
          <w:numId w:val="1"/>
        </w:numPr>
        <w:rPr/>
      </w:pPr>
      <w:bookmarkStart w:id="576" w:name="__RefHeading___Toc133049_211673320"/>
      <w:bookmarkStart w:id="577" w:name="_Toc211"/>
      <w:bookmarkEnd w:id="576"/>
      <w:r>
        <w:rPr>
          <w:rtl w:val="true"/>
        </w:rPr>
        <w:t xml:space="preserve">مسئله </w:t>
      </w:r>
      <w:r>
        <w:rPr>
          <w:rtl w:val="true"/>
        </w:rPr>
        <w:t>-</w:t>
      </w:r>
      <w:r>
        <w:rPr/>
        <w:t>34</w:t>
      </w:r>
      <w:bookmarkEnd w:id="577"/>
    </w:p>
    <w:p>
      <w:pPr>
        <w:pStyle w:val="BookText"/>
        <w:rPr/>
      </w:pPr>
      <w:r>
        <w:rPr>
          <w:rFonts w:ascii="IRNazanin" w:hAnsi="IRNazanin" w:eastAsia="IRNazanin"/>
          <w:color w:val="111111"/>
          <w:sz w:val="28"/>
          <w:sz w:val="28"/>
          <w:szCs w:val="28"/>
          <w:rtl w:val="true"/>
          <w:lang w:bidi="fa-IR"/>
        </w:rPr>
        <w:t>نگاه کردن به بقیه بدن آنان مانند ران، شکم، عورتین، سینه و … 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توضیح المسائل، مسئله </w:t>
      </w:r>
      <w:r>
        <w:rPr>
          <w:rFonts w:eastAsia="IRNazanin" w:cs="IRNazanin"/>
          <w:color w:val="111111"/>
          <w:sz w:val="28"/>
          <w:szCs w:val="28"/>
          <w:lang w:bidi="fa-IR"/>
        </w:rPr>
        <w:t>2081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خامنه‌ای، سیستانی و گلپایگانی</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زن به زنان دیگر</w:t>
      </w:r>
      <w:r>
        <w:rPr>
          <w:rFonts w:eastAsia="IRNazanin" w:cs="IRNazanin"/>
          <w:color w:val="111111"/>
          <w:sz w:val="28"/>
          <w:szCs w:val="28"/>
          <w:rtl w:val="true"/>
          <w:lang w:bidi="fa-IR"/>
        </w:rPr>
        <w:t>.</w:t>
      </w:r>
    </w:p>
    <w:p>
      <w:pPr>
        <w:pStyle w:val="Heading3"/>
        <w:numPr>
          <w:ilvl w:val="2"/>
          <w:numId w:val="1"/>
        </w:numPr>
        <w:rPr/>
      </w:pPr>
      <w:bookmarkStart w:id="578" w:name="__RefHeading___Toc133051_211673320"/>
      <w:bookmarkStart w:id="579" w:name="_Toc212"/>
      <w:bookmarkEnd w:id="578"/>
      <w:r>
        <w:rPr>
          <w:rtl w:val="true"/>
        </w:rPr>
        <w:t xml:space="preserve">مسئله </w:t>
      </w:r>
      <w:r>
        <w:rPr>
          <w:rtl w:val="true"/>
        </w:rPr>
        <w:t>-</w:t>
      </w:r>
      <w:r>
        <w:rPr/>
        <w:t>35</w:t>
      </w:r>
      <w:bookmarkEnd w:id="579"/>
    </w:p>
    <w:p>
      <w:pPr>
        <w:pStyle w:val="BookText"/>
        <w:rPr/>
      </w:pPr>
      <w:r>
        <w:rPr>
          <w:rFonts w:ascii="IRNazanin" w:hAnsi="IRNazanin" w:eastAsia="IRNazanin"/>
          <w:color w:val="111111"/>
          <w:sz w:val="28"/>
          <w:sz w:val="28"/>
          <w:szCs w:val="28"/>
          <w:rtl w:val="true"/>
          <w:lang w:bidi="fa-IR"/>
        </w:rPr>
        <w:t>زن‌ها می‌توانند به استثنای عورتین به تمام بدن زن دیگر نگاه کنند مشروط به آنکه به قصد لذّت و ریبه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استفاده از قبل از مسئله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2085</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حمام‌ها، استخرها، سالن‌های ورزشی و بدن سازی، خیاط خانه‌ها و … چنانچه زن به بدن زن دیگر یا حتی به وجه و کفین او به قصد</w:t>
      </w:r>
      <w:bookmarkStart w:id="580" w:name="pg54_509"/>
    </w:p>
    <w:p>
      <w:pPr>
        <w:pStyle w:val="BookText"/>
        <w:rPr/>
      </w:pPr>
      <w:bookmarkEnd w:id="580"/>
      <w:r>
        <w:rPr>
          <w:rFonts w:ascii="IRNazanin" w:hAnsi="IRNazanin" w:eastAsia="IRNazanin"/>
          <w:color w:val="111111"/>
          <w:sz w:val="28"/>
          <w:sz w:val="28"/>
          <w:szCs w:val="28"/>
          <w:rtl w:val="true"/>
          <w:lang w:bidi="fa-IR"/>
        </w:rPr>
        <w:t>لذّت نگاه کند و یا خوف به مفسده افتادن باشد، نگاه کردن به او جایز نیست خواه بیننده آن زن را بشناسد یا نه، خواه آن زن جوان باشد یا پیر، زشت باشد یا زیبا …</w:t>
      </w:r>
    </w:p>
    <w:p>
      <w:pPr>
        <w:pStyle w:val="BookText"/>
        <w:rPr/>
      </w:pPr>
      <w:r>
        <w:rPr>
          <w:rFonts w:ascii="IRNazanin" w:hAnsi="IRNazanin" w:eastAsia="IRNazanin"/>
          <w:color w:val="111111"/>
          <w:sz w:val="28"/>
          <w:sz w:val="28"/>
          <w:szCs w:val="28"/>
          <w:rtl w:val="true"/>
          <w:lang w:bidi="fa-IR"/>
        </w:rPr>
        <w:t>اراکی، امام، خامنه‌ای، سیستانی، فاضل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مدارک مسئله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2447</w:t>
      </w:r>
      <w:r>
        <w:rPr>
          <w:rFonts w:eastAsia="IRNazanin" w:cs="IRNazanin"/>
          <w:color w:val="111111"/>
          <w:sz w:val="28"/>
          <w:szCs w:val="28"/>
          <w:rtl w:val="true"/>
          <w:lang w:bidi="fa-IR"/>
        </w:rPr>
        <w:t>.</w:t>
      </w:r>
    </w:p>
    <w:p>
      <w:pPr>
        <w:pStyle w:val="Heading3"/>
        <w:numPr>
          <w:ilvl w:val="2"/>
          <w:numId w:val="1"/>
        </w:numPr>
        <w:rPr/>
      </w:pPr>
      <w:bookmarkStart w:id="581" w:name="__RefHeading___Toc133053_211673320"/>
      <w:bookmarkStart w:id="582" w:name="_Toc213"/>
      <w:bookmarkEnd w:id="581"/>
      <w:r>
        <w:rPr>
          <w:rtl w:val="true"/>
        </w:rPr>
        <w:t xml:space="preserve">مسئله </w:t>
      </w:r>
      <w:r>
        <w:rPr>
          <w:rtl w:val="true"/>
        </w:rPr>
        <w:t>-</w:t>
      </w:r>
      <w:r>
        <w:rPr/>
        <w:t>36</w:t>
      </w:r>
      <w:bookmarkEnd w:id="582"/>
    </w:p>
    <w:p>
      <w:pPr>
        <w:pStyle w:val="BookText"/>
        <w:rPr/>
      </w:pPr>
      <w:r>
        <w:rPr>
          <w:rFonts w:ascii="IRNazanin" w:hAnsi="IRNazanin" w:eastAsia="IRNazanin"/>
          <w:color w:val="111111"/>
          <w:sz w:val="28"/>
          <w:sz w:val="28"/>
          <w:szCs w:val="28"/>
          <w:rtl w:val="true"/>
          <w:lang w:bidi="fa-IR"/>
        </w:rPr>
        <w:t>نگاه کردن به عورتین زن‌ها برای زن‌های دیگر نیز حرام است مگر در مقام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w:t>
      </w: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دستگاه‌های درون رحمی و یا بستن لوله‌ها و یا عمل دیگر … به منظور جلوگیری از آبستنی چنانچه مستلزم نگاه به عورت باشد حرام است مگر در مقام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جلوگیری از حاملگی اگر مستلزم نگاه دیگری به عورت انسان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زن را عقیم دایم نکند و بتواند هر وقتی که می‌خواهد دوباره بچه 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خانمی همسرش پزشک باشد و او با این روش‌ها مانع از حاملگی همسرش گردد اشکالی ندارد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حاملگی اگر مستلزم حرامی نباشد اشکال ندارد و اگر مستلزم حرامی باشد جایز نیست و باید توجه داشت که بعضی از</w:t>
      </w:r>
      <w:bookmarkStart w:id="583" w:name="pg54_510"/>
    </w:p>
    <w:p>
      <w:pPr>
        <w:pStyle w:val="BookText"/>
        <w:rPr/>
      </w:pPr>
      <w:bookmarkEnd w:id="583"/>
      <w:r>
        <w:rPr>
          <w:rFonts w:ascii="IRNazanin" w:hAnsi="IRNazanin" w:eastAsia="IRNazanin"/>
          <w:color w:val="111111"/>
          <w:sz w:val="28"/>
          <w:sz w:val="28"/>
          <w:szCs w:val="28"/>
          <w:rtl w:val="true"/>
          <w:lang w:bidi="fa-IR"/>
        </w:rPr>
        <w:t>روش‌های جلوگیری از آبستنی مستلزم سه حرام ذیل است که به تفصیل در بخش‌های بعدی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کردن به عورت زنِ دیگر در غیر مقام اضطرار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عورت برای دکتر در غیر مقام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پوشش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لمس عورت در غیر مقام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مراودات و تماس‌ها می‌آید</w:t>
      </w:r>
      <w:r>
        <w:rPr>
          <w:rFonts w:eastAsia="IRNazanin" w:cs="IRNazanin"/>
          <w:color w:val="111111"/>
          <w:sz w:val="28"/>
          <w:szCs w:val="28"/>
          <w:rtl w:val="true"/>
          <w:lang w:bidi="fa-IR"/>
        </w:rPr>
        <w:t>).</w:t>
      </w:r>
    </w:p>
    <w:p>
      <w:pPr>
        <w:pStyle w:val="Heading3"/>
        <w:numPr>
          <w:ilvl w:val="2"/>
          <w:numId w:val="1"/>
        </w:numPr>
        <w:rPr/>
      </w:pPr>
      <w:bookmarkStart w:id="584" w:name="__RefHeading___Toc133055_211673320"/>
      <w:bookmarkStart w:id="585" w:name="_Toc214"/>
      <w:bookmarkEnd w:id="584"/>
      <w:r>
        <w:rPr>
          <w:rtl w:val="true"/>
        </w:rPr>
        <w:t xml:space="preserve">مسئله </w:t>
      </w:r>
      <w:r>
        <w:rPr>
          <w:rtl w:val="true"/>
        </w:rPr>
        <w:t>-</w:t>
      </w:r>
      <w:r>
        <w:rPr/>
        <w:t>37</w:t>
      </w:r>
      <w:bookmarkEnd w:id="585"/>
    </w:p>
    <w:p>
      <w:pPr>
        <w:pStyle w:val="BookText"/>
        <w:rPr/>
      </w:pPr>
      <w:r>
        <w:rPr>
          <w:rFonts w:ascii="IRNazanin" w:hAnsi="IRNazanin" w:eastAsia="IRNazanin"/>
          <w:color w:val="111111"/>
          <w:sz w:val="28"/>
          <w:sz w:val="28"/>
          <w:szCs w:val="28"/>
          <w:rtl w:val="true"/>
          <w:lang w:bidi="fa-IR"/>
        </w:rPr>
        <w:t xml:space="preserve">با سلام، حضرت عالی در پاسخ به جواز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یو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استفاده از این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یو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لمس یا نظر حرام باشد جایز نیست، لطفاً بفرمایید که آیا کارگذاشتن آی یو دی، در رحم زن جزء موارد پزشکی محسوب شده و پزشک یا مامای زن و عند الاضطرار پزشک مرد می‌تواند این عمل را انجام دهد همانطور که در سایر امراض متداول است و یا اینکه این مسئله از موارد غیر پزشکی بوده و تنها از طریق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دستگاه را کار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عمل اگر موجب سقط یا عقیم نباشد اشکال ندارد و حرمت لمس ونظر به قوت خود باقی است و اضطراری در بین نیست چون می‌شود از راه‌های دیگر، از حمل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متفرقه، مسئله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با استفاده از سؤال‌های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 استفاده از جواب سؤال </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و سیستانی</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زن به مردان محرم</w:t>
      </w:r>
      <w:r>
        <w:rPr>
          <w:rFonts w:eastAsia="IRNazanin" w:cs="IRNazanin"/>
          <w:color w:val="111111"/>
          <w:sz w:val="28"/>
          <w:szCs w:val="28"/>
          <w:rtl w:val="true"/>
          <w:lang w:bidi="fa-IR"/>
        </w:rPr>
        <w:t>.</w:t>
      </w:r>
    </w:p>
    <w:p>
      <w:pPr>
        <w:pStyle w:val="Heading3"/>
        <w:numPr>
          <w:ilvl w:val="2"/>
          <w:numId w:val="1"/>
        </w:numPr>
        <w:rPr/>
      </w:pPr>
      <w:bookmarkStart w:id="586" w:name="__RefHeading___Toc133057_211673320"/>
      <w:bookmarkStart w:id="587" w:name="_Toc215"/>
      <w:bookmarkEnd w:id="586"/>
      <w:r>
        <w:rPr>
          <w:rtl w:val="true"/>
        </w:rPr>
        <w:t xml:space="preserve">مسئله </w:t>
      </w:r>
      <w:r>
        <w:rPr>
          <w:rtl w:val="true"/>
        </w:rPr>
        <w:t>-</w:t>
      </w:r>
      <w:r>
        <w:rPr/>
        <w:t>38</w:t>
      </w:r>
      <w:bookmarkEnd w:id="58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می‌تواند به استثنای عورتین به تمام بدن محارم خود نگاه کند مشروط به آنکه به قصد لذّت و ریبه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همسر که</w:t>
      </w:r>
      <w:bookmarkStart w:id="588" w:name="pg54_511"/>
    </w:p>
    <w:p>
      <w:pPr>
        <w:pStyle w:val="BookText"/>
        <w:rPr/>
      </w:pPr>
      <w:bookmarkEnd w:id="588"/>
      <w:r>
        <w:rPr>
          <w:rFonts w:ascii="IRNazanin" w:hAnsi="IRNazanin" w:eastAsia="IRNazanin"/>
          <w:color w:val="111111"/>
          <w:sz w:val="28"/>
          <w:sz w:val="28"/>
          <w:szCs w:val="28"/>
          <w:rtl w:val="true"/>
          <w:lang w:bidi="fa-IR"/>
        </w:rPr>
        <w:t>مشروط به این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قصد لذّت و ریبه به هر جایی از بدن محارمی چون داماد، پسر، برادر، خواهرزاده و … جایز نیست و باید از آن اجتناب نمود</w:t>
      </w:r>
      <w:r>
        <w:rPr>
          <w:rFonts w:eastAsia="IRNazanin" w:cs="IRNazanin"/>
          <w:color w:val="111111"/>
          <w:sz w:val="28"/>
          <w:szCs w:val="28"/>
          <w:rtl w:val="true"/>
          <w:lang w:bidi="fa-IR"/>
        </w:rPr>
        <w:t>.</w:t>
      </w:r>
    </w:p>
    <w:p>
      <w:pPr>
        <w:pStyle w:val="Heading3"/>
        <w:numPr>
          <w:ilvl w:val="2"/>
          <w:numId w:val="1"/>
        </w:numPr>
        <w:rPr/>
      </w:pPr>
      <w:bookmarkStart w:id="589" w:name="__RefHeading___Toc133059_211673320"/>
      <w:bookmarkStart w:id="590" w:name="_Toc216"/>
      <w:bookmarkEnd w:id="589"/>
      <w:r>
        <w:rPr>
          <w:rtl w:val="true"/>
        </w:rPr>
        <w:t xml:space="preserve">مسئله </w:t>
      </w:r>
      <w:r>
        <w:rPr>
          <w:rtl w:val="true"/>
        </w:rPr>
        <w:t>-</w:t>
      </w:r>
      <w:r>
        <w:rPr/>
        <w:t>39</w:t>
      </w:r>
      <w:bookmarkEnd w:id="590"/>
    </w:p>
    <w:p>
      <w:pPr>
        <w:pStyle w:val="BookText"/>
        <w:rPr/>
      </w:pPr>
      <w:r>
        <w:rPr>
          <w:rFonts w:ascii="IRNazanin" w:hAnsi="IRNazanin" w:eastAsia="IRNazanin"/>
          <w:color w:val="111111"/>
          <w:sz w:val="28"/>
          <w:sz w:val="28"/>
          <w:szCs w:val="28"/>
          <w:rtl w:val="true"/>
          <w:lang w:bidi="fa-IR"/>
        </w:rPr>
        <w:t>دیدن حجم عورتین از روی پوشش در صورتی که مفسده‌ای بر آن مترتب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تبریزی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گلپایگانی</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زن به مردان نامحرم</w:t>
      </w:r>
      <w:r>
        <w:rPr>
          <w:rFonts w:eastAsia="IRNazanin" w:cs="IRNazanin"/>
          <w:color w:val="111111"/>
          <w:sz w:val="28"/>
          <w:szCs w:val="28"/>
          <w:rtl w:val="true"/>
          <w:lang w:bidi="fa-IR"/>
        </w:rPr>
        <w:t>.</w:t>
      </w:r>
    </w:p>
    <w:p>
      <w:pPr>
        <w:pStyle w:val="Heading3"/>
        <w:numPr>
          <w:ilvl w:val="2"/>
          <w:numId w:val="1"/>
        </w:numPr>
        <w:rPr/>
      </w:pPr>
      <w:bookmarkStart w:id="591" w:name="__RefHeading___Toc133061_211673320"/>
      <w:bookmarkStart w:id="592" w:name="_Toc217"/>
      <w:bookmarkEnd w:id="591"/>
      <w:r>
        <w:rPr>
          <w:rtl w:val="true"/>
        </w:rPr>
        <w:t xml:space="preserve">مسئله </w:t>
      </w:r>
      <w:r>
        <w:rPr>
          <w:rtl w:val="true"/>
        </w:rPr>
        <w:t>-</w:t>
      </w:r>
      <w:r>
        <w:rPr/>
        <w:t>40</w:t>
      </w:r>
      <w:bookmarkEnd w:id="592"/>
    </w:p>
    <w:p>
      <w:pPr>
        <w:pStyle w:val="BookText"/>
        <w:rPr/>
      </w:pPr>
      <w:r>
        <w:rPr>
          <w:rFonts w:ascii="IRNazanin" w:hAnsi="IRNazanin" w:eastAsia="IRNazanin"/>
          <w:color w:val="111111"/>
          <w:sz w:val="28"/>
          <w:sz w:val="28"/>
          <w:szCs w:val="28"/>
          <w:rtl w:val="true"/>
          <w:lang w:bidi="fa-IR"/>
        </w:rPr>
        <w:t>نگاه کردن زنها به بدن مرد نامحرم به استثنای وجه و کفین و مقداری که به طور معتاد مردان نمی‌پوشانند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2442</w:t>
      </w:r>
      <w:r>
        <w:rPr>
          <w:rFonts w:ascii="IRNazanin" w:hAnsi="IRNazanin" w:eastAsia="IRNazanin"/>
          <w:color w:val="111111"/>
          <w:sz w:val="28"/>
          <w:sz w:val="28"/>
          <w:szCs w:val="28"/>
          <w:rtl w:val="true"/>
          <w:lang w:bidi="fa-IR"/>
        </w:rPr>
        <w:t xml:space="preserve">؛ مجمع المسائل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2080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فاضل</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موی سر و صورت، دست‌ها تا مچ، پا تا قوزک و گردن مردان نامحرم برای زن‌ها اشکالی ندارد مشروط به آنکه به قصد لذّت و ریبه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خانم‌ها نمی‌توانند برای تماشای مسابقات ورزشی که آقایان در آن‌ها پوشش کافی ندارند مانند شنا، کشتی، وزنه برداری، فوتبال و … به اماکن ورزشی بروند</w:t>
      </w:r>
      <w:r>
        <w:rPr>
          <w:rFonts w:eastAsia="IRNazanin" w:cs="IRNazanin"/>
          <w:color w:val="111111"/>
          <w:sz w:val="28"/>
          <w:szCs w:val="28"/>
          <w:rtl w:val="true"/>
          <w:lang w:bidi="fa-IR"/>
        </w:rPr>
        <w:t>.</w:t>
      </w:r>
    </w:p>
    <w:p>
      <w:pPr>
        <w:pStyle w:val="Heading3"/>
        <w:numPr>
          <w:ilvl w:val="2"/>
          <w:numId w:val="1"/>
        </w:numPr>
        <w:rPr/>
      </w:pPr>
      <w:bookmarkStart w:id="593" w:name="__RefHeading___Toc133063_211673320"/>
      <w:bookmarkStart w:id="594" w:name="_Toc218"/>
      <w:bookmarkEnd w:id="593"/>
      <w:r>
        <w:rPr>
          <w:rtl w:val="true"/>
        </w:rPr>
        <w:t xml:space="preserve">مسئله </w:t>
      </w:r>
      <w:r>
        <w:rPr>
          <w:rtl w:val="true"/>
        </w:rPr>
        <w:t>-</w:t>
      </w:r>
      <w:r>
        <w:rPr/>
        <w:t>41</w:t>
      </w:r>
      <w:bookmarkEnd w:id="594"/>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به بازو</w:t>
      </w:r>
      <w:bookmarkStart w:id="595" w:name="pg54_512"/>
    </w:p>
    <w:p>
      <w:pPr>
        <w:pStyle w:val="BookText"/>
        <w:rPr/>
      </w:pPr>
      <w:bookmarkEnd w:id="595"/>
      <w:r>
        <w:rPr>
          <w:rFonts w:ascii="IRNazanin" w:hAnsi="IRNazanin" w:eastAsia="IRNazanin"/>
          <w:color w:val="111111"/>
          <w:sz w:val="28"/>
          <w:sz w:val="28"/>
          <w:szCs w:val="28"/>
          <w:rtl w:val="true"/>
          <w:lang w:bidi="fa-IR"/>
        </w:rPr>
        <w:t xml:space="preserve">و یا سینه و یا جایی دیگر از بدن مرد نامحرمی که لباس نامناسب پوشیده مانند آنکه لباسی آستین کوتاه پوشیده باشد و یا یقه خود را باز گذاشته یا لباسی نازک و بدن نما پوشیده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صورتیکه مردان به طور معمول آن را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بدون قصد لذّت و ریبه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مدارک مسئله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596" w:name="__RefHeading___Toc133065_211673320"/>
      <w:bookmarkStart w:id="597" w:name="_Toc219"/>
      <w:bookmarkEnd w:id="596"/>
      <w:r>
        <w:rPr>
          <w:rtl w:val="true"/>
        </w:rPr>
        <w:t xml:space="preserve">مسئله </w:t>
      </w:r>
      <w:r>
        <w:rPr>
          <w:rtl w:val="true"/>
        </w:rPr>
        <w:t>-</w:t>
      </w:r>
      <w:r>
        <w:rPr/>
        <w:t>42</w:t>
      </w:r>
      <w:bookmarkEnd w:id="597"/>
    </w:p>
    <w:p>
      <w:pPr>
        <w:pStyle w:val="BookText"/>
        <w:rPr/>
      </w:pPr>
      <w:r>
        <w:rPr>
          <w:rFonts w:ascii="IRNazanin" w:hAnsi="IRNazanin" w:eastAsia="IRNazanin"/>
          <w:color w:val="111111"/>
          <w:sz w:val="28"/>
          <w:sz w:val="28"/>
          <w:szCs w:val="28"/>
          <w:rtl w:val="true"/>
          <w:lang w:bidi="fa-IR"/>
        </w:rPr>
        <w:t>بعضی مردان مؤمن در دبیرستان‌ها و یاغیر آن به زنان مسلمان درس می‌دهند طبیعتاً مرد مجبور است مطالب درس را برروی تخته سیاه بنویسد و خانم‌ها نیز همانگونه که معمول است به دست و صورت استاد خود نگاه می‌کنند البته بدون قصد لذّت و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نگاه کردن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خانمها به وجه و کفین و مواضعی که مردان به طور متعارف نمی‌پوشانند بدون لذّت و ریبه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توضیح المسائل، مسئله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و خامنه‌ای،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السائل، سؤال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Heading3"/>
        <w:numPr>
          <w:ilvl w:val="2"/>
          <w:numId w:val="1"/>
        </w:numPr>
        <w:rPr/>
      </w:pPr>
      <w:bookmarkStart w:id="598" w:name="__RefHeading___Toc133067_211673320"/>
      <w:bookmarkStart w:id="599" w:name="_Toc220"/>
      <w:bookmarkEnd w:id="598"/>
      <w:r>
        <w:rPr>
          <w:rtl w:val="true"/>
        </w:rPr>
        <w:t xml:space="preserve">مسئله </w:t>
      </w:r>
      <w:r>
        <w:rPr>
          <w:rtl w:val="true"/>
        </w:rPr>
        <w:t>-</w:t>
      </w:r>
      <w:r>
        <w:rPr/>
        <w:t>43</w:t>
      </w:r>
      <w:bookmarkEnd w:id="599"/>
    </w:p>
    <w:p>
      <w:pPr>
        <w:pStyle w:val="BookText"/>
        <w:rPr/>
      </w:pPr>
      <w:r>
        <w:rPr>
          <w:rFonts w:ascii="IRNazanin" w:hAnsi="IRNazanin" w:eastAsia="IRNazanin"/>
          <w:color w:val="111111"/>
          <w:sz w:val="28"/>
          <w:sz w:val="28"/>
          <w:szCs w:val="28"/>
          <w:rtl w:val="true"/>
          <w:lang w:bidi="fa-IR"/>
        </w:rPr>
        <w:t>نگاه کردن زن به حجم بدن مرد نامحرم از روی پوشش اگر مفسده ای بر آن مترتب نباشد و به قصد ریبه و تلذذ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Heading3"/>
        <w:numPr>
          <w:ilvl w:val="2"/>
          <w:numId w:val="1"/>
        </w:numPr>
        <w:rPr/>
      </w:pPr>
      <w:bookmarkStart w:id="600" w:name="__RefHeading___Toc133069_211673320"/>
      <w:bookmarkStart w:id="601" w:name="_Toc221"/>
      <w:bookmarkEnd w:id="600"/>
      <w:r>
        <w:rPr>
          <w:rtl w:val="true"/>
        </w:rPr>
        <w:t xml:space="preserve">مسئله </w:t>
      </w:r>
      <w:r>
        <w:rPr>
          <w:rtl w:val="true"/>
        </w:rPr>
        <w:t>-</w:t>
      </w:r>
      <w:r>
        <w:rPr/>
        <w:t>44</w:t>
      </w:r>
      <w:bookmarkEnd w:id="601"/>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زنان می‌توانند بدون قصد لذّت به منظور آمپول زدن و یا دیگر کارهای پزشکی</w:t>
      </w:r>
      <w:bookmarkStart w:id="602" w:name="pg54_513"/>
    </w:p>
    <w:p>
      <w:pPr>
        <w:pStyle w:val="BookText"/>
        <w:rPr/>
      </w:pPr>
      <w:bookmarkEnd w:id="602"/>
      <w:r>
        <w:rPr>
          <w:rFonts w:ascii="IRNazanin" w:hAnsi="IRNazanin" w:eastAsia="IRNazanin"/>
          <w:color w:val="111111"/>
          <w:sz w:val="28"/>
          <w:sz w:val="28"/>
          <w:szCs w:val="28"/>
          <w:rtl w:val="true"/>
          <w:lang w:bidi="fa-IR"/>
        </w:rPr>
        <w:t>به بدن مرد نامحرم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مقام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تبریزی،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603" w:name="__RefHeading___Toc133071_211673320"/>
      <w:bookmarkStart w:id="604" w:name="_Toc222"/>
      <w:bookmarkEnd w:id="603"/>
      <w:r>
        <w:rPr>
          <w:rtl w:val="true"/>
        </w:rPr>
        <w:t xml:space="preserve">مسئله </w:t>
      </w:r>
      <w:r>
        <w:rPr>
          <w:rtl w:val="true"/>
        </w:rPr>
        <w:t>-</w:t>
      </w:r>
      <w:r>
        <w:rPr/>
        <w:t>45</w:t>
      </w:r>
      <w:bookmarkEnd w:id="604"/>
    </w:p>
    <w:p>
      <w:pPr>
        <w:pStyle w:val="BookText"/>
        <w:rPr/>
      </w:pPr>
      <w:r>
        <w:rPr>
          <w:rFonts w:ascii="IRNazanin" w:hAnsi="IRNazanin" w:eastAsia="IRNazanin"/>
          <w:color w:val="111111"/>
          <w:sz w:val="28"/>
          <w:sz w:val="28"/>
          <w:szCs w:val="28"/>
          <w:rtl w:val="true"/>
          <w:lang w:bidi="fa-IR"/>
        </w:rPr>
        <w:t>نگاه کردن به بدن نامحرم حتی به وجه و کفین او به قصد لذّت و یا با ترس به مفسده افتادن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مسئله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عدم جواز نگاه به بدن مرد نامحرم با وجوب پوشش مرد هیچ ملازمه‌ای نیست؛ یعنی اگر چه بر مرد واجب نیست خود را بپوشاند اما بر خانم‌ها واجب است نگاه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زن به بچه‌ها</w:t>
      </w:r>
      <w:r>
        <w:rPr>
          <w:rFonts w:eastAsia="IRNazanin" w:cs="IRNazanin"/>
          <w:color w:val="111111"/>
          <w:sz w:val="28"/>
          <w:szCs w:val="28"/>
          <w:rtl w:val="true"/>
          <w:lang w:bidi="fa-IR"/>
        </w:rPr>
        <w:t>.</w:t>
      </w:r>
    </w:p>
    <w:p>
      <w:pPr>
        <w:pStyle w:val="Heading3"/>
        <w:numPr>
          <w:ilvl w:val="2"/>
          <w:numId w:val="1"/>
        </w:numPr>
        <w:rPr/>
      </w:pPr>
      <w:bookmarkStart w:id="605" w:name="__RefHeading___Toc133073_211673320"/>
      <w:bookmarkStart w:id="606" w:name="_Toc223"/>
      <w:bookmarkEnd w:id="605"/>
      <w:r>
        <w:rPr>
          <w:rtl w:val="true"/>
        </w:rPr>
        <w:t xml:space="preserve">مسئله </w:t>
      </w:r>
      <w:r>
        <w:rPr>
          <w:rtl w:val="true"/>
        </w:rPr>
        <w:t>-</w:t>
      </w:r>
      <w:r>
        <w:rPr/>
        <w:t>46</w:t>
      </w:r>
      <w:bookmarkEnd w:id="606"/>
    </w:p>
    <w:p>
      <w:pPr>
        <w:pStyle w:val="BookText"/>
        <w:rPr/>
      </w:pPr>
      <w:r>
        <w:rPr>
          <w:rFonts w:ascii="IRNazanin" w:hAnsi="IRNazanin" w:eastAsia="IRNazanin"/>
          <w:color w:val="111111"/>
          <w:sz w:val="28"/>
          <w:sz w:val="28"/>
          <w:szCs w:val="28"/>
          <w:rtl w:val="true"/>
          <w:lang w:bidi="fa-IR"/>
        </w:rPr>
        <w:t>در صورتی که بچه دختر باشد، زن می‌تواند تا زمان تمییز به تمام بدن او نگاه کند و بعد از سن تمییز بنابر احتیاط واجب نباید به عورتین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قبل از مسئله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با استفاده از مسائل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تبریزی و گلپایگانی</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باید توجه داشته باشند در حمام‌ها یا هر جای دیگر اجازه ندارند به عورتین دختران خود و یا دختران دیگر که به سن تمییز رسیده‌اند نگاه کنند اگر چه بدون قصد لذّت و ریبه باشد</w:t>
      </w:r>
      <w:r>
        <w:rPr>
          <w:rFonts w:eastAsia="IRNazanin" w:cs="IRNazanin"/>
          <w:color w:val="111111"/>
          <w:sz w:val="28"/>
          <w:szCs w:val="28"/>
          <w:rtl w:val="true"/>
          <w:lang w:bidi="fa-IR"/>
        </w:rPr>
        <w:t>.</w:t>
      </w:r>
    </w:p>
    <w:p>
      <w:pPr>
        <w:pStyle w:val="Heading3"/>
        <w:numPr>
          <w:ilvl w:val="2"/>
          <w:numId w:val="1"/>
        </w:numPr>
        <w:rPr/>
      </w:pPr>
      <w:bookmarkStart w:id="607" w:name="__RefHeading___Toc133075_211673320"/>
      <w:bookmarkStart w:id="608" w:name="_Toc224"/>
      <w:bookmarkEnd w:id="607"/>
      <w:r>
        <w:rPr>
          <w:rtl w:val="true"/>
        </w:rPr>
        <w:t xml:space="preserve">مسئله </w:t>
      </w:r>
      <w:r>
        <w:rPr>
          <w:rtl w:val="true"/>
        </w:rPr>
        <w:t>-</w:t>
      </w:r>
      <w:r>
        <w:rPr/>
        <w:t>47</w:t>
      </w:r>
      <w:bookmarkEnd w:id="608"/>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بچه</w:t>
      </w:r>
      <w:bookmarkStart w:id="609" w:name="pg54_514"/>
    </w:p>
    <w:p>
      <w:pPr>
        <w:pStyle w:val="BookText"/>
        <w:rPr/>
      </w:pPr>
      <w:bookmarkEnd w:id="609"/>
      <w:r>
        <w:rPr>
          <w:rFonts w:ascii="IRNazanin" w:hAnsi="IRNazanin" w:eastAsia="IRNazanin"/>
          <w:color w:val="111111"/>
          <w:sz w:val="28"/>
          <w:sz w:val="28"/>
          <w:szCs w:val="28"/>
          <w:rtl w:val="true"/>
          <w:lang w:bidi="fa-IR"/>
        </w:rPr>
        <w:t xml:space="preserve">پسر باشد زن تا قبل از رسیدن او به سن تمییز می‌تواند به تمام بدن او نگاه کند و بعد از سن تمییز بنابر احتیاط واجب نباید عورتین او را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فرقی بین پسران محرم یا نامحرم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قبل از مسئله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مسائل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تبریزی، خامنه‌ای و گلپایگانی</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610" w:name="__RefHeading___Toc133077_211673320"/>
      <w:bookmarkStart w:id="611" w:name="_Toc225"/>
      <w:bookmarkEnd w:id="610"/>
      <w:r>
        <w:rPr>
          <w:rtl w:val="true"/>
        </w:rPr>
        <w:t xml:space="preserve">مسئله </w:t>
      </w:r>
      <w:r>
        <w:rPr>
          <w:rtl w:val="true"/>
        </w:rPr>
        <w:t>-</w:t>
      </w:r>
      <w:r>
        <w:rPr/>
        <w:t>48</w:t>
      </w:r>
      <w:bookmarkEnd w:id="611"/>
    </w:p>
    <w:p>
      <w:pPr>
        <w:pStyle w:val="BookText"/>
        <w:rPr/>
      </w:pPr>
      <w:r>
        <w:rPr>
          <w:rFonts w:ascii="IRNazanin" w:hAnsi="IRNazanin" w:eastAsia="IRNazanin"/>
          <w:color w:val="111111"/>
          <w:sz w:val="28"/>
          <w:sz w:val="28"/>
          <w:szCs w:val="28"/>
          <w:rtl w:val="true"/>
          <w:lang w:bidi="fa-IR"/>
        </w:rPr>
        <w:t>اگر شک کنیم در اینکه این بچه به سن تمییز رسیده است یا نه 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بچه غیر ممیز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تبریزی، خامنه‌ای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نگاه در حال شک</w:t>
      </w:r>
      <w:r>
        <w:rPr>
          <w:rFonts w:eastAsia="IRNazanin" w:cs="IRNazanin"/>
          <w:color w:val="111111"/>
          <w:sz w:val="28"/>
          <w:szCs w:val="28"/>
          <w:rtl w:val="true"/>
          <w:lang w:bidi="fa-IR"/>
        </w:rPr>
        <w:t>.</w:t>
      </w:r>
    </w:p>
    <w:p>
      <w:pPr>
        <w:pStyle w:val="Heading3"/>
        <w:numPr>
          <w:ilvl w:val="2"/>
          <w:numId w:val="1"/>
        </w:numPr>
        <w:rPr/>
      </w:pPr>
      <w:bookmarkStart w:id="612" w:name="__RefHeading___Toc133079_211673320"/>
      <w:bookmarkStart w:id="613" w:name="_Toc226"/>
      <w:bookmarkEnd w:id="612"/>
      <w:r>
        <w:rPr>
          <w:rtl w:val="true"/>
        </w:rPr>
        <w:t xml:space="preserve">مسئله </w:t>
      </w:r>
      <w:r>
        <w:rPr>
          <w:rtl w:val="true"/>
        </w:rPr>
        <w:t>-</w:t>
      </w:r>
      <w:r>
        <w:rPr/>
        <w:t>49</w:t>
      </w:r>
      <w:bookmarkEnd w:id="613"/>
    </w:p>
    <w:p>
      <w:pPr>
        <w:pStyle w:val="BookText"/>
        <w:rPr/>
      </w:pPr>
      <w:r>
        <w:rPr>
          <w:rFonts w:ascii="IRNazanin" w:hAnsi="IRNazanin" w:eastAsia="IRNazanin"/>
          <w:color w:val="111111"/>
          <w:sz w:val="28"/>
          <w:sz w:val="28"/>
          <w:szCs w:val="28"/>
          <w:rtl w:val="true"/>
          <w:lang w:bidi="fa-IR"/>
        </w:rPr>
        <w:t>اگر انسان شک کند که این شخص از کسانی است که نباید به او نگاه کرد یا از کسانی است که می‌تواند به او نگاه کند، نباید به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زنی را در تاریکی ببیند و یا از دور خانمی می‌آید و کاملاً او را نمی‌شناسد و شک کند که او یکی از محارم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نگاه کردن به او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نامحرمان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نمی‌تواند به او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کردن به او جایز نیست</w:t>
      </w:r>
      <w:r>
        <w:rPr>
          <w:rFonts w:eastAsia="IRNazanin" w:cs="IRNazanin"/>
          <w:color w:val="111111"/>
          <w:sz w:val="28"/>
          <w:szCs w:val="28"/>
          <w:rtl w:val="true"/>
          <w:lang w:bidi="fa-IR"/>
        </w:rPr>
        <w:t>.</w:t>
      </w:r>
    </w:p>
    <w:p>
      <w:pPr>
        <w:pStyle w:val="Heading3"/>
        <w:numPr>
          <w:ilvl w:val="2"/>
          <w:numId w:val="1"/>
        </w:numPr>
        <w:rPr/>
      </w:pPr>
      <w:bookmarkStart w:id="614" w:name="__RefHeading___Toc133081_211673320"/>
      <w:bookmarkStart w:id="615" w:name="_Toc227"/>
      <w:bookmarkEnd w:id="614"/>
      <w:r>
        <w:rPr>
          <w:rtl w:val="true"/>
        </w:rPr>
        <w:t xml:space="preserve">مسئله </w:t>
      </w:r>
      <w:r>
        <w:rPr>
          <w:rtl w:val="true"/>
        </w:rPr>
        <w:t>-</w:t>
      </w:r>
      <w:r>
        <w:rPr/>
        <w:t>50</w:t>
      </w:r>
      <w:bookmarkEnd w:id="615"/>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جمعی شک کند به این ترتیب که می‌داند محرمی دارد ولی نمی‌داند کدامیک از افراد این جمع است، نباید به هیچیک از آن‌ها نگاه کند</w:t>
      </w:r>
      <w:r>
        <w:rPr>
          <w:rFonts w:eastAsia="IRNazanin" w:cs="IRNazanin"/>
          <w:color w:val="111111"/>
          <w:sz w:val="28"/>
          <w:szCs w:val="28"/>
          <w:rtl w:val="true"/>
          <w:lang w:bidi="fa-IR"/>
        </w:rPr>
        <w:t>.</w:t>
      </w:r>
      <w:bookmarkStart w:id="616" w:name="pg54_515"/>
    </w:p>
    <w:p>
      <w:pPr>
        <w:pStyle w:val="BookText"/>
        <w:rPr/>
      </w:pPr>
      <w:bookmarkEnd w:id="616"/>
      <w:r>
        <w:rPr>
          <w:rFonts w:ascii="IRNazanin" w:hAnsi="IRNazanin" w:eastAsia="IRNazanin"/>
          <w:color w:val="111111"/>
          <w:sz w:val="28"/>
          <w:sz w:val="28"/>
          <w:szCs w:val="28"/>
          <w:rtl w:val="true"/>
          <w:lang w:bidi="fa-IR"/>
        </w:rPr>
        <w:t>مام،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خانمی در میان جمعی از مردان که پوشش کافی ندارند دارای محرمی است اما نمی‌داند کدامیک از آنان است نمی‌تواند به هیچیک از آنان نگاه کند یا مردی می‌داند در مجلسی زنانه یکی از محارم او هست، نمی‌تواند برای پیدا کردن او به زن‌ها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خانم‌ها پوشش کافی ندارند</w:t>
      </w:r>
      <w:r>
        <w:rPr>
          <w:rFonts w:eastAsia="IRNazanin" w:cs="IRNazanin"/>
          <w:color w:val="111111"/>
          <w:sz w:val="28"/>
          <w:szCs w:val="28"/>
          <w:rtl w:val="true"/>
          <w:lang w:bidi="fa-IR"/>
        </w:rPr>
        <w:t>).</w:t>
      </w:r>
    </w:p>
    <w:p>
      <w:pPr>
        <w:pStyle w:val="Heading3"/>
        <w:numPr>
          <w:ilvl w:val="2"/>
          <w:numId w:val="1"/>
        </w:numPr>
        <w:rPr/>
      </w:pPr>
      <w:bookmarkStart w:id="617" w:name="__RefHeading___Toc133083_211673320"/>
      <w:bookmarkStart w:id="618" w:name="_Toc228"/>
      <w:bookmarkEnd w:id="617"/>
      <w:r>
        <w:rPr>
          <w:rtl w:val="true"/>
        </w:rPr>
        <w:t xml:space="preserve">مسئله </w:t>
      </w:r>
      <w:r>
        <w:rPr>
          <w:rtl w:val="true"/>
        </w:rPr>
        <w:t>-</w:t>
      </w:r>
      <w:r>
        <w:rPr/>
        <w:t>51</w:t>
      </w:r>
      <w:bookmarkEnd w:id="618"/>
    </w:p>
    <w:p>
      <w:pPr>
        <w:pStyle w:val="BookText"/>
        <w:rPr/>
      </w:pPr>
      <w:r>
        <w:rPr>
          <w:rFonts w:ascii="IRNazanin" w:hAnsi="IRNazanin" w:eastAsia="IRNazanin"/>
          <w:color w:val="111111"/>
          <w:sz w:val="28"/>
          <w:sz w:val="28"/>
          <w:szCs w:val="28"/>
          <w:rtl w:val="true"/>
          <w:lang w:bidi="fa-IR"/>
        </w:rPr>
        <w:t xml:space="preserve">اگر انسان در شخصی شک کند که مرد است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علت تاریکی هوا یا دوری مسافت یا دود و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نباید به او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گلپایگانی و مکارم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619" w:name="__RefHeading___Toc133085_211673320"/>
      <w:bookmarkStart w:id="620" w:name="_Toc229"/>
      <w:bookmarkEnd w:id="619"/>
      <w:r>
        <w:rPr>
          <w:rtl w:val="true"/>
        </w:rPr>
        <w:t xml:space="preserve">مسئله </w:t>
      </w:r>
      <w:r>
        <w:rPr>
          <w:rtl w:val="true"/>
        </w:rPr>
        <w:t>-</w:t>
      </w:r>
      <w:r>
        <w:rPr/>
        <w:t>52</w:t>
      </w:r>
      <w:bookmarkEnd w:id="620"/>
    </w:p>
    <w:p>
      <w:pPr>
        <w:pStyle w:val="BookText"/>
        <w:rPr/>
      </w:pPr>
      <w:r>
        <w:rPr>
          <w:rFonts w:ascii="IRNazanin" w:hAnsi="IRNazanin" w:eastAsia="IRNazanin"/>
          <w:color w:val="111111"/>
          <w:sz w:val="28"/>
          <w:sz w:val="28"/>
          <w:szCs w:val="28"/>
          <w:rtl w:val="true"/>
          <w:lang w:bidi="fa-IR"/>
        </w:rPr>
        <w:t>اگر انسان در چیزی شک کند که او انسان است یا حیوان و یا هر چیز دیگر در این صورت نگاه کردن به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بهجت،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عکس</w:t>
      </w:r>
      <w:r>
        <w:rPr>
          <w:rFonts w:eastAsia="IRNazanin" w:cs="IRNazanin"/>
          <w:color w:val="111111"/>
          <w:sz w:val="28"/>
          <w:szCs w:val="28"/>
          <w:rtl w:val="true"/>
          <w:lang w:bidi="fa-IR"/>
        </w:rPr>
        <w:t>.</w:t>
      </w:r>
    </w:p>
    <w:p>
      <w:pPr>
        <w:pStyle w:val="Heading3"/>
        <w:numPr>
          <w:ilvl w:val="2"/>
          <w:numId w:val="1"/>
        </w:numPr>
        <w:rPr/>
      </w:pPr>
      <w:bookmarkStart w:id="621" w:name="__RefHeading___Toc133087_211673320"/>
      <w:bookmarkStart w:id="622" w:name="_Toc230"/>
      <w:bookmarkEnd w:id="621"/>
      <w:r>
        <w:rPr>
          <w:rtl w:val="true"/>
        </w:rPr>
        <w:t xml:space="preserve">مسئله </w:t>
      </w:r>
      <w:r>
        <w:rPr>
          <w:rtl w:val="true"/>
        </w:rPr>
        <w:t>-</w:t>
      </w:r>
      <w:r>
        <w:rPr/>
        <w:t>53</w:t>
      </w:r>
      <w:bookmarkEnd w:id="622"/>
    </w:p>
    <w:p>
      <w:pPr>
        <w:pStyle w:val="BookText"/>
        <w:rPr/>
      </w:pPr>
      <w:r>
        <w:rPr>
          <w:rFonts w:ascii="IRNazanin" w:hAnsi="IRNazanin" w:eastAsia="IRNazanin"/>
          <w:color w:val="111111"/>
          <w:sz w:val="28"/>
          <w:sz w:val="28"/>
          <w:szCs w:val="28"/>
          <w:rtl w:val="true"/>
          <w:lang w:bidi="fa-IR"/>
        </w:rPr>
        <w:t>مرد می‌تواند به عکس نامحرمی که حجاب خود را کاملاً رعایت کرده است نگاه کند مشروط به آنکه به قصد لذّت و ریبه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بهجت، تبریزی، خامنه‌ای،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سؤال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Heading3"/>
        <w:numPr>
          <w:ilvl w:val="2"/>
          <w:numId w:val="1"/>
        </w:numPr>
        <w:rPr/>
      </w:pPr>
      <w:bookmarkStart w:id="623" w:name="__RefHeading___Toc133089_211673320"/>
      <w:bookmarkStart w:id="624" w:name="_Toc231"/>
      <w:bookmarkEnd w:id="623"/>
      <w:r>
        <w:rPr>
          <w:rtl w:val="true"/>
        </w:rPr>
        <w:t xml:space="preserve">مسئله </w:t>
      </w:r>
      <w:r>
        <w:rPr>
          <w:rtl w:val="true"/>
        </w:rPr>
        <w:t>-</w:t>
      </w:r>
      <w:r>
        <w:rPr/>
        <w:t>54</w:t>
      </w:r>
      <w:bookmarkEnd w:id="62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نامحرم در عکس حجاب کامل را رعایت نکرده است در این صورت اگر مرد آن زن را می‌شناسد نمی‌تواند به عکس او نگاه کند و اگر او را نمی‌شناسد می‌تواند به عکس نامحرم نگاه کند مشروط به آنکه به قصد</w:t>
      </w:r>
      <w:bookmarkStart w:id="625" w:name="pg54_516"/>
    </w:p>
    <w:p>
      <w:pPr>
        <w:pStyle w:val="BookText"/>
        <w:rPr/>
      </w:pPr>
      <w:bookmarkEnd w:id="625"/>
      <w:r>
        <w:rPr>
          <w:rFonts w:ascii="IRNazanin" w:hAnsi="IRNazanin" w:eastAsia="IRNazanin"/>
          <w:color w:val="111111"/>
          <w:sz w:val="28"/>
          <w:sz w:val="28"/>
          <w:szCs w:val="28"/>
          <w:rtl w:val="true"/>
          <w:lang w:bidi="fa-IR"/>
        </w:rPr>
        <w:t>لذّت و ریبه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در کتاب احکام بانوان، سؤال‌های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با استفاده از سؤال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استفاده از سؤالات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سیستانی، گلپایگانی و مکارم</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نباید به آلبوم عکس‌های خانوادگی که در آن عکس زنان فامیل بدون حجاب قرار دارد، نگاه کنند</w:t>
      </w:r>
      <w:r>
        <w:rPr>
          <w:rFonts w:eastAsia="IRNazanin" w:cs="IRNazanin"/>
          <w:color w:val="111111"/>
          <w:sz w:val="28"/>
          <w:szCs w:val="28"/>
          <w:rtl w:val="true"/>
          <w:lang w:bidi="fa-IR"/>
        </w:rPr>
        <w:t>.</w:t>
      </w:r>
    </w:p>
    <w:p>
      <w:pPr>
        <w:pStyle w:val="Heading3"/>
        <w:numPr>
          <w:ilvl w:val="2"/>
          <w:numId w:val="1"/>
        </w:numPr>
        <w:rPr/>
      </w:pPr>
      <w:bookmarkStart w:id="626" w:name="__RefHeading___Toc133091_211673320"/>
      <w:bookmarkStart w:id="627" w:name="_Toc232"/>
      <w:bookmarkEnd w:id="626"/>
      <w:r>
        <w:rPr>
          <w:rtl w:val="true"/>
        </w:rPr>
        <w:t xml:space="preserve">مسئله </w:t>
      </w:r>
      <w:r>
        <w:rPr>
          <w:rtl w:val="true"/>
        </w:rPr>
        <w:t>-</w:t>
      </w:r>
      <w:r>
        <w:rPr/>
        <w:t>55</w:t>
      </w:r>
      <w:bookmarkEnd w:id="627"/>
    </w:p>
    <w:p>
      <w:pPr>
        <w:pStyle w:val="BookText"/>
        <w:rPr/>
      </w:pPr>
      <w:r>
        <w:rPr>
          <w:rFonts w:ascii="IRNazanin" w:hAnsi="IRNazanin" w:eastAsia="IRNazanin"/>
          <w:color w:val="111111"/>
          <w:sz w:val="28"/>
          <w:sz w:val="28"/>
          <w:szCs w:val="28"/>
          <w:rtl w:val="true"/>
          <w:lang w:bidi="fa-IR"/>
        </w:rPr>
        <w:t>نگاه کردن به عکس زنان غیر مسلمان یا مسلمان که حجاب اسلامی را کاملاً رعایت نکرده اند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 زن‌ها را نشناسد و نترسد که به مفسده بیفتد بدون قصد لذّت و ریبه اشکال ندارد اگر چه احتیاط مستحب 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با استفاده از سؤال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استفاده از سؤال‌های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 و مکارم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628" w:name="__RefHeading___Toc133093_211673320"/>
      <w:bookmarkStart w:id="629" w:name="_Toc233"/>
      <w:bookmarkEnd w:id="628"/>
      <w:r>
        <w:rPr>
          <w:rtl w:val="true"/>
        </w:rPr>
        <w:t xml:space="preserve">مسئله </w:t>
      </w:r>
      <w:r>
        <w:rPr>
          <w:rtl w:val="true"/>
        </w:rPr>
        <w:t>-</w:t>
      </w:r>
      <w:r>
        <w:rPr/>
        <w:t>56</w:t>
      </w:r>
      <w:bookmarkEnd w:id="629"/>
    </w:p>
    <w:p>
      <w:pPr>
        <w:pStyle w:val="BookText"/>
        <w:rPr/>
      </w:pPr>
      <w:r>
        <w:rPr>
          <w:rFonts w:ascii="IRNazanin" w:hAnsi="IRNazanin" w:eastAsia="IRNazanin"/>
          <w:color w:val="111111"/>
          <w:sz w:val="28"/>
          <w:sz w:val="28"/>
          <w:szCs w:val="28"/>
          <w:rtl w:val="true"/>
          <w:lang w:bidi="fa-IR"/>
        </w:rPr>
        <w:t>نگاه کردن به عکس بچه‌ها چه دختر چه پسر، اگر بدون قصد لذّت باشد و انسان نترسد به گناه آلوده 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با استفاده از سؤال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Heading3"/>
        <w:numPr>
          <w:ilvl w:val="2"/>
          <w:numId w:val="1"/>
        </w:numPr>
        <w:rPr/>
      </w:pPr>
      <w:bookmarkStart w:id="630" w:name="__RefHeading___Toc133095_211673320"/>
      <w:bookmarkStart w:id="631" w:name="_Toc234"/>
      <w:bookmarkEnd w:id="630"/>
      <w:r>
        <w:rPr>
          <w:rtl w:val="true"/>
        </w:rPr>
        <w:t xml:space="preserve">مسئله </w:t>
      </w:r>
      <w:r>
        <w:rPr>
          <w:rtl w:val="true"/>
        </w:rPr>
        <w:t>-</w:t>
      </w:r>
      <w:r>
        <w:rPr/>
        <w:t>57</w:t>
      </w:r>
      <w:bookmarkEnd w:id="631"/>
    </w:p>
    <w:p>
      <w:pPr>
        <w:pStyle w:val="BookText"/>
        <w:rPr/>
      </w:pPr>
      <w:r>
        <w:rPr>
          <w:rFonts w:ascii="IRNazanin" w:hAnsi="IRNazanin" w:eastAsia="IRNazanin"/>
          <w:color w:val="111111"/>
          <w:sz w:val="28"/>
          <w:sz w:val="28"/>
          <w:szCs w:val="28"/>
          <w:rtl w:val="true"/>
          <w:lang w:bidi="fa-IR"/>
        </w:rPr>
        <w:t>در صورتی که کسی بترسد با نگاه کردن به عکس شخصی به گناه بیفتد، نباید به آن عکس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2087</w:t>
      </w:r>
      <w:r>
        <w:rPr>
          <w:rFonts w:eastAsia="IRNazanin" w:cs="IRNazanin"/>
          <w:color w:val="111111"/>
          <w:sz w:val="28"/>
          <w:szCs w:val="28"/>
          <w:rtl w:val="true"/>
          <w:lang w:bidi="fa-IR"/>
        </w:rPr>
        <w:t>.</w:t>
      </w:r>
    </w:p>
    <w:p>
      <w:pPr>
        <w:pStyle w:val="Heading3"/>
        <w:numPr>
          <w:ilvl w:val="2"/>
          <w:numId w:val="1"/>
        </w:numPr>
        <w:rPr/>
      </w:pPr>
      <w:bookmarkStart w:id="632" w:name="__RefHeading___Toc133097_211673320"/>
      <w:bookmarkStart w:id="633" w:name="_Toc235"/>
      <w:bookmarkEnd w:id="632"/>
      <w:r>
        <w:rPr>
          <w:rtl w:val="true"/>
        </w:rPr>
        <w:t xml:space="preserve">مسئله </w:t>
      </w:r>
      <w:r>
        <w:rPr>
          <w:rtl w:val="true"/>
        </w:rPr>
        <w:t>-</w:t>
      </w:r>
      <w:r>
        <w:rPr/>
        <w:t>58</w:t>
      </w:r>
      <w:bookmarkEnd w:id="633"/>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 انسان عکسی را که می‌داند دیدن آن برای دیگری</w:t>
      </w:r>
      <w:bookmarkStart w:id="634" w:name="pg54_517"/>
    </w:p>
    <w:p>
      <w:pPr>
        <w:pStyle w:val="BookText"/>
        <w:rPr/>
      </w:pPr>
      <w:bookmarkEnd w:id="634"/>
      <w:r>
        <w:rPr>
          <w:rFonts w:ascii="IRNazanin" w:hAnsi="IRNazanin" w:eastAsia="IRNazanin"/>
          <w:color w:val="111111"/>
          <w:sz w:val="28"/>
          <w:sz w:val="28"/>
          <w:szCs w:val="28"/>
          <w:rtl w:val="true"/>
          <w:lang w:bidi="fa-IR"/>
        </w:rPr>
        <w:t>حرام است به او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خامنه‌ای، سیستانی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نمی‌توانند به شوهر یا برادر یا پدر خود عکس‌های بی حجاب خانم‌هایی را که به آن‌ها نامحرم هستند، و دیدن آن برای آن‌ها جایز نیست، نشان دهند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3"/>
        <w:numPr>
          <w:ilvl w:val="2"/>
          <w:numId w:val="1"/>
        </w:numPr>
        <w:rPr/>
      </w:pPr>
      <w:bookmarkStart w:id="635" w:name="__RefHeading___Toc133099_211673320"/>
      <w:bookmarkStart w:id="636" w:name="_Toc236"/>
      <w:bookmarkEnd w:id="635"/>
      <w:r>
        <w:rPr>
          <w:rtl w:val="true"/>
        </w:rPr>
        <w:t xml:space="preserve">مسئله </w:t>
      </w:r>
      <w:r>
        <w:rPr>
          <w:rtl w:val="true"/>
        </w:rPr>
        <w:t>-</w:t>
      </w:r>
      <w:r>
        <w:rPr/>
        <w:t>59</w:t>
      </w:r>
      <w:bookmarkEnd w:id="636"/>
    </w:p>
    <w:p>
      <w:pPr>
        <w:pStyle w:val="BookText"/>
        <w:rPr/>
      </w:pPr>
      <w:r>
        <w:rPr>
          <w:rFonts w:ascii="IRNazanin" w:hAnsi="IRNazanin" w:eastAsia="IRNazanin"/>
          <w:color w:val="111111"/>
          <w:sz w:val="28"/>
          <w:sz w:val="28"/>
          <w:szCs w:val="28"/>
          <w:rtl w:val="true"/>
          <w:lang w:bidi="fa-IR"/>
        </w:rPr>
        <w:t xml:space="preserve">نگاه کردن به هر عکسی به قصد لذّت حرام است خواه عکس مرد باشد یا زن، محرم باشد یا نامحرم، عکس انسان باشد یا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حکم عکس همسر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637" w:name="__RefHeading___Toc133101_211673320"/>
      <w:bookmarkStart w:id="638" w:name="_Toc237"/>
      <w:bookmarkEnd w:id="637"/>
      <w:r>
        <w:rPr>
          <w:rtl w:val="true"/>
        </w:rPr>
        <w:t xml:space="preserve">مسئله </w:t>
      </w:r>
      <w:r>
        <w:rPr>
          <w:rtl w:val="true"/>
        </w:rPr>
        <w:t>-</w:t>
      </w:r>
      <w:r>
        <w:rPr/>
        <w:t>60</w:t>
      </w:r>
      <w:bookmarkEnd w:id="638"/>
    </w:p>
    <w:p>
      <w:pPr>
        <w:pStyle w:val="BookText"/>
        <w:rPr/>
      </w:pPr>
      <w:r>
        <w:rPr>
          <w:rFonts w:ascii="IRNazanin" w:hAnsi="IRNazanin" w:eastAsia="IRNazanin"/>
          <w:color w:val="111111"/>
          <w:sz w:val="28"/>
          <w:sz w:val="28"/>
          <w:szCs w:val="28"/>
          <w:rtl w:val="true"/>
          <w:lang w:bidi="fa-IR"/>
        </w:rPr>
        <w:t>خرید و فروش و نگهداری عکس‌های مبتذل حرام است و باید آن‌ها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خامنه‌ای، سیستانی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زن به عکس مردان</w:t>
      </w:r>
      <w:r>
        <w:rPr>
          <w:rFonts w:eastAsia="IRNazanin" w:cs="IRNazanin"/>
          <w:color w:val="111111"/>
          <w:sz w:val="28"/>
          <w:szCs w:val="28"/>
          <w:rtl w:val="true"/>
          <w:lang w:bidi="fa-IR"/>
        </w:rPr>
        <w:t>.</w:t>
      </w:r>
    </w:p>
    <w:p>
      <w:pPr>
        <w:pStyle w:val="Heading3"/>
        <w:numPr>
          <w:ilvl w:val="2"/>
          <w:numId w:val="1"/>
        </w:numPr>
        <w:rPr/>
      </w:pPr>
      <w:bookmarkStart w:id="639" w:name="__RefHeading___Toc133103_211673320"/>
      <w:bookmarkStart w:id="640" w:name="_Toc238"/>
      <w:bookmarkEnd w:id="639"/>
      <w:r>
        <w:rPr>
          <w:rtl w:val="true"/>
        </w:rPr>
        <w:t xml:space="preserve">مسئله </w:t>
      </w:r>
      <w:r>
        <w:rPr>
          <w:rtl w:val="true"/>
        </w:rPr>
        <w:t>-</w:t>
      </w:r>
      <w:r>
        <w:rPr/>
        <w:t>61</w:t>
      </w:r>
      <w:bookmarkEnd w:id="640"/>
    </w:p>
    <w:p>
      <w:pPr>
        <w:pStyle w:val="BookText"/>
        <w:rPr/>
      </w:pPr>
      <w:r>
        <w:rPr>
          <w:rFonts w:ascii="IRNazanin" w:hAnsi="IRNazanin" w:eastAsia="IRNazanin"/>
          <w:color w:val="111111"/>
          <w:sz w:val="28"/>
          <w:sz w:val="28"/>
          <w:szCs w:val="28"/>
          <w:rtl w:val="true"/>
          <w:lang w:bidi="fa-IR"/>
        </w:rPr>
        <w:t>زن‌ها می‌توانند به عکس مردان نگاه کنند مشروط به آنکه به قصد لذّت و ریبه نباشد خواه مرد را بشناسند یا نشناسند، خواه مرد محرم باشد یا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خامنه‌ای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سیستانی و فاضل</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عکس ورزشکاران یا شهدا و … برای خانم‌ها تا زمانی که مفسده‌ای بر آن مترتب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فیلم</w:t>
      </w:r>
      <w:r>
        <w:rPr>
          <w:rFonts w:eastAsia="IRNazanin" w:cs="IRNazanin"/>
          <w:color w:val="111111"/>
          <w:sz w:val="28"/>
          <w:szCs w:val="28"/>
          <w:rtl w:val="true"/>
          <w:lang w:bidi="fa-IR"/>
        </w:rPr>
        <w:t>.</w:t>
      </w:r>
    </w:p>
    <w:p>
      <w:pPr>
        <w:pStyle w:val="Heading3"/>
        <w:numPr>
          <w:ilvl w:val="2"/>
          <w:numId w:val="1"/>
        </w:numPr>
        <w:rPr/>
      </w:pPr>
      <w:bookmarkStart w:id="641" w:name="__RefHeading___Toc133105_211673320"/>
      <w:bookmarkStart w:id="642" w:name="_Toc239"/>
      <w:bookmarkEnd w:id="641"/>
      <w:r>
        <w:rPr>
          <w:rtl w:val="true"/>
        </w:rPr>
        <w:t xml:space="preserve">مسئله </w:t>
      </w:r>
      <w:r>
        <w:rPr>
          <w:rtl w:val="true"/>
        </w:rPr>
        <w:t>-</w:t>
      </w:r>
      <w:r>
        <w:rPr/>
        <w:t>62</w:t>
      </w:r>
      <w:bookmarkEnd w:id="642"/>
    </w:p>
    <w:p>
      <w:pPr>
        <w:pStyle w:val="BookText"/>
        <w:rPr/>
      </w:pPr>
      <w:r>
        <w:rPr>
          <w:rFonts w:ascii="IRNazanin" w:hAnsi="IRNazanin" w:eastAsia="IRNazanin"/>
          <w:color w:val="111111"/>
          <w:sz w:val="28"/>
          <w:sz w:val="28"/>
          <w:szCs w:val="28"/>
          <w:rtl w:val="true"/>
          <w:lang w:bidi="fa-IR"/>
        </w:rPr>
        <w:t>فیلمی که به طور مستقیم پخش می‌شود حکم انسان زنده را دارد و اگر به طور غیر مستقیم پخش می‌شود حکم عکس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در کتاب احکام بانوان، محمد وحیدی، سؤال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خامنه‌ای، سیستانی، فاضل، گلپایگانی و مکارم</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فیلمی به طور مستقیم پخش شود احکام نگاه به آن فیلم همان</w:t>
      </w:r>
      <w:bookmarkStart w:id="643" w:name="pg54_518"/>
    </w:p>
    <w:p>
      <w:pPr>
        <w:pStyle w:val="BookText"/>
        <w:rPr/>
      </w:pPr>
      <w:bookmarkEnd w:id="643"/>
      <w:r>
        <w:rPr>
          <w:rFonts w:ascii="IRNazanin" w:hAnsi="IRNazanin" w:eastAsia="IRNazanin"/>
          <w:color w:val="111111"/>
          <w:sz w:val="28"/>
          <w:sz w:val="28"/>
          <w:szCs w:val="28"/>
          <w:rtl w:val="true"/>
          <w:lang w:bidi="fa-IR"/>
        </w:rPr>
        <w:t xml:space="preserve">احکام نگاه کردن به انسان زنده را دارد لذا مردان نمی‌توانند به غیر از وجه و کفین زنان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 شرایطی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 و همچنین خانم‌ها نمی‌توانند به بدن مردان که در فیلم‌های ورزشی یا غیر آن که به طور مستقیم پخش می‌شود،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فیلم به طور غیرمستقیم پخش می‌شود، یعنی اول به صورت نوار یا فیلم ضبط شده باشد و سپس به نمایش گذاشته شده، نگاه کردن به مردان و زنان آن فیلم حکم نگاه کردن به عکس را دارد به طور مثال مردان نمی‌توانند به فیلم خانم مسلمانی که حجاب خود را رعایت نکرده است، در صورتی که او را بشناسند،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را نمی‌شناسند و خوف مفسده هم ندارند می‌توانند به آن نگاه کنند همچنین مردان نمی‌توانند به فیلم‌هایی که از مجالس عقد و عروسی تهیه شده است نگاه کنند در صورتی که زنان غیر محجبه آن فیلم را بشناسند و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133107_211673320"/>
      <w:bookmarkStart w:id="645" w:name="_Toc240"/>
      <w:bookmarkEnd w:id="644"/>
      <w:r>
        <w:rPr>
          <w:rtl w:val="true"/>
        </w:rPr>
        <w:t xml:space="preserve">مسئله </w:t>
      </w:r>
      <w:r>
        <w:rPr>
          <w:rtl w:val="true"/>
        </w:rPr>
        <w:t>-</w:t>
      </w:r>
      <w:r>
        <w:rPr/>
        <w:t>63</w:t>
      </w:r>
      <w:bookmarkEnd w:id="645"/>
    </w:p>
    <w:p>
      <w:pPr>
        <w:pStyle w:val="BookText"/>
        <w:rPr/>
      </w:pPr>
      <w:r>
        <w:rPr>
          <w:rFonts w:ascii="IRNazanin" w:hAnsi="IRNazanin" w:eastAsia="IRNazanin"/>
          <w:color w:val="111111"/>
          <w:sz w:val="28"/>
          <w:sz w:val="28"/>
          <w:szCs w:val="28"/>
          <w:rtl w:val="true"/>
          <w:lang w:bidi="fa-IR"/>
        </w:rPr>
        <w:t>نگاه کردن خانمها به فیلم‌های ورزشی که از تلویزیون پخش می‌شود در حالی که مردان پوشش کافی را ندارند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خوف به مفسده افتادن نباشد و با قصد لذّت هم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بهجت، تبریزی، سیستانی،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و گلپایگانی</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زنان غیرمسلمان در تلویزیون که پوشش مناسب و کافی ندارند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لذّت و یا ترس از وقوع در مفسده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تبریزی، خامنه‌ای،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با استفاده از</w:t>
      </w:r>
      <w:bookmarkStart w:id="646" w:name="pg54_519"/>
    </w:p>
    <w:p>
      <w:pPr>
        <w:pStyle w:val="BookText"/>
        <w:rPr/>
      </w:pPr>
      <w:bookmarkEnd w:id="646"/>
      <w:r>
        <w:rPr>
          <w:rFonts w:ascii="IRNazanin" w:hAnsi="IRNazanin" w:eastAsia="IRNazanin"/>
          <w:color w:val="111111"/>
          <w:sz w:val="28"/>
          <w:sz w:val="28"/>
          <w:szCs w:val="28"/>
          <w:rtl w:val="true"/>
          <w:lang w:bidi="fa-IR"/>
        </w:rPr>
        <w:t xml:space="preserve">مسائل متفرقه، مسئله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647" w:name="__RefHeading___Toc133109_211673320"/>
      <w:bookmarkStart w:id="648" w:name="_Toc241"/>
      <w:bookmarkEnd w:id="647"/>
      <w:r>
        <w:rPr>
          <w:rtl w:val="true"/>
        </w:rPr>
        <w:t xml:space="preserve">مسئله </w:t>
      </w:r>
      <w:r>
        <w:rPr>
          <w:rtl w:val="true"/>
        </w:rPr>
        <w:t>-</w:t>
      </w:r>
      <w:r>
        <w:rPr/>
        <w:t>64</w:t>
      </w:r>
      <w:bookmarkEnd w:id="648"/>
    </w:p>
    <w:p>
      <w:pPr>
        <w:pStyle w:val="BookText"/>
        <w:rPr/>
      </w:pPr>
      <w:r>
        <w:rPr>
          <w:rFonts w:ascii="IRNazanin" w:hAnsi="IRNazanin" w:eastAsia="IRNazanin"/>
          <w:color w:val="111111"/>
          <w:sz w:val="28"/>
          <w:sz w:val="28"/>
          <w:szCs w:val="28"/>
          <w:rtl w:val="true"/>
          <w:lang w:bidi="fa-IR"/>
        </w:rPr>
        <w:t>در مسائل ذکر شده فرقی نیست بین اینکه فیلم به صورت ویدئو باشد یا به صورت نور که بر پرده سینما می‌اندازند و یا به هر شکلی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w:t>
      </w:r>
    </w:p>
    <w:p>
      <w:pPr>
        <w:pStyle w:val="Heading3"/>
        <w:numPr>
          <w:ilvl w:val="2"/>
          <w:numId w:val="1"/>
        </w:numPr>
        <w:rPr/>
      </w:pPr>
      <w:bookmarkStart w:id="649" w:name="__RefHeading___Toc133111_211673320"/>
      <w:bookmarkStart w:id="650" w:name="_Toc242"/>
      <w:bookmarkEnd w:id="649"/>
      <w:r>
        <w:rPr>
          <w:rtl w:val="true"/>
        </w:rPr>
        <w:t xml:space="preserve">مسئله </w:t>
      </w:r>
      <w:r>
        <w:rPr>
          <w:rtl w:val="true"/>
        </w:rPr>
        <w:t>-</w:t>
      </w:r>
      <w:r>
        <w:rPr/>
        <w:t>65</w:t>
      </w:r>
      <w:bookmarkEnd w:id="650"/>
    </w:p>
    <w:p>
      <w:pPr>
        <w:pStyle w:val="BookText"/>
        <w:rPr/>
      </w:pPr>
      <w:r>
        <w:rPr>
          <w:rFonts w:ascii="IRNazanin" w:hAnsi="IRNazanin" w:eastAsia="IRNazanin"/>
          <w:color w:val="111111"/>
          <w:sz w:val="28"/>
          <w:sz w:val="28"/>
          <w:szCs w:val="28"/>
          <w:rtl w:val="true"/>
          <w:lang w:bidi="fa-IR"/>
        </w:rPr>
        <w:t>حکم نگاه کردن به میت همان حکم انسان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بهجت، خامنه‌ای، فاضل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نمی‌تواند به بدن زن نامحرم میت نگاه کند و زن نیز به بدن مرد نامحرم نمی‌تواند نگاه کند به همان تفصیلی که گذشت</w:t>
      </w:r>
      <w:r>
        <w:rPr>
          <w:rFonts w:eastAsia="IRNazanin" w:cs="IRNazanin"/>
          <w:color w:val="111111"/>
          <w:sz w:val="28"/>
          <w:szCs w:val="28"/>
          <w:rtl w:val="true"/>
          <w:lang w:bidi="fa-IR"/>
        </w:rPr>
        <w:t>.</w:t>
      </w:r>
    </w:p>
    <w:p>
      <w:pPr>
        <w:pStyle w:val="Heading3"/>
        <w:numPr>
          <w:ilvl w:val="2"/>
          <w:numId w:val="1"/>
        </w:numPr>
        <w:rPr/>
      </w:pPr>
      <w:bookmarkStart w:id="651" w:name="__RefHeading___Toc133113_211673320"/>
      <w:bookmarkStart w:id="652" w:name="_Toc243"/>
      <w:bookmarkEnd w:id="651"/>
      <w:r>
        <w:rPr>
          <w:rtl w:val="true"/>
        </w:rPr>
        <w:t xml:space="preserve">مسئله </w:t>
      </w:r>
      <w:r>
        <w:rPr>
          <w:rtl w:val="true"/>
        </w:rPr>
        <w:t>-</w:t>
      </w:r>
      <w:r>
        <w:rPr/>
        <w:t>66</w:t>
      </w:r>
      <w:bookmarkEnd w:id="652"/>
    </w:p>
    <w:p>
      <w:pPr>
        <w:pStyle w:val="BookText"/>
        <w:rPr/>
      </w:pPr>
      <w:r>
        <w:rPr>
          <w:rFonts w:ascii="IRNazanin" w:hAnsi="IRNazanin" w:eastAsia="IRNazanin"/>
          <w:color w:val="111111"/>
          <w:sz w:val="28"/>
          <w:sz w:val="28"/>
          <w:szCs w:val="28"/>
          <w:rtl w:val="true"/>
          <w:lang w:bidi="fa-IR"/>
        </w:rPr>
        <w:t>آیا گوش دادن به اخبار زنان گوینده رادیو و تلویزیون و همچنین نگاه کردن به آن‌ها جایز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لذّت و ریبه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تبریزی، خامنه‌ای، سیستانی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مسائل متفرقه، با استفاده از مسئله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فاضل و گلپایگانی</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انسان نترسد که به گناه آلوده بشود اشکال ندارد در غیر این صورت نگاه کردن یا گوش دادن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فتنه و فساد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آن‌ها برای مردان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مایوها حجم را هم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 و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 پسربچه ممیز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و زنی که با یکدیگر محرمند، اگر قصد لذّت نداشته باشند می‌توانند غیر از عورت به تمام بدن یکدیگر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در وجه</w:t>
      </w:r>
      <w:bookmarkStart w:id="653" w:name="pg54_520"/>
    </w:p>
    <w:p>
      <w:pPr>
        <w:pStyle w:val="BookText"/>
        <w:rPr/>
      </w:pPr>
      <w:bookmarkEnd w:id="653"/>
      <w:r>
        <w:rPr>
          <w:rFonts w:ascii="IRNazanin" w:hAnsi="IRNazanin" w:eastAsia="IRNazanin"/>
          <w:color w:val="111111"/>
          <w:sz w:val="28"/>
          <w:sz w:val="28"/>
          <w:szCs w:val="28"/>
          <w:rtl w:val="true"/>
          <w:lang w:bidi="fa-IR"/>
        </w:rPr>
        <w:t xml:space="preserve">و کفین اگر از قبیل انگشتر متعارف و اصلاح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سرمه‌ای باشد که حتی در زن‌های پیر متعارف است، پوشاندن آن بر زن واجب نیست و نگاه کردن مرد به آن هم اگر التذاذی نباشد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نامحرم حجاب خود را رعایت کرده است و یا اگر رعایت نکرده در صورتی که او را امر به حجاب کنیم رعایت می‌کند، نگاه کردن به وجه و کفین او بدون لذّت و ریبه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بنابر احتیاط مستحب بهتر است از نگاه کردن به وجه و کفین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مسائل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 حتی به وجه و کفین نامحرم نگاه کرد چه زینت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استفتاء و ارشاد السائل، سؤال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نامحرم انگشتر متعارفی به دست کرده باشد، نگاه کردن به دست او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بقیه موارد اگر دست زینت داشته باشد نگاه 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آن چیزهائی که چشم گیر نیست و صدق زینت نمی‌کند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و النگو اشکال ندارد ولی اگر زینت‌های دیگر باشد نگاه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Heading3"/>
        <w:numPr>
          <w:ilvl w:val="2"/>
          <w:numId w:val="1"/>
        </w:numPr>
        <w:rPr/>
      </w:pPr>
      <w:bookmarkStart w:id="654" w:name="__RefHeading___Toc133115_211673320"/>
      <w:bookmarkStart w:id="655" w:name="_Toc244"/>
      <w:bookmarkEnd w:id="654"/>
      <w:r>
        <w:rPr>
          <w:rtl w:val="true"/>
        </w:rPr>
        <w:t xml:space="preserve">مسئله </w:t>
      </w:r>
      <w:r>
        <w:rPr>
          <w:rtl w:val="true"/>
        </w:rPr>
        <w:t>-</w:t>
      </w:r>
      <w:r>
        <w:rPr/>
        <w:t>67</w:t>
      </w:r>
      <w:bookmarkEnd w:id="655"/>
    </w:p>
    <w:p>
      <w:pPr>
        <w:pStyle w:val="BookText"/>
        <w:rPr/>
      </w:pPr>
      <w:r>
        <w:rPr>
          <w:rFonts w:ascii="IRNazanin" w:hAnsi="IRNazanin" w:eastAsia="IRNazanin"/>
          <w:color w:val="111111"/>
          <w:sz w:val="28"/>
          <w:sz w:val="28"/>
          <w:szCs w:val="28"/>
          <w:rtl w:val="true"/>
          <w:lang w:bidi="fa-IR"/>
        </w:rPr>
        <w:t>آیا برای مردان جایز است به وجه و کفین زن نامحرمی که مقلد کسی است که باز گذاشتن وجه و کفین را جایز می‌داند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بین جواز باز گذاشتن وجه و کفین و نگاه کردن به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السائل، سؤال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w:t>
      </w:r>
      <w:bookmarkStart w:id="656" w:name="pg54_521"/>
    </w:p>
    <w:p>
      <w:pPr>
        <w:pStyle w:val="BookText"/>
        <w:rPr/>
      </w:pPr>
      <w:bookmarkEnd w:id="656"/>
      <w:r>
        <w:rPr>
          <w:rFonts w:ascii="IRNazanin" w:hAnsi="IRNazanin" w:eastAsia="IRNazanin"/>
          <w:color w:val="111111"/>
          <w:sz w:val="28"/>
          <w:sz w:val="28"/>
          <w:szCs w:val="28"/>
          <w:rtl w:val="true"/>
          <w:lang w:bidi="fa-IR"/>
        </w:rPr>
        <w:t xml:space="preserve">زینت در وجه و کفین اگر از قبیل انگشتر متعارف و اصلاح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سرمه‌ای باشد که حتی در زن‌های پیر متعارف است، نگاه کردن به آن اگر به قصد التذاذی نباشد اشکالی ندارد، لکن در موارد دیگر زینت مانند النگو و … باید از نامحرم پوشیده شود و نامحرم هم نمی‌تواند به آن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پا و روی پا تا قوزک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از کسانی باشد که حجاب خود را رعایت می‌کند و یا اگر او را امر به حجاب کنیم اعتنا می‌کند، نگاه کردن به این مواضع جایز نیست، وای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مسائل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مسائل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نگاه کردن به بدن نامحرم حرام است و نگاه کردن به وجه و کفین او نیز بنابر احتیاط واجب،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کردن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Heading3"/>
        <w:numPr>
          <w:ilvl w:val="2"/>
          <w:numId w:val="1"/>
        </w:numPr>
        <w:rPr/>
      </w:pPr>
      <w:bookmarkStart w:id="657" w:name="__RefHeading___Toc133117_211673320"/>
      <w:bookmarkStart w:id="658" w:name="_Toc245"/>
      <w:bookmarkEnd w:id="657"/>
      <w:r>
        <w:rPr>
          <w:rtl w:val="true"/>
        </w:rPr>
        <w:t xml:space="preserve">مسئله </w:t>
      </w:r>
      <w:r>
        <w:rPr>
          <w:rtl w:val="true"/>
        </w:rPr>
        <w:t>-</w:t>
      </w:r>
      <w:r>
        <w:rPr/>
        <w:t>68</w:t>
      </w:r>
      <w:bookmarkEnd w:id="658"/>
    </w:p>
    <w:p>
      <w:pPr>
        <w:pStyle w:val="BookText"/>
        <w:rPr/>
      </w:pPr>
      <w:r>
        <w:rPr>
          <w:rFonts w:ascii="IRNazanin" w:hAnsi="IRNazanin" w:eastAsia="IRNazanin"/>
          <w:color w:val="111111"/>
          <w:sz w:val="28"/>
          <w:sz w:val="28"/>
          <w:szCs w:val="28"/>
          <w:rtl w:val="true"/>
          <w:lang w:bidi="fa-IR"/>
        </w:rPr>
        <w:t>آیا نگاه کردن به هر چیزی که شهوت انسان را تحریک کند حرام است حتی اگر انسان به بدن خودش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نگاه کردن به بدن خود به جهت تحریک شدن حرام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صراط النجاة، سؤال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باعث تحریک غریزه جنسی بشود و شهوت را تحریک کند حرام است مگر بین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Heading3"/>
        <w:numPr>
          <w:ilvl w:val="2"/>
          <w:numId w:val="1"/>
        </w:numPr>
        <w:rPr/>
      </w:pPr>
      <w:bookmarkStart w:id="659" w:name="__RefHeading___Toc133119_211673320"/>
      <w:bookmarkStart w:id="660" w:name="_Toc246"/>
      <w:bookmarkEnd w:id="659"/>
      <w:r>
        <w:rPr>
          <w:rtl w:val="true"/>
        </w:rPr>
        <w:t xml:space="preserve">مسئله </w:t>
      </w:r>
      <w:r>
        <w:rPr>
          <w:rtl w:val="true"/>
        </w:rPr>
        <w:t>-</w:t>
      </w:r>
      <w:r>
        <w:rPr/>
        <w:t>69</w:t>
      </w:r>
      <w:bookmarkEnd w:id="660"/>
    </w:p>
    <w:p>
      <w:pPr>
        <w:pStyle w:val="BookText"/>
        <w:rPr/>
      </w:pPr>
      <w:r>
        <w:rPr>
          <w:rFonts w:ascii="IRNazanin" w:hAnsi="IRNazanin" w:eastAsia="IRNazanin"/>
          <w:color w:val="111111"/>
          <w:sz w:val="28"/>
          <w:sz w:val="28"/>
          <w:szCs w:val="28"/>
          <w:rtl w:val="true"/>
          <w:lang w:bidi="fa-IR"/>
        </w:rPr>
        <w:t xml:space="preserve">آیا نگاه کردن به اعضای داخلی بدن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کبد، روده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نظر به ظاهر بدن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خامنه‌ای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عدم جواز نظر و</w:t>
      </w:r>
    </w:p>
    <w:p>
      <w:pPr>
        <w:pStyle w:val="BookText"/>
        <w:rPr/>
      </w:pPr>
      <w:r>
        <w:rPr>
          <w:rFonts w:ascii="IRNazanin" w:hAnsi="IRNazanin" w:eastAsia="IRNazanin"/>
          <w:color w:val="111111"/>
          <w:sz w:val="28"/>
          <w:sz w:val="28"/>
          <w:szCs w:val="28"/>
          <w:rtl w:val="true"/>
          <w:lang w:bidi="fa-IR"/>
        </w:rPr>
        <w:t xml:space="preserve">لمس فرقی بین اعضای ظاهر و داخل بدن نیست لکن همانگونه که در عروه مسئله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احکام نگاه آمده، نظر به مثل دندان آن هم بعد از جدا شدن از بدن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استثناء مواردی که نگاه به بدن زن نامحرم جایز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مطلب و موارد جواز در باب نگاه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با استفاده از مسائل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با استفاده از مسائل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 سیستانی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منعی ندارد ولی از نگاه به نامحرم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 سیستانی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منعی ندارد ولی از نگاه به نامحرم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اظهر نگاه کردن به زنان بادیه نشین و غیر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غیر زنان بادیه نشین، مثلاً خانم‌های بدحجاب شهری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عادت به پوشاندن ندارند، بدون قصد لذّت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 خوف وقوع در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شرط آنکه ترس از وقوع در حرام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معاشرت با آن‌ها و داد وستد و سایر نیازها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1935</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زن‌های مبتذله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حجاب یا بدحجاب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آن‌ها را امر به حجاب کند اعتنا نمی‌کنند اشکال ندارد مشروط به آنکه بدون قصد لذّت و ترس وقوع در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حکم فرقی میان زن‌های کفار و یا دیگر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یا بادیه نشینان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همچنین فرقی نیست میان دست و صورت و دیگر جاهای بدن که عادت آنان به</w:t>
      </w:r>
      <w:bookmarkStart w:id="661" w:name="pg54_523"/>
    </w:p>
    <w:p>
      <w:pPr>
        <w:pStyle w:val="BookText"/>
        <w:rPr/>
      </w:pPr>
      <w:bookmarkEnd w:id="661"/>
      <w:r>
        <w:rPr>
          <w:rFonts w:ascii="IRNazanin" w:hAnsi="IRNazanin" w:eastAsia="IRNazanin"/>
          <w:color w:val="111111"/>
          <w:sz w:val="28"/>
          <w:sz w:val="28"/>
          <w:szCs w:val="28"/>
          <w:rtl w:val="true"/>
          <w:lang w:bidi="fa-IR"/>
        </w:rPr>
        <w:t>پوشانیدنش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مطمئن باشد عمداً به آن‌ها نگاه نمی‌کند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بدن پیرزن، بدون قصد لذّت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موی پیر زن هائی که رجاء نکاح ندارند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این است که نگاه کردن به همه موی آنان نیز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662" w:name="__RefHeading___Toc133121_211673320"/>
      <w:bookmarkStart w:id="663" w:name="_Toc247"/>
      <w:bookmarkEnd w:id="662"/>
      <w:r>
        <w:rPr>
          <w:rtl w:val="true"/>
        </w:rPr>
        <w:t xml:space="preserve">مسئله </w:t>
      </w:r>
      <w:r>
        <w:rPr>
          <w:rtl w:val="true"/>
        </w:rPr>
        <w:t>-</w:t>
      </w:r>
      <w:r>
        <w:rPr/>
        <w:t>70</w:t>
      </w:r>
      <w:bookmarkEnd w:id="663"/>
    </w:p>
    <w:p>
      <w:pPr>
        <w:pStyle w:val="BookText"/>
        <w:rPr/>
      </w:pPr>
      <w:r>
        <w:rPr>
          <w:rFonts w:ascii="IRNazanin" w:hAnsi="IRNazanin" w:eastAsia="IRNazanin"/>
          <w:color w:val="111111"/>
          <w:sz w:val="28"/>
          <w:sz w:val="28"/>
          <w:szCs w:val="28"/>
          <w:rtl w:val="true"/>
          <w:lang w:bidi="fa-IR"/>
        </w:rPr>
        <w:t xml:space="preserve">آیا بر مردان جایز است به زنانی که بسیار زشت هستند بدون لذّت نگاه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حجاب خود را رعایت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نباید نگاه کند زیرا اگر زن پیر نباشد مرد نمی‌تواند مطمئن باشد بدون لذّت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سؤال </w:t>
      </w:r>
      <w:r>
        <w:rPr>
          <w:rFonts w:eastAsia="IRNazanin" w:cs="IRNazanin"/>
          <w:color w:val="111111"/>
          <w:sz w:val="28"/>
          <w:szCs w:val="28"/>
          <w:lang w:bidi="fa-IR"/>
        </w:rPr>
        <w:t>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به نامحرم فرقی بین زشت و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نگاه به نامحرم گفته شد و هیچیک از موارد فوق در مسئله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از نگاه کردن به وجه و کفین نامحرم نیز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مو و صورت و سر و دست‌های زن‌های اهل کتاب و کفار چنانچه بدون قصد ریبه و تلذذ باشد و نترسد که به حرام بیفتد، اشکالی ندارد و احتیاط واجب آن است که به غیر آنچه که گفته شد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2448</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زنان اهل ذمه بلکه به زنان کافری که از هنگام تولد محکوم به کفر هستند و جاهایی از بدن آنان که عادتاً نمی‌پوشانند، بدون</w:t>
      </w:r>
    </w:p>
    <w:p>
      <w:pPr>
        <w:pStyle w:val="BookText"/>
        <w:rPr/>
      </w:pPr>
      <w:r>
        <w:rPr>
          <w:rFonts w:ascii="IRNazanin" w:hAnsi="IRNazanin" w:eastAsia="IRNazanin"/>
          <w:color w:val="111111"/>
          <w:sz w:val="28"/>
          <w:sz w:val="28"/>
          <w:szCs w:val="28"/>
          <w:rtl w:val="true"/>
          <w:lang w:bidi="fa-IR"/>
        </w:rPr>
        <w:t>قصد لذّت، در صورتی که خوف واقع شدن در حرام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بدن زنان غیرمسلمان به مقداری که پوشاندن آن متعارف نیست بدون قصد لذت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بدن زن‌های مبتذله که اگر آن‌ها را امر به حجاب کنند اعتنا نمی‌کنند اشکال ندارد، مشروط به آنکه بدون قصد لذّت و ترس وقوع در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حکم فرقی بین زن‌های کفار و یا دیگر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مسیحی، یهودی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همچنین فرقی نیست میان دست و صورت و دیگر جاهای بدن که عادت آنان به پوشانیدنش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نگاه کردن به صورت و دست‌های زنان غیرمسلمان جایز است و بنابر احتیاط واجب باید از نگاه کردن به غیر این دو موضع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عورتین کافر 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دیدن عورتین پسر ممیز که هنوز به سن بلوغ نرسیده است، حرام است اگر چه بدون قصد لذّت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سنّی که بچه، خوبی و یا بدی روابط بین مرد و زن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السائل، با استفاده از مسئله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که بچه در آن خوب و بد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سیستانی</w:t>
      </w:r>
      <w:bookmarkStart w:id="664" w:name="pg54_525"/>
    </w:p>
    <w:p>
      <w:pPr>
        <w:pStyle w:val="BookText"/>
        <w:rPr/>
      </w:pPr>
      <w:bookmarkEnd w:id="664"/>
      <w:r>
        <w:rPr>
          <w:rFonts w:ascii="IRNazanin" w:hAnsi="IRNazanin" w:eastAsia="IRNazanin"/>
          <w:color w:val="111111"/>
          <w:sz w:val="28"/>
          <w:sz w:val="28"/>
          <w:szCs w:val="28"/>
          <w:rtl w:val="true"/>
          <w:lang w:bidi="fa-IR"/>
        </w:rPr>
        <w:t>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که بچه بالغ نشده ولی خوب و بد را می‌فهمد و احتمال می‌رود که نگاهش به بدن نامحرم موجب تحریک شهوتش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2082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اراکی، بهجت و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عورتین دختر ممیز قبل از بلوغ حرام است اگر چه بدون قصد لذّت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نگاه کردن به عورتین دختر ممیز محرم جایز نیست اگرچه نگاه کردن به او قبل از سن تمییز اشکالی ندارد، در صورتیکه به قصد لذت و ریبه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Heading3"/>
        <w:numPr>
          <w:ilvl w:val="2"/>
          <w:numId w:val="1"/>
        </w:numPr>
        <w:rPr/>
      </w:pPr>
      <w:bookmarkStart w:id="665" w:name="__RefHeading___Toc133123_211673320"/>
      <w:bookmarkStart w:id="666" w:name="_Toc248"/>
      <w:bookmarkEnd w:id="665"/>
      <w:r>
        <w:rPr>
          <w:rtl w:val="true"/>
        </w:rPr>
        <w:t xml:space="preserve">مسئله </w:t>
      </w:r>
      <w:r>
        <w:rPr>
          <w:rtl w:val="true"/>
        </w:rPr>
        <w:t>-</w:t>
      </w:r>
      <w:r>
        <w:rPr/>
        <w:t>71</w:t>
      </w:r>
      <w:bookmarkEnd w:id="666"/>
    </w:p>
    <w:p>
      <w:pPr>
        <w:pStyle w:val="BookText"/>
        <w:rPr/>
      </w:pPr>
      <w:r>
        <w:rPr>
          <w:rFonts w:ascii="IRNazanin" w:hAnsi="IRNazanin" w:eastAsia="IRNazanin"/>
          <w:color w:val="111111"/>
          <w:sz w:val="28"/>
          <w:sz w:val="28"/>
          <w:szCs w:val="28"/>
          <w:rtl w:val="true"/>
          <w:lang w:bidi="fa-IR"/>
        </w:rPr>
        <w:t xml:space="preserve">نگاه کردن به بدن دختر نابالغ در مسئله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در صورت عدم ریبه و … جایز گفته شده است ولی در همان رساله ص</w:t>
      </w:r>
      <w:r>
        <w:rPr>
          <w:rFonts w:ascii="IRNazanin" w:hAnsi="IRNazanin" w:eastAsia="IRNazanin"/>
          <w:color w:val="111111"/>
          <w:sz w:val="28"/>
          <w:sz w:val="28"/>
          <w:szCs w:val="28"/>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مواضعی که عادتاً پوشیده نیست نگاه جایز است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صحیح است و باید بدان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به مسئله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 حضرت امام قدس سره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نظر معظم له با حضرت امام در مسئله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نگاه کردن مرد به بدن و موی دختری که نُه سالش تمام نشده ولی خوب و بد را 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اگر چه بدون قصد لذّت و ریبه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عورتین بچه ممیز جایز نیست مگر در موارد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مرد به بدن دختر نامحرم تا زمانی که به سن بلوغ نرسیده است، بدون لذت</w:t>
      </w:r>
    </w:p>
    <w:p>
      <w:pPr>
        <w:pStyle w:val="BookText"/>
        <w:rPr/>
      </w:pPr>
      <w:r>
        <w:rPr>
          <w:rFonts w:ascii="IRNazanin" w:hAnsi="IRNazanin" w:eastAsia="IRNazanin"/>
          <w:color w:val="111111"/>
          <w:sz w:val="28"/>
          <w:sz w:val="28"/>
          <w:szCs w:val="28"/>
          <w:rtl w:val="true"/>
          <w:lang w:bidi="fa-IR"/>
        </w:rPr>
        <w:t>و ریبه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استثناء عورتین که درسن تمییز نگاه به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بدن دختر غیر بالغ مشروط به اینکه به قصد لذّت و ریبه نباشد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عورتین که حکم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بنابر احتیاط مستحب بهتر است مواضعی را که به طور معمول دختران به وسیله لباس‌های عادی می‌پوشانند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صورت و بدن و موی دختر نابالغ اگر به قصد لذّت نباشد و موجب تحریک شهوت نگردد و به واسطه نگاه کردن انسان نترسد که به حرام بیفتد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بدن دختر نامحرمی که نُه سالش تمام نشده ولی خوب و بد را می‌فهمد و نگاه کردن به او عادتاً امکان تهییج و تحریک شهوت دارد همچنین نگاه کردن به موی آنان چه با قصد لذّت و چه بدون آن حرام است و نگاه کردن به دست و صورت آنان اگر به قصد لذّت باشد حرام بلکه حرام بودن نگاه به آن‌ها بدون قصد لذّت هم خالی از قوّت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به منزله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بدن دختر ممیز بنابر احتیاط واجب جایز نیست اما نگاه به عورتین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توضیح المسائل، مسائل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عورتین در زمان تمییز جایز نیست و نگاه به بدن او تا قبل از سن بلوغ، بدون قصد لذت و ریبه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بهتر است</w:t>
      </w:r>
    </w:p>
    <w:p>
      <w:pPr>
        <w:pStyle w:val="BookText"/>
        <w:rPr/>
      </w:pPr>
      <w:r>
        <w:rPr>
          <w:rFonts w:ascii="IRNazanin" w:hAnsi="IRNazanin" w:eastAsia="IRNazanin"/>
          <w:color w:val="111111"/>
          <w:sz w:val="28"/>
          <w:sz w:val="28"/>
          <w:szCs w:val="28"/>
          <w:rtl w:val="true"/>
          <w:lang w:bidi="fa-IR"/>
        </w:rPr>
        <w:t>به بدن دختر ممیز نگاه نکند ولی نگاه به عورتین او 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منهاج الصالحین، نکاح مسئله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ممیز نابالغ حکم زن بالغ را دارد که احکام آن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دیدن بدن او حرام است و دیدن وجه و کفین او بنابراحتیاط واجب جایز نیست به تفصیلی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و با استفاده از توضیح المسائل، مسئله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عمل اشکال ندارد و حرمت لمس و نظر به قوت خود باقی است و اضطراری در بین نیست، چون می‌شود از راه‌های دیگر، از حمل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زن از دستگاه پیشگیری از حاملگی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 یو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اگر ضرر مهمی به او نزند استفاده کند، لیکن در صورتی که گذاشتن دستگاه مستلزم نگاه یا لمس قسمتی از بدن که دیدن و لمس آن جایز نیست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جایز نیست کسی غیر از شوهر این کار را انجام دهد مگر در صورت اضطرار، مانند اینکه بچه دار شدن برای زن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معلوم نباشد دستگاه نطفه را پس از انعقاد سقط می‌کند و الا بنابر احتیاط باید این کار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مسائل ضمیمه، مسئله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زنی که با یکدیگر محرم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بدن یکدیگر به آن مقدار که در میان محارم معمول است نگاه کنند و در غیر آن، احتیاط آن است که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 گناه و مفسده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زن به بدن مرد نامحرم، بنابر احتیاط واجب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جواز نگاه کردن زن به قسمتی از بدن مرد نامحرم که غالباً باز است، مثل سر،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این نگاه کردن کمک به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زن به بدن مرد نامحرم به استثنای وجه و کفین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2501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زن به بدن مرد نامحرم، بنابر احتیاط واجب حرام است، و اما جواز نگاه کردن زن به قسمتی از بدن مرد نامحرم که غالباً باز است، مثل سر، خالی از وجه نیست، مگر اینکه این نگاه کردن، کمک به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جایز نیست مگر در مقام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مسائل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عورتین بچه ممیز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عورتین بچه ممیز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1938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2445</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برای زن که به بدن پسر غیر بالغ بدون قصد لذت و ریبه نگاه</w:t>
      </w:r>
    </w:p>
    <w:p>
      <w:pPr>
        <w:pStyle w:val="BookText"/>
        <w:rPr/>
      </w:pPr>
      <w:r>
        <w:rPr>
          <w:rFonts w:ascii="IRNazanin" w:hAnsi="IRNazanin" w:eastAsia="IRNazanin"/>
          <w:color w:val="111111"/>
          <w:sz w:val="28"/>
          <w:sz w:val="28"/>
          <w:szCs w:val="28"/>
          <w:rtl w:val="true"/>
          <w:lang w:bidi="fa-IR"/>
        </w:rPr>
        <w:t>کند، اما نگاه کردن به عورتین پسر بچه ممیز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نگاه کردن حکم بچه غیر ممیز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صورت احتمال عقلایی اولی تنزّه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عمل کند که مرتکب خلاف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سیستانی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او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دیدن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عکس‌های نامحرم و یا فیلم آن، که به وسیله تلویزیون و غیره پخش می‌شود اگر به قصد لذّت نباشد و خوف فساد و به حرام افتادن نباشد مانعی ندارد هر چند صاحب عکس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نامحرم در عکس حجاب کامل را رعایت نکرده است، در صورتی که او از زنان مبتذله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بدحجاب یا بی حجابی که وقتی او را امر به حجاب کنند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نیز او را می‌شناسد، بنابر احتیاط واجب نباید به آن عکس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نگاه کردن بدون قصد لذّت و ریبه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 را نمی‌شناسد و یا اینکه زن از زنان مبتذله است و یا اینکه حجاب خود را در عکس کاملاً رعایت کرده است نگاه کردن به عکس او اشکالی ندارد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را نمی‌شناسد بنابر احتیاط مستحب نگاه نکند و اگر او را می‌شناسد بنابراحتیاط واجب نباید نگاه کند خصوصاً اگر معرض هتک و</w:t>
      </w:r>
      <w:bookmarkStart w:id="667" w:name="pg54_530"/>
    </w:p>
    <w:p>
      <w:pPr>
        <w:pStyle w:val="BookText"/>
        <w:rPr/>
      </w:pPr>
      <w:bookmarkEnd w:id="667"/>
      <w:r>
        <w:rPr>
          <w:rFonts w:ascii="IRNazanin" w:hAnsi="IRNazanin" w:eastAsia="IRNazanin"/>
          <w:color w:val="111111"/>
          <w:sz w:val="28"/>
          <w:sz w:val="28"/>
          <w:szCs w:val="28"/>
          <w:rtl w:val="true"/>
          <w:lang w:bidi="fa-IR"/>
        </w:rPr>
        <w:t>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2448</w:t>
      </w:r>
      <w:r>
        <w:rPr>
          <w:rFonts w:ascii="IRNazanin" w:hAnsi="IRNazanin" w:eastAsia="IRNazanin"/>
          <w:color w:val="111111"/>
          <w:sz w:val="28"/>
          <w:sz w:val="28"/>
          <w:szCs w:val="28"/>
          <w:rtl w:val="true"/>
          <w:lang w:bidi="fa-IR"/>
        </w:rPr>
        <w:t xml:space="preserve">؛ مجمع المسائل، سؤال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السائل، سؤال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زنی مقید به حفظ حجاب شرعی است نگاه کردن به عکس بدون حجاب او اشکال دارد، مگر آنکه او را نشناسد و مفسده دیگری از نگاه کردن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 زن را می‌شناسد یا نمی‌شناسد، اگر نمی‌شناسد نگاه به عکس او بدون لذّت و ریبه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می‌شناسد، در صورتی که زن مقید به حفظ حجاب اسلامی است نگاه کردن به عکس او اگر حجاب کامل را در عکس رعایت نکرده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مقید به حفظ حجاب نیست، اگر چه مرد او را بشناسد لکن نگاه کردن به عکس او بدون قصد لذّت و ریبه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عکس زن غیرمسلمان باشد و یا عکس زنان لاابالی و مبتذله باشد نگاه کردن به آن‌ها بدون قصد لذّت و ریبه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غیر مسلمان است و یا مقید به حجاب شرعی نیست، بدون لذّت و ریبه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2087</w:t>
      </w:r>
      <w:r>
        <w:rPr>
          <w:rFonts w:eastAsia="IRNazanin" w:cs="IRNazanin"/>
          <w:color w:val="111111"/>
          <w:sz w:val="28"/>
          <w:szCs w:val="28"/>
          <w:rtl w:val="true"/>
          <w:lang w:bidi="fa-IR"/>
        </w:rPr>
        <w:t>.</w:t>
      </w:r>
    </w:p>
    <w:p>
      <w:pPr>
        <w:pStyle w:val="Heading3"/>
        <w:numPr>
          <w:ilvl w:val="2"/>
          <w:numId w:val="1"/>
        </w:numPr>
        <w:rPr/>
      </w:pPr>
      <w:bookmarkStart w:id="668" w:name="__RefHeading___Toc133125_211673320"/>
      <w:bookmarkStart w:id="669" w:name="_Toc249"/>
      <w:bookmarkEnd w:id="668"/>
      <w:r>
        <w:rPr>
          <w:rtl w:val="true"/>
        </w:rPr>
        <w:t xml:space="preserve">مسئله </w:t>
      </w:r>
      <w:r>
        <w:rPr>
          <w:rtl w:val="true"/>
        </w:rPr>
        <w:t>-</w:t>
      </w:r>
      <w:r>
        <w:rPr/>
        <w:t>72</w:t>
      </w:r>
      <w:bookmarkEnd w:id="669"/>
    </w:p>
    <w:p>
      <w:pPr>
        <w:pStyle w:val="BookText"/>
        <w:rPr/>
      </w:pPr>
      <w:r>
        <w:rPr>
          <w:rFonts w:ascii="IRNazanin" w:hAnsi="IRNazanin" w:eastAsia="IRNazanin"/>
          <w:color w:val="111111"/>
          <w:sz w:val="28"/>
          <w:sz w:val="28"/>
          <w:szCs w:val="28"/>
          <w:rtl w:val="true"/>
          <w:lang w:bidi="fa-IR"/>
        </w:rPr>
        <w:t>دیدن عکس دوران کودکی زنان نامحرم درصورتیکه پوشش کافی نداشته باشند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خامنه‌ای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دیدن باعث هتک آنان نباشد و باعث تهییج شهوت نشود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سؤال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Heading3"/>
        <w:numPr>
          <w:ilvl w:val="2"/>
          <w:numId w:val="1"/>
        </w:numPr>
        <w:rPr/>
      </w:pPr>
      <w:bookmarkStart w:id="670" w:name="__RefHeading___Toc133127_211673320"/>
      <w:bookmarkStart w:id="671" w:name="_Toc250"/>
      <w:bookmarkEnd w:id="670"/>
      <w:r>
        <w:rPr>
          <w:rtl w:val="true"/>
        </w:rPr>
        <w:t xml:space="preserve">مسئله </w:t>
      </w:r>
      <w:r>
        <w:rPr>
          <w:rtl w:val="true"/>
        </w:rPr>
        <w:t>-</w:t>
      </w:r>
      <w:r>
        <w:rPr/>
        <w:t>73</w:t>
      </w:r>
      <w:bookmarkEnd w:id="67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مرد به عکس زن نامحرمی که فوت شده در صورتی که او را بشناسد جایز است</w:t>
      </w:r>
      <w:bookmarkStart w:id="672" w:name="pg54_531"/>
    </w:p>
    <w:p>
      <w:pPr>
        <w:pStyle w:val="BookText"/>
        <w:rPr/>
      </w:pPr>
      <w:bookmarkEnd w:id="672"/>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 نداشته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مرد نامحرم به عکس زن مرده خالی از هتک نیست 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سؤال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Heading3"/>
        <w:numPr>
          <w:ilvl w:val="2"/>
          <w:numId w:val="1"/>
        </w:numPr>
        <w:rPr/>
      </w:pPr>
      <w:bookmarkStart w:id="673" w:name="__RefHeading___Toc133129_211673320"/>
      <w:bookmarkStart w:id="674" w:name="_Toc251"/>
      <w:bookmarkEnd w:id="673"/>
      <w:r>
        <w:rPr>
          <w:rtl w:val="true"/>
        </w:rPr>
        <w:t xml:space="preserve">مسئله </w:t>
      </w:r>
      <w:r>
        <w:rPr>
          <w:rtl w:val="true"/>
        </w:rPr>
        <w:t>-</w:t>
      </w:r>
      <w:r>
        <w:rPr/>
        <w:t>74</w:t>
      </w:r>
      <w:bookmarkEnd w:id="674"/>
    </w:p>
    <w:p>
      <w:pPr>
        <w:pStyle w:val="BookText"/>
        <w:rPr/>
      </w:pPr>
      <w:r>
        <w:rPr>
          <w:rFonts w:ascii="IRNazanin" w:hAnsi="IRNazanin" w:eastAsia="IRNazanin"/>
          <w:color w:val="111111"/>
          <w:sz w:val="28"/>
          <w:sz w:val="28"/>
          <w:szCs w:val="28"/>
          <w:rtl w:val="true"/>
          <w:lang w:bidi="fa-IR"/>
        </w:rPr>
        <w:t>لطفاً نظر خود را در باب نگاه کردن افراد متخصص یا دانشجویان رشته‌های پزشکی و … که به واسطه رشته‌های خود مجبورند به کتاب‌ها و فیلم‌های علمی که دارای صحنه‌های مبتذل است نگاه کنند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ریبه و تلذذ بشود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فاضل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آموزش ناچار از نگاه کردن باشند بدون قصد ریبه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استفاده از سؤالات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2094</w:t>
      </w:r>
      <w:r>
        <w:rPr>
          <w:rFonts w:eastAsia="IRNazanin" w:cs="IRNazanin"/>
          <w:color w:val="111111"/>
          <w:sz w:val="28"/>
          <w:szCs w:val="28"/>
          <w:rtl w:val="true"/>
          <w:lang w:bidi="fa-IR"/>
        </w:rPr>
        <w:t>.</w:t>
      </w:r>
    </w:p>
    <w:p>
      <w:pPr>
        <w:pStyle w:val="Heading3"/>
        <w:numPr>
          <w:ilvl w:val="2"/>
          <w:numId w:val="1"/>
        </w:numPr>
        <w:rPr/>
      </w:pPr>
      <w:bookmarkStart w:id="675" w:name="__RefHeading___Toc133131_211673320"/>
      <w:bookmarkStart w:id="676" w:name="_Toc252"/>
      <w:bookmarkEnd w:id="675"/>
      <w:r>
        <w:rPr>
          <w:rtl w:val="true"/>
        </w:rPr>
        <w:t xml:space="preserve">مسئله </w:t>
      </w:r>
      <w:r>
        <w:rPr>
          <w:rtl w:val="true"/>
        </w:rPr>
        <w:t>-</w:t>
      </w:r>
      <w:r>
        <w:rPr/>
        <w:t>75</w:t>
      </w:r>
      <w:bookmarkEnd w:id="676"/>
    </w:p>
    <w:p>
      <w:pPr>
        <w:pStyle w:val="BookText"/>
        <w:rPr/>
      </w:pPr>
      <w:r>
        <w:rPr>
          <w:rFonts w:ascii="IRNazanin" w:hAnsi="IRNazanin" w:eastAsia="IRNazanin"/>
          <w:color w:val="111111"/>
          <w:sz w:val="28"/>
          <w:sz w:val="28"/>
          <w:szCs w:val="28"/>
          <w:rtl w:val="true"/>
          <w:lang w:bidi="fa-IR"/>
        </w:rPr>
        <w:t>آیا نگاه کردن به عکس‌های مستهجن برای زنان و مردان بدون لذّت و ریبه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و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مقرون به فساد و ریبه باشد اشکال دارد و بعض اقسام آن حرام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این گونه عکس‌ها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سؤال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مفسده داشته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کردن به عکس مرد موجب فتنه و فساد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مواضع معمول برهنه باشد به احتیاط واجب نگاه کردن جایز نیست و البته با شهوت مطلقاً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اعم از مستقیم یا غیر مستقیم حکم عکس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بنابر فتوای آقای اراکی دیدن فیلم زنان نامحرم برای مردان اشکال ندارد اگر چه آن‌ها را بشناسد مشروط به آنکه به قصد لذت و ریبه</w:t>
      </w:r>
    </w:p>
    <w:p>
      <w:pPr>
        <w:pStyle w:val="BookText"/>
        <w:rPr/>
      </w:pPr>
      <w:r>
        <w:rPr>
          <w:rFonts w:ascii="IRNazanin" w:hAnsi="IRNazanin" w:eastAsia="IRNazanin"/>
          <w:color w:val="111111"/>
          <w:sz w:val="28"/>
          <w:sz w:val="28"/>
          <w:szCs w:val="28"/>
          <w:rtl w:val="true"/>
          <w:lang w:bidi="fa-IR"/>
        </w:rPr>
        <w:t>نباشد و انسان نترسد که به گناه بیافتد با همان تفصیلی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فتوای آقای گلپایگانی دیدن فیلم زنان نامحرم برای مردان در صورتی که آن‌ها را نمی‌شناسد بنابر احتیاط مستحب و اگر می‌شناسد بنابر احتیاط واجب جایز نیست به همان تفصیلی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نامحرم از طریق تلویزیون و شنیدن صدای آن‌ها، اگر مقرون به فساد و ریبه باشد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مسائل متفرقه، مسئله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نباید به تصویر زن نامحرم که به طور مستقیم از تلویزیون پخش می‌شود نگاه کرد ولی در پخش غیرمستقیم تلویزیونی اگر ریبه و خوف افتادن به گناه نباشد، نگاه کردن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 معمولی باشد و نگاه از روی شهوت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نگاه کردن به عکس‌های زنان برهنه و یا فیلم‌های جنسی بدون شهوت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از روی شهوت و ریبه نباشد و مفسده‌ای هم بر آن مترتب نشود، شرعاً اشکال ندارد ولی با توجه به اینکه دیدن تصویر برهنه‌ای که شهوت برانگیز است، غالباً از روی شهوت بوده و به همین دلیل مقدمه ارتکاب گناه می‌باشد، بنابراین دیدن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نگاه کردن این عکس‌ها و فیلم‌ها غالباً دارای آثار فتنه و فساد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السائل، سؤال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مستقیم از تلویزیون پخش می‌شود بنابر احتیاط واجب نگاه نکند و اگر به صورت غیرمستقیم پخش می‌شود، در صورتیکه به قصد لذت نگاه کنند و یا موجب ریبه و فساد باشد و یا خوف فتنه وجود داشته باشد حرام</w:t>
      </w:r>
      <w:bookmarkStart w:id="677" w:name="pg54_533"/>
    </w:p>
    <w:p>
      <w:pPr>
        <w:pStyle w:val="BookText"/>
        <w:rPr/>
      </w:pPr>
      <w:bookmarkEnd w:id="67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نمی‌توانند عمداً به این گونه فیلم‌ها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السائل، سؤال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Heading3"/>
        <w:numPr>
          <w:ilvl w:val="2"/>
          <w:numId w:val="1"/>
        </w:numPr>
        <w:rPr/>
      </w:pPr>
      <w:bookmarkStart w:id="678" w:name="__RefHeading___Toc133133_211673320"/>
      <w:bookmarkStart w:id="679" w:name="_Toc253"/>
      <w:bookmarkEnd w:id="678"/>
      <w:r>
        <w:rPr>
          <w:rtl w:val="true"/>
        </w:rPr>
        <w:t xml:space="preserve">مسئله </w:t>
      </w:r>
      <w:r>
        <w:rPr>
          <w:rtl w:val="true"/>
        </w:rPr>
        <w:t>-</w:t>
      </w:r>
      <w:r>
        <w:rPr/>
        <w:t>76</w:t>
      </w:r>
      <w:bookmarkEnd w:id="679"/>
    </w:p>
    <w:p>
      <w:pPr>
        <w:pStyle w:val="BookText"/>
        <w:rPr/>
      </w:pPr>
      <w:r>
        <w:rPr>
          <w:rFonts w:ascii="IRNazanin" w:hAnsi="IRNazanin" w:eastAsia="IRNazanin"/>
          <w:color w:val="111111"/>
          <w:sz w:val="28"/>
          <w:sz w:val="28"/>
          <w:szCs w:val="28"/>
          <w:rtl w:val="true"/>
          <w:lang w:bidi="fa-IR"/>
        </w:rPr>
        <w:t>اگر نگاه کردن به فیلمی که در آن زنان نامحرم بازی می‌کنند و بعضاً بی حجاب هم هستند برای شخصی موجب تحریک شهوت گردد ولی همین فیلم برای برخی دیگر باعث تحریک نشود آیا هر دو شخص می‌توانند این فیلم را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 به طور مستقیم پخش می‌شود جایز نیست با نگاه لذّت آلود به آن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تحریک بشود یا نشود، اما اگر فیلم به طور غیر مستقیم پخش می‌شود، در این صورت اگر بیننده تحریک می‌شود نمی‌تواند نگاه کند و اگر تحریک نمی‌شود می‌تواند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با استفاده از سؤال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Heading3"/>
        <w:numPr>
          <w:ilvl w:val="2"/>
          <w:numId w:val="1"/>
        </w:numPr>
        <w:rPr/>
      </w:pPr>
      <w:bookmarkStart w:id="680" w:name="__RefHeading___Toc133135_211673320"/>
      <w:bookmarkStart w:id="681" w:name="_Toc254"/>
      <w:bookmarkEnd w:id="680"/>
      <w:r>
        <w:rPr>
          <w:rtl w:val="true"/>
        </w:rPr>
        <w:t xml:space="preserve">مسئله </w:t>
      </w:r>
      <w:r>
        <w:rPr>
          <w:rtl w:val="true"/>
        </w:rPr>
        <w:t>-</w:t>
      </w:r>
      <w:r>
        <w:rPr/>
        <w:t>77</w:t>
      </w:r>
      <w:bookmarkEnd w:id="681"/>
    </w:p>
    <w:p>
      <w:pPr>
        <w:pStyle w:val="BookText"/>
        <w:rPr/>
      </w:pPr>
      <w:r>
        <w:rPr>
          <w:rFonts w:ascii="IRNazanin" w:hAnsi="IRNazanin" w:eastAsia="IRNazanin"/>
          <w:color w:val="111111"/>
          <w:sz w:val="28"/>
          <w:sz w:val="28"/>
          <w:szCs w:val="28"/>
          <w:rtl w:val="true"/>
          <w:lang w:bidi="fa-IR"/>
        </w:rPr>
        <w:t>آیا نگاه کردن به فیلم‌های مستهجن و ماهواره‌ای برای مردان و زنان بدون لذّت و ریبه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تبریزی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این گونه فیلم‌ها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سؤال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برنامه‌هایی که توسط ماهواره‌های غربی پخش می‌شوند و همچنین برنامه‌های تلویزیونی بیشتر دولت‌های مجاور، دربردارنده آموزش افکار گمراه کننده و تحریف حقایق و لهو و فساد هستند و غالباً مشاهده آن‌ها باعث گمراهی و فساد و ارتکاب کارهای حرام می‌گردد، بنابراین دریافت و دیدن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نگاه کردن به برنامه‌های قرآنی و نظائر آن باشد، شرعاً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اجوبة الاستفتائات،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 از فیلم‌های فوق که به منظور انحراف، تدارک دیده شده،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1729</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و عرضه فیلم‌هایی که</w:t>
      </w:r>
      <w:bookmarkStart w:id="682" w:name="pg54_534"/>
    </w:p>
    <w:p>
      <w:pPr>
        <w:pStyle w:val="BookText"/>
        <w:rPr/>
      </w:pPr>
      <w:bookmarkEnd w:id="682"/>
      <w:r>
        <w:rPr>
          <w:rFonts w:ascii="IRNazanin" w:hAnsi="IRNazanin" w:eastAsia="IRNazanin"/>
          <w:color w:val="111111"/>
          <w:sz w:val="28"/>
          <w:sz w:val="28"/>
          <w:szCs w:val="28"/>
          <w:rtl w:val="true"/>
          <w:lang w:bidi="fa-IR"/>
        </w:rPr>
        <w:t>مورد تأیید وزارت ارشاد هستند، چه حکمی دارد همچنین توزیع نوارهای موسیقی که مورد تأیید وزارت ارشاد هستند، در دانشگاه‌ها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فیلم‌ها یا نوارها به نظر مکلّف عرفاً مشتمل بر غنا یا موسیقی مطرب و لهوی مناسبِ با مجالس لهو و گناه باشد، توزیع و عرضه آن‌ها و همچنین دیدن و گوش دادن به آن‌ها برای او جایز نیست و مجرّد تأیید بعضی از ادارات مربوطه تا زمانی که نظر مکلّف در تشخیص موضوع با نظر تأیید کنندگان مخالف است، دلیل شرعی برای جواز محسوب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اجوبة الاستفتائات،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سؤال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33137_211673320"/>
      <w:bookmarkStart w:id="684" w:name="_Toc255"/>
      <w:bookmarkEnd w:id="683"/>
      <w:r>
        <w:rPr>
          <w:rtl w:val="true"/>
        </w:rPr>
        <w:t xml:space="preserve">مسئله </w:t>
      </w:r>
      <w:r>
        <w:rPr>
          <w:rtl w:val="true"/>
        </w:rPr>
        <w:t>-</w:t>
      </w:r>
      <w:r>
        <w:rPr/>
        <w:t>78</w:t>
      </w:r>
      <w:bookmarkEnd w:id="684"/>
    </w:p>
    <w:p>
      <w:pPr>
        <w:pStyle w:val="BookText"/>
        <w:rPr/>
      </w:pPr>
      <w:r>
        <w:rPr>
          <w:rFonts w:ascii="IRNazanin" w:hAnsi="IRNazanin" w:eastAsia="IRNazanin"/>
          <w:color w:val="111111"/>
          <w:sz w:val="28"/>
          <w:sz w:val="28"/>
          <w:szCs w:val="28"/>
          <w:rtl w:val="true"/>
          <w:lang w:bidi="fa-IR"/>
        </w:rPr>
        <w:t>اراکی، فاضل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آن حکم نگاه به عکس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پوشش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 حرام برای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مرد از محارم و مردان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مرد از زنان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مرد از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پوشش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 از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جوراب‌ها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چادرها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مراقبت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زینت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 از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 از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لباس‌هایی که پوشیدن آن برای مرد و زن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مختص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لباس مهیّج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غصبی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مختص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 حرام برای مرد</w:t>
      </w:r>
      <w:r>
        <w:rPr>
          <w:rFonts w:eastAsia="IRNazanin" w:cs="IRNazanin"/>
          <w:color w:val="111111"/>
          <w:sz w:val="28"/>
          <w:szCs w:val="28"/>
          <w:rtl w:val="true"/>
          <w:lang w:bidi="fa-IR"/>
        </w:rPr>
        <w:t>.</w:t>
      </w:r>
    </w:p>
    <w:p>
      <w:pPr>
        <w:pStyle w:val="Heading3"/>
        <w:numPr>
          <w:ilvl w:val="2"/>
          <w:numId w:val="1"/>
        </w:numPr>
        <w:rPr/>
      </w:pPr>
      <w:bookmarkStart w:id="685" w:name="__RefHeading___Toc133139_211673320"/>
      <w:bookmarkStart w:id="686" w:name="_Toc256"/>
      <w:bookmarkEnd w:id="685"/>
      <w:r>
        <w:rPr>
          <w:rtl w:val="true"/>
        </w:rPr>
        <w:t xml:space="preserve">مسئله </w:t>
      </w:r>
      <w:r>
        <w:rPr>
          <w:rtl w:val="true"/>
        </w:rPr>
        <w:t>-</w:t>
      </w:r>
      <w:r>
        <w:rPr/>
        <w:t>79</w:t>
      </w:r>
      <w:bookmarkEnd w:id="686"/>
    </w:p>
    <w:p>
      <w:pPr>
        <w:pStyle w:val="BookText"/>
        <w:rPr/>
      </w:pPr>
      <w:r>
        <w:rPr>
          <w:rFonts w:ascii="IRNazanin" w:hAnsi="IRNazanin" w:eastAsia="IRNazanin"/>
          <w:color w:val="111111"/>
          <w:sz w:val="28"/>
          <w:sz w:val="28"/>
          <w:szCs w:val="28"/>
          <w:rtl w:val="true"/>
          <w:lang w:bidi="fa-IR"/>
        </w:rPr>
        <w:t>پوشیدن لباس ابریشمی خالص برای مرد حرام است اگرچه عرقچین یا بند شلوار باشد، خواه بیننده‌ای باشد یا نه و اگر هست مرد باشد یا زن محرم باشد یا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763</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اراکی، بهجت، فاضل و</w:t>
      </w:r>
      <w:bookmarkStart w:id="687" w:name="pg54_535"/>
    </w:p>
    <w:p>
      <w:pPr>
        <w:pStyle w:val="BookText"/>
        <w:rPr/>
      </w:pPr>
      <w:bookmarkEnd w:id="687"/>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88" w:name="__RefHeading___Toc133141_211673320"/>
      <w:bookmarkStart w:id="689" w:name="_Toc257"/>
      <w:bookmarkEnd w:id="688"/>
      <w:r>
        <w:rPr>
          <w:rtl w:val="true"/>
        </w:rPr>
        <w:t xml:space="preserve">مسئله </w:t>
      </w:r>
      <w:r>
        <w:rPr>
          <w:rtl w:val="true"/>
        </w:rPr>
        <w:t>-</w:t>
      </w:r>
      <w:r>
        <w:rPr/>
        <w:t>80</w:t>
      </w:r>
      <w:bookmarkEnd w:id="689"/>
    </w:p>
    <w:p>
      <w:pPr>
        <w:pStyle w:val="BookText"/>
        <w:rPr/>
      </w:pPr>
      <w:r>
        <w:rPr>
          <w:rFonts w:ascii="IRNazanin" w:hAnsi="IRNazanin" w:eastAsia="IRNazanin"/>
          <w:color w:val="111111"/>
          <w:sz w:val="28"/>
          <w:sz w:val="28"/>
          <w:szCs w:val="28"/>
          <w:rtl w:val="true"/>
          <w:lang w:bidi="fa-IR"/>
        </w:rPr>
        <w:t>اگر تمام یا نیمی از آستر لباسی از ابریشم خالص باشد پوشیدن آن برای مرد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690" w:name="__RefHeading___Toc133143_211673320"/>
      <w:bookmarkStart w:id="691" w:name="_Toc258"/>
      <w:bookmarkEnd w:id="690"/>
      <w:r>
        <w:rPr>
          <w:rtl w:val="true"/>
        </w:rPr>
        <w:t xml:space="preserve">مسئله </w:t>
      </w:r>
      <w:r>
        <w:rPr>
          <w:rtl w:val="true"/>
        </w:rPr>
        <w:t>-</w:t>
      </w:r>
      <w:r>
        <w:rPr/>
        <w:t>81</w:t>
      </w:r>
      <w:bookmarkEnd w:id="691"/>
    </w:p>
    <w:p>
      <w:pPr>
        <w:pStyle w:val="BookText"/>
        <w:rPr/>
      </w:pPr>
      <w:r>
        <w:rPr>
          <w:rFonts w:ascii="IRNazanin" w:hAnsi="IRNazanin" w:eastAsia="IRNazanin"/>
          <w:color w:val="111111"/>
          <w:sz w:val="28"/>
          <w:sz w:val="28"/>
          <w:szCs w:val="28"/>
          <w:rtl w:val="true"/>
          <w:lang w:bidi="fa-IR"/>
        </w:rPr>
        <w:t>پوشیدن لباس ابریشمی برای مردان حرام است اگرچه لباسی باشد که ظاهر نیست مانند لباس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مدارک مسئله قبل</w:t>
      </w:r>
      <w:r>
        <w:rPr>
          <w:rFonts w:eastAsia="IRNazanin" w:cs="IRNazanin"/>
          <w:color w:val="111111"/>
          <w:sz w:val="28"/>
          <w:szCs w:val="28"/>
          <w:rtl w:val="true"/>
          <w:lang w:bidi="fa-IR"/>
        </w:rPr>
        <w:t>.</w:t>
      </w:r>
    </w:p>
    <w:p>
      <w:pPr>
        <w:pStyle w:val="Heading3"/>
        <w:numPr>
          <w:ilvl w:val="2"/>
          <w:numId w:val="1"/>
        </w:numPr>
        <w:rPr/>
      </w:pPr>
      <w:bookmarkStart w:id="692" w:name="__RefHeading___Toc133145_211673320"/>
      <w:bookmarkStart w:id="693" w:name="_Toc259"/>
      <w:bookmarkEnd w:id="692"/>
      <w:r>
        <w:rPr>
          <w:rtl w:val="true"/>
        </w:rPr>
        <w:t xml:space="preserve">مسئله </w:t>
      </w:r>
      <w:r>
        <w:rPr>
          <w:rtl w:val="true"/>
        </w:rPr>
        <w:t>-</w:t>
      </w:r>
      <w:r>
        <w:rPr/>
        <w:t>82</w:t>
      </w:r>
      <w:bookmarkEnd w:id="693"/>
    </w:p>
    <w:p>
      <w:pPr>
        <w:pStyle w:val="BookText"/>
        <w:rPr/>
      </w:pPr>
      <w:r>
        <w:rPr>
          <w:rFonts w:ascii="IRNazanin" w:hAnsi="IRNazanin" w:eastAsia="IRNazanin"/>
          <w:color w:val="111111"/>
          <w:sz w:val="28"/>
          <w:sz w:val="28"/>
          <w:szCs w:val="28"/>
          <w:rtl w:val="true"/>
          <w:lang w:bidi="fa-IR"/>
        </w:rPr>
        <w:t>اگر لباسی دارای قیطان‌های ابریشمی باشد و یا آرمی در آن باشد که ابریشمی باشد پوشیدن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694" w:name="__RefHeading___Toc133147_211673320"/>
      <w:bookmarkStart w:id="695" w:name="_Toc260"/>
      <w:bookmarkEnd w:id="694"/>
      <w:r>
        <w:rPr>
          <w:rtl w:val="true"/>
        </w:rPr>
        <w:t xml:space="preserve">مسئله </w:t>
      </w:r>
      <w:r>
        <w:rPr>
          <w:rtl w:val="true"/>
        </w:rPr>
        <w:t>-</w:t>
      </w:r>
      <w:r>
        <w:rPr/>
        <w:t>83</w:t>
      </w:r>
      <w:bookmarkEnd w:id="695"/>
    </w:p>
    <w:p>
      <w:pPr>
        <w:pStyle w:val="BookText"/>
        <w:rPr/>
      </w:pPr>
      <w:r>
        <w:rPr>
          <w:rFonts w:ascii="IRNazanin" w:hAnsi="IRNazanin" w:eastAsia="IRNazanin"/>
          <w:color w:val="111111"/>
          <w:sz w:val="28"/>
          <w:sz w:val="28"/>
          <w:szCs w:val="28"/>
          <w:rtl w:val="true"/>
          <w:lang w:bidi="fa-IR"/>
        </w:rPr>
        <w:t>همراه داشتن چیز ابریشمی مانند دستمال در جیب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Heading3"/>
        <w:numPr>
          <w:ilvl w:val="2"/>
          <w:numId w:val="1"/>
        </w:numPr>
        <w:rPr/>
      </w:pPr>
      <w:bookmarkStart w:id="696" w:name="__RefHeading___Toc133149_211673320"/>
      <w:bookmarkStart w:id="697" w:name="_Toc261"/>
      <w:bookmarkEnd w:id="696"/>
      <w:r>
        <w:rPr>
          <w:rtl w:val="true"/>
        </w:rPr>
        <w:t xml:space="preserve">مسئله </w:t>
      </w:r>
      <w:r>
        <w:rPr>
          <w:rtl w:val="true"/>
        </w:rPr>
        <w:t>-</w:t>
      </w:r>
      <w:r>
        <w:rPr/>
        <w:t>84</w:t>
      </w:r>
      <w:bookmarkEnd w:id="697"/>
    </w:p>
    <w:p>
      <w:pPr>
        <w:pStyle w:val="BookText"/>
        <w:rPr/>
      </w:pPr>
      <w:r>
        <w:rPr>
          <w:rFonts w:ascii="IRNazanin" w:hAnsi="IRNazanin" w:eastAsia="IRNazanin"/>
          <w:color w:val="111111"/>
          <w:sz w:val="28"/>
          <w:sz w:val="28"/>
          <w:szCs w:val="28"/>
          <w:rtl w:val="true"/>
          <w:lang w:bidi="fa-IR"/>
        </w:rPr>
        <w:t>اگر جنس لباس ممزوج از ابریشم و غیر آن باشد در صورتی که ابریشم خالص بر آن صدق نکند پوشیدن آن اشکالی ندارد و اما اگر به گونه‌ای باشد که بدان صدق ابریشم خالص بشود پوشیدن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ششم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w:t>
      </w:r>
      <w:bookmarkStart w:id="698" w:name="pg54_536"/>
    </w:p>
    <w:p>
      <w:pPr>
        <w:pStyle w:val="BookText"/>
        <w:rPr/>
      </w:pPr>
      <w:bookmarkEnd w:id="698"/>
      <w:r>
        <w:rPr>
          <w:rFonts w:ascii="IRNazanin" w:hAnsi="IRNazanin" w:eastAsia="IRNazanin"/>
          <w:color w:val="111111"/>
          <w:sz w:val="28"/>
          <w:sz w:val="28"/>
          <w:szCs w:val="28"/>
          <w:rtl w:val="true"/>
          <w:lang w:bidi="fa-IR"/>
        </w:rPr>
        <w:t>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Heading3"/>
        <w:numPr>
          <w:ilvl w:val="2"/>
          <w:numId w:val="1"/>
        </w:numPr>
        <w:rPr/>
      </w:pPr>
      <w:bookmarkStart w:id="699" w:name="__RefHeading___Toc133151_211673320"/>
      <w:bookmarkStart w:id="700" w:name="_Toc262"/>
      <w:bookmarkEnd w:id="699"/>
      <w:r>
        <w:rPr>
          <w:rtl w:val="true"/>
        </w:rPr>
        <w:t xml:space="preserve">مسئله </w:t>
      </w:r>
      <w:r>
        <w:rPr>
          <w:rtl w:val="true"/>
        </w:rPr>
        <w:t>-</w:t>
      </w:r>
      <w:r>
        <w:rPr/>
        <w:t>85</w:t>
      </w:r>
      <w:bookmarkEnd w:id="700"/>
    </w:p>
    <w:p>
      <w:pPr>
        <w:pStyle w:val="BookText"/>
        <w:rPr/>
      </w:pPr>
      <w:r>
        <w:rPr>
          <w:rFonts w:ascii="IRNazanin" w:hAnsi="IRNazanin" w:eastAsia="IRNazanin"/>
          <w:color w:val="111111"/>
          <w:sz w:val="28"/>
          <w:sz w:val="28"/>
          <w:szCs w:val="28"/>
          <w:rtl w:val="true"/>
          <w:lang w:bidi="fa-IR"/>
        </w:rPr>
        <w:t>اگر انسان شک کند که این لباس از ابریشم است یا چیز دیگر پوشیدن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صراط النجاة، سؤال </w:t>
      </w:r>
      <w:r>
        <w:rPr>
          <w:rFonts w:eastAsia="IRNazanin" w:cs="IRNazanin"/>
          <w:color w:val="111111"/>
          <w:sz w:val="28"/>
          <w:szCs w:val="28"/>
          <w:lang w:bidi="fa-IR"/>
        </w:rPr>
        <w:t>1191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Heading3"/>
        <w:numPr>
          <w:ilvl w:val="2"/>
          <w:numId w:val="1"/>
        </w:numPr>
        <w:rPr/>
      </w:pPr>
      <w:bookmarkStart w:id="701" w:name="__RefHeading___Toc133153_211673320"/>
      <w:bookmarkStart w:id="702" w:name="_Toc263"/>
      <w:bookmarkEnd w:id="701"/>
      <w:r>
        <w:rPr>
          <w:rtl w:val="true"/>
        </w:rPr>
        <w:t xml:space="preserve">مسئله </w:t>
      </w:r>
      <w:r>
        <w:rPr>
          <w:rtl w:val="true"/>
        </w:rPr>
        <w:t>-</w:t>
      </w:r>
      <w:r>
        <w:rPr/>
        <w:t>84</w:t>
      </w:r>
      <w:bookmarkEnd w:id="702"/>
    </w:p>
    <w:p>
      <w:pPr>
        <w:pStyle w:val="BookText"/>
        <w:rPr/>
      </w:pPr>
      <w:r>
        <w:rPr>
          <w:rFonts w:ascii="IRNazanin" w:hAnsi="IRNazanin" w:eastAsia="IRNazanin"/>
          <w:color w:val="111111"/>
          <w:sz w:val="28"/>
          <w:sz w:val="28"/>
          <w:szCs w:val="28"/>
          <w:rtl w:val="true"/>
          <w:lang w:bidi="fa-IR"/>
        </w:rPr>
        <w:t>پوشیدن لباسی که با نخ ابریشمی دوخته شده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استفاده از شرط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703" w:name="__RefHeading___Toc133155_211673320"/>
      <w:bookmarkStart w:id="704" w:name="_Toc264"/>
      <w:bookmarkEnd w:id="703"/>
      <w:r>
        <w:rPr>
          <w:rtl w:val="true"/>
        </w:rPr>
        <w:t xml:space="preserve">مسئله </w:t>
      </w:r>
      <w:r>
        <w:rPr>
          <w:rtl w:val="true"/>
        </w:rPr>
        <w:t>-</w:t>
      </w:r>
      <w:r>
        <w:rPr/>
        <w:t>85</w:t>
      </w:r>
      <w:bookmarkEnd w:id="704"/>
    </w:p>
    <w:p>
      <w:pPr>
        <w:pStyle w:val="BookText"/>
        <w:rPr/>
      </w:pPr>
      <w:r>
        <w:rPr>
          <w:rFonts w:ascii="IRNazanin" w:hAnsi="IRNazanin" w:eastAsia="IRNazanin"/>
          <w:color w:val="111111"/>
          <w:sz w:val="28"/>
          <w:sz w:val="28"/>
          <w:szCs w:val="28"/>
          <w:rtl w:val="true"/>
          <w:lang w:bidi="fa-IR"/>
        </w:rPr>
        <w:t>زینت کردن به طلا یا پوشیدن لباس طلا بافت برای مرد حرام است، چه آشکار باشد چه پنهان، و نماز با آن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مرد مثلاً زنجیر طلا به گردن آویخته باشد اگر چه ناپیدا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پنجم و مسئله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پنجم و مکاسب محرمه، مسئله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Heading3"/>
        <w:numPr>
          <w:ilvl w:val="2"/>
          <w:numId w:val="1"/>
        </w:numPr>
        <w:rPr/>
      </w:pPr>
      <w:bookmarkStart w:id="705" w:name="__RefHeading___Toc133157_211673320"/>
      <w:bookmarkStart w:id="706" w:name="_Toc265"/>
      <w:bookmarkEnd w:id="705"/>
      <w:r>
        <w:rPr>
          <w:rtl w:val="true"/>
        </w:rPr>
        <w:t xml:space="preserve">مسئله </w:t>
      </w:r>
      <w:r>
        <w:rPr>
          <w:rtl w:val="true"/>
        </w:rPr>
        <w:t>-</w:t>
      </w:r>
      <w:r>
        <w:rPr/>
        <w:t>86</w:t>
      </w:r>
      <w:bookmarkEnd w:id="706"/>
    </w:p>
    <w:p>
      <w:pPr>
        <w:pStyle w:val="BookText"/>
        <w:rPr/>
      </w:pPr>
      <w:r>
        <w:rPr>
          <w:rFonts w:ascii="IRNazanin" w:hAnsi="IRNazanin" w:eastAsia="IRNazanin"/>
          <w:color w:val="111111"/>
          <w:sz w:val="28"/>
          <w:sz w:val="28"/>
          <w:szCs w:val="28"/>
          <w:rtl w:val="true"/>
          <w:lang w:bidi="fa-IR"/>
        </w:rPr>
        <w:t>پوشیدن هرگونه زینت از جنس طلا برای مرد جایز نیست، چه آشکار باشد چه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bookmarkStart w:id="707" w:name="pg54_537"/>
    </w:p>
    <w:p>
      <w:pPr>
        <w:pStyle w:val="BookText"/>
        <w:rPr/>
      </w:pPr>
      <w:bookmarkEnd w:id="707"/>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مکاسب محرمه، مسئله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کردن حلقه طلا یا به گردن انداختن زنجیر طلا اگر چه زیر لباس باشد و دیده نشود و یا ساعت یا دگمه سر دست و یا هر زینت دیگری که طلا باشد جایز نیست</w:t>
      </w:r>
      <w:r>
        <w:rPr>
          <w:rFonts w:eastAsia="IRNazanin" w:cs="IRNazanin"/>
          <w:color w:val="111111"/>
          <w:sz w:val="28"/>
          <w:szCs w:val="28"/>
          <w:rtl w:val="true"/>
          <w:lang w:bidi="fa-IR"/>
        </w:rPr>
        <w:t>.</w:t>
      </w:r>
    </w:p>
    <w:p>
      <w:pPr>
        <w:pStyle w:val="Heading3"/>
        <w:numPr>
          <w:ilvl w:val="2"/>
          <w:numId w:val="1"/>
        </w:numPr>
        <w:rPr/>
      </w:pPr>
      <w:bookmarkStart w:id="708" w:name="__RefHeading___Toc133159_211673320"/>
      <w:bookmarkStart w:id="709" w:name="_Toc266"/>
      <w:bookmarkEnd w:id="708"/>
      <w:r>
        <w:rPr>
          <w:rtl w:val="true"/>
        </w:rPr>
        <w:t xml:space="preserve">مسئله </w:t>
      </w:r>
      <w:r>
        <w:rPr>
          <w:rtl w:val="true"/>
        </w:rPr>
        <w:t>-</w:t>
      </w:r>
      <w:r>
        <w:rPr/>
        <w:t>87</w:t>
      </w:r>
      <w:bookmarkEnd w:id="709"/>
    </w:p>
    <w:p>
      <w:pPr>
        <w:pStyle w:val="BookText"/>
        <w:rPr/>
      </w:pPr>
      <w:r>
        <w:rPr>
          <w:rFonts w:ascii="IRNazanin" w:hAnsi="IRNazanin" w:eastAsia="IRNazanin"/>
          <w:color w:val="111111"/>
          <w:sz w:val="28"/>
          <w:sz w:val="28"/>
          <w:szCs w:val="28"/>
          <w:rtl w:val="true"/>
          <w:lang w:bidi="fa-IR"/>
        </w:rPr>
        <w:t>بنابر احتیاط واجب مردان باید از عینک طلا نیز استفاده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و سیستانی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710" w:name="__RefHeading___Toc133161_211673320"/>
      <w:bookmarkStart w:id="711" w:name="_Toc267"/>
      <w:bookmarkEnd w:id="710"/>
      <w:r>
        <w:rPr>
          <w:rtl w:val="true"/>
        </w:rPr>
        <w:t xml:space="preserve">مسئله </w:t>
      </w:r>
      <w:r>
        <w:rPr>
          <w:rtl w:val="true"/>
        </w:rPr>
        <w:t>-</w:t>
      </w:r>
      <w:r>
        <w:rPr/>
        <w:t>88</w:t>
      </w:r>
      <w:bookmarkEnd w:id="711"/>
    </w:p>
    <w:p>
      <w:pPr>
        <w:pStyle w:val="BookText"/>
        <w:rPr/>
      </w:pPr>
      <w:r>
        <w:rPr>
          <w:rFonts w:ascii="IRNazanin" w:hAnsi="IRNazanin" w:eastAsia="IRNazanin"/>
          <w:color w:val="111111"/>
          <w:sz w:val="28"/>
          <w:sz w:val="28"/>
          <w:szCs w:val="28"/>
          <w:rtl w:val="true"/>
          <w:lang w:bidi="fa-IR"/>
        </w:rPr>
        <w:t>طلای سفید حکم طلای زرد را ندارد و پوشیدن آن برای مردان اشکالی ندارد مگر آنکه همان طلای زرد باشد که رنگ آن تغییر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استفتائات،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لباس نمازگزار، با استفاده از سؤال‌های</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تبریزی، خامنه‌ای، سیستانی، فاضل، گلپایگانی و مکارم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712" w:name="__RefHeading___Toc133163_211673320"/>
      <w:bookmarkStart w:id="713" w:name="_Toc268"/>
      <w:bookmarkEnd w:id="712"/>
      <w:r>
        <w:rPr>
          <w:rtl w:val="true"/>
        </w:rPr>
        <w:t xml:space="preserve">مسئله </w:t>
      </w:r>
      <w:r>
        <w:rPr>
          <w:rtl w:val="true"/>
        </w:rPr>
        <w:t>-</w:t>
      </w:r>
      <w:r>
        <w:rPr/>
        <w:t>89</w:t>
      </w:r>
      <w:bookmarkEnd w:id="713"/>
    </w:p>
    <w:p>
      <w:pPr>
        <w:pStyle w:val="BookText"/>
        <w:rPr/>
      </w:pPr>
      <w:r>
        <w:rPr>
          <w:rFonts w:ascii="IRNazanin" w:hAnsi="IRNazanin" w:eastAsia="IRNazanin"/>
          <w:color w:val="111111"/>
          <w:sz w:val="28"/>
          <w:sz w:val="28"/>
          <w:szCs w:val="28"/>
          <w:rtl w:val="true"/>
          <w:lang w:bidi="fa-IR"/>
        </w:rPr>
        <w:t>زینت کردن به مطه در صورتی که صدق طلا بدان نشود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و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استفاده از شرط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714" w:name="__RefHeading___Toc133165_211673320"/>
      <w:bookmarkStart w:id="715" w:name="_Toc269"/>
      <w:bookmarkEnd w:id="714"/>
      <w:r>
        <w:rPr>
          <w:rtl w:val="true"/>
        </w:rPr>
        <w:t xml:space="preserve">مسئله </w:t>
      </w:r>
      <w:r>
        <w:rPr>
          <w:rtl w:val="true"/>
        </w:rPr>
        <w:t>-</w:t>
      </w:r>
      <w:r>
        <w:rPr/>
        <w:t>90</w:t>
      </w:r>
      <w:bookmarkEnd w:id="71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ممزوج از طلای زرد و فلز دیگری باشد اگر طلای زرد در آن مضمحل شده باشد، به طوری که طلای زرد بر آن صدق نکند حکم طلای زرد را</w:t>
      </w:r>
      <w:bookmarkStart w:id="716" w:name="pg54_538"/>
    </w:p>
    <w:p>
      <w:pPr>
        <w:pStyle w:val="BookText"/>
        <w:rPr/>
      </w:pPr>
      <w:bookmarkEnd w:id="716"/>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 استفاده از سؤال‌های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717" w:name="__RefHeading___Toc133167_211673320"/>
      <w:bookmarkStart w:id="718" w:name="_Toc270"/>
      <w:bookmarkEnd w:id="717"/>
      <w:r>
        <w:rPr>
          <w:rtl w:val="true"/>
        </w:rPr>
        <w:t xml:space="preserve">مسئله </w:t>
      </w:r>
      <w:r>
        <w:rPr>
          <w:rtl w:val="true"/>
        </w:rPr>
        <w:t>-</w:t>
      </w:r>
      <w:r>
        <w:rPr/>
        <w:t>91</w:t>
      </w:r>
      <w:bookmarkEnd w:id="718"/>
    </w:p>
    <w:p>
      <w:pPr>
        <w:pStyle w:val="BookText"/>
        <w:rPr/>
      </w:pPr>
      <w:r>
        <w:rPr>
          <w:rFonts w:ascii="IRNazanin" w:hAnsi="IRNazanin" w:eastAsia="IRNazanin"/>
          <w:color w:val="111111"/>
          <w:sz w:val="28"/>
          <w:sz w:val="28"/>
          <w:szCs w:val="28"/>
          <w:rtl w:val="true"/>
          <w:lang w:bidi="fa-IR"/>
        </w:rPr>
        <w:t>اگر مردی شک کند که چیزی از جنس طلاست یا نه، استفاده کردن از آن برای او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لباس نمازگزار، سؤال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خامنه‌ای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مرد از محارم و مردان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احکام این بخش همسر مستثنی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133169_211673320"/>
      <w:bookmarkStart w:id="720" w:name="_Toc271"/>
      <w:bookmarkEnd w:id="719"/>
      <w:r>
        <w:rPr>
          <w:rtl w:val="true"/>
        </w:rPr>
        <w:t xml:space="preserve">مسئله </w:t>
      </w:r>
      <w:r>
        <w:rPr>
          <w:rtl w:val="true"/>
        </w:rPr>
        <w:t>-</w:t>
      </w:r>
      <w:r>
        <w:rPr/>
        <w:t>82</w:t>
      </w:r>
      <w:bookmarkEnd w:id="720"/>
    </w:p>
    <w:p>
      <w:pPr>
        <w:pStyle w:val="BookText"/>
        <w:rPr/>
      </w:pPr>
      <w:r>
        <w:rPr>
          <w:rFonts w:ascii="IRNazanin" w:hAnsi="IRNazanin" w:eastAsia="IRNazanin"/>
          <w:color w:val="111111"/>
          <w:sz w:val="28"/>
          <w:sz w:val="28"/>
          <w:szCs w:val="28"/>
          <w:rtl w:val="true"/>
          <w:lang w:bidi="fa-IR"/>
        </w:rPr>
        <w:t>مردان باید عورتین خود را از مردان دیگر و همچنین از محارم خود بپوشانند و پوشانیدن بقیه بدن از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مسئله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تبریزی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721" w:name="__RefHeading___Toc133171_211673320"/>
      <w:bookmarkStart w:id="722" w:name="_Toc272"/>
      <w:bookmarkEnd w:id="721"/>
      <w:r>
        <w:rPr>
          <w:rtl w:val="true"/>
        </w:rPr>
        <w:t xml:space="preserve">مسئله </w:t>
      </w:r>
      <w:r>
        <w:rPr>
          <w:rtl w:val="true"/>
        </w:rPr>
        <w:t>-</w:t>
      </w:r>
      <w:r>
        <w:rPr/>
        <w:t>83</w:t>
      </w:r>
      <w:bookmarkEnd w:id="722"/>
    </w:p>
    <w:p>
      <w:pPr>
        <w:pStyle w:val="BookText"/>
        <w:rPr/>
      </w:pPr>
      <w:r>
        <w:rPr>
          <w:rFonts w:ascii="IRNazanin" w:hAnsi="IRNazanin" w:eastAsia="IRNazanin"/>
          <w:color w:val="111111"/>
          <w:sz w:val="28"/>
          <w:sz w:val="28"/>
          <w:szCs w:val="28"/>
          <w:rtl w:val="true"/>
          <w:lang w:bidi="fa-IR"/>
        </w:rPr>
        <w:t>آیا پوشیدن مایو یا لباس‌های زیر که حجم عورتین پیداست لکن پوست بدن پیدا نیست برای پوشش در مقابل دیگران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مفسده‌ای بر آن مترتب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قبل از 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با استفاده از سؤال </w:t>
      </w:r>
      <w:r>
        <w:rPr>
          <w:rFonts w:eastAsia="IRNazanin" w:cs="IRNazanin"/>
          <w:color w:val="111111"/>
          <w:sz w:val="28"/>
          <w:szCs w:val="28"/>
          <w:lang w:bidi="fa-IR"/>
        </w:rPr>
        <w:t>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قبل از مسئله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723" w:name="__RefHeading___Toc133173_211673320"/>
      <w:bookmarkStart w:id="724" w:name="_Toc273"/>
      <w:bookmarkEnd w:id="723"/>
      <w:r>
        <w:rPr>
          <w:rtl w:val="true"/>
        </w:rPr>
        <w:t xml:space="preserve">مسئله </w:t>
      </w:r>
      <w:r>
        <w:rPr>
          <w:rtl w:val="true"/>
        </w:rPr>
        <w:t>-</w:t>
      </w:r>
      <w:r>
        <w:rPr/>
        <w:t>84</w:t>
      </w:r>
      <w:bookmarkEnd w:id="724"/>
    </w:p>
    <w:p>
      <w:pPr>
        <w:pStyle w:val="BookText"/>
        <w:rPr/>
      </w:pPr>
      <w:r>
        <w:rPr>
          <w:rFonts w:ascii="IRNazanin" w:hAnsi="IRNazanin" w:eastAsia="IRNazanin"/>
          <w:color w:val="111111"/>
          <w:sz w:val="28"/>
          <w:sz w:val="28"/>
          <w:szCs w:val="28"/>
          <w:rtl w:val="true"/>
          <w:lang w:bidi="fa-IR"/>
        </w:rPr>
        <w:t>نپوشاندن هر کجای بدن به قصد به حرام انداختن دیگری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تبریزی، خامنه‌ای، سیستانی، فاضل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725" w:name="__RefHeading___Toc133175_211673320"/>
      <w:bookmarkStart w:id="726" w:name="_Toc274"/>
      <w:bookmarkEnd w:id="725"/>
      <w:r>
        <w:rPr>
          <w:rtl w:val="true"/>
        </w:rPr>
        <w:t xml:space="preserve">مسئله </w:t>
      </w:r>
      <w:r>
        <w:rPr>
          <w:rtl w:val="true"/>
        </w:rPr>
        <w:t>-</w:t>
      </w:r>
      <w:r>
        <w:rPr/>
        <w:t>85</w:t>
      </w:r>
      <w:bookmarkEnd w:id="726"/>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برهنه کردن بدن به قصد لذّت و</w:t>
      </w:r>
      <w:bookmarkStart w:id="727" w:name="pg54_539"/>
    </w:p>
    <w:p>
      <w:pPr>
        <w:pStyle w:val="BookText"/>
        <w:rPr/>
      </w:pPr>
      <w:bookmarkEnd w:id="727"/>
      <w:r>
        <w:rPr>
          <w:rFonts w:ascii="IRNazanin" w:hAnsi="IRNazanin" w:eastAsia="IRNazanin"/>
          <w:color w:val="111111"/>
          <w:sz w:val="28"/>
          <w:sz w:val="28"/>
          <w:szCs w:val="28"/>
          <w:rtl w:val="true"/>
          <w:lang w:bidi="fa-IR"/>
        </w:rPr>
        <w:t xml:space="preserve">ریبه در مقابل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مردان دیگر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تبریزی، خامنه‌ای، سیستانی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728" w:name="__RefHeading___Toc133177_211673320"/>
      <w:bookmarkStart w:id="729" w:name="_Toc275"/>
      <w:bookmarkEnd w:id="728"/>
      <w:r>
        <w:rPr>
          <w:rtl w:val="true"/>
        </w:rPr>
        <w:t xml:space="preserve">مسئله </w:t>
      </w:r>
      <w:r>
        <w:rPr>
          <w:rtl w:val="true"/>
        </w:rPr>
        <w:t>-</w:t>
      </w:r>
      <w:r>
        <w:rPr/>
        <w:t>86</w:t>
      </w:r>
      <w:bookmarkEnd w:id="729"/>
    </w:p>
    <w:p>
      <w:pPr>
        <w:pStyle w:val="BookText"/>
        <w:rPr/>
      </w:pPr>
      <w:r>
        <w:rPr>
          <w:rFonts w:ascii="IRNazanin" w:hAnsi="IRNazanin" w:eastAsia="IRNazanin"/>
          <w:color w:val="111111"/>
          <w:sz w:val="28"/>
          <w:sz w:val="28"/>
          <w:szCs w:val="28"/>
          <w:rtl w:val="true"/>
          <w:lang w:bidi="fa-IR"/>
        </w:rPr>
        <w:t>دکتر بودن از مستثنیات نیست لذا مردان باید عورتین خود را از دکترها نیز بپوشانند مگر در مقام 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استثناء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تبریزی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قبل از مسئله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پوشش مردان استثنا شده است اضطرار است لذا اگر مردی مضطر باشد می‌تواند در مقابل دکتر کشف عورت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موارد بیماری که بدون برهنه کردن عورتین برای دکتر مداوا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پیشگیری از بچه دار شدن در غیر مقام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باید عورتین خود را از دیگران بپوشانند حتی اگر دیگری، پدر، برادر، پسر و یا از محارم، مانند خواهر، مادر، خاله و یا هر کس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مرد از زنان نامحرم</w:t>
      </w:r>
      <w:r>
        <w:rPr>
          <w:rFonts w:eastAsia="IRNazanin" w:cs="IRNazanin"/>
          <w:color w:val="111111"/>
          <w:sz w:val="28"/>
          <w:szCs w:val="28"/>
          <w:rtl w:val="true"/>
          <w:lang w:bidi="fa-IR"/>
        </w:rPr>
        <w:t>.</w:t>
      </w:r>
    </w:p>
    <w:p>
      <w:pPr>
        <w:pStyle w:val="Heading3"/>
        <w:numPr>
          <w:ilvl w:val="2"/>
          <w:numId w:val="1"/>
        </w:numPr>
        <w:rPr/>
      </w:pPr>
      <w:bookmarkStart w:id="730" w:name="__RefHeading___Toc133179_211673320"/>
      <w:bookmarkStart w:id="731" w:name="_Toc276"/>
      <w:bookmarkEnd w:id="730"/>
      <w:r>
        <w:rPr>
          <w:rtl w:val="true"/>
        </w:rPr>
        <w:t xml:space="preserve">مسئله </w:t>
      </w:r>
      <w:r>
        <w:rPr>
          <w:rtl w:val="true"/>
        </w:rPr>
        <w:t>-</w:t>
      </w:r>
      <w:r>
        <w:rPr/>
        <w:t>87</w:t>
      </w:r>
      <w:bookmarkEnd w:id="731"/>
    </w:p>
    <w:p>
      <w:pPr>
        <w:pStyle w:val="BookText"/>
        <w:rPr/>
      </w:pPr>
      <w:r>
        <w:rPr>
          <w:rFonts w:ascii="IRNazanin" w:hAnsi="IRNazanin" w:eastAsia="IRNazanin"/>
          <w:color w:val="111111"/>
          <w:sz w:val="28"/>
          <w:sz w:val="28"/>
          <w:szCs w:val="28"/>
          <w:rtl w:val="true"/>
          <w:lang w:bidi="fa-IR"/>
        </w:rPr>
        <w:t>مردان باید عورتین خود را از نامحرم بپوشانند و پوشیدن بقیه بدن از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خامنه‌ای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732" w:name="__RefHeading___Toc133181_211673320"/>
      <w:bookmarkStart w:id="733" w:name="_Toc277"/>
      <w:bookmarkEnd w:id="732"/>
      <w:r>
        <w:rPr>
          <w:rtl w:val="true"/>
        </w:rPr>
        <w:t xml:space="preserve">مسئله </w:t>
      </w:r>
      <w:r>
        <w:rPr>
          <w:rtl w:val="true"/>
        </w:rPr>
        <w:t>-</w:t>
      </w:r>
      <w:r>
        <w:rPr/>
        <w:t>88</w:t>
      </w:r>
      <w:bookmarkEnd w:id="733"/>
    </w:p>
    <w:p>
      <w:pPr>
        <w:pStyle w:val="BookText"/>
        <w:rPr/>
      </w:pPr>
      <w:r>
        <w:rPr>
          <w:rFonts w:ascii="IRNazanin" w:hAnsi="IRNazanin" w:eastAsia="IRNazanin"/>
          <w:color w:val="111111"/>
          <w:sz w:val="28"/>
          <w:sz w:val="28"/>
          <w:szCs w:val="28"/>
          <w:rtl w:val="true"/>
          <w:lang w:bidi="fa-IR"/>
        </w:rPr>
        <w:t>مردان بنابر احتیاط مستحب باید مواضعی را که به طور معتاد مردان می‌پوشند را از نامحرم بپوشانند خصوصاً اگر بدانند نامحرمی به قصد لذّت و یا ریبه به آن‌ها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خامنه‌ای و گلپایگانی</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734" w:name="__RefHeading___Toc133183_211673320"/>
      <w:bookmarkStart w:id="735" w:name="_Toc278"/>
      <w:bookmarkEnd w:id="734"/>
      <w:r>
        <w:rPr>
          <w:rtl w:val="true"/>
        </w:rPr>
        <w:t xml:space="preserve">مسئله </w:t>
      </w:r>
      <w:r>
        <w:rPr>
          <w:rtl w:val="true"/>
        </w:rPr>
        <w:t>-</w:t>
      </w:r>
      <w:r>
        <w:rPr/>
        <w:t>89</w:t>
      </w:r>
      <w:bookmarkEnd w:id="735"/>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گذاشتن هر جای بدن به قصد به حرام انداختن</w:t>
      </w:r>
      <w:bookmarkStart w:id="736" w:name="pg54_540"/>
    </w:p>
    <w:p>
      <w:pPr>
        <w:pStyle w:val="BookText"/>
        <w:rPr/>
      </w:pPr>
      <w:bookmarkEnd w:id="736"/>
      <w:r>
        <w:rPr>
          <w:rFonts w:ascii="IRNazanin" w:hAnsi="IRNazanin" w:eastAsia="IRNazanin"/>
          <w:color w:val="111111"/>
          <w:sz w:val="28"/>
          <w:sz w:val="28"/>
          <w:szCs w:val="28"/>
          <w:rtl w:val="true"/>
          <w:lang w:bidi="fa-IR"/>
        </w:rPr>
        <w:t>نامحرم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خامنه‌ای، سیستانی،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مردی بازو یا سینه، و یا بدن خود را به قصد آنکه نامحرمی به او نگاه بکند باز بگذارد و یا پیراهن نازک بدن نما بپوشد به قصد آنکه نامحرم به بدن او نگاه کند حرام است و باید از آن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لباس مثلاً آستین کوتاه بپوشد نه به قصد حرام انداختن دیگری اگر چه علم داشته باشد دیگری به حرام بیفتد بنابر احتیاط مستحب نباید چنین لباسی بپوشد</w:t>
      </w:r>
      <w:r>
        <w:rPr>
          <w:rFonts w:eastAsia="IRNazanin" w:cs="IRNazanin"/>
          <w:color w:val="111111"/>
          <w:sz w:val="28"/>
          <w:szCs w:val="28"/>
          <w:rtl w:val="true"/>
          <w:lang w:bidi="fa-IR"/>
        </w:rPr>
        <w:t>.</w:t>
      </w:r>
    </w:p>
    <w:p>
      <w:pPr>
        <w:pStyle w:val="Heading3"/>
        <w:numPr>
          <w:ilvl w:val="2"/>
          <w:numId w:val="1"/>
        </w:numPr>
        <w:rPr/>
      </w:pPr>
      <w:bookmarkStart w:id="737" w:name="__RefHeading___Toc133185_211673320"/>
      <w:bookmarkStart w:id="738" w:name="_Toc279"/>
      <w:bookmarkEnd w:id="737"/>
      <w:r>
        <w:rPr>
          <w:rtl w:val="true"/>
        </w:rPr>
        <w:t xml:space="preserve">مسئله </w:t>
      </w:r>
      <w:r>
        <w:rPr>
          <w:rtl w:val="true"/>
        </w:rPr>
        <w:t>-</w:t>
      </w:r>
      <w:r>
        <w:rPr/>
        <w:t>90</w:t>
      </w:r>
      <w:bookmarkEnd w:id="738"/>
    </w:p>
    <w:p>
      <w:pPr>
        <w:pStyle w:val="BookText"/>
        <w:rPr/>
      </w:pPr>
      <w:r>
        <w:rPr>
          <w:rFonts w:ascii="IRNazanin" w:hAnsi="IRNazanin" w:eastAsia="IRNazanin"/>
          <w:color w:val="111111"/>
          <w:sz w:val="28"/>
          <w:sz w:val="28"/>
          <w:szCs w:val="28"/>
          <w:rtl w:val="true"/>
          <w:lang w:bidi="fa-IR"/>
        </w:rPr>
        <w:t>آیا خانم‌های نامحرم می‌توانند برای مردان آمپول بزنند و یا فشار خون بگیرند و یا عکس‌های رادیولوژی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لمس و یا نگاه حرام به بدن مرد باشد جایز نیست مگر در مقام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مسائل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مسائل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739" w:name="__RefHeading___Toc133187_211673320"/>
      <w:bookmarkStart w:id="740" w:name="_Toc280"/>
      <w:bookmarkEnd w:id="739"/>
      <w:r>
        <w:rPr>
          <w:rtl w:val="true"/>
        </w:rPr>
        <w:t xml:space="preserve">مسئله </w:t>
      </w:r>
      <w:r>
        <w:rPr>
          <w:rtl w:val="true"/>
        </w:rPr>
        <w:t>-</w:t>
      </w:r>
      <w:r>
        <w:rPr/>
        <w:t>91</w:t>
      </w:r>
      <w:bookmarkEnd w:id="740"/>
    </w:p>
    <w:p>
      <w:pPr>
        <w:pStyle w:val="BookText"/>
        <w:rPr/>
      </w:pPr>
      <w:r>
        <w:rPr>
          <w:rFonts w:ascii="IRNazanin" w:hAnsi="IRNazanin" w:eastAsia="IRNazanin"/>
          <w:color w:val="111111"/>
          <w:sz w:val="28"/>
          <w:sz w:val="28"/>
          <w:szCs w:val="28"/>
          <w:rtl w:val="true"/>
          <w:lang w:bidi="fa-IR"/>
        </w:rPr>
        <w:t>آیا مردان می‌توانند در حالی که می‌دانند نامحرم به آن‌ها نگاه می‌کند مقدار بیشتری از بدن خود را که به طور معتاد مردان می‌پوشانند برهنه کنند مثلاً با زیرپوش در منزل باشند درحالی که می‌دانند نامحرم به آن‌ها نگاه می‌کند و یا برای شستن فرش یا ماشین و یا … پاهای خود را بالا بزنند و یا در مقابل نامحرم شنا کنند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به حرام انداختن نامحرم باشد حرام است در غیر این صورت بهتر است ترک کند خصوصاً اگر بیننده</w:t>
      </w:r>
      <w:bookmarkStart w:id="741" w:name="pg54_541"/>
    </w:p>
    <w:p>
      <w:pPr>
        <w:pStyle w:val="BookText"/>
        <w:rPr/>
      </w:pPr>
      <w:bookmarkEnd w:id="741"/>
      <w:r>
        <w:rPr>
          <w:rFonts w:ascii="IRNazanin" w:hAnsi="IRNazanin" w:eastAsia="IRNazanin"/>
          <w:color w:val="111111"/>
          <w:sz w:val="28"/>
          <w:sz w:val="28"/>
          <w:szCs w:val="28"/>
          <w:rtl w:val="true"/>
          <w:lang w:bidi="fa-IR"/>
        </w:rPr>
        <w:t>جوان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خامنه‌ای، سیستانی و گلپایگانی</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مرد از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یا ممیز هستند یا نه</w:t>
      </w:r>
      <w:r>
        <w:rPr>
          <w:rFonts w:eastAsia="IRNazanin" w:cs="IRNazanin"/>
          <w:color w:val="111111"/>
          <w:sz w:val="28"/>
          <w:szCs w:val="28"/>
          <w:rtl w:val="true"/>
          <w:lang w:bidi="fa-IR"/>
        </w:rPr>
        <w:t>: .</w:t>
      </w:r>
    </w:p>
    <w:p>
      <w:pPr>
        <w:pStyle w:val="Heading3"/>
        <w:numPr>
          <w:ilvl w:val="2"/>
          <w:numId w:val="1"/>
        </w:numPr>
        <w:rPr/>
      </w:pPr>
      <w:bookmarkStart w:id="742" w:name="__RefHeading___Toc133189_211673320"/>
      <w:bookmarkStart w:id="743" w:name="_Toc281"/>
      <w:bookmarkEnd w:id="742"/>
      <w:r>
        <w:rPr>
          <w:rtl w:val="true"/>
        </w:rPr>
        <w:t xml:space="preserve">مسئله </w:t>
      </w:r>
      <w:r>
        <w:rPr>
          <w:rtl w:val="true"/>
        </w:rPr>
        <w:t>-</w:t>
      </w:r>
      <w:r>
        <w:rPr/>
        <w:t>92</w:t>
      </w:r>
      <w:bookmarkEnd w:id="743"/>
    </w:p>
    <w:p>
      <w:pPr>
        <w:pStyle w:val="BookText"/>
        <w:rPr/>
      </w:pPr>
      <w:r>
        <w:rPr>
          <w:rFonts w:ascii="IRNazanin" w:hAnsi="IRNazanin" w:eastAsia="IRNazanin"/>
          <w:color w:val="111111"/>
          <w:sz w:val="28"/>
          <w:sz w:val="28"/>
          <w:szCs w:val="28"/>
          <w:rtl w:val="true"/>
          <w:lang w:bidi="fa-IR"/>
        </w:rPr>
        <w:t>اگر بچه‌ها ممیز نیستند چه پسر و چه دختر پوشش از آن‌ها واجب نیست حتی عورتین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ممیز هستند</w:t>
      </w:r>
      <w:r>
        <w:rPr>
          <w:rFonts w:eastAsia="IRNazanin" w:cs="IRNazanin"/>
          <w:color w:val="111111"/>
          <w:sz w:val="28"/>
          <w:szCs w:val="28"/>
          <w:rtl w:val="true"/>
          <w:lang w:bidi="fa-IR"/>
        </w:rPr>
        <w:t>: .</w:t>
      </w:r>
    </w:p>
    <w:p>
      <w:pPr>
        <w:pStyle w:val="Heading3"/>
        <w:numPr>
          <w:ilvl w:val="2"/>
          <w:numId w:val="1"/>
        </w:numPr>
        <w:rPr/>
      </w:pPr>
      <w:bookmarkStart w:id="744" w:name="__RefHeading___Toc133191_211673320"/>
      <w:bookmarkStart w:id="745" w:name="_Toc282"/>
      <w:bookmarkEnd w:id="744"/>
      <w:r>
        <w:rPr>
          <w:rtl w:val="true"/>
        </w:rPr>
        <w:t xml:space="preserve">مسئله </w:t>
      </w:r>
      <w:r>
        <w:rPr>
          <w:rtl w:val="true"/>
        </w:rPr>
        <w:t>-</w:t>
      </w:r>
      <w:r>
        <w:rPr/>
        <w:t>93</w:t>
      </w:r>
      <w:bookmarkEnd w:id="745"/>
    </w:p>
    <w:p>
      <w:pPr>
        <w:pStyle w:val="BookText"/>
        <w:rPr/>
      </w:pPr>
      <w:r>
        <w:rPr>
          <w:rFonts w:ascii="IRNazanin" w:hAnsi="IRNazanin" w:eastAsia="IRNazanin"/>
          <w:color w:val="111111"/>
          <w:sz w:val="28"/>
          <w:sz w:val="28"/>
          <w:szCs w:val="28"/>
          <w:rtl w:val="true"/>
          <w:lang w:bidi="fa-IR"/>
        </w:rPr>
        <w:t>مرد باید عورتین خود را از بچه‌های ممیز بپوشاند چه پسر باشند چه دختر محرم باشند یا نامحرم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باید در حمام‌ها و یا هرجی دیگر عورتین خود را از فرزندان ممیز خود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پوشش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 از نامحرم</w:t>
      </w:r>
      <w:r>
        <w:rPr>
          <w:rFonts w:eastAsia="IRNazanin" w:cs="IRNazanin"/>
          <w:color w:val="111111"/>
          <w:sz w:val="28"/>
          <w:szCs w:val="28"/>
          <w:rtl w:val="true"/>
          <w:lang w:bidi="fa-IR"/>
        </w:rPr>
        <w:t>.</w:t>
      </w:r>
    </w:p>
    <w:p>
      <w:pPr>
        <w:pStyle w:val="Heading3"/>
        <w:numPr>
          <w:ilvl w:val="2"/>
          <w:numId w:val="1"/>
        </w:numPr>
        <w:rPr/>
      </w:pPr>
      <w:bookmarkStart w:id="746" w:name="__RefHeading___Toc133193_211673320"/>
      <w:bookmarkStart w:id="747" w:name="_Toc283"/>
      <w:bookmarkEnd w:id="746"/>
      <w:r>
        <w:rPr>
          <w:rtl w:val="true"/>
        </w:rPr>
        <w:t xml:space="preserve">مسئله </w:t>
      </w:r>
      <w:r>
        <w:rPr>
          <w:rtl w:val="true"/>
        </w:rPr>
        <w:t>-</w:t>
      </w:r>
      <w:r>
        <w:rPr/>
        <w:t>94</w:t>
      </w:r>
      <w:bookmarkEnd w:id="747"/>
    </w:p>
    <w:p>
      <w:pPr>
        <w:pStyle w:val="BookText"/>
        <w:rPr/>
      </w:pPr>
      <w:r>
        <w:rPr>
          <w:rFonts w:ascii="IRNazanin" w:hAnsi="IRNazanin" w:eastAsia="IRNazanin"/>
          <w:color w:val="111111"/>
          <w:sz w:val="28"/>
          <w:sz w:val="28"/>
          <w:szCs w:val="28"/>
          <w:rtl w:val="true"/>
          <w:lang w:bidi="fa-IR"/>
        </w:rPr>
        <w:t>بر زنان واجب است تمام بدن خود را به استثنای وجه و کفین از نامحرم بپوشانند مشروط به آنکه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کفین آن‌ها زینت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قصد لذّت و ریبه به وجه و کفین آن‌ها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از کتاب احکام بانوان، سؤال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تبریزی، خامنه‌ای، فاضل، سیستانی و گلپایگانی</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748" w:name="__RefHeading___Toc133195_211673320"/>
      <w:bookmarkStart w:id="749" w:name="_Toc284"/>
      <w:bookmarkEnd w:id="748"/>
      <w:r>
        <w:rPr>
          <w:rtl w:val="true"/>
        </w:rPr>
        <w:t xml:space="preserve">مسئله </w:t>
      </w:r>
      <w:r>
        <w:rPr>
          <w:rtl w:val="true"/>
        </w:rPr>
        <w:t>-</w:t>
      </w:r>
      <w:r>
        <w:rPr/>
        <w:t>95</w:t>
      </w:r>
      <w:bookmarkEnd w:id="749"/>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زن‌ها باید بنابر احتیاط واجب بیش از مقدار وجه و کفین خود را به عنوان مقدمه علمیه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صورت که در وضو واجب است شسته شود و کفین نیز عبارت است</w:t>
      </w:r>
      <w:bookmarkStart w:id="750" w:name="pg54_542"/>
    </w:p>
    <w:p>
      <w:pPr>
        <w:pStyle w:val="BookText"/>
        <w:rPr/>
      </w:pPr>
      <w:bookmarkEnd w:id="750"/>
      <w:r>
        <w:rPr>
          <w:rFonts w:ascii="IRNazanin" w:hAnsi="IRNazanin" w:eastAsia="IRNazanin"/>
          <w:color w:val="111111"/>
          <w:sz w:val="28"/>
          <w:sz w:val="28"/>
          <w:szCs w:val="28"/>
          <w:rtl w:val="true"/>
          <w:lang w:bidi="fa-IR"/>
        </w:rPr>
        <w:t>از مچ تا سر انگشتان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و گلپایگانی</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751" w:name="__RefHeading___Toc133197_211673320"/>
      <w:bookmarkStart w:id="752" w:name="_Toc285"/>
      <w:bookmarkEnd w:id="751"/>
      <w:r>
        <w:rPr>
          <w:rtl w:val="true"/>
        </w:rPr>
        <w:t xml:space="preserve">مسئله </w:t>
      </w:r>
      <w:r>
        <w:rPr>
          <w:rtl w:val="true"/>
        </w:rPr>
        <w:t>-</w:t>
      </w:r>
      <w:r>
        <w:rPr/>
        <w:t>96</w:t>
      </w:r>
      <w:bookmarkEnd w:id="752"/>
    </w:p>
    <w:p>
      <w:pPr>
        <w:pStyle w:val="BookText"/>
        <w:rPr/>
      </w:pPr>
      <w:r>
        <w:rPr>
          <w:rFonts w:ascii="IRNazanin" w:hAnsi="IRNazanin" w:eastAsia="IRNazanin"/>
          <w:color w:val="111111"/>
          <w:sz w:val="28"/>
          <w:sz w:val="28"/>
          <w:szCs w:val="28"/>
          <w:rtl w:val="true"/>
          <w:lang w:bidi="fa-IR"/>
        </w:rPr>
        <w:t>آیا نمایان بودن کف پا، روی پا، قوزک پا و یا پاشنه پا از مردان نامحرم شرعاً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قبل از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از کتاب احکام ازدواج، ص</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تبریزی،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توضیح المسائل مسئله </w:t>
      </w:r>
      <w:r>
        <w:rPr>
          <w:rFonts w:eastAsia="IRNazanin" w:cs="IRNazanin"/>
          <w:color w:val="111111"/>
          <w:sz w:val="28"/>
          <w:szCs w:val="28"/>
          <w:lang w:bidi="fa-IR"/>
        </w:rPr>
        <w:t>2503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نمی‌توانند با پای بدون جوراب در مقابل نامحرم رفت وآمد کنند و یا با این وضع برای خرید چیزی به مغازه نزدیک منزل بروند و یا اگر نامحرم در خانه است بدون جوراب در مقابل او ظاهر شوند اگر چه نامحرم برادر شوهر، شوهر خواهر، و یا هر نامحرم دیگری باشد</w:t>
      </w:r>
      <w:r>
        <w:rPr>
          <w:rFonts w:eastAsia="IRNazanin" w:cs="IRNazanin"/>
          <w:color w:val="111111"/>
          <w:sz w:val="28"/>
          <w:szCs w:val="28"/>
          <w:rtl w:val="true"/>
          <w:lang w:bidi="fa-IR"/>
        </w:rPr>
        <w:t>.</w:t>
      </w:r>
    </w:p>
    <w:p>
      <w:pPr>
        <w:pStyle w:val="Heading3"/>
        <w:numPr>
          <w:ilvl w:val="2"/>
          <w:numId w:val="1"/>
        </w:numPr>
        <w:rPr/>
      </w:pPr>
      <w:bookmarkStart w:id="753" w:name="__RefHeading___Toc133199_211673320"/>
      <w:bookmarkStart w:id="754" w:name="_Toc286"/>
      <w:bookmarkEnd w:id="753"/>
      <w:r>
        <w:rPr>
          <w:rtl w:val="true"/>
        </w:rPr>
        <w:t xml:space="preserve">مسئله </w:t>
      </w:r>
      <w:r>
        <w:rPr>
          <w:rtl w:val="true"/>
        </w:rPr>
        <w:t>-</w:t>
      </w:r>
      <w:r>
        <w:rPr/>
        <w:t>97</w:t>
      </w:r>
      <w:bookmarkEnd w:id="754"/>
    </w:p>
    <w:p>
      <w:pPr>
        <w:pStyle w:val="BookText"/>
        <w:rPr/>
      </w:pPr>
      <w:r>
        <w:rPr>
          <w:rFonts w:ascii="IRNazanin" w:hAnsi="IRNazanin" w:eastAsia="IRNazanin"/>
          <w:color w:val="111111"/>
          <w:sz w:val="28"/>
          <w:sz w:val="28"/>
          <w:szCs w:val="28"/>
          <w:rtl w:val="true"/>
          <w:lang w:bidi="fa-IR"/>
        </w:rPr>
        <w:t>نمایان بودن زیر چانه، گردن، گوش، سینه و دست‌ها تا بازو برای خانم‌ها جایز نیست و باید این مواضع را هم از نامحرم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مدارک مسئله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باید توجه داشته باشند که</w:t>
      </w:r>
      <w:r>
        <w:rPr>
          <w:rFonts w:eastAsia="IRNazanin" w:cs="IRNazanin"/>
          <w:color w:val="111111"/>
          <w:sz w:val="28"/>
          <w:szCs w:val="28"/>
          <w:rtl w:val="true"/>
          <w:lang w:bidi="fa-IR"/>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 و یا اماکنی که نامحرم است اگر لباس آستین کوتاه به تن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با چادر پوشیده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لباس آستین بلند به تن دارند در هنگام برداشتن چیزی از بالای بلندی یا گرفتن چیزی از دست</w:t>
      </w:r>
      <w:bookmarkStart w:id="755" w:name="pg54_543"/>
    </w:p>
    <w:p>
      <w:pPr>
        <w:pStyle w:val="BookText"/>
        <w:rPr/>
      </w:pPr>
      <w:bookmarkEnd w:id="755"/>
      <w:r>
        <w:rPr>
          <w:rFonts w:ascii="IRNazanin" w:hAnsi="IRNazanin" w:eastAsia="IRNazanin"/>
          <w:color w:val="111111"/>
          <w:sz w:val="28"/>
          <w:sz w:val="28"/>
          <w:szCs w:val="28"/>
          <w:rtl w:val="true"/>
          <w:lang w:bidi="fa-IR"/>
        </w:rPr>
        <w:t>نامحرم و یا تعارف کردن میوه و غیره به نامحرم و یا هنگام غذا خوردن در مقابل نامحرم و یا در هنگام خرید اجناس از مغازه‌ها و یا هنگام حمل باری بزرگ و یا سنگین، همه و همه مواردی هستند که احتمال عقب رفتن آستین و یا پوشش دست و یا نمایان شدن بدن می‌باشد و باید خانم‌های محترم در این گونه موارد مراقبت کامل داشته باشند</w:t>
      </w:r>
      <w:r>
        <w:rPr>
          <w:rFonts w:eastAsia="IRNazanin" w:cs="IRNazanin"/>
          <w:color w:val="111111"/>
          <w:sz w:val="28"/>
          <w:szCs w:val="28"/>
          <w:rtl w:val="true"/>
          <w:lang w:bidi="fa-IR"/>
        </w:rPr>
        <w:t>.</w:t>
      </w:r>
    </w:p>
    <w:p>
      <w:pPr>
        <w:pStyle w:val="Heading3"/>
        <w:numPr>
          <w:ilvl w:val="2"/>
          <w:numId w:val="1"/>
        </w:numPr>
        <w:rPr/>
      </w:pPr>
      <w:bookmarkStart w:id="756" w:name="__RefHeading___Toc133201_211673320"/>
      <w:bookmarkStart w:id="757" w:name="_Toc287"/>
      <w:bookmarkEnd w:id="756"/>
      <w:r>
        <w:rPr>
          <w:rtl w:val="true"/>
        </w:rPr>
        <w:t xml:space="preserve">مسئله </w:t>
      </w:r>
      <w:r>
        <w:rPr>
          <w:rtl w:val="true"/>
        </w:rPr>
        <w:t>-</w:t>
      </w:r>
      <w:r>
        <w:rPr/>
        <w:t>98</w:t>
      </w:r>
      <w:bookmarkEnd w:id="757"/>
    </w:p>
    <w:p>
      <w:pPr>
        <w:pStyle w:val="BookText"/>
        <w:rPr/>
      </w:pPr>
      <w:r>
        <w:rPr>
          <w:rFonts w:ascii="IRNazanin" w:hAnsi="IRNazanin" w:eastAsia="IRNazanin"/>
          <w:color w:val="111111"/>
          <w:sz w:val="28"/>
          <w:sz w:val="28"/>
          <w:szCs w:val="28"/>
          <w:rtl w:val="true"/>
          <w:lang w:bidi="fa-IR"/>
        </w:rPr>
        <w:t>حدود حجاب اسلامی برای بانوان چیست برای این منظور پوشیدن لباس بلند آزاد و شلوار و روسری کفایت می‌کند و اصولاً چه کیفیتی در لباس و پوشش زن در برابر افراد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تمام بدن زن به جز قرص صورت و دست‌ها تا مچ از نامحرم پوشیده شود لباس مذکور اگر مقدار واجب را بپوشاند مانع ندارد ولی پوشیدن چادر بهتر است و از لباس‌هایی که توجه نامحرم را جلب کند باید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قبل از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از کتاب احکام ازدواج، ص</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تبریزی، خامنه‌ای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1701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758" w:name="__RefHeading___Toc133203_211673320"/>
      <w:bookmarkStart w:id="759" w:name="_Toc288"/>
      <w:bookmarkEnd w:id="758"/>
      <w:r>
        <w:rPr>
          <w:rtl w:val="true"/>
        </w:rPr>
        <w:t xml:space="preserve">مسئله </w:t>
      </w:r>
      <w:r>
        <w:rPr>
          <w:rtl w:val="true"/>
        </w:rPr>
        <w:t>-</w:t>
      </w:r>
      <w:r>
        <w:rPr/>
        <w:t>99</w:t>
      </w:r>
      <w:bookmarkEnd w:id="759"/>
    </w:p>
    <w:p>
      <w:pPr>
        <w:pStyle w:val="BookText"/>
        <w:rPr/>
      </w:pPr>
      <w:r>
        <w:rPr>
          <w:rFonts w:ascii="IRNazanin" w:hAnsi="IRNazanin" w:eastAsia="IRNazanin"/>
          <w:color w:val="111111"/>
          <w:sz w:val="28"/>
          <w:sz w:val="28"/>
          <w:szCs w:val="28"/>
          <w:rtl w:val="true"/>
          <w:lang w:bidi="fa-IR"/>
        </w:rPr>
        <w:t>آیا پوشیدن مانتو و شلواری که حجم بدن و یا برجستگی‌های آن در مقابل نامحرم پیداست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حجاب و ستر کافی است ولی چنانچه پیدا بودن حجم یا برجستگی‌های بدن باعث ریبه و مفسده باشد باید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مسئله</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فاضل و گلپایگانی</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760" w:name="__RefHeading___Toc133205_211673320"/>
      <w:bookmarkStart w:id="761" w:name="_Toc289"/>
      <w:bookmarkEnd w:id="760"/>
      <w:r>
        <w:rPr>
          <w:rtl w:val="true"/>
        </w:rPr>
        <w:t xml:space="preserve">مسئله </w:t>
      </w:r>
      <w:r>
        <w:rPr>
          <w:rtl w:val="true"/>
        </w:rPr>
        <w:t>-</w:t>
      </w:r>
      <w:r>
        <w:rPr/>
        <w:t>100</w:t>
      </w:r>
      <w:bookmarkEnd w:id="761"/>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خانم‌ها</w:t>
      </w:r>
      <w:bookmarkStart w:id="762" w:name="pg54_544"/>
    </w:p>
    <w:p>
      <w:pPr>
        <w:pStyle w:val="BookText"/>
        <w:rPr/>
      </w:pPr>
      <w:bookmarkEnd w:id="762"/>
      <w:r>
        <w:rPr>
          <w:rFonts w:ascii="IRNazanin" w:hAnsi="IRNazanin" w:eastAsia="IRNazanin"/>
          <w:color w:val="111111"/>
          <w:sz w:val="28"/>
          <w:sz w:val="28"/>
          <w:szCs w:val="28"/>
          <w:rtl w:val="true"/>
          <w:lang w:bidi="fa-IR"/>
        </w:rPr>
        <w:t>نمی‌توانند آستین خود را برای آمپول زدن و یا فشار خون و یا نبض گرفتن و غیره در مقابل نامحرم بالا بزنند مگر در مقام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قبل از مسئله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با استفاده از سؤال‌های </w:t>
      </w:r>
      <w:r>
        <w:rPr>
          <w:rFonts w:eastAsia="IRNazanin" w:cs="IRNazanin"/>
          <w:color w:val="111111"/>
          <w:sz w:val="28"/>
          <w:szCs w:val="28"/>
          <w:lang w:bidi="fa-IR"/>
        </w:rPr>
        <w:t>1485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استفاده از سؤال </w:t>
      </w:r>
      <w:r>
        <w:rPr>
          <w:rFonts w:eastAsia="IRNazanin" w:cs="IRNazanin"/>
          <w:color w:val="111111"/>
          <w:sz w:val="28"/>
          <w:szCs w:val="28"/>
          <w:lang w:bidi="fa-IR"/>
        </w:rPr>
        <w:t>2091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Heading3"/>
        <w:numPr>
          <w:ilvl w:val="2"/>
          <w:numId w:val="1"/>
        </w:numPr>
        <w:rPr/>
      </w:pPr>
      <w:bookmarkStart w:id="763" w:name="__RefHeading___Toc133207_211673320"/>
      <w:bookmarkStart w:id="764" w:name="_Toc290"/>
      <w:bookmarkEnd w:id="763"/>
      <w:r>
        <w:rPr>
          <w:rtl w:val="true"/>
        </w:rPr>
        <w:t xml:space="preserve">مسئله </w:t>
      </w:r>
      <w:r>
        <w:rPr>
          <w:rtl w:val="true"/>
        </w:rPr>
        <w:t>-</w:t>
      </w:r>
      <w:r>
        <w:rPr/>
        <w:t>101</w:t>
      </w:r>
      <w:bookmarkEnd w:id="764"/>
    </w:p>
    <w:p>
      <w:pPr>
        <w:pStyle w:val="BookText"/>
        <w:rPr/>
      </w:pPr>
      <w:r>
        <w:rPr>
          <w:rFonts w:ascii="IRNazanin" w:hAnsi="IRNazanin" w:eastAsia="IRNazanin"/>
          <w:color w:val="111111"/>
          <w:sz w:val="28"/>
          <w:sz w:val="28"/>
          <w:szCs w:val="28"/>
          <w:rtl w:val="true"/>
          <w:lang w:bidi="fa-IR"/>
        </w:rPr>
        <w:t>خانمی هستم و باید هر روز آمپول بزنم درمانگاه نزدیک منزل آمپول زن مرد دارد البته درمانگاه دورتری است که آمپول زن خانم نیز دارد لکن به علت دوری باید با ماشین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نزد مرد آمپول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مقام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مدارک مسئله قبل</w:t>
      </w:r>
      <w:r>
        <w:rPr>
          <w:rFonts w:eastAsia="IRNazanin" w:cs="IRNazanin"/>
          <w:color w:val="111111"/>
          <w:sz w:val="28"/>
          <w:szCs w:val="28"/>
          <w:rtl w:val="true"/>
          <w:lang w:bidi="fa-IR"/>
        </w:rPr>
        <w:t>.</w:t>
      </w:r>
    </w:p>
    <w:p>
      <w:pPr>
        <w:pStyle w:val="Heading3"/>
        <w:numPr>
          <w:ilvl w:val="2"/>
          <w:numId w:val="1"/>
        </w:numPr>
        <w:rPr/>
      </w:pPr>
      <w:bookmarkStart w:id="765" w:name="__RefHeading___Toc133209_211673320"/>
      <w:bookmarkStart w:id="766" w:name="_Toc291"/>
      <w:bookmarkEnd w:id="765"/>
      <w:r>
        <w:rPr>
          <w:rtl w:val="true"/>
        </w:rPr>
        <w:t xml:space="preserve">مسئله </w:t>
      </w:r>
      <w:r>
        <w:rPr>
          <w:rtl w:val="true"/>
        </w:rPr>
        <w:t>-</w:t>
      </w:r>
      <w:r>
        <w:rPr/>
        <w:t>102</w:t>
      </w:r>
      <w:bookmarkEnd w:id="766"/>
    </w:p>
    <w:p>
      <w:pPr>
        <w:pStyle w:val="BookText"/>
        <w:rPr/>
      </w:pPr>
      <w:r>
        <w:rPr>
          <w:rFonts w:ascii="IRNazanin" w:hAnsi="IRNazanin" w:eastAsia="IRNazanin"/>
          <w:color w:val="111111"/>
          <w:sz w:val="28"/>
          <w:sz w:val="28"/>
          <w:szCs w:val="28"/>
          <w:rtl w:val="true"/>
          <w:lang w:bidi="fa-IR"/>
        </w:rPr>
        <w:t>آیا خانم‌ها می‌توانند بدون تحقیق کردن از وجود دکتر زن نزد دکتر نامحرم بروند البته در صورتیکه مستلزم نگاه یا لمس بدن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سیستانی،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استفاده از سؤال‌های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767" w:name="__RefHeading___Toc133211_211673320"/>
      <w:bookmarkStart w:id="768" w:name="_Toc292"/>
      <w:bookmarkEnd w:id="767"/>
      <w:r>
        <w:rPr>
          <w:rtl w:val="true"/>
        </w:rPr>
        <w:t xml:space="preserve">مسئله </w:t>
      </w:r>
      <w:r>
        <w:rPr>
          <w:rtl w:val="true"/>
        </w:rPr>
        <w:t>-</w:t>
      </w:r>
      <w:r>
        <w:rPr/>
        <w:t>103</w:t>
      </w:r>
      <w:bookmarkEnd w:id="768"/>
    </w:p>
    <w:p>
      <w:pPr>
        <w:pStyle w:val="BookText"/>
        <w:rPr/>
      </w:pPr>
      <w:r>
        <w:rPr>
          <w:rFonts w:ascii="IRNazanin" w:hAnsi="IRNazanin" w:eastAsia="IRNazanin"/>
          <w:color w:val="111111"/>
          <w:sz w:val="28"/>
          <w:sz w:val="28"/>
          <w:szCs w:val="28"/>
          <w:rtl w:val="true"/>
          <w:lang w:bidi="fa-IR"/>
        </w:rPr>
        <w:t>در شهر ما هم دکتر زن هست و هم مرد لکن دکتر مرد حاذق‌تر است آیا خانم‌ها می‌توانند نزد دکتر مرد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دکتر زن نتواند مداوا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استفاده از سؤال‌های </w:t>
      </w:r>
      <w:r>
        <w:rPr>
          <w:rFonts w:eastAsia="IRNazanin" w:cs="IRNazanin"/>
          <w:color w:val="111111"/>
          <w:sz w:val="28"/>
          <w:szCs w:val="28"/>
          <w:lang w:bidi="fa-IR"/>
        </w:rPr>
        <w:t>2087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2089</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bookmarkStart w:id="769" w:name="pg54_545"/>
    </w:p>
    <w:p>
      <w:pPr>
        <w:pStyle w:val="BookText"/>
        <w:rPr/>
      </w:pPr>
      <w:bookmarkEnd w:id="769"/>
      <w:r>
        <w:rPr>
          <w:rFonts w:ascii="IRNazanin" w:hAnsi="IRNazanin" w:eastAsia="IRNazanin"/>
          <w:color w:val="111111"/>
          <w:sz w:val="28"/>
          <w:sz w:val="28"/>
          <w:szCs w:val="28"/>
          <w:rtl w:val="true"/>
          <w:lang w:bidi="fa-IR"/>
        </w:rPr>
        <w:t>حکام جوراب‌ها</w:t>
      </w:r>
      <w:r>
        <w:rPr>
          <w:rFonts w:eastAsia="IRNazanin" w:cs="IRNazanin"/>
          <w:color w:val="111111"/>
          <w:sz w:val="28"/>
          <w:szCs w:val="28"/>
          <w:rtl w:val="true"/>
          <w:lang w:bidi="fa-IR"/>
        </w:rPr>
        <w:t>.</w:t>
      </w:r>
    </w:p>
    <w:p>
      <w:pPr>
        <w:pStyle w:val="Heading3"/>
        <w:numPr>
          <w:ilvl w:val="2"/>
          <w:numId w:val="1"/>
        </w:numPr>
        <w:rPr/>
      </w:pPr>
      <w:bookmarkStart w:id="770" w:name="__RefHeading___Toc133213_211673320"/>
      <w:bookmarkStart w:id="771" w:name="_Toc293"/>
      <w:bookmarkEnd w:id="770"/>
      <w:r>
        <w:rPr>
          <w:rtl w:val="true"/>
        </w:rPr>
        <w:t xml:space="preserve">مسئله </w:t>
      </w:r>
      <w:r>
        <w:rPr>
          <w:rtl w:val="true"/>
        </w:rPr>
        <w:t>-</w:t>
      </w:r>
      <w:r>
        <w:rPr/>
        <w:t>104</w:t>
      </w:r>
      <w:bookmarkEnd w:id="771"/>
    </w:p>
    <w:p>
      <w:pPr>
        <w:pStyle w:val="BookText"/>
        <w:rPr/>
      </w:pPr>
      <w:r>
        <w:rPr>
          <w:rFonts w:ascii="IRNazanin" w:hAnsi="IRNazanin" w:eastAsia="IRNazanin"/>
          <w:color w:val="111111"/>
          <w:sz w:val="28"/>
          <w:sz w:val="28"/>
          <w:szCs w:val="28"/>
          <w:rtl w:val="true"/>
          <w:lang w:bidi="fa-IR"/>
        </w:rPr>
        <w:t>آیا در مقابل نامحرم پوشیدن جوراب ضخیم در حالی که حجم پا پیدا باشد اشکال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 آن مفسده‌ای مترتب نباشد و پوست پا پیدا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استفاده از قبل از مسئله</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تبریزی</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772" w:name="__RefHeading___Toc133215_211673320"/>
      <w:bookmarkStart w:id="773" w:name="_Toc294"/>
      <w:bookmarkEnd w:id="772"/>
      <w:r>
        <w:rPr>
          <w:rtl w:val="true"/>
        </w:rPr>
        <w:t xml:space="preserve">مسئله </w:t>
      </w:r>
      <w:r>
        <w:rPr>
          <w:rtl w:val="true"/>
        </w:rPr>
        <w:t>-</w:t>
      </w:r>
      <w:r>
        <w:rPr/>
        <w:t>105</w:t>
      </w:r>
      <w:bookmarkEnd w:id="773"/>
    </w:p>
    <w:p>
      <w:pPr>
        <w:pStyle w:val="BookText"/>
        <w:rPr/>
      </w:pPr>
      <w:r>
        <w:rPr>
          <w:rFonts w:ascii="IRNazanin" w:hAnsi="IRNazanin" w:eastAsia="IRNazanin"/>
          <w:color w:val="111111"/>
          <w:sz w:val="28"/>
          <w:sz w:val="28"/>
          <w:szCs w:val="28"/>
          <w:rtl w:val="true"/>
          <w:lang w:bidi="fa-IR"/>
        </w:rPr>
        <w:t>جوراب‌های نازک که پوست پا نمایان باشد حکم پوشش ندارند و خانم‌ها باید از پوشیدن این گونه جوراب‌ها در مقابل نامحرم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جورابهائی استفاده کنند که پوست بدن نمایان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قبل از مسئله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صراط النجاة، سؤال </w:t>
      </w:r>
      <w:r>
        <w:rPr>
          <w:rFonts w:eastAsia="IRNazanin" w:cs="IRNazanin"/>
          <w:color w:val="111111"/>
          <w:sz w:val="28"/>
          <w:szCs w:val="28"/>
          <w:lang w:bidi="fa-IR"/>
        </w:rPr>
        <w:t>907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Heading3"/>
        <w:numPr>
          <w:ilvl w:val="2"/>
          <w:numId w:val="1"/>
        </w:numPr>
        <w:rPr/>
      </w:pPr>
      <w:bookmarkStart w:id="774" w:name="__RefHeading___Toc133217_211673320"/>
      <w:bookmarkStart w:id="775" w:name="_Toc295"/>
      <w:bookmarkEnd w:id="774"/>
      <w:r>
        <w:rPr>
          <w:rtl w:val="true"/>
        </w:rPr>
        <w:t xml:space="preserve">مسئله </w:t>
      </w:r>
      <w:r>
        <w:rPr>
          <w:rtl w:val="true"/>
        </w:rPr>
        <w:t>-</w:t>
      </w:r>
      <w:r>
        <w:rPr/>
        <w:t>106</w:t>
      </w:r>
      <w:bookmarkEnd w:id="775"/>
    </w:p>
    <w:p>
      <w:pPr>
        <w:pStyle w:val="BookText"/>
        <w:rPr/>
      </w:pPr>
      <w:r>
        <w:rPr>
          <w:rFonts w:ascii="IRNazanin" w:hAnsi="IRNazanin" w:eastAsia="IRNazanin"/>
          <w:color w:val="111111"/>
          <w:sz w:val="28"/>
          <w:sz w:val="28"/>
          <w:szCs w:val="28"/>
          <w:rtl w:val="true"/>
          <w:lang w:bidi="fa-IR"/>
        </w:rPr>
        <w:t>زن‌هایی هستند که شلوار می‌پوشند ولی جوراب‌هایی ساقه بلند را روی شلوار خود می‌کشند به نحوی که حجم اندام زن پیداست این نوع جوراب پوشیدن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قبل از مسئله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خامنه‌ای و گلپایگانی</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776" w:name="__RefHeading___Toc133219_211673320"/>
      <w:bookmarkStart w:id="777" w:name="_Toc296"/>
      <w:bookmarkEnd w:id="776"/>
      <w:r>
        <w:rPr>
          <w:rtl w:val="true"/>
        </w:rPr>
        <w:t xml:space="preserve">مسئله </w:t>
      </w:r>
      <w:r>
        <w:rPr>
          <w:rtl w:val="true"/>
        </w:rPr>
        <w:t>-</w:t>
      </w:r>
      <w:r>
        <w:rPr/>
        <w:t>107</w:t>
      </w:r>
      <w:bookmarkEnd w:id="777"/>
    </w:p>
    <w:p>
      <w:pPr>
        <w:pStyle w:val="BookText"/>
        <w:rPr/>
      </w:pPr>
      <w:r>
        <w:rPr>
          <w:rFonts w:ascii="IRNazanin" w:hAnsi="IRNazanin" w:eastAsia="IRNazanin"/>
          <w:color w:val="111111"/>
          <w:sz w:val="28"/>
          <w:sz w:val="28"/>
          <w:szCs w:val="28"/>
          <w:rtl w:val="true"/>
          <w:lang w:bidi="fa-IR"/>
        </w:rPr>
        <w:t>پوشیدن لباس در رنگ‌های زننده و جلب توجه کننده در محیط‌هایی که نامحرم هست مانند دانشگاه، بازار و …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مهیّج بودن حرام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اراکی،</w:t>
      </w:r>
      <w:bookmarkStart w:id="778" w:name="pg54_546"/>
    </w:p>
    <w:p>
      <w:pPr>
        <w:pStyle w:val="BookText"/>
        <w:rPr/>
      </w:pPr>
      <w:bookmarkEnd w:id="778"/>
      <w:r>
        <w:rPr>
          <w:rFonts w:ascii="IRNazanin" w:hAnsi="IRNazanin" w:eastAsia="IRNazanin"/>
          <w:color w:val="111111"/>
          <w:sz w:val="28"/>
          <w:sz w:val="28"/>
          <w:szCs w:val="28"/>
          <w:rtl w:val="true"/>
          <w:lang w:bidi="fa-IR"/>
        </w:rPr>
        <w:t>خامنه‌ای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تبریزی، فاضل و گلپایگانی</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چادرها</w:t>
      </w:r>
      <w:r>
        <w:rPr>
          <w:rFonts w:eastAsia="IRNazanin" w:cs="IRNazanin"/>
          <w:color w:val="111111"/>
          <w:sz w:val="28"/>
          <w:szCs w:val="28"/>
          <w:rtl w:val="true"/>
          <w:lang w:bidi="fa-IR"/>
        </w:rPr>
        <w:t>.</w:t>
      </w:r>
    </w:p>
    <w:p>
      <w:pPr>
        <w:pStyle w:val="Heading3"/>
        <w:numPr>
          <w:ilvl w:val="2"/>
          <w:numId w:val="1"/>
        </w:numPr>
        <w:rPr/>
      </w:pPr>
      <w:bookmarkStart w:id="779" w:name="__RefHeading___Toc133221_211673320"/>
      <w:bookmarkStart w:id="780" w:name="_Toc297"/>
      <w:bookmarkEnd w:id="779"/>
      <w:r>
        <w:rPr>
          <w:rtl w:val="true"/>
        </w:rPr>
        <w:t xml:space="preserve">مسئله </w:t>
      </w:r>
      <w:r>
        <w:rPr>
          <w:rtl w:val="true"/>
        </w:rPr>
        <w:t>-</w:t>
      </w:r>
      <w:r>
        <w:rPr/>
        <w:t>108</w:t>
      </w:r>
      <w:bookmarkEnd w:id="780"/>
    </w:p>
    <w:p>
      <w:pPr>
        <w:pStyle w:val="BookText"/>
        <w:rPr/>
      </w:pPr>
      <w:r>
        <w:rPr>
          <w:rFonts w:ascii="IRNazanin" w:hAnsi="IRNazanin" w:eastAsia="IRNazanin"/>
          <w:color w:val="111111"/>
          <w:sz w:val="28"/>
          <w:sz w:val="28"/>
          <w:szCs w:val="28"/>
          <w:rtl w:val="true"/>
          <w:lang w:bidi="fa-IR"/>
        </w:rPr>
        <w:t>آیا در مقابل نامحرم پوشیدن بعضی از چادرها که با تابش نور از پشت مقداری از سایه بدن پیداست جایز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پوست بدن پیدا نباشد و بر آن مفسده‌ای مترتب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استفتاء از کتاب احکام ازدواج، ص</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سیستانی، فاضل، گلپایگانی و مکارم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781" w:name="__RefHeading___Toc133223_211673320"/>
      <w:bookmarkStart w:id="782" w:name="_Toc298"/>
      <w:bookmarkEnd w:id="781"/>
      <w:r>
        <w:rPr>
          <w:rtl w:val="true"/>
        </w:rPr>
        <w:t xml:space="preserve">مسئله </w:t>
      </w:r>
      <w:r>
        <w:rPr>
          <w:rtl w:val="true"/>
        </w:rPr>
        <w:t>-</w:t>
      </w:r>
      <w:r>
        <w:rPr/>
        <w:t>109</w:t>
      </w:r>
      <w:bookmarkEnd w:id="782"/>
    </w:p>
    <w:p>
      <w:pPr>
        <w:pStyle w:val="BookText"/>
        <w:rPr/>
      </w:pPr>
      <w:r>
        <w:rPr>
          <w:rFonts w:ascii="IRNazanin" w:hAnsi="IRNazanin" w:eastAsia="IRNazanin"/>
          <w:color w:val="111111"/>
          <w:sz w:val="28"/>
          <w:sz w:val="28"/>
          <w:szCs w:val="28"/>
          <w:rtl w:val="true"/>
          <w:lang w:bidi="fa-IR"/>
        </w:rPr>
        <w:t>پوشیدن چادرهای شرمن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عرفاً جلب توجه نکند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کردن به دو عامل بستگی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جایی خانم‌ها چادر شرمن اصلاً نمی‌پوشند در این صورت اگر خانمی بپوشد جلب توجه می‌کند در نتیجه پوشیدن چادر شرمن جایز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جایی خانم‌ها چادر شرمن می‌پوشند لکن اگر چادر به گونه‌ای باشد که جلب نظر بکند باز هم پوشیدن آن جایز نیست</w:t>
      </w:r>
      <w:r>
        <w:rPr>
          <w:rFonts w:eastAsia="IRNazanin" w:cs="IRNazanin"/>
          <w:color w:val="111111"/>
          <w:sz w:val="28"/>
          <w:szCs w:val="28"/>
          <w:rtl w:val="true"/>
          <w:lang w:bidi="fa-IR"/>
        </w:rPr>
        <w:t>.</w:t>
      </w:r>
    </w:p>
    <w:p>
      <w:pPr>
        <w:pStyle w:val="Heading3"/>
        <w:numPr>
          <w:ilvl w:val="2"/>
          <w:numId w:val="1"/>
        </w:numPr>
        <w:rPr/>
      </w:pPr>
      <w:bookmarkStart w:id="783" w:name="__RefHeading___Toc133225_211673320"/>
      <w:bookmarkStart w:id="784" w:name="_Toc299"/>
      <w:bookmarkEnd w:id="783"/>
      <w:r>
        <w:rPr>
          <w:rtl w:val="true"/>
        </w:rPr>
        <w:t xml:space="preserve">مسئله </w:t>
      </w:r>
      <w:r>
        <w:rPr>
          <w:rtl w:val="true"/>
        </w:rPr>
        <w:t>-</w:t>
      </w:r>
      <w:r>
        <w:rPr/>
        <w:t>110</w:t>
      </w:r>
      <w:bookmarkEnd w:id="784"/>
    </w:p>
    <w:p>
      <w:pPr>
        <w:pStyle w:val="BookText"/>
        <w:rPr/>
      </w:pPr>
      <w:r>
        <w:rPr>
          <w:rFonts w:ascii="IRNazanin" w:hAnsi="IRNazanin" w:eastAsia="IRNazanin"/>
          <w:color w:val="111111"/>
          <w:sz w:val="28"/>
          <w:sz w:val="28"/>
          <w:szCs w:val="28"/>
          <w:rtl w:val="true"/>
          <w:lang w:bidi="fa-IR"/>
        </w:rPr>
        <w:t>پوشیدن چادرهایی که موها و یا هر جای بدن از پشت آن نمایان باشد جایز نیست و خانم‌ها خصوصاً در منزل اگرنامحرمی هست باید از پوشیدن این گونه چادرها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تبریزی،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قبل از مسئله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Heading3"/>
        <w:numPr>
          <w:ilvl w:val="2"/>
          <w:numId w:val="1"/>
        </w:numPr>
        <w:rPr/>
      </w:pPr>
      <w:bookmarkStart w:id="785" w:name="__RefHeading___Toc133227_211673320"/>
      <w:bookmarkStart w:id="786" w:name="_Toc300"/>
      <w:bookmarkEnd w:id="785"/>
      <w:r>
        <w:rPr>
          <w:rtl w:val="true"/>
        </w:rPr>
        <w:t xml:space="preserve">مسئله </w:t>
      </w:r>
      <w:r>
        <w:rPr>
          <w:rtl w:val="true"/>
        </w:rPr>
        <w:t>-</w:t>
      </w:r>
      <w:r>
        <w:rPr/>
        <w:t>111</w:t>
      </w:r>
      <w:bookmarkEnd w:id="786"/>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خانمی چادری بپوشد که حجم بدن او از پشت آن پیدا باشد لکن در زیر چادر از پوشش کافی برخوردار باشد مثلاً مقنعه پوشیده باشد و جوراب</w:t>
      </w:r>
      <w:bookmarkStart w:id="787" w:name="pg54_547"/>
    </w:p>
    <w:p>
      <w:pPr>
        <w:pStyle w:val="BookText"/>
        <w:rPr/>
      </w:pPr>
      <w:bookmarkEnd w:id="787"/>
      <w:r>
        <w:rPr>
          <w:rFonts w:ascii="IRNazanin" w:hAnsi="IRNazanin" w:eastAsia="IRNazanin"/>
          <w:color w:val="111111"/>
          <w:sz w:val="28"/>
          <w:sz w:val="28"/>
          <w:szCs w:val="28"/>
          <w:rtl w:val="true"/>
          <w:lang w:bidi="fa-IR"/>
        </w:rPr>
        <w:t>و لباس آستین بلند، آیا شرعاً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بدن نمایان نباشد و بر پوشیدن آن هم مفسده‌ای مترتب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قبل از مسئله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استفتاء از کتاب احکام ازدواج، ص</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تبریزی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مراقبت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خانم‌هایی که از چادر به عنوان حجاب استفاده می‌کنند در موارد زیر باید بیش از هر موقع مراقب حجاب خویش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هنگام خرید و فروش با نامحرم، مرتب کردن چادر در مقابل نامحرم، گرفتن و یا دادن چیزی به نامحرم، کار کردن در مقابل نامحرم چه در منزل و یا خارج از منزل، شستن لباس، ظرف و یا هر چیز دیگر در مقابل نامحرم، انداختن و یا بر چیدن سفره و …</w:t>
      </w:r>
    </w:p>
    <w:p>
      <w:pPr>
        <w:pStyle w:val="BookText"/>
        <w:rPr/>
      </w:pPr>
      <w:r>
        <w:rPr>
          <w:rFonts w:ascii="IRNazanin" w:hAnsi="IRNazanin" w:eastAsia="IRNazanin"/>
          <w:color w:val="111111"/>
          <w:sz w:val="28"/>
          <w:sz w:val="28"/>
          <w:szCs w:val="28"/>
          <w:rtl w:val="true"/>
          <w:lang w:bidi="fa-IR"/>
        </w:rPr>
        <w:t>در تمام موارد فوق و موارد مشابه پیشنهاد می‌شود خانم‌ها از پوشش کافی در زیر چادر برخوردار باشند و استفاده کردن از روسری یا مقنعه و همچنین آستین در صورتی که لباس آستین کوتاه پوشیده‌اند در زیر چادر می‌تواند خانم‌ها را در حفظ کامل حجاب خود کمک نماید و موجب رضای خداوند متعال گردد</w:t>
      </w:r>
      <w:r>
        <w:rPr>
          <w:rFonts w:eastAsia="IRNazanin" w:cs="IRNazanin"/>
          <w:color w:val="111111"/>
          <w:sz w:val="28"/>
          <w:szCs w:val="28"/>
          <w:rtl w:val="true"/>
          <w:lang w:bidi="fa-IR"/>
        </w:rPr>
        <w:t>.</w:t>
      </w:r>
    </w:p>
    <w:p>
      <w:pPr>
        <w:pStyle w:val="Heading3"/>
        <w:numPr>
          <w:ilvl w:val="2"/>
          <w:numId w:val="1"/>
        </w:numPr>
        <w:rPr/>
      </w:pPr>
      <w:bookmarkStart w:id="788" w:name="__RefHeading___Toc133229_211673320"/>
      <w:bookmarkStart w:id="789" w:name="_Toc301"/>
      <w:bookmarkEnd w:id="788"/>
      <w:r>
        <w:rPr>
          <w:rtl w:val="true"/>
        </w:rPr>
        <w:t xml:space="preserve">مسئله </w:t>
      </w:r>
      <w:r>
        <w:rPr>
          <w:rtl w:val="true"/>
        </w:rPr>
        <w:t>-</w:t>
      </w:r>
      <w:r>
        <w:rPr/>
        <w:t>112</w:t>
      </w:r>
      <w:bookmarkEnd w:id="789"/>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از یک دختر خانم خواستگاری کند و دختر قبول نکند و آن شخص فامیل باشد و بعدها نیز همدیگر را ملاقات کنند و در صورتی که آن پسر هنوز مجرد است دختر در مقابل او چگونه باید باشد آیا باید بیشتر از حد واجب حجاب را رعایت کند</w:t>
      </w:r>
      <w:bookmarkStart w:id="790" w:name="pg54_548"/>
    </w:p>
    <w:p>
      <w:pPr>
        <w:pStyle w:val="BookText"/>
        <w:rPr/>
      </w:pPr>
      <w:bookmarkEnd w:id="790"/>
      <w:r>
        <w:rPr>
          <w:rFonts w:ascii="IRNazanin" w:hAnsi="IRNazanin" w:eastAsia="IRNazanin"/>
          <w:color w:val="111111"/>
          <w:sz w:val="28"/>
          <w:sz w:val="28"/>
          <w:szCs w:val="28"/>
          <w:rtl w:val="true"/>
          <w:lang w:bidi="fa-IR"/>
        </w:rPr>
        <w:t>و یا در حرف زدن با او بیشتر مراقبت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کاری که موجب مفسده و گناه می‌شود باید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فتوای حضرت امام به طور مثال اگر باز گذاشتن وجه و کفین موجب می‌شود که پسر به او به قصد لذّت نگاه کند باید وجه و کفین خود را بپوشاند و یا اگر حرف زدن موجب به مفسده افتادن او باشد باید حتی المقدور آن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زینت</w:t>
      </w:r>
      <w:r>
        <w:rPr>
          <w:rFonts w:eastAsia="IRNazanin" w:cs="IRNazanin"/>
          <w:color w:val="111111"/>
          <w:sz w:val="28"/>
          <w:szCs w:val="28"/>
          <w:rtl w:val="true"/>
          <w:lang w:bidi="fa-IR"/>
        </w:rPr>
        <w:t>.</w:t>
      </w:r>
    </w:p>
    <w:p>
      <w:pPr>
        <w:pStyle w:val="Heading3"/>
        <w:numPr>
          <w:ilvl w:val="2"/>
          <w:numId w:val="1"/>
        </w:numPr>
        <w:rPr/>
      </w:pPr>
      <w:bookmarkStart w:id="791" w:name="__RefHeading___Toc133231_211673320"/>
      <w:bookmarkStart w:id="792" w:name="_Toc302"/>
      <w:bookmarkEnd w:id="791"/>
      <w:r>
        <w:rPr>
          <w:rtl w:val="true"/>
        </w:rPr>
        <w:t xml:space="preserve">مسئله </w:t>
      </w:r>
      <w:r>
        <w:rPr>
          <w:rtl w:val="true"/>
        </w:rPr>
        <w:t>-</w:t>
      </w:r>
      <w:r>
        <w:rPr/>
        <w:t>113</w:t>
      </w:r>
      <w:bookmarkEnd w:id="792"/>
    </w:p>
    <w:p>
      <w:pPr>
        <w:pStyle w:val="BookText"/>
        <w:rPr/>
      </w:pPr>
      <w:r>
        <w:rPr>
          <w:rFonts w:ascii="IRNazanin" w:hAnsi="IRNazanin" w:eastAsia="IRNazanin"/>
          <w:color w:val="111111"/>
          <w:sz w:val="28"/>
          <w:sz w:val="28"/>
          <w:szCs w:val="28"/>
          <w:rtl w:val="true"/>
          <w:lang w:bidi="fa-IR"/>
        </w:rPr>
        <w:t>مراد از زینت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عرفاً زینت محسوب گردد و مردم به آن زینت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استفتاء از کتاب احکام بانوان، سؤال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سیستانی، خامنه‌ای،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1707</w:t>
      </w:r>
      <w:r>
        <w:rPr>
          <w:rFonts w:eastAsia="IRNazanin" w:cs="IRNazanin"/>
          <w:color w:val="111111"/>
          <w:sz w:val="28"/>
          <w:szCs w:val="28"/>
          <w:rtl w:val="true"/>
          <w:lang w:bidi="fa-IR"/>
        </w:rPr>
        <w:t>.</w:t>
      </w:r>
    </w:p>
    <w:p>
      <w:pPr>
        <w:pStyle w:val="Heading3"/>
        <w:numPr>
          <w:ilvl w:val="2"/>
          <w:numId w:val="1"/>
        </w:numPr>
        <w:rPr/>
      </w:pPr>
      <w:bookmarkStart w:id="793" w:name="__RefHeading___Toc133233_211673320"/>
      <w:bookmarkStart w:id="794" w:name="_Toc303"/>
      <w:bookmarkEnd w:id="793"/>
      <w:r>
        <w:rPr>
          <w:rtl w:val="true"/>
        </w:rPr>
        <w:t xml:space="preserve">مسئله </w:t>
      </w:r>
      <w:r>
        <w:rPr>
          <w:rtl w:val="true"/>
        </w:rPr>
        <w:t>-</w:t>
      </w:r>
      <w:r>
        <w:rPr/>
        <w:t>114</w:t>
      </w:r>
      <w:bookmarkEnd w:id="794"/>
    </w:p>
    <w:p>
      <w:pPr>
        <w:pStyle w:val="BookText"/>
        <w:rPr/>
      </w:pPr>
      <w:r>
        <w:rPr>
          <w:rFonts w:ascii="IRNazanin" w:hAnsi="IRNazanin" w:eastAsia="IRNazanin"/>
          <w:color w:val="111111"/>
          <w:sz w:val="28"/>
          <w:sz w:val="28"/>
          <w:szCs w:val="28"/>
          <w:rtl w:val="true"/>
          <w:lang w:bidi="fa-IR"/>
        </w:rPr>
        <w:t>اگر بانوان سرمه را نه برای زینت بلکه به خاطر فوایدی که از نظر طبی در آن وجود دارد بزنند در این صورت بازه‌ام در مقابل نامحرم باید آن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زینت محسوب شود باید بپوشانند، قصد زینت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از کتاب احکام ازدواج، ص</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المسائل، با استفاده از سؤال </w:t>
      </w:r>
      <w:r>
        <w:rPr>
          <w:rFonts w:eastAsia="IRNazanin" w:cs="IRNazanin"/>
          <w:color w:val="111111"/>
          <w:sz w:val="28"/>
          <w:szCs w:val="28"/>
          <w:lang w:bidi="fa-IR"/>
        </w:rPr>
        <w:t>1707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تبریزی، سیستانی و مکارم</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795" w:name="__RefHeading___Toc133235_211673320"/>
      <w:bookmarkStart w:id="796" w:name="_Toc304"/>
      <w:bookmarkEnd w:id="795"/>
      <w:r>
        <w:rPr>
          <w:rtl w:val="true"/>
        </w:rPr>
        <w:t xml:space="preserve">مسئله </w:t>
      </w:r>
      <w:r>
        <w:rPr>
          <w:rtl w:val="true"/>
        </w:rPr>
        <w:t>-</w:t>
      </w:r>
      <w:r>
        <w:rPr/>
        <w:t>115</w:t>
      </w:r>
      <w:bookmarkEnd w:id="796"/>
    </w:p>
    <w:p>
      <w:pPr>
        <w:pStyle w:val="BookText"/>
        <w:rPr/>
      </w:pPr>
      <w:r>
        <w:rPr>
          <w:rFonts w:ascii="IRNazanin" w:hAnsi="IRNazanin" w:eastAsia="IRNazanin"/>
          <w:color w:val="111111"/>
          <w:sz w:val="28"/>
          <w:sz w:val="28"/>
          <w:szCs w:val="28"/>
          <w:rtl w:val="true"/>
          <w:lang w:bidi="fa-IR"/>
        </w:rPr>
        <w:t>آیا شرعاً زنی که مشخص است ابروانش را برداشته برای رعایت اصول حجاب کامل حتماً باید آن را بپوشاند یا می‌تواند آن را نمایان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از کتاب احکام ازدواج، ص</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تبریزی، فاضل و مکارم</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797" w:name="__RefHeading___Toc133237_211673320"/>
      <w:bookmarkStart w:id="798" w:name="_Toc305"/>
      <w:bookmarkEnd w:id="797"/>
      <w:r>
        <w:rPr>
          <w:rtl w:val="true"/>
        </w:rPr>
        <w:t xml:space="preserve">مسئله </w:t>
      </w:r>
      <w:r>
        <w:rPr>
          <w:rtl w:val="true"/>
        </w:rPr>
        <w:t>-</w:t>
      </w:r>
      <w:r>
        <w:rPr/>
        <w:t>116</w:t>
      </w:r>
      <w:bookmarkEnd w:id="798"/>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خانم‌ها می‌توانند همان قسمتی از صورت یا دست خود را که زینت کرده‌اند بپوشانند</w:t>
      </w:r>
      <w:bookmarkStart w:id="799" w:name="pg54_549"/>
    </w:p>
    <w:p>
      <w:pPr>
        <w:pStyle w:val="BookText"/>
        <w:rPr/>
      </w:pPr>
      <w:bookmarkEnd w:id="799"/>
      <w:r>
        <w:rPr>
          <w:rFonts w:ascii="IRNazanin" w:hAnsi="IRNazanin" w:eastAsia="IRNazanin"/>
          <w:color w:val="111111"/>
          <w:sz w:val="28"/>
          <w:sz w:val="28"/>
          <w:szCs w:val="28"/>
          <w:rtl w:val="true"/>
          <w:lang w:bidi="fa-IR"/>
        </w:rPr>
        <w:t>و پوشیدن بقیه صورت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تبریزی، خامنه‌ای، سیستانی،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مثلاً فقط زیر ابروی خود را برداشته است می‌تواند با پوشیدن مقنعه یا چادر تا قسمت زیر ابروی خود را بپوشاند و در صورتی که بقیه صورت زینت ندارد باز گذاشتن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النگو، دستبند، 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حلقه ازدواج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ناخن، لاک زدن، حنا گرفتن، بعضی ساعت‌های مچی که برای زینت استفاده می‌شود، پوشیدن بعضی دستکش‌های توری برای زینت، همگی از زینت‌های دست هستند و باید آن‌ها را از نامحرم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سرمه کشیدن، برداشتن ابرو، گذاشتن مژه مصنوعی، استفاده از هر نوع لوازم آرایش، گذاشتن حلقه برای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در برخی مناطق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و یا هر چیز دیگری که عرفاً بدان زینت بگویند همگی از زینت‌های صورت محسوب می‌گردد و باید از نامحرم پوشیده شود</w:t>
      </w:r>
      <w:r>
        <w:rPr>
          <w:rFonts w:eastAsia="IRNazanin" w:cs="IRNazanin"/>
          <w:color w:val="111111"/>
          <w:sz w:val="28"/>
          <w:szCs w:val="28"/>
          <w:rtl w:val="true"/>
          <w:lang w:bidi="fa-IR"/>
        </w:rPr>
        <w:t>.</w:t>
      </w:r>
    </w:p>
    <w:p>
      <w:pPr>
        <w:pStyle w:val="Heading3"/>
        <w:numPr>
          <w:ilvl w:val="2"/>
          <w:numId w:val="1"/>
        </w:numPr>
        <w:rPr/>
      </w:pPr>
      <w:bookmarkStart w:id="800" w:name="__RefHeading___Toc133239_211673320"/>
      <w:bookmarkStart w:id="801" w:name="_Toc306"/>
      <w:bookmarkEnd w:id="800"/>
      <w:r>
        <w:rPr>
          <w:rtl w:val="true"/>
        </w:rPr>
        <w:t xml:space="preserve">مسئله </w:t>
      </w:r>
      <w:r>
        <w:rPr>
          <w:rtl w:val="true"/>
        </w:rPr>
        <w:t>-</w:t>
      </w:r>
      <w:r>
        <w:rPr/>
        <w:t>117</w:t>
      </w:r>
      <w:bookmarkEnd w:id="801"/>
    </w:p>
    <w:p>
      <w:pPr>
        <w:pStyle w:val="BookText"/>
        <w:rPr/>
      </w:pPr>
      <w:r>
        <w:rPr>
          <w:rFonts w:ascii="IRNazanin" w:hAnsi="IRNazanin" w:eastAsia="IRNazanin"/>
          <w:color w:val="111111"/>
          <w:sz w:val="28"/>
          <w:sz w:val="28"/>
          <w:szCs w:val="28"/>
          <w:rtl w:val="true"/>
          <w:lang w:bidi="fa-IR"/>
        </w:rPr>
        <w:t>در مسئله پوشش وجه و کفین، در صورت داشتن زینت از نامحرم، فرقی بین نامحرم‌ها نیست چه فامیل نزدیک باشند و چه غریبه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استفاده از سؤال‌های </w:t>
      </w: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1716</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باید در مجالس ومیهمانی های فامیلی و یا غیر آن، یا وجه و کفین خود را از نامحرم بپوشانند ویا از زینت کردن آن پرهیز کنند</w:t>
      </w:r>
      <w:r>
        <w:rPr>
          <w:rFonts w:eastAsia="IRNazanin" w:cs="IRNazanin"/>
          <w:color w:val="111111"/>
          <w:sz w:val="28"/>
          <w:szCs w:val="28"/>
          <w:rtl w:val="true"/>
          <w:lang w:bidi="fa-IR"/>
        </w:rPr>
        <w:t>.</w:t>
      </w:r>
    </w:p>
    <w:p>
      <w:pPr>
        <w:pStyle w:val="Heading3"/>
        <w:numPr>
          <w:ilvl w:val="2"/>
          <w:numId w:val="1"/>
        </w:numPr>
        <w:rPr/>
      </w:pPr>
      <w:bookmarkStart w:id="802" w:name="__RefHeading___Toc133241_211673320"/>
      <w:bookmarkStart w:id="803" w:name="_Toc307"/>
      <w:bookmarkEnd w:id="802"/>
      <w:r>
        <w:rPr>
          <w:rtl w:val="true"/>
        </w:rPr>
        <w:t xml:space="preserve">مسئله </w:t>
      </w:r>
      <w:r>
        <w:rPr>
          <w:rtl w:val="true"/>
        </w:rPr>
        <w:t>-</w:t>
      </w:r>
      <w:r>
        <w:rPr/>
        <w:t>118</w:t>
      </w:r>
      <w:bookmarkEnd w:id="803"/>
    </w:p>
    <w:p>
      <w:pPr>
        <w:pStyle w:val="BookText"/>
        <w:rPr/>
      </w:pPr>
      <w:r>
        <w:rPr>
          <w:rFonts w:ascii="IRNazanin" w:hAnsi="IRNazanin" w:eastAsia="IRNazanin"/>
          <w:color w:val="111111"/>
          <w:sz w:val="28"/>
          <w:sz w:val="28"/>
          <w:szCs w:val="28"/>
          <w:rtl w:val="true"/>
          <w:lang w:bidi="fa-IR"/>
        </w:rPr>
        <w:t xml:space="preserve">خانمی هستم که حلقه ازدواج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ساده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زینت بلکه برای یادگاری و وفاداری به شوهر به دستم کرده‌ام آیا پوشیدن آن از نامحرم واجب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804" w:name="pg54_550"/>
    </w:p>
    <w:p>
      <w:pPr>
        <w:pStyle w:val="BookText"/>
        <w:rPr/>
      </w:pPr>
      <w:bookmarkEnd w:id="804"/>
      <w:r>
        <w:rPr>
          <w:rFonts w:ascii="IRNazanin" w:hAnsi="IRNazanin" w:eastAsia="IRNazanin"/>
          <w:color w:val="111111"/>
          <w:sz w:val="28"/>
          <w:sz w:val="28"/>
          <w:szCs w:val="28"/>
          <w:rtl w:val="true"/>
          <w:lang w:bidi="fa-IR"/>
        </w:rPr>
        <w:t>دست کردن هرگونه حلقه‌ای زینت محسوب می‌شود و پوشیدن آن از نامحرم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تبریزی، خامنه‌ای، سیستانی، فاضل و مکارم</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805" w:name="__RefHeading___Toc133243_211673320"/>
      <w:bookmarkStart w:id="806" w:name="_Toc308"/>
      <w:bookmarkEnd w:id="805"/>
      <w:r>
        <w:rPr>
          <w:rtl w:val="true"/>
        </w:rPr>
        <w:t xml:space="preserve">مسئله </w:t>
      </w:r>
      <w:r>
        <w:rPr>
          <w:rtl w:val="true"/>
        </w:rPr>
        <w:t>-</w:t>
      </w:r>
      <w:r>
        <w:rPr/>
        <w:t>119</w:t>
      </w:r>
      <w:bookmarkEnd w:id="806"/>
    </w:p>
    <w:p>
      <w:pPr>
        <w:pStyle w:val="BookText"/>
        <w:rPr/>
      </w:pPr>
      <w:r>
        <w:rPr>
          <w:rFonts w:ascii="IRNazanin" w:hAnsi="IRNazanin" w:eastAsia="IRNazanin"/>
          <w:color w:val="111111"/>
          <w:sz w:val="28"/>
          <w:sz w:val="28"/>
          <w:szCs w:val="28"/>
          <w:rtl w:val="true"/>
          <w:lang w:bidi="fa-IR"/>
        </w:rPr>
        <w:t>آیا فرقی بین آرایش کردن هست یعنی اگر کسی بسیار بد زینت کند مثلاً مطابق رسومات خودشان به آن زینت بگویند و حال آنکه برای عده‌ای دیگر نه فقط زینت نیست بلکه برای آن‌ها زشت هم هست آیا این گونه زینت‌ها نیز باید از نامحرم پوشیده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 به زشتی و زیبایی نیست و هرچه که عرفاً بدان زینت بگویند باید از نامحرم پوشیده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1707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و سیستانی</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807" w:name="__RefHeading___Toc133245_211673320"/>
      <w:bookmarkStart w:id="808" w:name="_Toc309"/>
      <w:bookmarkEnd w:id="807"/>
      <w:r>
        <w:rPr>
          <w:rtl w:val="true"/>
        </w:rPr>
        <w:t xml:space="preserve">مسئله </w:t>
      </w:r>
      <w:r>
        <w:rPr>
          <w:rtl w:val="true"/>
        </w:rPr>
        <w:t>-</w:t>
      </w:r>
      <w:r>
        <w:rPr/>
        <w:t>120</w:t>
      </w:r>
      <w:bookmarkEnd w:id="808"/>
    </w:p>
    <w:p>
      <w:pPr>
        <w:pStyle w:val="BookText"/>
        <w:rPr/>
      </w:pPr>
      <w:r>
        <w:rPr>
          <w:rFonts w:ascii="IRNazanin" w:hAnsi="IRNazanin" w:eastAsia="IRNazanin"/>
          <w:color w:val="111111"/>
          <w:sz w:val="28"/>
          <w:sz w:val="28"/>
          <w:szCs w:val="28"/>
          <w:rtl w:val="true"/>
          <w:lang w:bidi="fa-IR"/>
        </w:rPr>
        <w:t>آیا عطر زدن و یا خوش بو کردن به وسیله مواد و مایعات دیگر برای آقایان و بانوان در صورتی که بوی آن به مشام نامحرم برسد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اشکال ندارد ولی اگر عطر زدن بانوان موجب مفسده و تحریک باشد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از کتاب احکام ازدواج، ص</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 فاضل و گلپایگانی</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809" w:name="__RefHeading___Toc133247_211673320"/>
      <w:bookmarkStart w:id="810" w:name="_Toc310"/>
      <w:bookmarkEnd w:id="809"/>
      <w:r>
        <w:rPr>
          <w:rtl w:val="true"/>
        </w:rPr>
        <w:t xml:space="preserve">مسئله </w:t>
      </w:r>
      <w:r>
        <w:rPr>
          <w:rtl w:val="true"/>
        </w:rPr>
        <w:t>-</w:t>
      </w:r>
      <w:r>
        <w:rPr/>
        <w:t>121</w:t>
      </w:r>
      <w:bookmarkEnd w:id="810"/>
    </w:p>
    <w:p>
      <w:pPr>
        <w:pStyle w:val="BookText"/>
        <w:rPr/>
      </w:pPr>
      <w:r>
        <w:rPr>
          <w:rFonts w:ascii="IRNazanin" w:hAnsi="IRNazanin" w:eastAsia="IRNazanin"/>
          <w:color w:val="111111"/>
          <w:sz w:val="28"/>
          <w:sz w:val="28"/>
          <w:szCs w:val="28"/>
          <w:rtl w:val="true"/>
          <w:lang w:bidi="fa-IR"/>
        </w:rPr>
        <w:t>بنابر احتیاط واجب خانم‌ها باید موهای مصنوعی که به موی خود وصل کرده باشند یا کلاه گیس به سر گذاشته باشند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موی وصل شده موی مرد یا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سیستانی و مکارم</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811" w:name="__RefHeading___Toc133249_211673320"/>
      <w:bookmarkStart w:id="812" w:name="_Toc311"/>
      <w:bookmarkEnd w:id="811"/>
      <w:r>
        <w:rPr>
          <w:rtl w:val="true"/>
        </w:rPr>
        <w:t xml:space="preserve">مسئله </w:t>
      </w:r>
      <w:r>
        <w:rPr>
          <w:rtl w:val="true"/>
        </w:rPr>
        <w:t>-</w:t>
      </w:r>
      <w:r>
        <w:rPr/>
        <w:t>122</w:t>
      </w:r>
      <w:bookmarkEnd w:id="812"/>
    </w:p>
    <w:p>
      <w:pPr>
        <w:pStyle w:val="BookText"/>
        <w:rPr/>
      </w:pPr>
      <w:r>
        <w:rPr>
          <w:rFonts w:ascii="IRNazanin" w:hAnsi="IRNazanin" w:eastAsia="IRNazanin"/>
          <w:color w:val="111111"/>
          <w:sz w:val="28"/>
          <w:sz w:val="28"/>
          <w:szCs w:val="28"/>
          <w:rtl w:val="true"/>
          <w:lang w:bidi="fa-IR"/>
        </w:rPr>
        <w:t>آرایش نمودن زن برای غیر همسر در بعضی مجالس زنانه مثل عروسی یا میهمانی زنانه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نامحرم او را نبیند اشکال ندارد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از کتاب</w:t>
      </w:r>
      <w:bookmarkStart w:id="813" w:name="pg54_551"/>
    </w:p>
    <w:p>
      <w:pPr>
        <w:pStyle w:val="BookText"/>
        <w:rPr/>
      </w:pPr>
      <w:bookmarkEnd w:id="813"/>
      <w:r>
        <w:rPr>
          <w:rFonts w:ascii="IRNazanin" w:hAnsi="IRNazanin" w:eastAsia="IRNazanin"/>
          <w:color w:val="111111"/>
          <w:sz w:val="28"/>
          <w:sz w:val="28"/>
          <w:szCs w:val="28"/>
          <w:rtl w:val="true"/>
          <w:lang w:bidi="fa-IR"/>
        </w:rPr>
        <w:t>احکام ازدواج، ص</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سؤال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Heading3"/>
        <w:numPr>
          <w:ilvl w:val="2"/>
          <w:numId w:val="1"/>
        </w:numPr>
        <w:rPr/>
      </w:pPr>
      <w:bookmarkStart w:id="814" w:name="__RefHeading___Toc133251_211673320"/>
      <w:bookmarkStart w:id="815" w:name="_Toc312"/>
      <w:bookmarkEnd w:id="814"/>
      <w:r>
        <w:rPr>
          <w:rtl w:val="true"/>
        </w:rPr>
        <w:t xml:space="preserve">مسئله </w:t>
      </w:r>
      <w:r>
        <w:rPr>
          <w:rtl w:val="true"/>
        </w:rPr>
        <w:t>-</w:t>
      </w:r>
      <w:r>
        <w:rPr/>
        <w:t>123</w:t>
      </w:r>
      <w:bookmarkEnd w:id="815"/>
    </w:p>
    <w:p>
      <w:pPr>
        <w:pStyle w:val="BookText"/>
        <w:rPr/>
      </w:pPr>
      <w:r>
        <w:rPr>
          <w:rFonts w:ascii="IRNazanin" w:hAnsi="IRNazanin" w:eastAsia="IRNazanin"/>
          <w:color w:val="111111"/>
          <w:sz w:val="28"/>
          <w:sz w:val="28"/>
          <w:szCs w:val="28"/>
          <w:rtl w:val="true"/>
          <w:lang w:bidi="fa-IR"/>
        </w:rPr>
        <w:t>آیا برای بانوان پوشیدن کفش‌هایی که صدادار است به طوری که موقع راه رفتن صدای آن‌ها را نامحرم می‌شنود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مفسده‌ای بر آن مترتب شود اجتناب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از کتاب احکام ازدواج، ص</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و با استفاده از اجوبة الاستفتائات،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3"/>
        <w:numPr>
          <w:ilvl w:val="2"/>
          <w:numId w:val="1"/>
        </w:numPr>
        <w:rPr/>
      </w:pPr>
      <w:bookmarkStart w:id="816" w:name="__RefHeading___Toc133253_211673320"/>
      <w:bookmarkStart w:id="817" w:name="_Toc313"/>
      <w:bookmarkEnd w:id="816"/>
      <w:r>
        <w:rPr>
          <w:rtl w:val="true"/>
        </w:rPr>
        <w:t xml:space="preserve">مسئله </w:t>
      </w:r>
      <w:r>
        <w:rPr>
          <w:rtl w:val="true"/>
        </w:rPr>
        <w:t>-</w:t>
      </w:r>
      <w:r>
        <w:rPr/>
        <w:t>124</w:t>
      </w:r>
      <w:bookmarkEnd w:id="817"/>
    </w:p>
    <w:p>
      <w:pPr>
        <w:pStyle w:val="BookText"/>
        <w:rPr/>
      </w:pPr>
      <w:r>
        <w:rPr>
          <w:rFonts w:ascii="IRNazanin" w:hAnsi="IRNazanin" w:eastAsia="IRNazanin"/>
          <w:color w:val="111111"/>
          <w:sz w:val="28"/>
          <w:sz w:val="28"/>
          <w:szCs w:val="28"/>
          <w:rtl w:val="true"/>
          <w:lang w:bidi="fa-IR"/>
        </w:rPr>
        <w:t>اگر خانمی بداند نامحرمی با قصد لذّت و ریبه به دست و صورت او نگاه می‌کند، اگر چه وجه و کفین او زینت نداشته باشد باید این دو موضع را از نامحرم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3"/>
        <w:numPr>
          <w:ilvl w:val="2"/>
          <w:numId w:val="1"/>
        </w:numPr>
        <w:rPr/>
      </w:pPr>
      <w:bookmarkStart w:id="818" w:name="__RefHeading___Toc133255_211673320"/>
      <w:bookmarkStart w:id="819" w:name="_Toc314"/>
      <w:bookmarkEnd w:id="818"/>
      <w:r>
        <w:rPr>
          <w:rtl w:val="true"/>
        </w:rPr>
        <w:t xml:space="preserve">مسئله </w:t>
      </w:r>
      <w:r>
        <w:rPr>
          <w:rtl w:val="true"/>
        </w:rPr>
        <w:t>-</w:t>
      </w:r>
      <w:r>
        <w:rPr/>
        <w:t>125</w:t>
      </w:r>
      <w:bookmarkEnd w:id="819"/>
    </w:p>
    <w:p>
      <w:pPr>
        <w:pStyle w:val="BookText"/>
        <w:rPr/>
      </w:pPr>
      <w:r>
        <w:rPr>
          <w:rFonts w:ascii="IRNazanin" w:hAnsi="IRNazanin" w:eastAsia="IRNazanin"/>
          <w:color w:val="111111"/>
          <w:sz w:val="28"/>
          <w:sz w:val="28"/>
          <w:szCs w:val="28"/>
          <w:rtl w:val="true"/>
          <w:lang w:bidi="fa-IR"/>
        </w:rPr>
        <w:t>باز گذاشتن وجه و کفین به قصد به حرام انداختن دیگران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 استفاده از سؤال </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فاضل</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820" w:name="__RefHeading___Toc133257_211673320"/>
      <w:bookmarkStart w:id="821" w:name="_Toc315"/>
      <w:bookmarkEnd w:id="820"/>
      <w:r>
        <w:rPr>
          <w:rtl w:val="true"/>
        </w:rPr>
        <w:t xml:space="preserve">مسئله </w:t>
      </w:r>
      <w:r>
        <w:rPr>
          <w:rtl w:val="true"/>
        </w:rPr>
        <w:t>-</w:t>
      </w:r>
      <w:r>
        <w:rPr/>
        <w:t>126</w:t>
      </w:r>
      <w:bookmarkEnd w:id="821"/>
    </w:p>
    <w:p>
      <w:pPr>
        <w:pStyle w:val="BookText"/>
        <w:rPr/>
      </w:pPr>
      <w:r>
        <w:rPr>
          <w:rFonts w:ascii="IRNazanin" w:hAnsi="IRNazanin" w:eastAsia="IRNazanin"/>
          <w:color w:val="111111"/>
          <w:sz w:val="28"/>
          <w:sz w:val="28"/>
          <w:szCs w:val="28"/>
          <w:rtl w:val="true"/>
          <w:lang w:bidi="fa-IR"/>
        </w:rPr>
        <w:t>رفتن به مکانی که زن می‌داند نامحرم‌هایی با قصد لذّت به او نگاه می‌کنند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مکارم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 از زن</w:t>
      </w:r>
      <w:r>
        <w:rPr>
          <w:rFonts w:eastAsia="IRNazanin" w:cs="IRNazanin"/>
          <w:color w:val="111111"/>
          <w:sz w:val="28"/>
          <w:szCs w:val="28"/>
          <w:rtl w:val="true"/>
          <w:lang w:bidi="fa-IR"/>
        </w:rPr>
        <w:t>.</w:t>
      </w:r>
    </w:p>
    <w:p>
      <w:pPr>
        <w:pStyle w:val="Heading3"/>
        <w:numPr>
          <w:ilvl w:val="2"/>
          <w:numId w:val="1"/>
        </w:numPr>
        <w:rPr/>
      </w:pPr>
      <w:bookmarkStart w:id="822" w:name="__RefHeading___Toc133259_211673320"/>
      <w:bookmarkStart w:id="823" w:name="_Toc316"/>
      <w:bookmarkEnd w:id="822"/>
      <w:r>
        <w:rPr>
          <w:rtl w:val="true"/>
        </w:rPr>
        <w:t xml:space="preserve">مسئله </w:t>
      </w:r>
      <w:r>
        <w:rPr>
          <w:rtl w:val="true"/>
        </w:rPr>
        <w:t>-</w:t>
      </w:r>
      <w:r>
        <w:rPr/>
        <w:t>127</w:t>
      </w:r>
      <w:bookmarkEnd w:id="823"/>
    </w:p>
    <w:p>
      <w:pPr>
        <w:pStyle w:val="BookText"/>
        <w:rPr/>
      </w:pPr>
      <w:r>
        <w:rPr>
          <w:rFonts w:ascii="IRNazanin" w:hAnsi="IRNazanin" w:eastAsia="IRNazanin"/>
          <w:color w:val="111111"/>
          <w:sz w:val="28"/>
          <w:sz w:val="28"/>
          <w:szCs w:val="28"/>
          <w:rtl w:val="true"/>
          <w:lang w:bidi="fa-IR"/>
        </w:rPr>
        <w:t>خانم‌ها باید عورتین خود را از زن‌های دیگر بپوشانند و پوشانیدن بقیه بدن از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مسئله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1704</w:t>
      </w:r>
      <w:r>
        <w:rPr>
          <w:rFonts w:eastAsia="IRNazanin" w:cs="IRNazanin"/>
          <w:color w:val="111111"/>
          <w:sz w:val="28"/>
          <w:szCs w:val="28"/>
          <w:rtl w:val="true"/>
          <w:lang w:bidi="fa-IR"/>
        </w:rPr>
        <w:t>.</w:t>
      </w:r>
    </w:p>
    <w:p>
      <w:pPr>
        <w:pStyle w:val="Heading3"/>
        <w:numPr>
          <w:ilvl w:val="2"/>
          <w:numId w:val="1"/>
        </w:numPr>
        <w:rPr/>
      </w:pPr>
      <w:bookmarkStart w:id="824" w:name="__RefHeading___Toc133261_211673320"/>
      <w:bookmarkStart w:id="825" w:name="_Toc317"/>
      <w:bookmarkEnd w:id="824"/>
      <w:r>
        <w:rPr>
          <w:rtl w:val="true"/>
        </w:rPr>
        <w:t xml:space="preserve">مسئله </w:t>
      </w:r>
      <w:r>
        <w:rPr>
          <w:rtl w:val="true"/>
        </w:rPr>
        <w:t>-</w:t>
      </w:r>
      <w:r>
        <w:rPr/>
        <w:t>128</w:t>
      </w:r>
      <w:bookmarkEnd w:id="825"/>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خانمی</w:t>
      </w:r>
      <w:bookmarkStart w:id="826" w:name="pg54_552"/>
    </w:p>
    <w:p>
      <w:pPr>
        <w:pStyle w:val="BookText"/>
        <w:rPr/>
      </w:pPr>
      <w:bookmarkEnd w:id="826"/>
      <w:r>
        <w:rPr>
          <w:rFonts w:ascii="IRNazanin" w:hAnsi="IRNazanin" w:eastAsia="IRNazanin"/>
          <w:color w:val="111111"/>
          <w:sz w:val="28"/>
          <w:sz w:val="28"/>
          <w:szCs w:val="28"/>
          <w:rtl w:val="true"/>
          <w:lang w:bidi="fa-IR"/>
        </w:rPr>
        <w:t>بداند که خانم دیگری به قصد لذّت به بدن یا به دست و صورت او نگاه می‌کند، بر او واجب است بدن یا دست و صورت خود را از او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حمام‌ها، استخرها، سالن‌های بدن سازی یا ورزشی، خیاط خانه‌ها، آرایشگرها اگر خانمی ببیند خانم دیگری به قصد لذّت به او نگاه می‌کند باید بلا فاصله بدن خود را از او بپوشاند</w:t>
      </w:r>
      <w:r>
        <w:rPr>
          <w:rFonts w:eastAsia="IRNazanin" w:cs="IRNazanin"/>
          <w:color w:val="111111"/>
          <w:sz w:val="28"/>
          <w:szCs w:val="28"/>
          <w:rtl w:val="true"/>
          <w:lang w:bidi="fa-IR"/>
        </w:rPr>
        <w:t>.</w:t>
      </w:r>
    </w:p>
    <w:p>
      <w:pPr>
        <w:pStyle w:val="Heading3"/>
        <w:numPr>
          <w:ilvl w:val="2"/>
          <w:numId w:val="1"/>
        </w:numPr>
        <w:rPr/>
      </w:pPr>
      <w:bookmarkStart w:id="827" w:name="__RefHeading___Toc133263_211673320"/>
      <w:bookmarkStart w:id="828" w:name="_Toc318"/>
      <w:bookmarkEnd w:id="827"/>
      <w:r>
        <w:rPr>
          <w:rtl w:val="true"/>
        </w:rPr>
        <w:t xml:space="preserve">مسئله </w:t>
      </w:r>
      <w:r>
        <w:rPr>
          <w:rtl w:val="true"/>
        </w:rPr>
        <w:t>-</w:t>
      </w:r>
      <w:r>
        <w:rPr/>
        <w:t>129</w:t>
      </w:r>
      <w:bookmarkEnd w:id="828"/>
    </w:p>
    <w:p>
      <w:pPr>
        <w:pStyle w:val="BookText"/>
        <w:rPr/>
      </w:pPr>
      <w:r>
        <w:rPr>
          <w:rFonts w:ascii="IRNazanin" w:hAnsi="IRNazanin" w:eastAsia="IRNazanin"/>
          <w:color w:val="111111"/>
          <w:sz w:val="28"/>
          <w:sz w:val="28"/>
          <w:szCs w:val="28"/>
          <w:rtl w:val="true"/>
          <w:lang w:bidi="fa-IR"/>
        </w:rPr>
        <w:t>اگر خانمی بدن خود را به قصد به حرام انداختن زن دیگری نپوشد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قبل از مسئله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829" w:name="__RefHeading___Toc133265_211673320"/>
      <w:bookmarkStart w:id="830" w:name="_Toc319"/>
      <w:bookmarkEnd w:id="829"/>
      <w:r>
        <w:rPr>
          <w:rtl w:val="true"/>
        </w:rPr>
        <w:t xml:space="preserve">مسئله </w:t>
      </w:r>
      <w:r>
        <w:rPr>
          <w:rtl w:val="true"/>
        </w:rPr>
        <w:t>-</w:t>
      </w:r>
      <w:r>
        <w:rPr/>
        <w:t>130</w:t>
      </w:r>
      <w:bookmarkEnd w:id="830"/>
    </w:p>
    <w:p>
      <w:pPr>
        <w:pStyle w:val="BookText"/>
        <w:rPr/>
      </w:pPr>
      <w:r>
        <w:rPr>
          <w:rFonts w:ascii="IRNazanin" w:hAnsi="IRNazanin" w:eastAsia="IRNazanin"/>
          <w:color w:val="111111"/>
          <w:sz w:val="28"/>
          <w:sz w:val="28"/>
          <w:szCs w:val="28"/>
          <w:rtl w:val="true"/>
          <w:lang w:bidi="fa-IR"/>
        </w:rPr>
        <w:t>پوشانیدن عورتین زن از زنان دیگر واجب است اگر چه آنان بدون قصد لذّت و ریبه نگاه کنند مگر در حال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خانم‌ها نمی‌توانند تا قبل از اینکه به اضطرار برسند در مقابل دکتر عورتین خود را برهنه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جلوگیری از حاملگی در غیر مقام اضطرار اگر مستلزم برهنه کردن عورتین در مقابل دکتر باشد جایز نیست و باید از آن اجتناب کرد اگر چه دکتر زن باشد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خانم‌ها باید مراقب باشند در حمام‌های عمومی عورتین آن‌ها پوشیده باشد لذا پوشیدن لباس</w:t>
      </w:r>
      <w:bookmarkStart w:id="831" w:name="pg54_553"/>
    </w:p>
    <w:p>
      <w:pPr>
        <w:pStyle w:val="BookText"/>
        <w:rPr/>
      </w:pPr>
      <w:bookmarkEnd w:id="831"/>
      <w:r>
        <w:rPr>
          <w:rFonts w:ascii="IRNazanin" w:hAnsi="IRNazanin" w:eastAsia="IRNazanin"/>
          <w:color w:val="111111"/>
          <w:sz w:val="28"/>
          <w:sz w:val="28"/>
          <w:szCs w:val="28"/>
          <w:rtl w:val="true"/>
          <w:lang w:bidi="fa-IR"/>
        </w:rPr>
        <w:t>نازکی که کاملاً عورتین را نپوشاند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انداختن بعضی از عکس‌های رادیولوژی و یا سونوگرافی کردن از رحم و یا قرار دادن دستگاه‌های درون رحمی و یا مواردی از این قبیل که مستلزم کشف عورتین در مقابل دیگری باشد، اگر در مقام اضطرار نباشد جایز نیست و باید از آن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 از بچه‌ها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یا به سن تمییز رسیده‌اند یا نرسیده‌اند</w:t>
      </w:r>
      <w:r>
        <w:rPr>
          <w:rFonts w:eastAsia="IRNazanin" w:cs="IRNazanin"/>
          <w:color w:val="111111"/>
          <w:sz w:val="28"/>
          <w:szCs w:val="28"/>
          <w:rtl w:val="true"/>
          <w:lang w:bidi="fa-IR"/>
        </w:rPr>
        <w:t>: .</w:t>
      </w:r>
    </w:p>
    <w:p>
      <w:pPr>
        <w:pStyle w:val="Heading3"/>
        <w:numPr>
          <w:ilvl w:val="2"/>
          <w:numId w:val="1"/>
        </w:numPr>
        <w:rPr/>
      </w:pPr>
      <w:bookmarkStart w:id="832" w:name="__RefHeading___Toc133267_211673320"/>
      <w:bookmarkStart w:id="833" w:name="_Toc320"/>
      <w:bookmarkEnd w:id="832"/>
      <w:r>
        <w:rPr>
          <w:rtl w:val="true"/>
        </w:rPr>
        <w:t xml:space="preserve">مسئله </w:t>
      </w:r>
      <w:r>
        <w:rPr>
          <w:rtl w:val="true"/>
        </w:rPr>
        <w:t>-</w:t>
      </w:r>
      <w:r>
        <w:rPr/>
        <w:t>131</w:t>
      </w:r>
      <w:bookmarkEnd w:id="833"/>
    </w:p>
    <w:p>
      <w:pPr>
        <w:pStyle w:val="BookText"/>
        <w:rPr/>
      </w:pPr>
      <w:r>
        <w:rPr>
          <w:rFonts w:ascii="IRNazanin" w:hAnsi="IRNazanin" w:eastAsia="IRNazanin"/>
          <w:color w:val="111111"/>
          <w:sz w:val="28"/>
          <w:sz w:val="28"/>
          <w:szCs w:val="28"/>
          <w:rtl w:val="true"/>
          <w:lang w:bidi="fa-IR"/>
        </w:rPr>
        <w:t xml:space="preserve">اگر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دختر و پسر محرم یا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تمییز نرسیده باشند پوشیدن بدن حتی عورتین از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خامنه‌ای و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سن تمییز رسیده‌اند یا دخترند یا پسر</w:t>
      </w:r>
      <w:r>
        <w:rPr>
          <w:rFonts w:eastAsia="IRNazanin" w:cs="IRNazanin"/>
          <w:color w:val="111111"/>
          <w:sz w:val="28"/>
          <w:szCs w:val="28"/>
          <w:rtl w:val="true"/>
          <w:lang w:bidi="fa-IR"/>
        </w:rPr>
        <w:t>: .</w:t>
      </w:r>
    </w:p>
    <w:p>
      <w:pPr>
        <w:pStyle w:val="Heading3"/>
        <w:numPr>
          <w:ilvl w:val="2"/>
          <w:numId w:val="1"/>
        </w:numPr>
        <w:rPr/>
      </w:pPr>
      <w:bookmarkStart w:id="834" w:name="__RefHeading___Toc133269_211673320"/>
      <w:bookmarkStart w:id="835" w:name="_Toc321"/>
      <w:bookmarkEnd w:id="834"/>
      <w:r>
        <w:rPr>
          <w:rtl w:val="true"/>
        </w:rPr>
        <w:t xml:space="preserve">مسئله </w:t>
      </w:r>
      <w:r>
        <w:rPr>
          <w:rtl w:val="true"/>
        </w:rPr>
        <w:t>-</w:t>
      </w:r>
      <w:r>
        <w:rPr/>
        <w:t>132</w:t>
      </w:r>
      <w:bookmarkEnd w:id="835"/>
    </w:p>
    <w:p>
      <w:pPr>
        <w:pStyle w:val="BookText"/>
        <w:rPr/>
      </w:pPr>
      <w:r>
        <w:rPr>
          <w:rFonts w:ascii="IRNazanin" w:hAnsi="IRNazanin" w:eastAsia="IRNazanin"/>
          <w:color w:val="111111"/>
          <w:sz w:val="28"/>
          <w:sz w:val="28"/>
          <w:szCs w:val="28"/>
          <w:rtl w:val="true"/>
          <w:lang w:bidi="fa-IR"/>
        </w:rPr>
        <w:t>اگر بچه ممیز دختر باشد خانم‌ها باید عورتین خود را از او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پسر باشد یا محرم است یا نامحرم</w:t>
      </w:r>
      <w:r>
        <w:rPr>
          <w:rFonts w:eastAsia="IRNazanin" w:cs="IRNazanin"/>
          <w:color w:val="111111"/>
          <w:sz w:val="28"/>
          <w:szCs w:val="28"/>
          <w:rtl w:val="true"/>
          <w:lang w:bidi="fa-IR"/>
        </w:rPr>
        <w:t>: .</w:t>
      </w:r>
    </w:p>
    <w:p>
      <w:pPr>
        <w:pStyle w:val="Heading3"/>
        <w:numPr>
          <w:ilvl w:val="2"/>
          <w:numId w:val="1"/>
        </w:numPr>
        <w:rPr/>
      </w:pPr>
      <w:bookmarkStart w:id="836" w:name="__RefHeading___Toc133271_211673320"/>
      <w:bookmarkStart w:id="837" w:name="_Toc322"/>
      <w:bookmarkEnd w:id="836"/>
      <w:r>
        <w:rPr>
          <w:rtl w:val="true"/>
        </w:rPr>
        <w:t xml:space="preserve">مسئله </w:t>
      </w:r>
      <w:r>
        <w:rPr>
          <w:rtl w:val="true"/>
        </w:rPr>
        <w:t>-</w:t>
      </w:r>
      <w:r>
        <w:rPr/>
        <w:t>133</w:t>
      </w:r>
      <w:bookmarkEnd w:id="837"/>
    </w:p>
    <w:p>
      <w:pPr>
        <w:pStyle w:val="BookText"/>
        <w:rPr/>
      </w:pPr>
      <w:r>
        <w:rPr>
          <w:rFonts w:ascii="IRNazanin" w:hAnsi="IRNazanin" w:eastAsia="IRNazanin"/>
          <w:color w:val="111111"/>
          <w:sz w:val="28"/>
          <w:sz w:val="28"/>
          <w:szCs w:val="28"/>
          <w:rtl w:val="true"/>
          <w:lang w:bidi="fa-IR"/>
        </w:rPr>
        <w:t>در صورتی که پسر بچه ممیز محرم باشد پوشیدن عورتین برای خانم‌ها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مسئله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مسئله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838" w:name="__RefHeading___Toc133273_211673320"/>
      <w:bookmarkStart w:id="839" w:name="_Toc323"/>
      <w:bookmarkEnd w:id="838"/>
      <w:r>
        <w:rPr>
          <w:rtl w:val="true"/>
        </w:rPr>
        <w:t xml:space="preserve">مسئله </w:t>
      </w:r>
      <w:r>
        <w:rPr>
          <w:rtl w:val="true"/>
        </w:rPr>
        <w:t>-</w:t>
      </w:r>
      <w:r>
        <w:rPr/>
        <w:t>134</w:t>
      </w:r>
      <w:bookmarkEnd w:id="83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پسر بچه ممیز نامحرم باشد علاوه بر اینکه بر خانم‌ها واجب است عورتین خود را از آن‌ها بپوشانند بنابر احتیاط واجب باید تمام بدن خود، به استثنای وجه و کفین را از</w:t>
      </w:r>
      <w:bookmarkStart w:id="840" w:name="pg54_554"/>
    </w:p>
    <w:p>
      <w:pPr>
        <w:pStyle w:val="BookText"/>
        <w:rPr/>
      </w:pPr>
      <w:bookmarkEnd w:id="840"/>
      <w:r>
        <w:rPr>
          <w:rFonts w:ascii="IRNazanin" w:hAnsi="IRNazanin" w:eastAsia="IRNazanin"/>
          <w:color w:val="111111"/>
          <w:sz w:val="28"/>
          <w:sz w:val="28"/>
          <w:szCs w:val="28"/>
          <w:rtl w:val="true"/>
          <w:lang w:bidi="fa-IR"/>
        </w:rPr>
        <w:t>او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 المسائل، مسئله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و مکارم</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لباس‌هایی که پوشیدن آن برای مرد و زن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w:t>
      </w:r>
    </w:p>
    <w:p>
      <w:pPr>
        <w:pStyle w:val="Heading3"/>
        <w:numPr>
          <w:ilvl w:val="2"/>
          <w:numId w:val="1"/>
        </w:numPr>
        <w:rPr/>
      </w:pPr>
      <w:bookmarkStart w:id="841" w:name="__RefHeading___Toc133275_211673320"/>
      <w:bookmarkStart w:id="842" w:name="_Toc324"/>
      <w:bookmarkEnd w:id="841"/>
      <w:r>
        <w:rPr>
          <w:rtl w:val="true"/>
        </w:rPr>
        <w:t xml:space="preserve">مسئله </w:t>
      </w:r>
      <w:r>
        <w:rPr>
          <w:rtl w:val="true"/>
        </w:rPr>
        <w:t>-</w:t>
      </w:r>
      <w:r>
        <w:rPr/>
        <w:t>135</w:t>
      </w:r>
      <w:bookmarkEnd w:id="842"/>
    </w:p>
    <w:p>
      <w:pPr>
        <w:pStyle w:val="BookText"/>
        <w:rPr/>
      </w:pPr>
      <w:r>
        <w:rPr>
          <w:rFonts w:ascii="IRNazanin" w:hAnsi="IRNazanin" w:eastAsia="IRNazanin"/>
          <w:color w:val="111111"/>
          <w:sz w:val="28"/>
          <w:sz w:val="28"/>
          <w:szCs w:val="28"/>
          <w:rtl w:val="true"/>
          <w:lang w:bidi="fa-IR"/>
        </w:rPr>
        <w:t>پوشیدن لباس شهرت چه برای مرد و چه برای زن بنابر احتیاط واجب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خاطر جنس لباس یا دوخت و طرح آن و یا رنگ، یا نحوه پوشیدن آن و یا ممزوجی از هر 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تبریزی، سیستانی و گلپایگانی</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843" w:name="__RefHeading___Toc133277_211673320"/>
      <w:bookmarkStart w:id="844" w:name="_Toc325"/>
      <w:bookmarkEnd w:id="843"/>
      <w:r>
        <w:rPr>
          <w:rtl w:val="true"/>
        </w:rPr>
        <w:t xml:space="preserve">مسئله </w:t>
      </w:r>
      <w:r>
        <w:rPr>
          <w:rtl w:val="true"/>
        </w:rPr>
        <w:t>-</w:t>
      </w:r>
      <w:r>
        <w:rPr/>
        <w:t>136</w:t>
      </w:r>
      <w:bookmarkEnd w:id="844"/>
    </w:p>
    <w:p>
      <w:pPr>
        <w:pStyle w:val="BookText"/>
        <w:rPr/>
      </w:pPr>
      <w:r>
        <w:rPr>
          <w:rFonts w:ascii="IRNazanin" w:hAnsi="IRNazanin" w:eastAsia="IRNazanin"/>
          <w:color w:val="111111"/>
          <w:sz w:val="28"/>
          <w:sz w:val="28"/>
          <w:szCs w:val="28"/>
          <w:rtl w:val="true"/>
          <w:lang w:bidi="fa-IR"/>
        </w:rPr>
        <w:t>مراد از لباس شهرت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پارچه یا رنگ یا دوخت آن و یا نحوه پوشیدن آن برای کسیکه می‌خواهد آن را بپوشد معمول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به واسطه داشتن خصوصیتی جالب توجه عموم و انگشت نما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از کتاب احکام بانوان، ص</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تبریزی، خامنه‌ای، سیستانی، گلپایگانی و مکارم</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تلبس و پوشیدن به آن صدق کند می‌تواند شامل این حکم باشد، لذا لباس‌هایی نظیر کفش، کلاه، پیراهن، دامن، روسری، مقنعه، جوراب، شلوار، مانتو و … اگر به نحوی باشند که به آن‌ها صدق لباس شهرت بشود شامل این حکم هستند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به خاطر هر چیزی باشد فرق نمی‌کند چه به جهت</w:t>
      </w:r>
      <w:bookmarkStart w:id="845" w:name="pg54_555"/>
    </w:p>
    <w:p>
      <w:pPr>
        <w:pStyle w:val="BookText"/>
        <w:rPr/>
      </w:pPr>
      <w:bookmarkEnd w:id="845"/>
      <w:r>
        <w:rPr>
          <w:rFonts w:ascii="IRNazanin" w:hAnsi="IRNazanin" w:eastAsia="IRNazanin"/>
          <w:color w:val="111111"/>
          <w:sz w:val="28"/>
          <w:sz w:val="28"/>
          <w:szCs w:val="28"/>
          <w:rtl w:val="true"/>
          <w:lang w:bidi="fa-IR"/>
        </w:rPr>
        <w:t>جنس لباس باشد یا رنگ آن باشد مثل لباس‌هایی که رنگ‌های بسیار تند و زننده دارند و یا به خاطر مدل آن باشد مانند لباس‌هایی که معروف به پانکی هستند و یا به خاطر نحوه پوشیدن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مختص</w:t>
      </w:r>
      <w:r>
        <w:rPr>
          <w:rFonts w:eastAsia="IRNazanin" w:cs="IRNazanin"/>
          <w:color w:val="111111"/>
          <w:sz w:val="28"/>
          <w:szCs w:val="28"/>
          <w:rtl w:val="true"/>
          <w:lang w:bidi="fa-IR"/>
        </w:rPr>
        <w:t>.</w:t>
      </w:r>
    </w:p>
    <w:p>
      <w:pPr>
        <w:pStyle w:val="Heading3"/>
        <w:numPr>
          <w:ilvl w:val="2"/>
          <w:numId w:val="1"/>
        </w:numPr>
        <w:rPr/>
      </w:pPr>
      <w:bookmarkStart w:id="846" w:name="__RefHeading___Toc133279_211673320"/>
      <w:bookmarkStart w:id="847" w:name="_Toc326"/>
      <w:bookmarkEnd w:id="846"/>
      <w:r>
        <w:rPr>
          <w:rtl w:val="true"/>
        </w:rPr>
        <w:t xml:space="preserve">مسئله </w:t>
      </w:r>
      <w:r>
        <w:rPr>
          <w:rtl w:val="true"/>
        </w:rPr>
        <w:t>-</w:t>
      </w:r>
      <w:r>
        <w:rPr/>
        <w:t>137</w:t>
      </w:r>
      <w:bookmarkEnd w:id="847"/>
    </w:p>
    <w:p>
      <w:pPr>
        <w:pStyle w:val="BookText"/>
        <w:rPr/>
      </w:pPr>
      <w:r>
        <w:rPr>
          <w:rFonts w:ascii="IRNazanin" w:hAnsi="IRNazanin" w:eastAsia="IRNazanin"/>
          <w:color w:val="111111"/>
          <w:sz w:val="28"/>
          <w:sz w:val="28"/>
          <w:szCs w:val="28"/>
          <w:rtl w:val="true"/>
          <w:lang w:bidi="fa-IR"/>
        </w:rPr>
        <w:t>پوشیدن لباس مختص به مردان برای زنان و پوشیدن لباس مختص به زنان برای مردان 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خامنه‌ای، سیستانی، گلپایگانی و مکارم</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848" w:name="__RefHeading___Toc133281_211673320"/>
      <w:bookmarkStart w:id="849" w:name="_Toc327"/>
      <w:bookmarkEnd w:id="848"/>
      <w:r>
        <w:rPr>
          <w:rtl w:val="true"/>
        </w:rPr>
        <w:t xml:space="preserve">مسئله </w:t>
      </w:r>
      <w:r>
        <w:rPr>
          <w:rtl w:val="true"/>
        </w:rPr>
        <w:t>-</w:t>
      </w:r>
      <w:r>
        <w:rPr/>
        <w:t>138</w:t>
      </w:r>
      <w:bookmarkEnd w:id="849"/>
    </w:p>
    <w:p>
      <w:pPr>
        <w:pStyle w:val="BookText"/>
        <w:rPr/>
      </w:pPr>
      <w:r>
        <w:rPr>
          <w:rFonts w:ascii="IRNazanin" w:hAnsi="IRNazanin" w:eastAsia="IRNazanin"/>
          <w:color w:val="111111"/>
          <w:sz w:val="28"/>
          <w:sz w:val="28"/>
          <w:szCs w:val="28"/>
          <w:rtl w:val="true"/>
          <w:lang w:bidi="fa-IR"/>
        </w:rPr>
        <w:t>مراد از لباس مختص مردان لباسی است که معمولاً فقط مردان آن را می‌پوشند و لباس مختص به زنان لباسی است که معمولاً زن‌ها آن را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Heading3"/>
        <w:numPr>
          <w:ilvl w:val="2"/>
          <w:numId w:val="1"/>
        </w:numPr>
        <w:rPr/>
      </w:pPr>
      <w:bookmarkStart w:id="850" w:name="__RefHeading___Toc133283_211673320"/>
      <w:bookmarkStart w:id="851" w:name="_Toc328"/>
      <w:bookmarkEnd w:id="850"/>
      <w:r>
        <w:rPr>
          <w:rtl w:val="true"/>
        </w:rPr>
        <w:t xml:space="preserve">مسئله </w:t>
      </w:r>
      <w:r>
        <w:rPr>
          <w:rtl w:val="true"/>
        </w:rPr>
        <w:t>-</w:t>
      </w:r>
      <w:r>
        <w:rPr/>
        <w:t>139</w:t>
      </w:r>
      <w:bookmarkEnd w:id="851"/>
    </w:p>
    <w:p>
      <w:pPr>
        <w:pStyle w:val="BookText"/>
        <w:rPr/>
      </w:pPr>
      <w:r>
        <w:rPr>
          <w:rFonts w:ascii="IRNazanin" w:hAnsi="IRNazanin" w:eastAsia="IRNazanin"/>
          <w:color w:val="111111"/>
          <w:sz w:val="28"/>
          <w:sz w:val="28"/>
          <w:szCs w:val="28"/>
          <w:rtl w:val="true"/>
          <w:lang w:bidi="fa-IR"/>
        </w:rPr>
        <w:t>مراد از لباس مختص هر چیزی است که بدان لباس صدق کند خواه بعد از پوشیدن دیده بشود مانند چادر، دامن، مقنعه و یا جوراب ساقه بلند برای مردان و یا کت و شلوار، کفش مردانه و … برای خانم‌ها و خواه بعد از پوشیدن دیده نشود مانند لباس زیر مردانه برای خانم‌ها و یا لباس زیر زنانه برای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852" w:name="__RefHeading___Toc133285_211673320"/>
      <w:bookmarkStart w:id="853" w:name="_Toc329"/>
      <w:bookmarkEnd w:id="852"/>
      <w:r>
        <w:rPr>
          <w:rtl w:val="true"/>
        </w:rPr>
        <w:t xml:space="preserve">مسئله </w:t>
      </w:r>
      <w:r>
        <w:rPr>
          <w:rtl w:val="true"/>
        </w:rPr>
        <w:t>-</w:t>
      </w:r>
      <w:r>
        <w:rPr/>
        <w:t>140</w:t>
      </w:r>
      <w:bookmarkEnd w:id="853"/>
    </w:p>
    <w:p>
      <w:pPr>
        <w:pStyle w:val="BookText"/>
        <w:rPr/>
      </w:pPr>
      <w:r>
        <w:rPr>
          <w:rFonts w:ascii="IRNazanin" w:hAnsi="IRNazanin" w:eastAsia="IRNazanin"/>
          <w:color w:val="111111"/>
          <w:sz w:val="28"/>
          <w:sz w:val="28"/>
          <w:szCs w:val="28"/>
          <w:rtl w:val="true"/>
          <w:lang w:bidi="fa-IR"/>
        </w:rPr>
        <w:t>اینکه فرموده‌اند بنابر احتیاط واجب مرد لباس زنانه و زن لباس مردانه نپوشد در این رابطه سؤالات زیر مطرح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پوشیدن در اجتماع مطرح است یا اگر در جای خلوت هم باشد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اشکال آیا پوشیدن دمپایی‌های مخصوص خانم‌ها در منزل برای مردان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اجتماع و خلوت نیست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مختص حساب شود جایز</w:t>
      </w:r>
      <w:bookmarkStart w:id="854" w:name="pg54_556"/>
    </w:p>
    <w:p>
      <w:pPr>
        <w:pStyle w:val="BookText"/>
        <w:rPr/>
      </w:pPr>
      <w:bookmarkEnd w:id="854"/>
      <w:r>
        <w:rPr>
          <w:rFonts w:ascii="IRNazanin" w:hAnsi="IRNazanin" w:eastAsia="IRNazanin"/>
          <w:color w:val="111111"/>
          <w:sz w:val="28"/>
          <w:sz w:val="28"/>
          <w:szCs w:val="28"/>
          <w:rtl w:val="true"/>
          <w:lang w:bidi="fa-IR"/>
        </w:rPr>
        <w:t xml:space="preserve">نیست علی الاحوط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از کتاب احکام بانوان، ص</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خامنه‌ای، سیستانی، گلپایگانی و مکارم</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855" w:name="__RefHeading___Toc133287_211673320"/>
      <w:bookmarkStart w:id="856" w:name="_Toc330"/>
      <w:bookmarkEnd w:id="855"/>
      <w:r>
        <w:rPr>
          <w:rtl w:val="true"/>
        </w:rPr>
        <w:t xml:space="preserve">مسئله </w:t>
      </w:r>
      <w:r>
        <w:rPr>
          <w:rtl w:val="true"/>
        </w:rPr>
        <w:t>-</w:t>
      </w:r>
      <w:r>
        <w:rPr/>
        <w:t>141</w:t>
      </w:r>
      <w:bookmarkEnd w:id="856"/>
    </w:p>
    <w:p>
      <w:pPr>
        <w:pStyle w:val="BookText"/>
        <w:rPr/>
      </w:pPr>
      <w:r>
        <w:rPr>
          <w:rFonts w:ascii="IRNazanin" w:hAnsi="IRNazanin" w:eastAsia="IRNazanin"/>
          <w:color w:val="111111"/>
          <w:sz w:val="28"/>
          <w:sz w:val="28"/>
          <w:szCs w:val="28"/>
          <w:rtl w:val="true"/>
          <w:lang w:bidi="fa-IR"/>
        </w:rPr>
        <w:t>پوشیدن لباس مختص بنابر احتیاط واجب حرام است چه در خلوت باشد وکسی انسان را نبیند و چه در اجتماع باشد و در این صورت بیننده مرد باشد یا زن، محرم باشد یا نامحرم، فرقی در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کتاب احکام بانوان، ص</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خامنه‌ای، سیستانی و گلپایگانی</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857" w:name="__RefHeading___Toc133289_211673320"/>
      <w:bookmarkStart w:id="858" w:name="_Toc331"/>
      <w:bookmarkEnd w:id="857"/>
      <w:r>
        <w:rPr>
          <w:rtl w:val="true"/>
        </w:rPr>
        <w:t xml:space="preserve">مسئله </w:t>
      </w:r>
      <w:r>
        <w:rPr>
          <w:rtl w:val="true"/>
        </w:rPr>
        <w:t>-</w:t>
      </w:r>
      <w:r>
        <w:rPr/>
        <w:t>142</w:t>
      </w:r>
      <w:bookmarkEnd w:id="858"/>
    </w:p>
    <w:p>
      <w:pPr>
        <w:pStyle w:val="BookText"/>
        <w:rPr/>
      </w:pPr>
      <w:r>
        <w:rPr>
          <w:rFonts w:ascii="IRNazanin" w:hAnsi="IRNazanin" w:eastAsia="IRNazanin"/>
          <w:color w:val="111111"/>
          <w:sz w:val="28"/>
          <w:sz w:val="28"/>
          <w:szCs w:val="28"/>
          <w:rtl w:val="true"/>
          <w:lang w:bidi="fa-IR"/>
        </w:rPr>
        <w:t xml:space="preserve">پوشیدن لباس‌های مشترک یعنی لباس‌هایی که عرفاً هم مرد آن را می‌پوشد و هم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شلوار و یا بعضی از پیراهن‌ها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مرد و زن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زنانه و یا مردانه بودن لباسی آن را لباس مختص نمی‌کند بلکه استعمال آن فقط توسط مردان یا فقط توسط زنان آن را لباس مختص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پوشیدن دمپایی‌هایی که در منزل عرفاً هم مردان از آن استفاده می‌کنند و هم زنان، برای هر یک از آن‌ها اشکالی ندارد اگر چه نام آن دمپایی زنانه یا مردانه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دمپایی از نوعی است که عرفاً فقط زنان آن را می‌پوشند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دمپایی که در فرض سؤال قبل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برای مردان حتی برای یک لحظه و یا آوردن چیزی از مثلاً آشپزخانه جایز نیست</w:t>
      </w:r>
      <w:r>
        <w:rPr>
          <w:rFonts w:eastAsia="IRNazanin" w:cs="IRNazanin"/>
          <w:color w:val="111111"/>
          <w:sz w:val="28"/>
          <w:szCs w:val="28"/>
          <w:rtl w:val="true"/>
          <w:lang w:bidi="fa-IR"/>
        </w:rPr>
        <w:t>.</w:t>
      </w:r>
    </w:p>
    <w:p>
      <w:pPr>
        <w:pStyle w:val="Heading3"/>
        <w:numPr>
          <w:ilvl w:val="2"/>
          <w:numId w:val="1"/>
        </w:numPr>
        <w:rPr/>
      </w:pPr>
      <w:bookmarkStart w:id="859" w:name="__RefHeading___Toc133291_211673320"/>
      <w:bookmarkStart w:id="860" w:name="_Toc332"/>
      <w:bookmarkEnd w:id="859"/>
      <w:r>
        <w:rPr>
          <w:rtl w:val="true"/>
        </w:rPr>
        <w:t xml:space="preserve">مسئله </w:t>
      </w:r>
      <w:r>
        <w:rPr>
          <w:rtl w:val="true"/>
        </w:rPr>
        <w:t>-</w:t>
      </w:r>
      <w:r>
        <w:rPr/>
        <w:t>143</w:t>
      </w:r>
      <w:bookmarkEnd w:id="860"/>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 مختص دیگری به هر منظوری باشد جایز نیست بنابر احتیاط واجب خواه برای پرو باشد یا بازی کردن در تئاتر و سینما و یا خودنمایی کردن و یا …</w:t>
      </w:r>
      <w:bookmarkStart w:id="861" w:name="pg54_557"/>
    </w:p>
    <w:p>
      <w:pPr>
        <w:pStyle w:val="BookText"/>
        <w:rPr/>
      </w:pPr>
      <w:bookmarkEnd w:id="861"/>
      <w:r>
        <w:rPr>
          <w:rFonts w:ascii="IRNazanin" w:hAnsi="IRNazanin" w:eastAsia="IRNazanin"/>
          <w:color w:val="111111"/>
          <w:sz w:val="28"/>
          <w:sz w:val="28"/>
          <w:szCs w:val="28"/>
          <w:rtl w:val="true"/>
          <w:lang w:bidi="fa-IR"/>
        </w:rPr>
        <w:t>هر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خامنه‌ای، سیستانی و گلپایگانی</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لباس مهیّج</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133293_211673320"/>
      <w:bookmarkStart w:id="863" w:name="_Toc333"/>
      <w:bookmarkEnd w:id="862"/>
      <w:r>
        <w:rPr>
          <w:rtl w:val="true"/>
        </w:rPr>
        <w:t xml:space="preserve">مسئله </w:t>
      </w:r>
      <w:r>
        <w:rPr>
          <w:rtl w:val="true"/>
        </w:rPr>
        <w:t>-</w:t>
      </w:r>
      <w:r>
        <w:rPr/>
        <w:t>144</w:t>
      </w:r>
      <w:bookmarkEnd w:id="863"/>
    </w:p>
    <w:p>
      <w:pPr>
        <w:pStyle w:val="BookText"/>
        <w:rPr/>
      </w:pPr>
      <w:r>
        <w:rPr>
          <w:rFonts w:ascii="IRNazanin" w:hAnsi="IRNazanin" w:eastAsia="IRNazanin"/>
          <w:color w:val="111111"/>
          <w:sz w:val="28"/>
          <w:sz w:val="28"/>
          <w:szCs w:val="28"/>
          <w:rtl w:val="true"/>
          <w:lang w:bidi="fa-IR"/>
        </w:rPr>
        <w:t>پوشیدن هرگونه لباسی که عرفاً مهیج است و جلب توجه نامحرم می‌کند حرام است چه برای زن و چه برای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استفتاء از کتاب احکام بانوان، ص</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خامنه‌ای، سیستانی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864" w:name="__RefHeading___Toc133295_211673320"/>
      <w:bookmarkStart w:id="865" w:name="_Toc334"/>
      <w:bookmarkEnd w:id="864"/>
      <w:r>
        <w:rPr>
          <w:rtl w:val="true"/>
        </w:rPr>
        <w:t xml:space="preserve">مسئله </w:t>
      </w:r>
      <w:r>
        <w:rPr>
          <w:rtl w:val="true"/>
        </w:rPr>
        <w:t>-</w:t>
      </w:r>
      <w:r>
        <w:rPr/>
        <w:t>145</w:t>
      </w:r>
      <w:bookmarkEnd w:id="865"/>
    </w:p>
    <w:p>
      <w:pPr>
        <w:pStyle w:val="BookText"/>
        <w:rPr/>
      </w:pPr>
      <w:r>
        <w:rPr>
          <w:rFonts w:ascii="IRNazanin" w:hAnsi="IRNazanin" w:eastAsia="IRNazanin"/>
          <w:color w:val="111111"/>
          <w:sz w:val="28"/>
          <w:sz w:val="28"/>
          <w:szCs w:val="28"/>
          <w:rtl w:val="true"/>
          <w:lang w:bidi="fa-IR"/>
        </w:rPr>
        <w:t>مهیج بودن لباس خواه به خاطر رنگ آن باشد یا مدل آن یا جنس لباس و یا هر چیز دیگر باشد، لذا گاهی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مانتو، و مقنعه یا کفش خانمی به گونه ای باشد که جلب نظر نامحرم کند و مهیج باشد که در این صورت پوشیدن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مدارک مسئله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تهییج نوعی است نه فردی، یعنی لباس که عرفاً مهیج باشد پوشیدن آن جایز نیست اگر چه یک یا چند نفر تهییج نشوند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لباس‌هایی مانند برخی دستکش‌های توری، چادر یا روسری نازک توری یا آویختن چیزهایی مانند گل، گل سینه و یا برخی زینت آلات مانند زری دوزی، توری دوزی به روسری و یا چادر و یا مانتو و …، گذاشتن دگمه در محل‌هایی خاص از لباس، باز گذاشتن دگمه‌هایی از لباس اگر چه زیر آن پوشش باشد و … همه این گونه لباس‌ها اگر مهیج باشد و جلب نظر کند حرام است و باید از پوشیدن آن اجتناب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غصبی</w:t>
      </w:r>
      <w:r>
        <w:rPr>
          <w:rFonts w:eastAsia="IRNazanin" w:cs="IRNazanin"/>
          <w:color w:val="111111"/>
          <w:sz w:val="28"/>
          <w:szCs w:val="28"/>
          <w:rtl w:val="true"/>
          <w:lang w:bidi="fa-IR"/>
        </w:rPr>
        <w:t>.</w:t>
      </w:r>
    </w:p>
    <w:p>
      <w:pPr>
        <w:pStyle w:val="Heading3"/>
        <w:numPr>
          <w:ilvl w:val="2"/>
          <w:numId w:val="1"/>
        </w:numPr>
        <w:rPr/>
      </w:pPr>
      <w:bookmarkStart w:id="866" w:name="__RefHeading___Toc133297_211673320"/>
      <w:bookmarkStart w:id="867" w:name="_Toc335"/>
      <w:bookmarkEnd w:id="866"/>
      <w:r>
        <w:rPr>
          <w:rtl w:val="true"/>
        </w:rPr>
        <w:t xml:space="preserve">مسئله </w:t>
      </w:r>
      <w:r>
        <w:rPr>
          <w:rtl w:val="true"/>
        </w:rPr>
        <w:t>-</w:t>
      </w:r>
      <w:r>
        <w:rPr/>
        <w:t>146</w:t>
      </w:r>
      <w:bookmarkEnd w:id="867"/>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 غصبی جایز نیست و شرعاً حرام است و نماز در آن نیز باطل</w:t>
      </w:r>
      <w:bookmarkStart w:id="868" w:name="pg54_558"/>
    </w:p>
    <w:p>
      <w:pPr>
        <w:pStyle w:val="BookText"/>
        <w:rPr/>
      </w:pPr>
      <w:bookmarkEnd w:id="8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لباس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و مکارم</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2"/>
        <w:numPr>
          <w:ilvl w:val="1"/>
          <w:numId w:val="1"/>
        </w:numPr>
        <w:rPr/>
      </w:pPr>
      <w:bookmarkStart w:id="869" w:name="__RefHeading___Toc133299_211673320"/>
      <w:bookmarkStart w:id="870" w:name="_Toc336"/>
      <w:bookmarkEnd w:id="869"/>
      <w:r>
        <w:rPr>
          <w:rtl w:val="true"/>
        </w:rPr>
        <w:t>احکام عقد و عروسی</w:t>
      </w:r>
      <w:bookmarkEnd w:id="870"/>
    </w:p>
    <w:p>
      <w:pPr>
        <w:pStyle w:val="Heading3"/>
        <w:numPr>
          <w:ilvl w:val="2"/>
          <w:numId w:val="1"/>
        </w:numPr>
        <w:rPr/>
      </w:pPr>
      <w:bookmarkStart w:id="871" w:name="__RefHeading___Toc133301_211673320"/>
      <w:bookmarkStart w:id="872" w:name="_Toc337"/>
      <w:bookmarkEnd w:id="871"/>
      <w:r>
        <w:rPr>
          <w:rtl w:val="true"/>
        </w:rPr>
        <w:t>احکام مجلس زنانه عقد و عروسی</w:t>
      </w:r>
      <w:r>
        <w:rPr>
          <w:rtl w:val="true"/>
        </w:rPr>
        <w:t>.</w:t>
      </w:r>
      <w:bookmarkEnd w:id="872"/>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در مجلس عقد و عروسی مردانه ویا در دیگر مجالس جشن‌ها اگر به نحو لهوی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توضیح المسائل، ص</w:t>
      </w:r>
      <w:r>
        <w:rPr>
          <w:rFonts w:ascii="IRNazanin" w:hAnsi="IRNazanin" w:eastAsia="IRNazanin"/>
          <w:color w:val="111111"/>
          <w:sz w:val="28"/>
          <w:sz w:val="28"/>
          <w:szCs w:val="28"/>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تبریزی، خامنه‌ای و فاضل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زدن به نحو لهوی باشد اشکال دارد و اگر به طور متعارف باشد مانند دست زدن برای تشویق کسی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 مردانه عقد و عروسی بچه‌ها برقصند و مردان دیگر دست بزنند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تکلیف ندارند و حکم دست زدن هم اگر به نحو غنائی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استفاده از سؤال </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تبریزی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عروس و یا خانم‌های نامحرمِ دیگر به مجلس مردانه جایز نیست مگر آنکه پوشش کافی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وجه و کفین خودشان را هم اگر زینت دارد از نامحرم بپوشند ولی بهتر است از ورود به مجلس مردان خودداری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داماد بداند در صورتی که به مجلس خانم‌ها برود به نامحرمی که زینت کرده است نگاه خواهد کرد، نباید به مجلس خانم‌ها برود اگر چه این نگاه بدون قصد لذّت</w:t>
      </w:r>
    </w:p>
    <w:p>
      <w:pPr>
        <w:pStyle w:val="BookText"/>
        <w:rPr/>
      </w:pPr>
      <w:r>
        <w:rPr>
          <w:rFonts w:ascii="IRNazanin" w:hAnsi="IRNazanin" w:eastAsia="IRNazanin"/>
          <w:color w:val="111111"/>
          <w:sz w:val="28"/>
          <w:sz w:val="28"/>
          <w:szCs w:val="28"/>
          <w:rtl w:val="true"/>
          <w:lang w:bidi="fa-IR"/>
        </w:rPr>
        <w:t>و ریبه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داماد به مجلس زنانه حتی اگر برای یک لحظه باشد، مثلاً برای عکس گرفتن یا حلقه دست کردن و یا … در صورتی که مستلزم نگاه به نامحرم زینت کرده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خانم‌ها کاملاً خود را بپوشانند و داماد هم بتواند نگاه نکند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عروس در حالی که پوشش کافی ندارد یا وجه وکفین او زینت داشته باشد برای مردان نامحرم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 و گلپایگانی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عروس حتی بدون قصد لذّت و ریبه نیز جایز نیست حتی اگر برای تبریک گفتن و یا خداحافظی کردن باشد …</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 و مرد در مجلس عقد و عروسی اگر مستلزم نگاه کردن نامحرم به عروس یا خانم‌های دیگر، در حالی که پوشش کافی نداشته و یا زینت کرده‌اند، باشد، حرام است و باید از آن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و یا ماشین کردن آن اگر مثل تراشیدن باشد بنابر احتیاط واجب جایز نیست و در این حکم تمام مردان یکسانند و حکم خدا به واسطه مسخره مردم یا جوّ حاکم بر جلسه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تراشیدن ریش برای کسی که اولِ</w:t>
      </w:r>
    </w:p>
    <w:p>
      <w:pPr>
        <w:pStyle w:val="BookText"/>
        <w:rPr/>
      </w:pPr>
      <w:r>
        <w:rPr>
          <w:rFonts w:ascii="IRNazanin" w:hAnsi="IRNazanin" w:eastAsia="IRNazanin"/>
          <w:color w:val="111111"/>
          <w:sz w:val="28"/>
          <w:sz w:val="28"/>
          <w:szCs w:val="28"/>
          <w:rtl w:val="true"/>
          <w:lang w:bidi="fa-IR"/>
        </w:rPr>
        <w:t>تکلیف اوست یا اگر ریش نتراشد مردم او را مسخره می‌کنند و یا شب اولِ دامادی اوست و یا … چنانچه ریش بتراشد و یا طوری ماشین کند که مثل تراشیدن ریش باشد 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مسائل متفرقه ص</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استفاده از استفتائات،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استفاده از سؤال‌های </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سیستانی و گلپایگانی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بعض ریش حکم تراشیدن تمام ریش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مسائل متفرقه، مسئله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فاضل و گلپایگانی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بنابر احتیاط واجب نمی‌توانند قسمتی از ریش خود را بتراشند مگر به مقداری که برای مرتب کردن ریش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تراشیدن موی زیر گلو و روی گونه‌ها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مقداری باشد که صدق تراشیدن ریش نکند بلکه صدق مرتب کردن آن را بکند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تبریزی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مسائل متفرقه، مسئله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 استفاده از سؤال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ارشاد السائل،،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بفرمایید که حد ریش چه اندازه است که از آن کوتاه‌تر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باشد که عرفاً بگویند ریش دارد،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فاضل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سؤال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سبیل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سؤال </w:t>
      </w:r>
      <w:r>
        <w:rPr>
          <w:rFonts w:eastAsia="IRNazanin" w:cs="IRNazanin"/>
          <w:color w:val="111111"/>
          <w:sz w:val="28"/>
          <w:szCs w:val="28"/>
          <w:lang w:bidi="fa-IR"/>
        </w:rPr>
        <w:t>82</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کارم با گرد و غبار است و مجبور هستم ریشم را بتراشم زیرا اگر ریش خود را نتراشم باعث جمع شدن گرد و غبار و خاک در لابلای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کارم حرام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تراشی حرام است علی الاحوط و عذر مزبور مجوّز ریش تراشی نیست و شما در این حکم با دیگران فرقی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با آلات قمار مثل پاسور، تخته نرد، و یا وسایل دیگر قمار در صورتیکه قصد برد و باخت درکار نباشد و فقط بازی کردن باشد 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مسائل متفرقه، ص</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سؤال </w:t>
      </w:r>
      <w:r>
        <w:rPr>
          <w:rFonts w:eastAsia="IRNazanin" w:cs="IRNazanin"/>
          <w:color w:val="111111"/>
          <w:sz w:val="28"/>
          <w:szCs w:val="28"/>
          <w:lang w:bidi="fa-IR"/>
        </w:rPr>
        <w:t>1029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استفاده از سؤال </w:t>
      </w:r>
      <w:r>
        <w:rPr>
          <w:rFonts w:eastAsia="IRNazanin" w:cs="IRNazanin"/>
          <w:color w:val="111111"/>
          <w:sz w:val="28"/>
          <w:szCs w:val="28"/>
          <w:lang w:bidi="fa-IR"/>
        </w:rPr>
        <w:t>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با استفاده از سؤال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و سیستانی</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مجلس زنانه عقد و عروسی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در مجالس عروسی برای خانم‌ها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و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در کتاب احکام بانوان، سؤال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سؤال </w:t>
      </w:r>
      <w:r>
        <w:rPr>
          <w:rFonts w:eastAsia="IRNazanin" w:cs="IRNazanin"/>
          <w:color w:val="111111"/>
          <w:sz w:val="28"/>
          <w:szCs w:val="28"/>
          <w:lang w:bidi="fa-IR"/>
        </w:rPr>
        <w:t>1020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خامنه‌ای و فاضل</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رقصیدن بچه‌ها در مجالس عروسی و دست زدن خانم‌ها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تکلیف ندارند و دست زدن خانم‌ها در مجلس عروسی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استفاده از سؤال </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تبریزی و خامنه‌ای</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مجالس عروسی که در آن لهو و لعب می‌شود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 اراکی،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در مجلس عروسی ببیند خانم‌های دیگر می‌رقصند و یا با مردان نامحرم اختلاط دارند و یا در مقابل نامحرم موسیقی مطرب می‌زنند باید اولاً آن‌ها را نهی از منکر کند و در صورتی که امید تأثیر ندارد باید مجلس را ترک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مجالس عروسی که در آن ساز و طبل و رقص و خوانندگی می‌باشد به اسم اینکه با یکدیگر خویش هستیم و مجبوریم جایز است 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لهو و لعب شرکت کردن و بودن حرام است و خویشاوندی مجوز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استفاده از سؤال </w:t>
      </w:r>
      <w:r>
        <w:rPr>
          <w:rFonts w:eastAsia="IRNazanin" w:cs="IRNazanin"/>
          <w:color w:val="111111"/>
          <w:sz w:val="28"/>
          <w:szCs w:val="28"/>
          <w:lang w:bidi="fa-IR"/>
        </w:rPr>
        <w:t>990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زدن در مجالس عروسی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در کتاب احکام بانوان، سؤال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 و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هرگونه نوار موسیقی مطرب در مجلس خانم‌ها جایز نیست و باید از آن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بودن از مستثنیات نیست در نتیجه خانم‌های نامحرم باید در مقابل داماد حجاب کامل خود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مسئله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استفتاء در کتاب احکام بانوان، ص</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مسئله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1937</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با استفاده از سؤال‌های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داماد وارد مجلس خانم‌ها بشود خانم‌هایی که وجه و کفین خود را زینت کرده‌اند باید تمام بدن از جمله وجه و کفین خود را از او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داماد برای چند لحظه مثلاً حلقه دست کردن و یا عکس گرفتن و یا … به مجلس خانم‌ها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اولویت در ترک ورود هر نامحرمی به مجلس خانم‌هاست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خانمی به قصد آنکه نامحرم او را ببیند آرایش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بهجت، تبریزی، خامنه‌ای،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آرایشگری که زن‌ها را آرایش می‌کند و می‌داند زن، خود را به نامحرم نشان می‌دهد 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نشان دادن به نامحرم او را آرایش کند اعانت بر اثم است و حرام، ولی اگر علم دارد، بدون قصد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ص</w:t>
      </w:r>
      <w:r>
        <w:rPr>
          <w:rFonts w:ascii="IRNazanin" w:hAnsi="IRNazanin" w:eastAsia="IRNazanin"/>
          <w:color w:val="111111"/>
          <w:sz w:val="28"/>
          <w:sz w:val="28"/>
          <w:szCs w:val="28"/>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خامنه‌ای</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مرد نامحرم از عروس و داماد و یا دیگر خانم‌ها فیلم یا عکس بگیرد اگر چه از بستگان نزدیک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خانم‌ها حجاب کامل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قبل از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خامنه‌ای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با استفاده از مسئله </w:t>
      </w:r>
      <w:r>
        <w:rPr>
          <w:rFonts w:eastAsia="IRNazanin" w:cs="IRNazanin"/>
          <w:color w:val="111111"/>
          <w:sz w:val="28"/>
          <w:szCs w:val="28"/>
          <w:lang w:bidi="fa-IR"/>
        </w:rPr>
        <w:t>1937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با استفاده از سؤال‌های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883</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با استفاده از</w:t>
      </w:r>
      <w:bookmarkStart w:id="873" w:name="pg54_564"/>
    </w:p>
    <w:p>
      <w:pPr>
        <w:pStyle w:val="BookText"/>
        <w:rPr/>
      </w:pPr>
      <w:bookmarkEnd w:id="873"/>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یا عکس گرفتن همراه داماد یا دیگر نامحرم‌ها در حالی که زن پوشش کافی نداشته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خانمی بداند چنانچه بدون حجاب کامل عکس بگیرد، عکس او در بین فامیل پخش می‌شود و نامحرم نیز او را می‌بینند جایز نیست عکسِ بدون حجاب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عروس خانمی بداند چنانچه بدون حجاب کامل عکس بگیرد عکس او را فامیل نامحرم خواهند دید نباید عکس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عکاس زن باشد و یا مردِ 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می‌شود در مجالس عروسی معمولاً عکس و یا فیلم توسط زن گرفته می‌شود ولی در ظاهر کردن و یا سایر برخوردها ممکن است نامحرم هم آن را ببیند با توجه به آرایش عروس و نداشتن حجاب لازم نظر جناب عالی درباره این فیلم‌ها و یا عکس‌ها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نامحرم زن‌ها را می‌شناسد دیدن آن‌ها برای او جایز نیست و در غیر این صورت اگر به قصد لذّت و ریبه نباشد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در کتاب احکام بانوان، با استفاده از سؤال‌های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با استفاده از سؤال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استفاده از سؤال‌های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سیستانی، گلپایگانی و مکارم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2"/>
        <w:numPr>
          <w:ilvl w:val="1"/>
          <w:numId w:val="1"/>
        </w:numPr>
        <w:rPr/>
      </w:pPr>
      <w:bookmarkStart w:id="874" w:name="__RefHeading___Toc133303_211673320"/>
      <w:bookmarkStart w:id="875" w:name="_Toc338"/>
      <w:bookmarkEnd w:id="874"/>
      <w:r>
        <w:rPr>
          <w:rtl w:val="true"/>
        </w:rPr>
        <w:t>مسائل متفرقه</w:t>
      </w:r>
      <w:bookmarkEnd w:id="875"/>
    </w:p>
    <w:p>
      <w:pPr>
        <w:pStyle w:val="Heading3"/>
        <w:numPr>
          <w:ilvl w:val="2"/>
          <w:numId w:val="1"/>
        </w:numPr>
        <w:rPr/>
      </w:pPr>
      <w:bookmarkStart w:id="876" w:name="__RefHeading___Toc133305_211673320"/>
      <w:bookmarkStart w:id="877" w:name="_Toc339"/>
      <w:bookmarkEnd w:id="876"/>
      <w:r>
        <w:rPr>
          <w:rtl w:val="true"/>
        </w:rPr>
        <w:t>توجه و مراقبت</w:t>
      </w:r>
      <w:bookmarkEnd w:id="877"/>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نمودن زن خود را برای غیر همسر در بعضی مجالس زنانه مثل عروسی یا میهمانی‌های زنانه چه حکمی دارد در صورتی که مورد رضایت همسر نباشد چه حکمی دارد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صورتی که نامحرم او را نبیند اشکال ندارد ولی سعی شود تا موافقت شوهر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در کتاب احکام ازدواج، ص</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بهجت، تبریزی، سیستانی، فاضل، گلپایگانی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شرکت در یک میهمانی خاص زن بخواهد لباس مخصوصی را بپوشد ولی همسر وی راضی نباشد و نپوشیدن آن لباس نیز موجب هتک آن زن نباشد و در صورت استفاده زن از آن لباس چه بسا موجب ناراحتی خانوادگی و ایجاد اختلاف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این پوشیدن چه حکمی دارد، آیا جایز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پوشیدن لباسی موجب اختلاف و مفسده باشد باید از پوشیدن آن اجتناب شود و شوهر هم نباید از لباسی که متعارف است اقرانِ همسر او می‌پوشند،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از کتاب احکام ازدواج، ص</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فاضل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مسلمان محترم است و بدون اذن صاحبش ورود به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سرکشیدن به خانه غیر، از بالای بام یا شکاف دیوار و یا روزنه در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اراکی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خانه دیگران سر بکشد به قصد نگاه کردن به چیزهایی که بر او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نگاه به زن و دختر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خانه می‌توانند بلکه واجب است که او را از این کار نهی و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دست از این عمل بر نداشت می‌توانند با زدن و مانند آن از او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الدفاع عن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مراقبت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w:t>
      </w:r>
    </w:p>
    <w:p>
      <w:pPr>
        <w:pStyle w:val="BookText"/>
        <w:rPr/>
      </w:pPr>
      <w:r>
        <w:rPr>
          <w:rFonts w:ascii="IRNazanin" w:hAnsi="IRNazanin" w:eastAsia="IRNazanin"/>
          <w:color w:val="111111"/>
          <w:sz w:val="28"/>
          <w:sz w:val="28"/>
          <w:szCs w:val="28"/>
          <w:rtl w:val="true"/>
          <w:lang w:bidi="fa-IR"/>
        </w:rPr>
        <w:t>نگاه کردن به درون خانه دیگران به قصد نگاه به نامحرم‌ها جایز نیست خواه این نگاه از روی پشت بام باشد یا روی تراس و یا از پنجره مشرف به خانه غیر باشد و یا از لای در و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کسانی را که خدای ناکرده به این عمل زشت می‌پردازند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کار خود ادامه دادند می‌توان با زدن و یا مانند آن از او جلوگیری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 کننده، از خانه مردم به گونه‌ای دور باشد که نگاه کردن به اهل خانه برای او ممکن نباشد ولی از راه دور با وسیله‌های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حکم همان کسی را دارد که از نزدیک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همان ترتیبی که در مسئله قبل گفته شد باید او را دفع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الدفاع عن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صِرف نگهداری و نه استعمال اشیایی از قبیل پاسور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غیر مجاز ویدئو، شیشه محتوی مشروب الکلی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نرد، عکس‌های مبتذل، 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شخصی فعل حرام محسوب و مرتکب، قابل تعزیر و کیفر دنیوی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آلات قمار و چیزی که منفعت معتد به آن مختص به حرام باشد واجب است و ترک آن معصیت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استفتائات،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محرمه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 استفاده از سؤال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پدر و مادر فرزندشان را بدون دلیل و از روی عصبانیت وبی حوصلگی کتک بزنند یا حق</w:t>
      </w:r>
    </w:p>
    <w:p>
      <w:pPr>
        <w:pStyle w:val="BookText"/>
        <w:rPr/>
      </w:pPr>
      <w:r>
        <w:rPr>
          <w:rFonts w:ascii="IRNazanin" w:hAnsi="IRNazanin" w:eastAsia="IRNazanin"/>
          <w:color w:val="111111"/>
          <w:sz w:val="28"/>
          <w:sz w:val="28"/>
          <w:szCs w:val="28"/>
          <w:rtl w:val="true"/>
          <w:lang w:bidi="fa-IR"/>
        </w:rPr>
        <w:t>الناس به گردنشان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ولی برای تأدیب در حد متعارف که موجب سرخی و سیاهی و کبودی نشود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 در کتاب احکام ازدواج، ص</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صفحه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سؤال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خاله کودک یا دایی یا عمو یا خواهر یا برادر او بچه را بزنند آنوقت چه صورتی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با اذن ولی با همان شرائط جهت 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مدرک مسئله قبل و 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بالغه و عاقله است و می‌خواهد با جوانی مسلمان و متدین ازدواج کند ولی پدر او به واسطه امور مادی اجازه نمی‌دهد آیا دختر بدون اذن پدر می‌تواند ازدواج کند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پدر در ازدواج دختر باکره شرط است مگر در صورتی که از تزویج به کفو منع کند و دختر نیاز به ازدواج داشته باشد و بترسد که اگر از این ازدواج صرفنظر کند شوهر خوبی برای او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 در کتاب احکام بانوان، سؤال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اراکی، خامنه‌ای، فاضل، سیستانی و مکارم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کیفر آن تعزیر است و بستگی به نظر حاکم شرع جامع الشرائط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مسائل متفرقه، سؤال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انحصار طریق تأدیب به زدن، مانعی ندارد ولی باید سعی کنند موجب دیه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برای تأدیب بچه به جای زدن مثلاً او را در اتاق تاریک حبس کرد و یا او</w:t>
      </w:r>
    </w:p>
    <w:p>
      <w:pPr>
        <w:pStyle w:val="BookText"/>
        <w:rPr/>
      </w:pPr>
      <w:r>
        <w:rPr>
          <w:rFonts w:ascii="IRNazanin" w:hAnsi="IRNazanin" w:eastAsia="IRNazanin"/>
          <w:color w:val="111111"/>
          <w:sz w:val="28"/>
          <w:sz w:val="28"/>
          <w:szCs w:val="28"/>
          <w:rtl w:val="true"/>
          <w:lang w:bidi="fa-IR"/>
        </w:rPr>
        <w:t>را در جایی تنها گذاشت و یا با صداهای ترسناک او را بترسانیم، مشروط به اینکه با این گونه امور تأدیب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بچه ضرر نداشته باشد اشکالی ندارد، لکن به خصوص در مکان تاریک و صداهای ترسناک 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سؤال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و مادر به عنوان تربیت می‌توانند به پسران و دختران خود امر کنند که پاشو منزل را جاروب کن و لباس‌ها را بشوی و برو نان بخر وخلاصه بدون مزد آن‌ها را وادار به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مسائل متفرقه، سؤال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ولی اجازه داشته باشد و طفل کار بد مهمی را انجام داده باشد، پنج یا شش ضربه با همان شرائط سؤال قبل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سؤال </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منع از کفو شرعی و عرفی رضایت و اذن پدر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 ص</w:t>
      </w:r>
      <w:r>
        <w:rPr>
          <w:rFonts w:ascii="IRNazanin" w:hAnsi="IRNazanin" w:eastAsia="IRNazanin"/>
          <w:color w:val="111111"/>
          <w:sz w:val="28"/>
          <w:sz w:val="28"/>
          <w:szCs w:val="28"/>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اذن پدر در ازدواج دختر باکره شرط است مگر در صورتیکه از تزویج به کفو منع کند و دختر نیاز به ازدواج داشته باشد و بترسد که اگر از این ازدواج صرف نظر کند شوهر خوبی برای او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باکره باشد ولی پدر یا جد پدری اجازه ندهند که با مردی که همتای او شرعاً و عرفاً می‌باشد، ازدواج کند یا اینکه حاضر نباشند در امر ازدواج دختر به هیچ وجه مشارکت کنند، یا آنکه اهلیت اجازه دادن از جهت دیوانگی یا مانند آن را نداشته باشند، در این موارد اجازه آنان لازم نیست و همچنین اگر</w:t>
      </w:r>
      <w:bookmarkStart w:id="878" w:name="pg54_569"/>
    </w:p>
    <w:p>
      <w:pPr>
        <w:pStyle w:val="BookText"/>
        <w:rPr/>
      </w:pPr>
      <w:bookmarkEnd w:id="878"/>
      <w:r>
        <w:rPr>
          <w:rFonts w:ascii="IRNazanin" w:hAnsi="IRNazanin" w:eastAsia="IRNazanin"/>
          <w:color w:val="111111"/>
          <w:sz w:val="28"/>
          <w:sz w:val="28"/>
          <w:szCs w:val="28"/>
          <w:rtl w:val="true"/>
          <w:lang w:bidi="fa-IR"/>
        </w:rPr>
        <w:t>اجازه گرفتن از آنان به جهت غائب بودن یا غیر آن، ممکن نباشد، و دختر حاجت زیادی به شوهر کردن داشته باشد اجازه پدر و جد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رها کرده و هیچ اعتنایی به ما نمی‌کند و گاهی مدتی می‌گذرد که از هم خبر نداریم، آیا در امر ازدواج باید از او اجازه بگیریم یا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چنانچه ولیّ دختر، او را مطلق العنان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گذاشته و در شئون او دخالت نمی‌کند، اذن و اجازه او لازم نیست، و همین که دختر بالغه و رشیده باشد یعنی مصلحت خویش را در امر ازدواج تشخیص دهد می‌تواند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المسائل،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سؤال </w:t>
      </w:r>
      <w:r>
        <w:rPr>
          <w:rFonts w:eastAsia="IRNazanin" w:cs="IRNazanin"/>
          <w:color w:val="111111"/>
          <w:sz w:val="28"/>
          <w:szCs w:val="28"/>
          <w:lang w:bidi="fa-IR"/>
        </w:rPr>
        <w:t>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به حد بلوغ رسیده و رشیده است، یعنی مصلحت خود را تشخیص می‌دهد، چنانچه باکره باشد احتیاط آن است که با اجازه پدر یا جد پدری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همسر مناسبی برای دختر پیدا شده و پدر مخالفت کند، اجازه او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به پدر یا جد پدری دسترسی نباشد و دختر هم احتیاج به شوهر کردن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المسائل، مسئله </w:t>
      </w:r>
      <w:r>
        <w:rPr>
          <w:rFonts w:eastAsia="IRNazanin" w:cs="IRNazanin"/>
          <w:color w:val="111111"/>
          <w:sz w:val="28"/>
          <w:szCs w:val="28"/>
          <w:lang w:bidi="fa-IR"/>
        </w:rPr>
        <w:t>2037</w:t>
      </w:r>
      <w:r>
        <w:rPr>
          <w:rFonts w:eastAsia="IRNazanin" w:cs="IRNazanin"/>
          <w:color w:val="111111"/>
          <w:sz w:val="28"/>
          <w:szCs w:val="28"/>
          <w:rtl w:val="true"/>
          <w:lang w:bidi="fa-IR"/>
        </w:rPr>
        <w:t>.</w:t>
      </w:r>
    </w:p>
    <w:p>
      <w:pPr>
        <w:pStyle w:val="Heading2"/>
        <w:numPr>
          <w:ilvl w:val="1"/>
          <w:numId w:val="1"/>
        </w:numPr>
        <w:rPr/>
      </w:pPr>
      <w:bookmarkStart w:id="879" w:name="__RefHeading___Toc133307_211673320"/>
      <w:bookmarkStart w:id="880" w:name="_Toc340"/>
      <w:bookmarkEnd w:id="879"/>
      <w:r>
        <w:rPr>
          <w:rtl w:val="true"/>
        </w:rPr>
        <w:t>فهرست مآخذ و منابع</w:t>
      </w:r>
      <w:bookmarkEnd w:id="880"/>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 فتاوا و نظرات حضرت آیة اللّه العظمی</w:t>
      </w:r>
    </w:p>
    <w:p>
      <w:pPr>
        <w:pStyle w:val="BookText"/>
        <w:rPr/>
      </w:pPr>
      <w:r>
        <w:rPr>
          <w:rFonts w:ascii="IRNazanin" w:hAnsi="IRNazanin" w:eastAsia="IRNazanin"/>
          <w:color w:val="111111"/>
          <w:sz w:val="28"/>
          <w:sz w:val="28"/>
          <w:szCs w:val="28"/>
          <w:rtl w:val="true"/>
          <w:lang w:bidi="fa-IR"/>
        </w:rPr>
        <w:t xml:space="preserve">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العروة الوثقی، سید محمد کاظم طباطبائی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چاپ دوم، مؤسسة الأعلمی للمطبوعات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الوسیله، سید روح الله موسوی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مکتبة العلمیة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توضیح المسائل، سید روح الله موسوی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استفتائات، سید روح الله موسوی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بانوان، محمد وحیدی خراسانی، چاپ هفتم، مرکز انتشارات دفتر تبلیغات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ازدواج، عبدالرحیم موگهی، چاپ دوم، انتشارات 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تعلیقة علی العروة الوثقی، سید محمد کاظم طباطبائی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توضیح المسائل، محمد علی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انتشارات دفتر تبلیغات اسلامی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توضیح المسائل، محمد تقی بهجت، چاپ ششم، دفتر معظم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 بر صراط النجاة فی اجوبة الاستفتائات، میرزا جواد آقا تبریزی، دفتر نشر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توضیح المسائل، میرزا جواد آقا تبریزی، چاپ اول، انتشارات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اجوبة الاستفتائات، سید علی حسینی خامنه‌ای،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دار الوسیله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اجوبة الاستفتائات، سید علی حسینی خامنه‌ای،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انتشارات دار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الصالحین، سید علی</w:t>
      </w:r>
    </w:p>
    <w:p>
      <w:pPr>
        <w:pStyle w:val="BookText"/>
        <w:rPr/>
      </w:pPr>
      <w:r>
        <w:rPr>
          <w:rFonts w:ascii="IRNazanin" w:hAnsi="IRNazanin" w:eastAsia="IRNazanin"/>
          <w:color w:val="111111"/>
          <w:sz w:val="28"/>
          <w:sz w:val="28"/>
          <w:szCs w:val="28"/>
          <w:rtl w:val="true"/>
          <w:lang w:bidi="fa-IR"/>
        </w:rPr>
        <w:t xml:space="preserve">حسینی سیستانی،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پنجم، مکتب آیة الله العظمی السید السیستانی،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توضیح المسائل، سید علی حسینی سیستانی، چاپ سیزدهم، انتشارات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حواشی علی العروة الوثقی، سید محمد کاظم طباطبائی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دوم، انتشارات مسجد حاج 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توضیح المسائل، محمد فاضل لنکرانی، چاپ دوازدهم، چاپ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المسائل، محمد فاضل لنکرانی،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پنجم، چاپ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المسائل، محمد فاضل لنکرانی،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 چاپ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العروة الوثقی، سید محمد کاظم طباطبائی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دوم، مؤسسة الاعلمی للمطبوعات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توضیح المسائل، 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شصتم، دار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المسائل، 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سوم، دارالقرآن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السائل، 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دارالقرآن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هدایة العباد، 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دارالقرآن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مآخذ فتاوا و نظرات حضرت آیة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تعلیقات علی حاشیة العروة الوثقی، سید محمد کاظم طباطبائی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چاپ دوم، مدرسه امام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توضیح المسائل، ناصر مکارم شیرازی، چاپ نهم، مطبوعاتی هدف</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حدود پانصد استفتاء که نگارنده مستقیماً از دفاتر آیات عظام تهیه نموده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کید شما زنان عظیم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نکاح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مستولی و سرپرست زنان هستند به جهت آن برتری که خدای تعالی بعضی را بر بعضی دیگر داده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رعایت معروف اموری که به نفع زنان است به اندازه و مثل اموری که بر ضرر ایشان است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تذکر است که مرحوم استاد علامه طباطبائی این مطالب را در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رشته تحریر در آورده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لوطا اذ قال لقومه ا تأتون الفاحشة وانتم تبصرون ائنکم لتأتون الرجال شهوة من دون النساء بل انتم قوم تجهلون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مشابه به آن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غافر است که می‌گوید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روزه‌ای‌امی معین بر شما واجب شده پس کسی که از شما مریض یا در سفر باشد … سوره بقره 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از بیماری و دشمنی ایمنی یافتید، آنهائی که عمره تمتع آورده‌اند و تا رسیدن احرام حج کامروائی کرده‌اند چنین و چنان کنند … سوره 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دین هیچ اکراهی نیست راه رشد و راه ضلالت روشن شد پس کسی که به طاغوت کفر ورزد و به خدا ایمان آورد … 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طلاقشان دادید قبل از آنکه با ایشان هم خوابگی کنید نصف آن مهریه‌ای که معین کرده‌اید باید بدهید، تا آخر دو آیه، سوره بقره آیه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روزه‌ای‌امی معین برشما واجب شده پس کسی که از شما مریض یا در سفر باشد … سوره بقره 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از بیماری و دشمنی ایمنی یافتید، آنهائی که عمره تمتع آورده‌اند و تا رسیدن احرام حج کامروائی کرده‌اند چنین و چنان کنند … سوره 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دین هیچ اکراهی نیست راه رشد وراه ضلالت روشن شد پس کسی که به طاغوت کفر ورزد و به خدا ایمان آورد … 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طلاقشان دادید قبل از آنکه با ایشان هم خوابگی کنید نصف آن مهریه‌ای که معین کرده‌اید باید بدهید، تا آخر دو آیه، سوره بقره آیه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کلانتری، پایان نامه، دانشکده حقوق دانشگاه شهید بهشتی، سال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احزاب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نجفی، جواهر الکلم،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این احتیاط‌ها در مورد انتخاب همسر به منظور بقای نسل وتشکیل خانواده مورد توجه بوده است، اما بسیاری از ملل با زنان روابطی صرفا کام جویانه واحیانا به صورت هرزگی داشته‌اند، در این گونه موارد هر چند که این روابط به صورت قانونی نیز بوده است، غالبا آداب ورسوم واحتیاط های یاد شده در آن‌ها مراعات نمی‌شده است، بنابراین در همه اقوام وملل، انتخاب همسر به عنوان مادر فرزند، با انتخاب زنان به عنوان ارضای تمایل حیوانی ورفع نیاز جنسی از نظر اهمیت متفاوت بوده، ولذا در مورد دوم کمتر به نکات یاد شده می‌اندیشیده‌اند، ولی در غیر موارد هرزگی، در این گونه موارد نیز حداقل صلاحیت را در مورد زوج خود مراعات می‌کرده‌اند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جای تردید نیست که تحریفات فراوانی در باب تاریخ انبیا به تورات راه یافته وطبق تعالیم اسلامی، انبیا همگی تحت عنایت الهی بوده وهرگز دامن خویش را به گناه نیالوده اند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بدران ابوالعینین بدران، العلاقات الاجتماعیة بین المسلمین وغیر المسلمین،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بدران ابوالعینین بدران، العلاقات الاجتماعیة بین المسلمین وغیر المسلمین،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صبری، المقارنات والمقابلات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مقصود از وثنی در عبارات یهودیان، هر فردی است که اسرائیلی ویهودی نبوده باشد، چنان که واژه‌امی نیز در اصطلاح آنان به همین معناست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بسیاری از اقوام در حفظ نسب وفامیل خویش کوشا بوده‌اند، ولی ظاهرا هیچ قومی مانند بنی اسرائیل در حفظ نسب خویش اهتمام نداشته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الاسلامیة الشیعی؛</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رذچ</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صبری، المقارنات والمقابلات، ماده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نویسنده این است که زن مسیحی حاضر نبود به ازدواج مرد مسلمان در آید، هرچند مرد مسلمان از نظر بسیاری از فقهای اسلام می‌توانست زن مسیحی یا یهودی بگیرد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آدام متز، تاریخ تمدن اسلامی در قرن چهارم،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انجیل متی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عیسی از آن جا بیرون شده به دیار صور وصیدون رفت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پهلوی، ترجمه مهشید میر فخرایی،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ابواسحق ثعلبی، تفسیر کشف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فراء، الاحکام السلطانیه،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حقوق اسلام، ترجمه زین العابدین رهنما،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الکلم،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حر عاملی، 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زیدان، الذمیین والمستامنین،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ابو یوسف، الخراج،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ابوثور وداود وابن القصار من المالکیة وابن حزم من الظاهریة الی ان المجوسیة هم اهل کتاب فتحل نساوهم للمسلمین وهو مروی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بدران ابوالعینین بدران، العلاقات الاجتماعی؛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؛رذچ</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مجوسی نیز مانند یهودیان ونصارا جزیه گرفته‌اند، تردیدی نیست، چنان که بلاذری نیز در فتوح البلدان،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قاضی ابویوسف در الخراج،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در این به اره نقل کرده‌اند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منطقه بحرین بوده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قیم در کتاب احکام اهل الذمه،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شرحی درباره صابئین که آن‌ها را به دو دسته حنفا ومشرکان تقسیم می‌کند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قوم ابراهیم کما ان الیهود قوم موسی والحنفاء منهم اتباعه وبالجمله فالصابئةاحسن حالا من المجوس فاخذ الجزیه من المجوس تنبیه علی اخذها من الصابئة به طریق اولی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گفته شود که آیه دهم سوره ممتحنه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ولاتمسکوا بعصم الکوافر شامل همه غیر مسلمانان اعم از اهل کتاب وغیر اهل کتاب می‌شود، زیرا هر چند آیه در مورد زنان مشرک نازل شده، ولی ملاک حکم، عموم لفظ است، نه خصوص مورد، جز این که گفته شود که قرائن حالی که موجب انصراف لفظ از عموم است، موجود بوده، مانند روش عملی مسلمین وب ویا این که الف ولایم را به معنای عهد بگیریم، یعنی مراد، کفاری است که در صدر آیه مطرح شده‌اند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نعمانی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قیم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این که به جهاد کردن فرمان یابد مردم را به وضعیتی که داشتند رها می‌کرد، ولذا گاهی اتفاق می‌افتاد که زنی مسلمان می‌شد وشوهرش کافر بود وبین آن دو جدایی نمی‌افتاد وآیه تحریم تنها بعد از صلح حدیبیه نازل 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العلاقات الاجتماعیة بین المسلمین وغیر المسلمین،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آغوش خوشبختى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13787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اول آذر ماه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13652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اطلاعات هفتگى شماره مخصوص نوروز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13651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ديماه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13689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سوم شهريور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اول آذر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ديماه </w:t>
      </w:r>
      <w:r>
        <w:rPr>
          <w:rFonts w:eastAsia="IRNazanin" w:cs="IRNazanin"/>
          <w:b w:val="false"/>
          <w:bCs w:val="false"/>
          <w:i w:val="false"/>
          <w:iCs w:val="false"/>
          <w:color w:val="333333"/>
          <w:sz w:val="20"/>
          <w:szCs w:val="20"/>
        </w:rPr>
        <w:t>1348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اردى بهشت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اردى بهشت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1349</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ديماه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ديماه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ديماه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ماه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ماه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هفتگى شماره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1348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1349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1349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ديماه </w:t>
      </w:r>
      <w:r>
        <w:rPr>
          <w:rFonts w:eastAsia="IRNazanin" w:cs="IRNazanin"/>
          <w:b w:val="false"/>
          <w:bCs w:val="false"/>
          <w:i w:val="false"/>
          <w:iCs w:val="false"/>
          <w:color w:val="333333"/>
          <w:sz w:val="20"/>
          <w:szCs w:val="20"/>
        </w:rPr>
        <w:t>1350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قوامون على النساء بما فضل الله بعضهم على بعض‌و بما انفقوا من اموالهم فالصالحات قانتات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ماه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ماه </w:t>
      </w:r>
      <w:r>
        <w:rPr>
          <w:rFonts w:eastAsia="IRNazanin" w:cs="IRNazanin"/>
          <w:b w:val="false"/>
          <w:bCs w:val="false"/>
          <w:i w:val="false"/>
          <w:iCs w:val="false"/>
          <w:color w:val="333333"/>
          <w:sz w:val="20"/>
          <w:szCs w:val="20"/>
        </w:rPr>
        <w:t>1351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1348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دوشنبه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ماه </w:t>
      </w:r>
      <w:r>
        <w:rPr>
          <w:rFonts w:eastAsia="IRNazanin" w:cs="IRNazanin"/>
          <w:b w:val="false"/>
          <w:bCs w:val="false"/>
          <w:i w:val="false"/>
          <w:iCs w:val="false"/>
          <w:color w:val="333333"/>
          <w:sz w:val="20"/>
          <w:szCs w:val="20"/>
        </w:rPr>
        <w:t>1351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1348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1350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آئين شوهردارى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بانوى نمونه اسلام ص </w:t>
      </w:r>
      <w:r>
        <w:rPr>
          <w:rFonts w:eastAsia="IRNazanin" w:cs="IRNazanin"/>
          <w:b w:val="false"/>
          <w:bCs w:val="false"/>
          <w:i w:val="false"/>
          <w:iCs w:val="false"/>
          <w:color w:val="333333"/>
          <w:sz w:val="20"/>
          <w:szCs w:val="20"/>
        </w:rPr>
        <w:t>74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آئين تربيت از همين مؤلف مراجعه شود</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1353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1350</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1368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مواعظ العدديه ص </w:t>
      </w:r>
      <w:r>
        <w:rPr>
          <w:rFonts w:eastAsia="IRNazanin" w:cs="IRNazanin"/>
          <w:b w:val="false"/>
          <w:bCs w:val="false"/>
          <w:i w:val="false"/>
          <w:iCs w:val="false"/>
          <w:color w:val="333333"/>
          <w:sz w:val="20"/>
          <w:szCs w:val="20"/>
        </w:rPr>
        <w:t>151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اردى بهشت </w:t>
      </w:r>
      <w:r>
        <w:rPr>
          <w:rFonts w:eastAsia="IRNazanin" w:cs="IRNazanin"/>
          <w:b w:val="false"/>
          <w:bCs w:val="false"/>
          <w:i w:val="false"/>
          <w:iCs w:val="false"/>
          <w:color w:val="333333"/>
          <w:sz w:val="20"/>
          <w:szCs w:val="20"/>
        </w:rPr>
        <w:t>1351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1348</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1349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1349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1349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هفتگى شماره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1352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1349</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1349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1350</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هفتگى شماره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سوره‌ى نساء آيه </w:t>
      </w:r>
      <w:r>
        <w:rPr>
          <w:rFonts w:eastAsia="IRNazanin" w:cs="IRNazanin"/>
          <w:b w:val="false"/>
          <w:bCs w:val="false"/>
          <w:i w:val="false"/>
          <w:iCs w:val="false"/>
          <w:color w:val="333333"/>
          <w:sz w:val="20"/>
          <w:szCs w:val="20"/>
        </w:rPr>
        <w:t>34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ماه </w:t>
      </w:r>
      <w:r>
        <w:rPr>
          <w:rFonts w:eastAsia="IRNazanin" w:cs="IRNazanin"/>
          <w:b w:val="false"/>
          <w:bCs w:val="false"/>
          <w:i w:val="false"/>
          <w:iCs w:val="false"/>
          <w:color w:val="333333"/>
          <w:sz w:val="20"/>
          <w:szCs w:val="20"/>
        </w:rPr>
        <w:t>1351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1350</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آيه </w:t>
      </w:r>
      <w:r>
        <w:rPr>
          <w:rFonts w:eastAsia="IRNazanin" w:cs="IRNazanin"/>
          <w:b w:val="false"/>
          <w:bCs w:val="false"/>
          <w:i w:val="false"/>
          <w:iCs w:val="false"/>
          <w:color w:val="333333"/>
          <w:sz w:val="20"/>
          <w:szCs w:val="20"/>
        </w:rPr>
        <w:t>67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آفرينش انسان ص </w:t>
      </w:r>
      <w:r>
        <w:rPr>
          <w:rFonts w:eastAsia="IRNazanin" w:cs="IRNazanin"/>
          <w:b w:val="false"/>
          <w:bCs w:val="false"/>
          <w:i w:val="false"/>
          <w:iCs w:val="false"/>
          <w:color w:val="333333"/>
          <w:sz w:val="20"/>
          <w:szCs w:val="20"/>
        </w:rPr>
        <w:t>108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ماه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نميدانند چرا؟ص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ديماه </w:t>
      </w:r>
      <w:r>
        <w:rPr>
          <w:rFonts w:eastAsia="IRNazanin" w:cs="IRNazanin"/>
          <w:b w:val="false"/>
          <w:bCs w:val="false"/>
          <w:i w:val="false"/>
          <w:iCs w:val="false"/>
          <w:color w:val="333333"/>
          <w:sz w:val="20"/>
          <w:szCs w:val="20"/>
        </w:rPr>
        <w:t>1350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6</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1351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ماه </w:t>
      </w:r>
      <w:r>
        <w:rPr>
          <w:rFonts w:eastAsia="IRNazanin" w:cs="IRNazanin"/>
          <w:b w:val="false"/>
          <w:bCs w:val="false"/>
          <w:i w:val="false"/>
          <w:iCs w:val="false"/>
          <w:color w:val="333333"/>
          <w:sz w:val="20"/>
          <w:szCs w:val="20"/>
        </w:rPr>
        <w:t>1349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1350</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58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58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225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1350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248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1350</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1350</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1350</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1350</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1348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1348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ديماه </w:t>
      </w:r>
      <w:r>
        <w:rPr>
          <w:rFonts w:eastAsia="IRNazanin" w:cs="IRNazanin"/>
          <w:b w:val="false"/>
          <w:bCs w:val="false"/>
          <w:i w:val="false"/>
          <w:iCs w:val="false"/>
          <w:color w:val="333333"/>
          <w:sz w:val="20"/>
          <w:szCs w:val="20"/>
        </w:rPr>
        <w:t>1348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ماه </w:t>
      </w:r>
      <w:r>
        <w:rPr>
          <w:rFonts w:eastAsia="IRNazanin" w:cs="IRNazanin"/>
          <w:b w:val="false"/>
          <w:bCs w:val="false"/>
          <w:i w:val="false"/>
          <w:iCs w:val="false"/>
          <w:color w:val="333333"/>
          <w:sz w:val="20"/>
          <w:szCs w:val="20"/>
        </w:rPr>
        <w:t>1348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1348</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image" Target="media/image2.jpeg"/><Relationship Id="rId578" Type="http://schemas.openxmlformats.org/officeDocument/2006/relationships/image" Target="media/image2.jpeg"/><Relationship Id="rId579" Type="http://schemas.openxmlformats.org/officeDocument/2006/relationships/footer" Target="footer572.xml"/><Relationship Id="rId580" Type="http://schemas.openxmlformats.org/officeDocument/2006/relationships/footnotes" Target="footnotes.xml"/><Relationship Id="rId581" Type="http://schemas.openxmlformats.org/officeDocument/2006/relationships/numbering" Target="numbering.xml"/><Relationship Id="rId582" Type="http://schemas.openxmlformats.org/officeDocument/2006/relationships/fontTable" Target="fontTable.xml"/><Relationship Id="rId583" Type="http://schemas.openxmlformats.org/officeDocument/2006/relationships/settings" Target="settings.xml"/><Relationship Id="rId5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133336</Words>
  <Characters>555103</Characters>
  <CharactersWithSpaces>683718</CharactersWithSpaces>
  <Paragraphs>4723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2026-08-16T00:14:43Z</dcterms:created>
  <dc:creator>ghaemiyeh.com</dc:creator>
  <dc:description/>
  <dc:language>en-US</dc:language>
  <cp:lastModifiedBy/>
  <dcterms:modified xsi:type="dcterms:W3CDTF">2026-08-16T03:44:57Z</dcterms:modified>
  <cp:revision>1</cp:revision>
  <dc:subject/>
  <dc:title>دانستنی های ازدواج</dc:title>
</cp:coreProperties>
</file>

<file path=docProps/custom.xml><?xml version="1.0" encoding="utf-8"?>
<Properties xmlns="http://schemas.openxmlformats.org/officeDocument/2006/custom-properties" xmlns:vt="http://schemas.openxmlformats.org/officeDocument/2006/docPropsVTypes"/>
</file>