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57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578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مدیریت بحران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740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7742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37744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737746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737748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37750_3531895371">
            <w:r>
              <w:rPr>
                <w:webHidden/>
                <w:rStyle w:val="IndexLink"/>
                <w:rtl w:val="true"/>
              </w:rPr>
              <w:t>فصل اول</w:t>
            </w:r>
            <w:r>
              <w:rPr>
                <w:rStyle w:val="IndexLink"/>
                <w:rtl w:val="true"/>
              </w:rPr>
              <w:t xml:space="preserve">: </w:t>
            </w:r>
            <w:r>
              <w:rPr>
                <w:rStyle w:val="IndexLink"/>
                <w:rtl w:val="true"/>
              </w:rPr>
              <w:t>مدیریت بحران</w:t>
            </w:r>
            <w:r>
              <w:rPr>
                <w:rStyle w:val="IndexLink"/>
                <w:rtl w:val="true"/>
              </w:rPr>
              <w:tab/>
            </w:r>
            <w:r>
              <w:rPr>
                <w:rStyle w:val="IndexLink"/>
              </w:rPr>
              <w:t>12</w:t>
            </w:r>
          </w:hyperlink>
        </w:p>
        <w:p>
          <w:pPr>
            <w:pStyle w:val="Contents3"/>
            <w:tabs>
              <w:tab w:val="clear" w:pos="8459"/>
              <w:tab w:val="right" w:pos="9026" w:leader="dot"/>
            </w:tabs>
            <w:rPr/>
          </w:pPr>
          <w:hyperlink w:anchor="__RefHeading___Toc737752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37754_3531895371">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737756_3531895371">
            <w:r>
              <w:rPr>
                <w:webHidden/>
                <w:rStyle w:val="IndexLink"/>
                <w:rtl w:val="true"/>
              </w:rPr>
              <w:t>بحران</w:t>
            </w:r>
            <w:r>
              <w:rPr>
                <w:rStyle w:val="IndexLink"/>
                <w:rtl w:val="true"/>
              </w:rPr>
              <w:tab/>
            </w:r>
            <w:r>
              <w:rPr>
                <w:rStyle w:val="IndexLink"/>
              </w:rPr>
              <w:t>13</w:t>
            </w:r>
          </w:hyperlink>
        </w:p>
        <w:p>
          <w:pPr>
            <w:pStyle w:val="Contents4"/>
            <w:tabs>
              <w:tab w:val="clear" w:pos="8176"/>
              <w:tab w:val="right" w:pos="9026" w:leader="dot"/>
            </w:tabs>
            <w:rPr/>
          </w:pPr>
          <w:hyperlink w:anchor="__RefHeading___Toc737758_3531895371">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37760_3531895371">
            <w:r>
              <w:rPr>
                <w:webHidden/>
                <w:rStyle w:val="IndexLink"/>
                <w:rtl w:val="true"/>
              </w:rPr>
              <w:t>ویژگی های بحران</w:t>
            </w:r>
            <w:r>
              <w:rPr>
                <w:rStyle w:val="IndexLink"/>
                <w:rtl w:val="true"/>
              </w:rPr>
              <w:tab/>
            </w:r>
            <w:r>
              <w:rPr>
                <w:rStyle w:val="IndexLink"/>
              </w:rPr>
              <w:t>14</w:t>
            </w:r>
          </w:hyperlink>
        </w:p>
        <w:p>
          <w:pPr>
            <w:pStyle w:val="Contents3"/>
            <w:tabs>
              <w:tab w:val="clear" w:pos="8459"/>
              <w:tab w:val="right" w:pos="9026" w:leader="dot"/>
            </w:tabs>
            <w:rPr/>
          </w:pPr>
          <w:hyperlink w:anchor="__RefHeading___Toc737762_3531895371">
            <w:r>
              <w:rPr>
                <w:webHidden/>
                <w:rStyle w:val="IndexLink"/>
                <w:rtl w:val="true"/>
              </w:rPr>
              <w:t>بحران شناسی</w:t>
            </w:r>
            <w:r>
              <w:rPr>
                <w:rStyle w:val="IndexLink"/>
                <w:rtl w:val="true"/>
              </w:rPr>
              <w:tab/>
            </w:r>
            <w:r>
              <w:rPr>
                <w:rStyle w:val="IndexLink"/>
              </w:rPr>
              <w:t>14</w:t>
            </w:r>
          </w:hyperlink>
        </w:p>
        <w:p>
          <w:pPr>
            <w:pStyle w:val="Contents3"/>
            <w:tabs>
              <w:tab w:val="clear" w:pos="8459"/>
              <w:tab w:val="right" w:pos="9026" w:leader="dot"/>
            </w:tabs>
            <w:rPr/>
          </w:pPr>
          <w:hyperlink w:anchor="__RefHeading___Toc737764_3531895371">
            <w:r>
              <w:rPr>
                <w:webHidden/>
                <w:rStyle w:val="IndexLink"/>
                <w:rtl w:val="true"/>
              </w:rPr>
              <w:t>انواع بحران</w:t>
            </w:r>
            <w:r>
              <w:rPr>
                <w:rStyle w:val="IndexLink"/>
                <w:rtl w:val="true"/>
              </w:rPr>
              <w:tab/>
            </w:r>
            <w:r>
              <w:rPr>
                <w:rStyle w:val="IndexLink"/>
              </w:rPr>
              <w:t>15</w:t>
            </w:r>
          </w:hyperlink>
        </w:p>
        <w:p>
          <w:pPr>
            <w:pStyle w:val="Contents3"/>
            <w:tabs>
              <w:tab w:val="clear" w:pos="8459"/>
              <w:tab w:val="right" w:pos="9026" w:leader="dot"/>
            </w:tabs>
            <w:rPr/>
          </w:pPr>
          <w:hyperlink w:anchor="__RefHeading___Toc737766_3531895371">
            <w:r>
              <w:rPr>
                <w:webHidden/>
                <w:rStyle w:val="IndexLink"/>
                <w:rtl w:val="true"/>
              </w:rPr>
              <w:t>مدیریت بحران</w:t>
            </w:r>
            <w:r>
              <w:rPr>
                <w:rStyle w:val="IndexLink"/>
                <w:rtl w:val="true"/>
              </w:rPr>
              <w:tab/>
            </w:r>
            <w:r>
              <w:rPr>
                <w:rStyle w:val="IndexLink"/>
              </w:rPr>
              <w:t>15</w:t>
            </w:r>
          </w:hyperlink>
        </w:p>
        <w:p>
          <w:pPr>
            <w:pStyle w:val="Contents3"/>
            <w:tabs>
              <w:tab w:val="clear" w:pos="8459"/>
              <w:tab w:val="right" w:pos="9026" w:leader="dot"/>
            </w:tabs>
            <w:rPr/>
          </w:pPr>
          <w:hyperlink w:anchor="__RefHeading___Toc737768_3531895371">
            <w:r>
              <w:rPr>
                <w:webHidden/>
                <w:rStyle w:val="IndexLink"/>
                <w:rtl w:val="true"/>
              </w:rPr>
              <w:t>مدیریت بحران و مطالعات تاریخی</w:t>
            </w:r>
            <w:r>
              <w:rPr>
                <w:rStyle w:val="IndexLink"/>
                <w:rtl w:val="true"/>
              </w:rPr>
              <w:tab/>
            </w:r>
            <w:r>
              <w:rPr>
                <w:rStyle w:val="IndexLink"/>
              </w:rPr>
              <w:t>16</w:t>
            </w:r>
          </w:hyperlink>
        </w:p>
        <w:p>
          <w:pPr>
            <w:pStyle w:val="Contents3"/>
            <w:tabs>
              <w:tab w:val="clear" w:pos="8459"/>
              <w:tab w:val="right" w:pos="9026" w:leader="dot"/>
            </w:tabs>
            <w:rPr/>
          </w:pPr>
          <w:hyperlink w:anchor="__RefHeading___Toc737770_3531895371">
            <w:r>
              <w:rPr>
                <w:webHidden/>
                <w:rStyle w:val="IndexLink"/>
                <w:rtl w:val="true"/>
              </w:rPr>
              <w:t>مراحل اصلی برنامه ریزی کنترل بحران</w:t>
            </w:r>
            <w:r>
              <w:rPr>
                <w:rStyle w:val="IndexLink"/>
                <w:rtl w:val="true"/>
              </w:rPr>
              <w:tab/>
            </w:r>
            <w:r>
              <w:rPr>
                <w:rStyle w:val="IndexLink"/>
              </w:rPr>
              <w:t>16</w:t>
            </w:r>
          </w:hyperlink>
        </w:p>
        <w:p>
          <w:pPr>
            <w:pStyle w:val="Contents4"/>
            <w:tabs>
              <w:tab w:val="clear" w:pos="8176"/>
              <w:tab w:val="right" w:pos="9026" w:leader="dot"/>
            </w:tabs>
            <w:rPr/>
          </w:pPr>
          <w:hyperlink w:anchor="__RefHeading___Toc737772_3531895371">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737774_3531895371">
            <w:r>
              <w:rPr>
                <w:webHidden/>
                <w:rStyle w:val="IndexLink"/>
                <w:rtl w:val="true"/>
              </w:rPr>
              <w:t>دو اشتباه مهم در مواجهه با بحران</w:t>
            </w:r>
            <w:r>
              <w:rPr>
                <w:rStyle w:val="IndexLink"/>
                <w:rtl w:val="true"/>
              </w:rPr>
              <w:tab/>
            </w:r>
            <w:r>
              <w:rPr>
                <w:rStyle w:val="IndexLink"/>
              </w:rPr>
              <w:t>17</w:t>
            </w:r>
          </w:hyperlink>
        </w:p>
        <w:p>
          <w:pPr>
            <w:pStyle w:val="Contents3"/>
            <w:tabs>
              <w:tab w:val="clear" w:pos="8459"/>
              <w:tab w:val="right" w:pos="9026" w:leader="dot"/>
            </w:tabs>
            <w:rPr/>
          </w:pPr>
          <w:hyperlink w:anchor="__RefHeading___Toc737776_3531895371">
            <w:r>
              <w:rPr>
                <w:webHidden/>
                <w:rStyle w:val="IndexLink"/>
                <w:rtl w:val="true"/>
              </w:rPr>
              <w:t>آثار بحران</w:t>
            </w:r>
            <w:r>
              <w:rPr>
                <w:rStyle w:val="IndexLink"/>
                <w:rtl w:val="true"/>
              </w:rPr>
              <w:tab/>
            </w:r>
            <w:r>
              <w:rPr>
                <w:rStyle w:val="IndexLink"/>
              </w:rPr>
              <w:t>17</w:t>
            </w:r>
          </w:hyperlink>
        </w:p>
        <w:p>
          <w:pPr>
            <w:pStyle w:val="Contents3"/>
            <w:tabs>
              <w:tab w:val="clear" w:pos="8459"/>
              <w:tab w:val="right" w:pos="9026" w:leader="dot"/>
            </w:tabs>
            <w:rPr/>
          </w:pPr>
          <w:hyperlink w:anchor="__RefHeading___Toc737778_3531895371">
            <w:r>
              <w:rPr>
                <w:webHidden/>
                <w:rStyle w:val="IndexLink"/>
                <w:rtl w:val="true"/>
              </w:rPr>
              <w:t>چرا مدیریت بحران لازم است؟</w:t>
            </w:r>
            <w:r>
              <w:rPr>
                <w:rStyle w:val="IndexLink"/>
                <w:rtl w:val="true"/>
              </w:rPr>
              <w:tab/>
            </w:r>
            <w:r>
              <w:rPr>
                <w:rStyle w:val="IndexLink"/>
              </w:rPr>
              <w:t>18</w:t>
            </w:r>
          </w:hyperlink>
        </w:p>
        <w:p>
          <w:pPr>
            <w:pStyle w:val="Contents3"/>
            <w:tabs>
              <w:tab w:val="clear" w:pos="8459"/>
              <w:tab w:val="right" w:pos="9026" w:leader="dot"/>
            </w:tabs>
            <w:rPr/>
          </w:pPr>
          <w:hyperlink w:anchor="__RefHeading___Toc737780_3531895371">
            <w:r>
              <w:rPr>
                <w:webHidden/>
                <w:rStyle w:val="IndexLink"/>
                <w:rtl w:val="true"/>
              </w:rPr>
              <w:t>اهداف کلی مدیریت بحران</w:t>
            </w:r>
            <w:r>
              <w:rPr>
                <w:rStyle w:val="IndexLink"/>
                <w:rtl w:val="true"/>
              </w:rPr>
              <w:tab/>
            </w:r>
            <w:r>
              <w:rPr>
                <w:rStyle w:val="IndexLink"/>
              </w:rPr>
              <w:t>18</w:t>
            </w:r>
          </w:hyperlink>
        </w:p>
        <w:p>
          <w:pPr>
            <w:pStyle w:val="Contents3"/>
            <w:tabs>
              <w:tab w:val="clear" w:pos="8459"/>
              <w:tab w:val="right" w:pos="9026" w:leader="dot"/>
            </w:tabs>
            <w:rPr/>
          </w:pPr>
          <w:hyperlink w:anchor="__RefHeading___Toc737782_3531895371">
            <w:r>
              <w:rPr>
                <w:webHidden/>
                <w:rStyle w:val="IndexLink"/>
                <w:rtl w:val="true"/>
              </w:rPr>
              <w:t>ویژگی های مدیریت بحران</w:t>
            </w:r>
            <w:r>
              <w:rPr>
                <w:rStyle w:val="IndexLink"/>
                <w:rtl w:val="true"/>
              </w:rPr>
              <w:tab/>
            </w:r>
            <w:r>
              <w:rPr>
                <w:rStyle w:val="IndexLink"/>
              </w:rPr>
              <w:t>19</w:t>
            </w:r>
          </w:hyperlink>
        </w:p>
        <w:p>
          <w:pPr>
            <w:pStyle w:val="Contents2"/>
            <w:tabs>
              <w:tab w:val="clear" w:pos="8743"/>
              <w:tab w:val="right" w:pos="9026" w:leader="dot"/>
            </w:tabs>
            <w:rPr/>
          </w:pPr>
          <w:hyperlink w:anchor="__RefHeading___Toc737784_3531895371">
            <w:r>
              <w:rPr>
                <w:webHidden/>
                <w:rStyle w:val="IndexLink"/>
                <w:rtl w:val="true"/>
              </w:rPr>
              <w:t>فصل دوم</w:t>
            </w:r>
            <w:r>
              <w:rPr>
                <w:rStyle w:val="IndexLink"/>
                <w:rtl w:val="true"/>
              </w:rPr>
              <w:t xml:space="preserve">: </w:t>
            </w:r>
            <w:r>
              <w:rPr>
                <w:rStyle w:val="IndexLink"/>
                <w:rtl w:val="true"/>
              </w:rPr>
              <w:t>بحران بلا های طبیعی</w:t>
            </w:r>
            <w:r>
              <w:rPr>
                <w:rStyle w:val="IndexLink"/>
                <w:rtl w:val="true"/>
              </w:rPr>
              <w:tab/>
            </w:r>
            <w:r>
              <w:rPr>
                <w:rStyle w:val="IndexLink"/>
              </w:rPr>
              <w:t>21</w:t>
            </w:r>
          </w:hyperlink>
        </w:p>
        <w:p>
          <w:pPr>
            <w:pStyle w:val="Contents3"/>
            <w:tabs>
              <w:tab w:val="clear" w:pos="8459"/>
              <w:tab w:val="right" w:pos="9026" w:leader="dot"/>
            </w:tabs>
            <w:rPr/>
          </w:pPr>
          <w:hyperlink w:anchor="__RefHeading___Toc737786_353189537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37788_3531895371">
            <w:r>
              <w:rPr>
                <w:webHidden/>
                <w:rStyle w:val="IndexLink"/>
                <w:rtl w:val="true"/>
              </w:rPr>
              <w:t>بحران بلایای طبیعی و مدیریت آن ها</w:t>
            </w:r>
            <w:r>
              <w:rPr>
                <w:rStyle w:val="IndexLink"/>
                <w:rtl w:val="true"/>
              </w:rPr>
              <w:tab/>
            </w:r>
            <w:r>
              <w:rPr>
                <w:rStyle w:val="IndexLink"/>
              </w:rPr>
              <w:t>22</w:t>
            </w:r>
          </w:hyperlink>
        </w:p>
        <w:p>
          <w:pPr>
            <w:pStyle w:val="Contents4"/>
            <w:tabs>
              <w:tab w:val="clear" w:pos="8176"/>
              <w:tab w:val="right" w:pos="9026" w:leader="dot"/>
            </w:tabs>
            <w:rPr/>
          </w:pPr>
          <w:hyperlink w:anchor="__RefHeading___Toc737790_3531895371">
            <w:r>
              <w:rPr>
                <w:webHidden/>
                <w:rStyle w:val="IndexLink"/>
                <w:rtl w:val="true"/>
              </w:rPr>
              <w:t>زلزله</w:t>
            </w:r>
            <w:r>
              <w:rPr>
                <w:rStyle w:val="IndexLink"/>
                <w:rtl w:val="true"/>
              </w:rPr>
              <w:tab/>
            </w:r>
            <w:r>
              <w:rPr>
                <w:rStyle w:val="IndexLink"/>
              </w:rPr>
              <w:t>22</w:t>
            </w:r>
          </w:hyperlink>
        </w:p>
        <w:p>
          <w:pPr>
            <w:pStyle w:val="Contents4"/>
            <w:tabs>
              <w:tab w:val="clear" w:pos="8176"/>
              <w:tab w:val="right" w:pos="9026" w:leader="dot"/>
            </w:tabs>
            <w:rPr/>
          </w:pPr>
          <w:hyperlink w:anchor="__RefHeading___Toc737792_3531895371">
            <w:r>
              <w:rPr>
                <w:webHidden/>
                <w:rStyle w:val="IndexLink"/>
                <w:rtl w:val="true"/>
              </w:rPr>
              <w:t>مدیریت بحران زلزله</w:t>
            </w:r>
            <w:r>
              <w:rPr>
                <w:rStyle w:val="IndexLink"/>
                <w:rtl w:val="true"/>
              </w:rPr>
              <w:tab/>
            </w:r>
            <w:r>
              <w:rPr>
                <w:rStyle w:val="IndexLink"/>
              </w:rPr>
              <w:t>22</w:t>
            </w:r>
          </w:hyperlink>
        </w:p>
        <w:p>
          <w:pPr>
            <w:pStyle w:val="Contents5"/>
            <w:tabs>
              <w:tab w:val="clear" w:pos="7892"/>
              <w:tab w:val="right" w:pos="9026" w:leader="dot"/>
            </w:tabs>
            <w:rPr/>
          </w:pPr>
          <w:hyperlink w:anchor="__RefHeading___Toc737794_3531895371">
            <w:r>
              <w:rPr>
                <w:webHidden/>
                <w:rStyle w:val="IndexLink"/>
                <w:rtl w:val="true"/>
              </w:rPr>
              <w:t>اقدامات پیش از زلزله</w:t>
            </w:r>
            <w:r>
              <w:rPr>
                <w:rStyle w:val="IndexLink"/>
                <w:rtl w:val="true"/>
              </w:rPr>
              <w:tab/>
            </w:r>
            <w:r>
              <w:rPr>
                <w:rStyle w:val="IndexLink"/>
              </w:rPr>
              <w:t>22</w:t>
            </w:r>
          </w:hyperlink>
        </w:p>
        <w:p>
          <w:pPr>
            <w:pStyle w:val="Contents5"/>
            <w:tabs>
              <w:tab w:val="clear" w:pos="7892"/>
              <w:tab w:val="right" w:pos="9026" w:leader="dot"/>
            </w:tabs>
            <w:rPr/>
          </w:pPr>
          <w:hyperlink w:anchor="__RefHeading___Toc737796_3531895371">
            <w:r>
              <w:rPr>
                <w:webHidden/>
                <w:rStyle w:val="IndexLink"/>
                <w:rtl w:val="true"/>
              </w:rPr>
              <w:t>اقدامات هنگام زلزله</w:t>
            </w:r>
            <w:r>
              <w:rPr>
                <w:rStyle w:val="IndexLink"/>
                <w:rtl w:val="true"/>
              </w:rPr>
              <w:tab/>
            </w:r>
            <w:r>
              <w:rPr>
                <w:rStyle w:val="IndexLink"/>
              </w:rPr>
              <w:t>24</w:t>
            </w:r>
          </w:hyperlink>
        </w:p>
        <w:p>
          <w:pPr>
            <w:pStyle w:val="Contents5"/>
            <w:tabs>
              <w:tab w:val="clear" w:pos="7892"/>
              <w:tab w:val="right" w:pos="9026" w:leader="dot"/>
            </w:tabs>
            <w:rPr/>
          </w:pPr>
          <w:hyperlink w:anchor="__RefHeading___Toc737798_3531895371">
            <w:r>
              <w:rPr>
                <w:webHidden/>
                <w:rStyle w:val="IndexLink"/>
                <w:rtl w:val="true"/>
              </w:rPr>
              <w:t>اقدامات بعد از زلزله</w:t>
            </w:r>
            <w:r>
              <w:rPr>
                <w:rStyle w:val="IndexLink"/>
                <w:rtl w:val="true"/>
              </w:rPr>
              <w:tab/>
            </w:r>
            <w:r>
              <w:rPr>
                <w:rStyle w:val="IndexLink"/>
              </w:rPr>
              <w:t>26</w:t>
            </w:r>
          </w:hyperlink>
        </w:p>
        <w:p>
          <w:pPr>
            <w:pStyle w:val="Contents4"/>
            <w:tabs>
              <w:tab w:val="clear" w:pos="8176"/>
              <w:tab w:val="right" w:pos="9026" w:leader="dot"/>
            </w:tabs>
            <w:rPr/>
          </w:pPr>
          <w:hyperlink w:anchor="__RefHeading___Toc737800_3531895371">
            <w:r>
              <w:rPr>
                <w:webHidden/>
                <w:rStyle w:val="IndexLink"/>
                <w:rtl w:val="true"/>
              </w:rPr>
              <w:t>سیل</w:t>
            </w:r>
            <w:r>
              <w:rPr>
                <w:rStyle w:val="IndexLink"/>
                <w:rtl w:val="true"/>
              </w:rPr>
              <w:tab/>
            </w:r>
            <w:r>
              <w:rPr>
                <w:rStyle w:val="IndexLink"/>
              </w:rPr>
              <w:t>27</w:t>
            </w:r>
          </w:hyperlink>
        </w:p>
        <w:p>
          <w:pPr>
            <w:pStyle w:val="Contents4"/>
            <w:tabs>
              <w:tab w:val="clear" w:pos="8176"/>
              <w:tab w:val="right" w:pos="9026" w:leader="dot"/>
            </w:tabs>
            <w:rPr/>
          </w:pPr>
          <w:hyperlink w:anchor="__RefHeading___Toc737802_3531895371">
            <w:r>
              <w:rPr>
                <w:webHidden/>
                <w:rStyle w:val="IndexLink"/>
                <w:rtl w:val="true"/>
              </w:rPr>
              <w:t>مدیریت بحران سیل</w:t>
            </w:r>
            <w:r>
              <w:rPr>
                <w:rStyle w:val="IndexLink"/>
                <w:rtl w:val="true"/>
              </w:rPr>
              <w:tab/>
            </w:r>
            <w:r>
              <w:rPr>
                <w:rStyle w:val="IndexLink"/>
              </w:rPr>
              <w:t>28</w:t>
            </w:r>
          </w:hyperlink>
        </w:p>
        <w:p>
          <w:pPr>
            <w:pStyle w:val="Contents5"/>
            <w:tabs>
              <w:tab w:val="clear" w:pos="7892"/>
              <w:tab w:val="right" w:pos="9026" w:leader="dot"/>
            </w:tabs>
            <w:rPr/>
          </w:pPr>
          <w:hyperlink w:anchor="__RefHeading___Toc737804_3531895371">
            <w:r>
              <w:rPr>
                <w:webHidden/>
                <w:rStyle w:val="IndexLink"/>
                <w:rtl w:val="true"/>
              </w:rPr>
              <w:t>اقدامات پیش از سیل</w:t>
            </w:r>
            <w:r>
              <w:rPr>
                <w:rStyle w:val="IndexLink"/>
                <w:rtl w:val="true"/>
              </w:rPr>
              <w:tab/>
            </w:r>
            <w:r>
              <w:rPr>
                <w:rStyle w:val="IndexLink"/>
              </w:rPr>
              <w:t>28</w:t>
            </w:r>
          </w:hyperlink>
        </w:p>
        <w:p>
          <w:pPr>
            <w:pStyle w:val="Contents5"/>
            <w:tabs>
              <w:tab w:val="clear" w:pos="7892"/>
              <w:tab w:val="right" w:pos="9026" w:leader="dot"/>
            </w:tabs>
            <w:rPr/>
          </w:pPr>
          <w:hyperlink w:anchor="__RefHeading___Toc737806_3531895371">
            <w:r>
              <w:rPr>
                <w:webHidden/>
                <w:rStyle w:val="IndexLink"/>
                <w:rtl w:val="true"/>
              </w:rPr>
              <w:t>اقدامات هنگام سیل</w:t>
            </w:r>
            <w:r>
              <w:rPr>
                <w:rStyle w:val="IndexLink"/>
                <w:rtl w:val="true"/>
              </w:rPr>
              <w:tab/>
            </w:r>
            <w:r>
              <w:rPr>
                <w:rStyle w:val="IndexLink"/>
              </w:rPr>
              <w:t>29</w:t>
            </w:r>
          </w:hyperlink>
        </w:p>
        <w:p>
          <w:pPr>
            <w:pStyle w:val="Contents5"/>
            <w:tabs>
              <w:tab w:val="clear" w:pos="7892"/>
              <w:tab w:val="right" w:pos="9026" w:leader="dot"/>
            </w:tabs>
            <w:rPr/>
          </w:pPr>
          <w:hyperlink w:anchor="__RefHeading___Toc737808_3531895371">
            <w:r>
              <w:rPr>
                <w:webHidden/>
                <w:rStyle w:val="IndexLink"/>
                <w:rtl w:val="true"/>
              </w:rPr>
              <w:t>اقدامات بعد سیل</w:t>
            </w:r>
            <w:r>
              <w:rPr>
                <w:rStyle w:val="IndexLink"/>
                <w:rtl w:val="true"/>
              </w:rPr>
              <w:tab/>
            </w:r>
            <w:r>
              <w:rPr>
                <w:rStyle w:val="IndexLink"/>
              </w:rPr>
              <w:t>31</w:t>
            </w:r>
          </w:hyperlink>
        </w:p>
        <w:p>
          <w:pPr>
            <w:pStyle w:val="Contents4"/>
            <w:tabs>
              <w:tab w:val="clear" w:pos="8176"/>
              <w:tab w:val="right" w:pos="9026" w:leader="dot"/>
            </w:tabs>
            <w:rPr/>
          </w:pPr>
          <w:hyperlink w:anchor="__RefHeading___Toc737810_3531895371">
            <w:r>
              <w:rPr>
                <w:webHidden/>
                <w:rStyle w:val="IndexLink"/>
                <w:rtl w:val="true"/>
              </w:rPr>
              <w:t>طوفان</w:t>
            </w:r>
            <w:r>
              <w:rPr>
                <w:rStyle w:val="IndexLink"/>
                <w:rtl w:val="true"/>
              </w:rPr>
              <w:tab/>
            </w:r>
            <w:r>
              <w:rPr>
                <w:rStyle w:val="IndexLink"/>
              </w:rPr>
              <w:t>32</w:t>
            </w:r>
          </w:hyperlink>
        </w:p>
        <w:p>
          <w:pPr>
            <w:pStyle w:val="Contents4"/>
            <w:tabs>
              <w:tab w:val="clear" w:pos="8176"/>
              <w:tab w:val="right" w:pos="9026" w:leader="dot"/>
            </w:tabs>
            <w:rPr/>
          </w:pPr>
          <w:hyperlink w:anchor="__RefHeading___Toc737812_3531895371">
            <w:r>
              <w:rPr>
                <w:webHidden/>
                <w:rStyle w:val="IndexLink"/>
                <w:rtl w:val="true"/>
              </w:rPr>
              <w:t>مدیریت بحران طوفان</w:t>
            </w:r>
            <w:r>
              <w:rPr>
                <w:rStyle w:val="IndexLink"/>
                <w:rtl w:val="true"/>
              </w:rPr>
              <w:tab/>
            </w:r>
            <w:r>
              <w:rPr>
                <w:rStyle w:val="IndexLink"/>
              </w:rPr>
              <w:t>33</w:t>
            </w:r>
          </w:hyperlink>
        </w:p>
        <w:p>
          <w:pPr>
            <w:pStyle w:val="Contents5"/>
            <w:tabs>
              <w:tab w:val="clear" w:pos="7892"/>
              <w:tab w:val="right" w:pos="9026" w:leader="dot"/>
            </w:tabs>
            <w:rPr/>
          </w:pPr>
          <w:hyperlink w:anchor="__RefHeading___Toc737814_3531895371">
            <w:r>
              <w:rPr>
                <w:webHidden/>
                <w:rStyle w:val="IndexLink"/>
                <w:rtl w:val="true"/>
              </w:rPr>
              <w:t>اقدامات پیش از طوفان</w:t>
            </w:r>
            <w:r>
              <w:rPr>
                <w:rStyle w:val="IndexLink"/>
                <w:rtl w:val="true"/>
              </w:rPr>
              <w:tab/>
            </w:r>
            <w:r>
              <w:rPr>
                <w:rStyle w:val="IndexLink"/>
              </w:rPr>
              <w:t>33</w:t>
            </w:r>
          </w:hyperlink>
        </w:p>
        <w:p>
          <w:pPr>
            <w:pStyle w:val="Contents5"/>
            <w:tabs>
              <w:tab w:val="clear" w:pos="7892"/>
              <w:tab w:val="right" w:pos="9026" w:leader="dot"/>
            </w:tabs>
            <w:rPr/>
          </w:pPr>
          <w:hyperlink w:anchor="__RefHeading___Toc737816_3531895371">
            <w:r>
              <w:rPr>
                <w:webHidden/>
                <w:rStyle w:val="IndexLink"/>
                <w:rtl w:val="true"/>
              </w:rPr>
              <w:t>اقدامات هنگام طوفان</w:t>
            </w:r>
            <w:r>
              <w:rPr>
                <w:rStyle w:val="IndexLink"/>
                <w:rtl w:val="true"/>
              </w:rPr>
              <w:tab/>
            </w:r>
            <w:r>
              <w:rPr>
                <w:rStyle w:val="IndexLink"/>
              </w:rPr>
              <w:t>34</w:t>
            </w:r>
          </w:hyperlink>
        </w:p>
        <w:p>
          <w:pPr>
            <w:pStyle w:val="Contents5"/>
            <w:tabs>
              <w:tab w:val="clear" w:pos="7892"/>
              <w:tab w:val="right" w:pos="9026" w:leader="dot"/>
            </w:tabs>
            <w:rPr/>
          </w:pPr>
          <w:hyperlink w:anchor="__RefHeading___Toc737818_3531895371">
            <w:r>
              <w:rPr>
                <w:webHidden/>
                <w:rStyle w:val="IndexLink"/>
                <w:rtl w:val="true"/>
              </w:rPr>
              <w:t>اقدامات بعد از طوفان</w:t>
            </w:r>
            <w:r>
              <w:rPr>
                <w:rStyle w:val="IndexLink"/>
                <w:rtl w:val="true"/>
              </w:rPr>
              <w:tab/>
            </w:r>
            <w:r>
              <w:rPr>
                <w:rStyle w:val="IndexLink"/>
              </w:rPr>
              <w:t>35</w:t>
            </w:r>
          </w:hyperlink>
        </w:p>
        <w:p>
          <w:pPr>
            <w:pStyle w:val="Contents3"/>
            <w:tabs>
              <w:tab w:val="clear" w:pos="8459"/>
              <w:tab w:val="right" w:pos="9026" w:leader="dot"/>
            </w:tabs>
            <w:rPr/>
          </w:pPr>
          <w:hyperlink w:anchor="__RefHeading___Toc737820_3531895371">
            <w:r>
              <w:rPr>
                <w:webHidden/>
                <w:rStyle w:val="IndexLink"/>
                <w:rtl w:val="true"/>
              </w:rPr>
              <w:t>سونامی</w:t>
            </w:r>
            <w:r>
              <w:rPr>
                <w:rStyle w:val="IndexLink"/>
                <w:rtl w:val="true"/>
              </w:rPr>
              <w:tab/>
            </w:r>
            <w:r>
              <w:rPr>
                <w:rStyle w:val="IndexLink"/>
              </w:rPr>
              <w:t>35</w:t>
            </w:r>
          </w:hyperlink>
        </w:p>
        <w:p>
          <w:pPr>
            <w:pStyle w:val="Contents4"/>
            <w:tabs>
              <w:tab w:val="clear" w:pos="8176"/>
              <w:tab w:val="right" w:pos="9026" w:leader="dot"/>
            </w:tabs>
            <w:rPr/>
          </w:pPr>
          <w:hyperlink w:anchor="__RefHeading___Toc737822_3531895371">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37824_3531895371">
            <w:r>
              <w:rPr>
                <w:webHidden/>
                <w:rStyle w:val="IndexLink"/>
                <w:rtl w:val="true"/>
              </w:rPr>
              <w:t>مدیریت بحران سونامی</w:t>
            </w:r>
            <w:r>
              <w:rPr>
                <w:rStyle w:val="IndexLink"/>
                <w:rtl w:val="true"/>
              </w:rPr>
              <w:tab/>
            </w:r>
            <w:r>
              <w:rPr>
                <w:rStyle w:val="IndexLink"/>
              </w:rPr>
              <w:t>36</w:t>
            </w:r>
          </w:hyperlink>
        </w:p>
        <w:p>
          <w:pPr>
            <w:pStyle w:val="Contents5"/>
            <w:tabs>
              <w:tab w:val="clear" w:pos="7892"/>
              <w:tab w:val="right" w:pos="9026" w:leader="dot"/>
            </w:tabs>
            <w:rPr/>
          </w:pPr>
          <w:hyperlink w:anchor="__RefHeading___Toc737826_3531895371">
            <w:r>
              <w:rPr>
                <w:webHidden/>
                <w:rStyle w:val="IndexLink"/>
                <w:rtl w:val="true"/>
              </w:rPr>
              <w:t>اقدامات پیش از سونامی</w:t>
            </w:r>
            <w:r>
              <w:rPr>
                <w:rStyle w:val="IndexLink"/>
                <w:rtl w:val="true"/>
              </w:rPr>
              <w:tab/>
            </w:r>
            <w:r>
              <w:rPr>
                <w:rStyle w:val="IndexLink"/>
              </w:rPr>
              <w:t>36</w:t>
            </w:r>
          </w:hyperlink>
        </w:p>
        <w:p>
          <w:pPr>
            <w:pStyle w:val="Contents5"/>
            <w:tabs>
              <w:tab w:val="clear" w:pos="7892"/>
              <w:tab w:val="right" w:pos="9026" w:leader="dot"/>
            </w:tabs>
            <w:rPr/>
          </w:pPr>
          <w:hyperlink w:anchor="__RefHeading___Toc737828_3531895371">
            <w:r>
              <w:rPr>
                <w:webHidden/>
                <w:rStyle w:val="IndexLink"/>
                <w:rtl w:val="true"/>
              </w:rPr>
              <w:t>اقدامات هنگام سونامی</w:t>
            </w:r>
            <w:r>
              <w:rPr>
                <w:rStyle w:val="IndexLink"/>
                <w:rtl w:val="true"/>
              </w:rPr>
              <w:tab/>
            </w:r>
            <w:r>
              <w:rPr>
                <w:rStyle w:val="IndexLink"/>
              </w:rPr>
              <w:t>37</w:t>
            </w:r>
          </w:hyperlink>
        </w:p>
        <w:p>
          <w:pPr>
            <w:pStyle w:val="Contents5"/>
            <w:tabs>
              <w:tab w:val="clear" w:pos="7892"/>
              <w:tab w:val="right" w:pos="9026" w:leader="dot"/>
            </w:tabs>
            <w:rPr/>
          </w:pPr>
          <w:hyperlink w:anchor="__RefHeading___Toc737830_3531895371">
            <w:r>
              <w:rPr>
                <w:webHidden/>
                <w:rStyle w:val="IndexLink"/>
                <w:rtl w:val="true"/>
              </w:rPr>
              <w:t>اقدامات بعد از سونامی</w:t>
            </w:r>
            <w:r>
              <w:rPr>
                <w:rStyle w:val="IndexLink"/>
                <w:rtl w:val="true"/>
              </w:rPr>
              <w:tab/>
            </w:r>
            <w:r>
              <w:rPr>
                <w:rStyle w:val="IndexLink"/>
              </w:rPr>
              <w:t>37</w:t>
            </w:r>
          </w:hyperlink>
        </w:p>
        <w:p>
          <w:pPr>
            <w:pStyle w:val="Contents4"/>
            <w:tabs>
              <w:tab w:val="clear" w:pos="8176"/>
              <w:tab w:val="right" w:pos="9026" w:leader="dot"/>
            </w:tabs>
            <w:rPr/>
          </w:pPr>
          <w:hyperlink w:anchor="__RefHeading___Toc737832_3531895371">
            <w:r>
              <w:rPr>
                <w:webHidden/>
                <w:rStyle w:val="IndexLink"/>
                <w:rtl w:val="true"/>
              </w:rPr>
              <w:t>بهمن</w:t>
            </w:r>
            <w:r>
              <w:rPr>
                <w:rStyle w:val="IndexLink"/>
                <w:rtl w:val="true"/>
              </w:rPr>
              <w:tab/>
            </w:r>
            <w:r>
              <w:rPr>
                <w:rStyle w:val="IndexLink"/>
              </w:rPr>
              <w:t>38</w:t>
            </w:r>
          </w:hyperlink>
        </w:p>
        <w:p>
          <w:pPr>
            <w:pStyle w:val="Contents4"/>
            <w:tabs>
              <w:tab w:val="clear" w:pos="8176"/>
              <w:tab w:val="right" w:pos="9026" w:leader="dot"/>
            </w:tabs>
            <w:rPr/>
          </w:pPr>
          <w:hyperlink w:anchor="__RefHeading___Toc737834_3531895371">
            <w:r>
              <w:rPr>
                <w:webHidden/>
                <w:rStyle w:val="IndexLink"/>
                <w:rtl w:val="true"/>
              </w:rPr>
              <w:t>مدیریت بحران بهمن</w:t>
            </w:r>
            <w:r>
              <w:rPr>
                <w:rStyle w:val="IndexLink"/>
                <w:rtl w:val="true"/>
              </w:rPr>
              <w:tab/>
            </w:r>
            <w:r>
              <w:rPr>
                <w:rStyle w:val="IndexLink"/>
              </w:rPr>
              <w:t>38</w:t>
            </w:r>
          </w:hyperlink>
        </w:p>
        <w:p>
          <w:pPr>
            <w:pStyle w:val="Contents5"/>
            <w:tabs>
              <w:tab w:val="clear" w:pos="7892"/>
              <w:tab w:val="right" w:pos="9026" w:leader="dot"/>
            </w:tabs>
            <w:rPr/>
          </w:pPr>
          <w:hyperlink w:anchor="__RefHeading___Toc737836_3531895371">
            <w:r>
              <w:rPr>
                <w:webHidden/>
                <w:rStyle w:val="IndexLink"/>
                <w:rtl w:val="true"/>
              </w:rPr>
              <w:t>اقدامات قبل از وقوع بهمن</w:t>
            </w:r>
            <w:r>
              <w:rPr>
                <w:rStyle w:val="IndexLink"/>
                <w:rtl w:val="true"/>
              </w:rPr>
              <w:tab/>
            </w:r>
            <w:r>
              <w:rPr>
                <w:rStyle w:val="IndexLink"/>
              </w:rPr>
              <w:t>38</w:t>
            </w:r>
          </w:hyperlink>
        </w:p>
        <w:p>
          <w:pPr>
            <w:pStyle w:val="Contents5"/>
            <w:tabs>
              <w:tab w:val="clear" w:pos="7892"/>
              <w:tab w:val="right" w:pos="9026" w:leader="dot"/>
            </w:tabs>
            <w:rPr/>
          </w:pPr>
          <w:hyperlink w:anchor="__RefHeading___Toc737838_3531895371">
            <w:r>
              <w:rPr>
                <w:webHidden/>
                <w:rStyle w:val="IndexLink"/>
                <w:rtl w:val="true"/>
              </w:rPr>
              <w:t>اقدامات هنگام بهمن</w:t>
            </w:r>
            <w:r>
              <w:rPr>
                <w:rStyle w:val="IndexLink"/>
                <w:rtl w:val="true"/>
              </w:rPr>
              <w:tab/>
            </w:r>
            <w:r>
              <w:rPr>
                <w:rStyle w:val="IndexLink"/>
              </w:rPr>
              <w:t>40</w:t>
            </w:r>
          </w:hyperlink>
        </w:p>
        <w:p>
          <w:pPr>
            <w:pStyle w:val="Contents5"/>
            <w:tabs>
              <w:tab w:val="clear" w:pos="7892"/>
              <w:tab w:val="right" w:pos="9026" w:leader="dot"/>
            </w:tabs>
            <w:rPr/>
          </w:pPr>
          <w:hyperlink w:anchor="__RefHeading___Toc737840_3531895371">
            <w:r>
              <w:rPr>
                <w:webHidden/>
                <w:rStyle w:val="IndexLink"/>
                <w:rtl w:val="true"/>
              </w:rPr>
              <w:t>اقدامات بعد از بهمن</w:t>
            </w:r>
            <w:r>
              <w:rPr>
                <w:rStyle w:val="IndexLink"/>
                <w:rtl w:val="true"/>
              </w:rPr>
              <w:tab/>
            </w:r>
            <w:r>
              <w:rPr>
                <w:rStyle w:val="IndexLink"/>
              </w:rPr>
              <w:t>41</w:t>
            </w:r>
          </w:hyperlink>
        </w:p>
        <w:p>
          <w:pPr>
            <w:pStyle w:val="Contents4"/>
            <w:tabs>
              <w:tab w:val="clear" w:pos="8176"/>
              <w:tab w:val="right" w:pos="9026" w:leader="dot"/>
            </w:tabs>
            <w:rPr/>
          </w:pPr>
          <w:hyperlink w:anchor="__RefHeading___Toc737842_3531895371">
            <w:r>
              <w:rPr>
                <w:webHidden/>
                <w:rStyle w:val="IndexLink"/>
                <w:rtl w:val="true"/>
              </w:rPr>
              <w:t>زمین لغزش</w:t>
            </w:r>
            <w:r>
              <w:rPr>
                <w:rStyle w:val="IndexLink"/>
                <w:rtl w:val="true"/>
              </w:rPr>
              <w:tab/>
            </w:r>
            <w:r>
              <w:rPr>
                <w:rStyle w:val="IndexLink"/>
              </w:rPr>
              <w:t>42</w:t>
            </w:r>
          </w:hyperlink>
        </w:p>
        <w:p>
          <w:pPr>
            <w:pStyle w:val="Contents4"/>
            <w:tabs>
              <w:tab w:val="clear" w:pos="8176"/>
              <w:tab w:val="right" w:pos="9026" w:leader="dot"/>
            </w:tabs>
            <w:rPr/>
          </w:pPr>
          <w:hyperlink w:anchor="__RefHeading___Toc737844_3531895371">
            <w:r>
              <w:rPr>
                <w:webHidden/>
                <w:rStyle w:val="IndexLink"/>
                <w:rtl w:val="true"/>
              </w:rPr>
              <w:t>خشک سالی</w:t>
            </w:r>
            <w:r>
              <w:rPr>
                <w:rStyle w:val="IndexLink"/>
                <w:rtl w:val="true"/>
              </w:rPr>
              <w:tab/>
            </w:r>
            <w:r>
              <w:rPr>
                <w:rStyle w:val="IndexLink"/>
              </w:rPr>
              <w:t>42</w:t>
            </w:r>
          </w:hyperlink>
        </w:p>
        <w:p>
          <w:pPr>
            <w:pStyle w:val="Contents4"/>
            <w:tabs>
              <w:tab w:val="clear" w:pos="8176"/>
              <w:tab w:val="right" w:pos="9026" w:leader="dot"/>
            </w:tabs>
            <w:rPr/>
          </w:pPr>
          <w:hyperlink w:anchor="__RefHeading___Toc737846_3531895371">
            <w:r>
              <w:rPr>
                <w:webHidden/>
                <w:rStyle w:val="IndexLink"/>
                <w:rtl w:val="true"/>
              </w:rPr>
              <w:t>مدیریت بحران خشک سالی</w:t>
            </w:r>
            <w:r>
              <w:rPr>
                <w:rStyle w:val="IndexLink"/>
                <w:rtl w:val="true"/>
              </w:rPr>
              <w:tab/>
            </w:r>
            <w:r>
              <w:rPr>
                <w:rStyle w:val="IndexLink"/>
              </w:rPr>
              <w:t>43</w:t>
            </w:r>
          </w:hyperlink>
        </w:p>
        <w:p>
          <w:pPr>
            <w:pStyle w:val="Contents5"/>
            <w:tabs>
              <w:tab w:val="clear" w:pos="7892"/>
              <w:tab w:val="right" w:pos="9026" w:leader="dot"/>
            </w:tabs>
            <w:rPr/>
          </w:pPr>
          <w:hyperlink w:anchor="__RefHeading___Toc737848_3531895371">
            <w:r>
              <w:rPr>
                <w:webHidden/>
                <w:rStyle w:val="IndexLink"/>
                <w:rtl w:val="true"/>
              </w:rPr>
              <w:t>اقدامات قبل از بروز خشک سالی</w:t>
            </w:r>
            <w:r>
              <w:rPr>
                <w:rStyle w:val="IndexLink"/>
                <w:rtl w:val="true"/>
              </w:rPr>
              <w:tab/>
            </w:r>
            <w:r>
              <w:rPr>
                <w:rStyle w:val="IndexLink"/>
              </w:rPr>
              <w:t>43</w:t>
            </w:r>
          </w:hyperlink>
        </w:p>
        <w:p>
          <w:pPr>
            <w:pStyle w:val="Contents5"/>
            <w:tabs>
              <w:tab w:val="clear" w:pos="7892"/>
              <w:tab w:val="right" w:pos="9026" w:leader="dot"/>
            </w:tabs>
            <w:rPr/>
          </w:pPr>
          <w:hyperlink w:anchor="__RefHeading___Toc737850_3531895371">
            <w:r>
              <w:rPr>
                <w:webHidden/>
                <w:rStyle w:val="IndexLink"/>
                <w:rtl w:val="true"/>
              </w:rPr>
              <w:t>توصیه هایی جهت مصرف بهینه آب</w:t>
            </w:r>
            <w:r>
              <w:rPr>
                <w:rStyle w:val="IndexLink"/>
                <w:rtl w:val="true"/>
              </w:rPr>
              <w:tab/>
            </w:r>
            <w:r>
              <w:rPr>
                <w:rStyle w:val="IndexLink"/>
              </w:rPr>
              <w:t>44</w:t>
            </w:r>
          </w:hyperlink>
        </w:p>
        <w:p>
          <w:pPr>
            <w:pStyle w:val="Contents3"/>
            <w:tabs>
              <w:tab w:val="clear" w:pos="8459"/>
              <w:tab w:val="right" w:pos="9026" w:leader="dot"/>
            </w:tabs>
            <w:rPr/>
          </w:pPr>
          <w:hyperlink w:anchor="__RefHeading___Toc737852_3531895371">
            <w:r>
              <w:rPr>
                <w:webHidden/>
                <w:rStyle w:val="IndexLink"/>
                <w:rtl w:val="true"/>
              </w:rPr>
              <w:t>آتش فشان</w:t>
            </w:r>
            <w:r>
              <w:rPr>
                <w:rStyle w:val="IndexLink"/>
                <w:rtl w:val="true"/>
              </w:rPr>
              <w:tab/>
            </w:r>
            <w:r>
              <w:rPr>
                <w:rStyle w:val="IndexLink"/>
              </w:rPr>
              <w:t>45</w:t>
            </w:r>
          </w:hyperlink>
        </w:p>
        <w:p>
          <w:pPr>
            <w:pStyle w:val="Contents4"/>
            <w:tabs>
              <w:tab w:val="clear" w:pos="8176"/>
              <w:tab w:val="right" w:pos="9026" w:leader="dot"/>
            </w:tabs>
            <w:rPr/>
          </w:pPr>
          <w:hyperlink w:anchor="__RefHeading___Toc737854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37856_3531895371">
            <w:r>
              <w:rPr>
                <w:webHidden/>
                <w:rStyle w:val="IndexLink"/>
                <w:rtl w:val="true"/>
              </w:rPr>
              <w:t>مدیریت بحران آتش فشان</w:t>
            </w:r>
            <w:r>
              <w:rPr>
                <w:rStyle w:val="IndexLink"/>
                <w:rtl w:val="true"/>
              </w:rPr>
              <w:tab/>
            </w:r>
            <w:r>
              <w:rPr>
                <w:rStyle w:val="IndexLink"/>
              </w:rPr>
              <w:t>47</w:t>
            </w:r>
          </w:hyperlink>
        </w:p>
        <w:p>
          <w:pPr>
            <w:pStyle w:val="Contents5"/>
            <w:tabs>
              <w:tab w:val="clear" w:pos="7892"/>
              <w:tab w:val="right" w:pos="9026" w:leader="dot"/>
            </w:tabs>
            <w:rPr/>
          </w:pPr>
          <w:hyperlink w:anchor="__RefHeading___Toc737858_3531895371">
            <w:r>
              <w:rPr>
                <w:webHidden/>
                <w:rStyle w:val="IndexLink"/>
                <w:rtl w:val="true"/>
              </w:rPr>
              <w:t>اقدامات پیش از فوران آتش فشان</w:t>
            </w:r>
            <w:r>
              <w:rPr>
                <w:rStyle w:val="IndexLink"/>
                <w:rtl w:val="true"/>
              </w:rPr>
              <w:tab/>
            </w:r>
            <w:r>
              <w:rPr>
                <w:rStyle w:val="IndexLink"/>
              </w:rPr>
              <w:t>47</w:t>
            </w:r>
          </w:hyperlink>
        </w:p>
        <w:p>
          <w:pPr>
            <w:pStyle w:val="Contents5"/>
            <w:tabs>
              <w:tab w:val="clear" w:pos="7892"/>
              <w:tab w:val="right" w:pos="9026" w:leader="dot"/>
            </w:tabs>
            <w:rPr/>
          </w:pPr>
          <w:hyperlink w:anchor="__RefHeading___Toc737860_3531895371">
            <w:r>
              <w:rPr>
                <w:webHidden/>
                <w:rStyle w:val="IndexLink"/>
                <w:rtl w:val="true"/>
              </w:rPr>
              <w:t>اقدامات حین فوران آتش فشان</w:t>
            </w:r>
            <w:r>
              <w:rPr>
                <w:rStyle w:val="IndexLink"/>
                <w:rtl w:val="true"/>
              </w:rPr>
              <w:tab/>
            </w:r>
            <w:r>
              <w:rPr>
                <w:rStyle w:val="IndexLink"/>
              </w:rPr>
              <w:t>47</w:t>
            </w:r>
          </w:hyperlink>
        </w:p>
        <w:p>
          <w:pPr>
            <w:pStyle w:val="Contents5"/>
            <w:tabs>
              <w:tab w:val="clear" w:pos="7892"/>
              <w:tab w:val="right" w:pos="9026" w:leader="dot"/>
            </w:tabs>
            <w:rPr/>
          </w:pPr>
          <w:hyperlink w:anchor="__RefHeading___Toc737862_3531895371">
            <w:r>
              <w:rPr>
                <w:webHidden/>
                <w:rStyle w:val="IndexLink"/>
                <w:rtl w:val="true"/>
              </w:rPr>
              <w:t>اقدامات بعد از فوران آتش فشان</w:t>
            </w:r>
            <w:r>
              <w:rPr>
                <w:rStyle w:val="IndexLink"/>
                <w:rtl w:val="true"/>
              </w:rPr>
              <w:tab/>
            </w:r>
            <w:r>
              <w:rPr>
                <w:rStyle w:val="IndexLink"/>
              </w:rPr>
              <w:t>48</w:t>
            </w:r>
          </w:hyperlink>
        </w:p>
        <w:p>
          <w:pPr>
            <w:pStyle w:val="Contents4"/>
            <w:tabs>
              <w:tab w:val="clear" w:pos="8176"/>
              <w:tab w:val="right" w:pos="9026" w:leader="dot"/>
            </w:tabs>
            <w:rPr/>
          </w:pPr>
          <w:hyperlink w:anchor="__RefHeading___Toc737864_3531895371">
            <w:r>
              <w:rPr>
                <w:webHidden/>
                <w:rStyle w:val="IndexLink"/>
                <w:rtl w:val="true"/>
              </w:rPr>
              <w:t>رعد و برق</w:t>
            </w:r>
            <w:r>
              <w:rPr>
                <w:rStyle w:val="IndexLink"/>
                <w:rtl w:val="true"/>
              </w:rPr>
              <w:tab/>
            </w:r>
            <w:r>
              <w:rPr>
                <w:rStyle w:val="IndexLink"/>
              </w:rPr>
              <w:t>48</w:t>
            </w:r>
          </w:hyperlink>
        </w:p>
        <w:p>
          <w:pPr>
            <w:pStyle w:val="Contents4"/>
            <w:tabs>
              <w:tab w:val="clear" w:pos="8176"/>
              <w:tab w:val="right" w:pos="9026" w:leader="dot"/>
            </w:tabs>
            <w:rPr/>
          </w:pPr>
          <w:hyperlink w:anchor="__RefHeading___Toc737866_3531895371">
            <w:r>
              <w:rPr>
                <w:webHidden/>
                <w:rStyle w:val="IndexLink"/>
                <w:rtl w:val="true"/>
              </w:rPr>
              <w:t>مدیریت بحران رعد و برق</w:t>
            </w:r>
            <w:r>
              <w:rPr>
                <w:rStyle w:val="IndexLink"/>
                <w:rtl w:val="true"/>
              </w:rPr>
              <w:tab/>
            </w:r>
            <w:r>
              <w:rPr>
                <w:rStyle w:val="IndexLink"/>
              </w:rPr>
              <w:t>49</w:t>
            </w:r>
          </w:hyperlink>
        </w:p>
        <w:p>
          <w:pPr>
            <w:pStyle w:val="Contents5"/>
            <w:tabs>
              <w:tab w:val="clear" w:pos="7892"/>
              <w:tab w:val="right" w:pos="9026" w:leader="dot"/>
            </w:tabs>
            <w:rPr/>
          </w:pPr>
          <w:hyperlink w:anchor="__RefHeading___Toc737868_3531895371">
            <w:r>
              <w:rPr>
                <w:webHidden/>
                <w:rStyle w:val="IndexLink"/>
                <w:rtl w:val="true"/>
              </w:rPr>
              <w:t>اقدامات قبل از وقوع رعد و برق</w:t>
            </w:r>
            <w:r>
              <w:rPr>
                <w:rStyle w:val="IndexLink"/>
                <w:rtl w:val="true"/>
              </w:rPr>
              <w:tab/>
            </w:r>
            <w:r>
              <w:rPr>
                <w:rStyle w:val="IndexLink"/>
              </w:rPr>
              <w:t>49</w:t>
            </w:r>
          </w:hyperlink>
        </w:p>
        <w:p>
          <w:pPr>
            <w:pStyle w:val="Contents5"/>
            <w:tabs>
              <w:tab w:val="clear" w:pos="7892"/>
              <w:tab w:val="right" w:pos="9026" w:leader="dot"/>
            </w:tabs>
            <w:rPr/>
          </w:pPr>
          <w:hyperlink w:anchor="__RefHeading___Toc737870_3531895371">
            <w:r>
              <w:rPr>
                <w:webHidden/>
                <w:rStyle w:val="IndexLink"/>
                <w:rtl w:val="true"/>
              </w:rPr>
              <w:t>اقدامات هنگام رعد و برق</w:t>
            </w:r>
            <w:r>
              <w:rPr>
                <w:rStyle w:val="IndexLink"/>
                <w:rtl w:val="true"/>
              </w:rPr>
              <w:tab/>
            </w:r>
            <w:r>
              <w:rPr>
                <w:rStyle w:val="IndexLink"/>
              </w:rPr>
              <w:t>50</w:t>
            </w:r>
          </w:hyperlink>
        </w:p>
        <w:p>
          <w:pPr>
            <w:pStyle w:val="Contents5"/>
            <w:tabs>
              <w:tab w:val="clear" w:pos="7892"/>
              <w:tab w:val="right" w:pos="9026" w:leader="dot"/>
            </w:tabs>
            <w:rPr/>
          </w:pPr>
          <w:hyperlink w:anchor="__RefHeading___Toc737872_3531895371">
            <w:r>
              <w:rPr>
                <w:webHidden/>
                <w:rStyle w:val="IndexLink"/>
                <w:rtl w:val="true"/>
              </w:rPr>
              <w:t>اقدامات بعد از رعد و برق</w:t>
            </w:r>
            <w:r>
              <w:rPr>
                <w:rStyle w:val="IndexLink"/>
                <w:rtl w:val="true"/>
              </w:rPr>
              <w:tab/>
            </w:r>
            <w:r>
              <w:rPr>
                <w:rStyle w:val="IndexLink"/>
              </w:rPr>
              <w:t>51</w:t>
            </w:r>
          </w:hyperlink>
        </w:p>
        <w:p>
          <w:pPr>
            <w:pStyle w:val="Contents3"/>
            <w:tabs>
              <w:tab w:val="clear" w:pos="8459"/>
              <w:tab w:val="right" w:pos="9026" w:leader="dot"/>
            </w:tabs>
            <w:rPr/>
          </w:pPr>
          <w:hyperlink w:anchor="__RefHeading___Toc737874_3531895371">
            <w:r>
              <w:rPr>
                <w:webHidden/>
                <w:rStyle w:val="IndexLink"/>
                <w:rtl w:val="true"/>
              </w:rPr>
              <w:t>مدیریت بحران فردی</w:t>
            </w:r>
            <w:r>
              <w:rPr>
                <w:rStyle w:val="IndexLink"/>
                <w:rtl w:val="true"/>
              </w:rPr>
              <w:tab/>
            </w:r>
            <w:r>
              <w:rPr>
                <w:rStyle w:val="IndexLink"/>
              </w:rPr>
              <w:t>52</w:t>
            </w:r>
          </w:hyperlink>
        </w:p>
        <w:p>
          <w:pPr>
            <w:pStyle w:val="Contents4"/>
            <w:tabs>
              <w:tab w:val="clear" w:pos="8176"/>
              <w:tab w:val="right" w:pos="9026" w:leader="dot"/>
            </w:tabs>
            <w:rPr/>
          </w:pPr>
          <w:hyperlink w:anchor="__RefHeading___Toc737876_3531895371">
            <w:r>
              <w:rPr>
                <w:webHidden/>
                <w:rStyle w:val="IndexLink"/>
                <w:rtl w:val="true"/>
              </w:rPr>
              <w:t>الف</w:t>
            </w:r>
            <w:r>
              <w:rPr>
                <w:rStyle w:val="IndexLink"/>
                <w:rtl w:val="true"/>
              </w:rPr>
              <w:t xml:space="preserve">- </w:t>
            </w:r>
            <w:r>
              <w:rPr>
                <w:rStyle w:val="IndexLink"/>
                <w:rtl w:val="true"/>
              </w:rPr>
              <w:t>قبل از حادثه</w:t>
            </w:r>
            <w:r>
              <w:rPr>
                <w:rStyle w:val="IndexLink"/>
                <w:rtl w:val="true"/>
              </w:rPr>
              <w:tab/>
            </w:r>
            <w:r>
              <w:rPr>
                <w:rStyle w:val="IndexLink"/>
              </w:rPr>
              <w:t>52</w:t>
            </w:r>
          </w:hyperlink>
        </w:p>
        <w:p>
          <w:pPr>
            <w:pStyle w:val="Contents4"/>
            <w:tabs>
              <w:tab w:val="clear" w:pos="8176"/>
              <w:tab w:val="right" w:pos="9026" w:leader="dot"/>
            </w:tabs>
            <w:rPr/>
          </w:pPr>
          <w:hyperlink w:anchor="__RefHeading___Toc737878_3531895371">
            <w:r>
              <w:rPr>
                <w:webHidden/>
                <w:rStyle w:val="IndexLink"/>
                <w:rtl w:val="true"/>
              </w:rPr>
              <w:t>ب</w:t>
            </w:r>
            <w:r>
              <w:rPr>
                <w:rStyle w:val="IndexLink"/>
                <w:rtl w:val="true"/>
              </w:rPr>
              <w:t xml:space="preserve">- </w:t>
            </w:r>
            <w:r>
              <w:rPr>
                <w:rStyle w:val="IndexLink"/>
                <w:rtl w:val="true"/>
              </w:rPr>
              <w:t>حین حادثه</w:t>
            </w:r>
            <w:r>
              <w:rPr>
                <w:rStyle w:val="IndexLink"/>
                <w:rtl w:val="true"/>
              </w:rPr>
              <w:tab/>
            </w:r>
            <w:r>
              <w:rPr>
                <w:rStyle w:val="IndexLink"/>
              </w:rPr>
              <w:t>52</w:t>
            </w:r>
          </w:hyperlink>
        </w:p>
        <w:p>
          <w:pPr>
            <w:pStyle w:val="Contents4"/>
            <w:tabs>
              <w:tab w:val="clear" w:pos="8176"/>
              <w:tab w:val="right" w:pos="9026" w:leader="dot"/>
            </w:tabs>
            <w:rPr/>
          </w:pPr>
          <w:hyperlink w:anchor="__RefHeading___Toc737880_3531895371">
            <w:r>
              <w:rPr>
                <w:webHidden/>
                <w:rStyle w:val="IndexLink"/>
                <w:rtl w:val="true"/>
              </w:rPr>
              <w:t>ج</w:t>
            </w:r>
            <w:r>
              <w:rPr>
                <w:rStyle w:val="IndexLink"/>
                <w:rtl w:val="true"/>
              </w:rPr>
              <w:t xml:space="preserve">- </w:t>
            </w:r>
            <w:r>
              <w:rPr>
                <w:rStyle w:val="IndexLink"/>
                <w:rtl w:val="true"/>
              </w:rPr>
              <w:t>بعد از حادثه</w:t>
            </w:r>
            <w:r>
              <w:rPr>
                <w:rStyle w:val="IndexLink"/>
                <w:rtl w:val="true"/>
              </w:rPr>
              <w:tab/>
            </w:r>
            <w:r>
              <w:rPr>
                <w:rStyle w:val="IndexLink"/>
              </w:rPr>
              <w:t>52</w:t>
            </w:r>
          </w:hyperlink>
        </w:p>
        <w:p>
          <w:pPr>
            <w:pStyle w:val="Contents2"/>
            <w:tabs>
              <w:tab w:val="clear" w:pos="8743"/>
              <w:tab w:val="right" w:pos="9026" w:leader="dot"/>
            </w:tabs>
            <w:rPr/>
          </w:pPr>
          <w:hyperlink w:anchor="__RefHeading___Toc737882_3531895371">
            <w:r>
              <w:rPr>
                <w:webHidden/>
                <w:rStyle w:val="IndexLink"/>
                <w:rtl w:val="true"/>
              </w:rPr>
              <w:t>فصل سوم</w:t>
            </w:r>
            <w:r>
              <w:rPr>
                <w:rStyle w:val="IndexLink"/>
                <w:rtl w:val="true"/>
              </w:rPr>
              <w:t xml:space="preserve">: </w:t>
            </w:r>
            <w:r>
              <w:rPr>
                <w:rStyle w:val="IndexLink"/>
                <w:rtl w:val="true"/>
              </w:rPr>
              <w:t>مدیریت بحران در زندگی</w:t>
            </w:r>
            <w:r>
              <w:rPr>
                <w:rStyle w:val="IndexLink"/>
                <w:rtl w:val="true"/>
              </w:rPr>
              <w:tab/>
            </w:r>
            <w:r>
              <w:rPr>
                <w:rStyle w:val="IndexLink"/>
              </w:rPr>
              <w:t>53</w:t>
            </w:r>
          </w:hyperlink>
        </w:p>
        <w:p>
          <w:pPr>
            <w:pStyle w:val="Contents3"/>
            <w:tabs>
              <w:tab w:val="clear" w:pos="8459"/>
              <w:tab w:val="right" w:pos="9026" w:leader="dot"/>
            </w:tabs>
            <w:rPr/>
          </w:pPr>
          <w:hyperlink w:anchor="__RefHeading___Toc737884_353189537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37886_3531895371">
            <w:r>
              <w:rPr>
                <w:webHidden/>
                <w:rStyle w:val="IndexLink"/>
                <w:rtl w:val="true"/>
              </w:rPr>
              <w:t>مدیریت بحران های زندگی</w:t>
            </w:r>
            <w:r>
              <w:rPr>
                <w:rStyle w:val="IndexLink"/>
                <w:rtl w:val="true"/>
              </w:rPr>
              <w:tab/>
            </w:r>
            <w:r>
              <w:rPr>
                <w:rStyle w:val="IndexLink"/>
              </w:rPr>
              <w:t>54</w:t>
            </w:r>
          </w:hyperlink>
        </w:p>
        <w:p>
          <w:pPr>
            <w:pStyle w:val="Contents4"/>
            <w:tabs>
              <w:tab w:val="clear" w:pos="8176"/>
              <w:tab w:val="right" w:pos="9026" w:leader="dot"/>
            </w:tabs>
            <w:rPr/>
          </w:pPr>
          <w:hyperlink w:anchor="__RefHeading___Toc737888_353189537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37890_3531895371">
            <w:r>
              <w:rPr>
                <w:webHidden/>
                <w:rStyle w:val="IndexLink"/>
                <w:rtl w:val="true"/>
              </w:rPr>
              <w:t>بحران ها رایج تر از آن چه فکر می کنیم هستند</w:t>
            </w:r>
            <w:r>
              <w:rPr>
                <w:rStyle w:val="IndexLink"/>
                <w:rtl w:val="true"/>
              </w:rPr>
              <w:t>.</w:t>
              <w:tab/>
            </w:r>
            <w:r>
              <w:rPr>
                <w:rStyle w:val="IndexLink"/>
              </w:rPr>
              <w:t>54</w:t>
            </w:r>
          </w:hyperlink>
        </w:p>
        <w:p>
          <w:pPr>
            <w:pStyle w:val="Contents4"/>
            <w:tabs>
              <w:tab w:val="clear" w:pos="8176"/>
              <w:tab w:val="right" w:pos="9026" w:leader="dot"/>
            </w:tabs>
            <w:rPr/>
          </w:pPr>
          <w:hyperlink w:anchor="__RefHeading___Toc737892_3531895371">
            <w:r>
              <w:rPr>
                <w:webHidden/>
                <w:rStyle w:val="IndexLink"/>
                <w:rtl w:val="true"/>
              </w:rPr>
              <w:t>بحران در هر سن و مرحله ای وجود دارد</w:t>
            </w:r>
            <w:r>
              <w:rPr>
                <w:rStyle w:val="IndexLink"/>
                <w:rtl w:val="true"/>
              </w:rPr>
              <w:t>.</w:t>
              <w:tab/>
            </w:r>
            <w:r>
              <w:rPr>
                <w:rStyle w:val="IndexLink"/>
              </w:rPr>
              <w:t>55</w:t>
            </w:r>
          </w:hyperlink>
        </w:p>
        <w:p>
          <w:pPr>
            <w:pStyle w:val="Contents4"/>
            <w:tabs>
              <w:tab w:val="clear" w:pos="8176"/>
              <w:tab w:val="right" w:pos="9026" w:leader="dot"/>
            </w:tabs>
            <w:rPr/>
          </w:pPr>
          <w:hyperlink w:anchor="__RefHeading___Toc737894_3531895371">
            <w:r>
              <w:rPr>
                <w:webHidden/>
                <w:rStyle w:val="IndexLink"/>
                <w:rtl w:val="true"/>
              </w:rPr>
              <w:t>برای رفع حوادث آسیب زا، راه های ساده ای وجود ندارد</w:t>
            </w:r>
            <w:r>
              <w:rPr>
                <w:rStyle w:val="IndexLink"/>
                <w:rtl w:val="true"/>
              </w:rPr>
              <w:t>.</w:t>
              <w:tab/>
            </w:r>
            <w:r>
              <w:rPr>
                <w:rStyle w:val="IndexLink"/>
              </w:rPr>
              <w:t>55</w:t>
            </w:r>
          </w:hyperlink>
        </w:p>
        <w:p>
          <w:pPr>
            <w:pStyle w:val="Contents4"/>
            <w:tabs>
              <w:tab w:val="clear" w:pos="8176"/>
              <w:tab w:val="right" w:pos="9026" w:leader="dot"/>
            </w:tabs>
            <w:rPr/>
          </w:pPr>
          <w:hyperlink w:anchor="__RefHeading___Toc737896_3531895371">
            <w:r>
              <w:rPr>
                <w:webHidden/>
                <w:rStyle w:val="IndexLink"/>
                <w:rtl w:val="true"/>
              </w:rPr>
              <w:t>بحران ها عمیق ترین ترس ها و باور ها را بروز می دهند</w:t>
            </w:r>
            <w:r>
              <w:rPr>
                <w:rStyle w:val="IndexLink"/>
                <w:rtl w:val="true"/>
              </w:rPr>
              <w:t>.</w:t>
              <w:tab/>
            </w:r>
            <w:r>
              <w:rPr>
                <w:rStyle w:val="IndexLink"/>
              </w:rPr>
              <w:t>56</w:t>
            </w:r>
          </w:hyperlink>
        </w:p>
        <w:p>
          <w:pPr>
            <w:pStyle w:val="Contents4"/>
            <w:tabs>
              <w:tab w:val="clear" w:pos="8176"/>
              <w:tab w:val="right" w:pos="9026" w:leader="dot"/>
            </w:tabs>
            <w:rPr/>
          </w:pPr>
          <w:hyperlink w:anchor="__RefHeading___Toc737898_3531895371">
            <w:r>
              <w:rPr>
                <w:webHidden/>
                <w:rStyle w:val="IndexLink"/>
                <w:rtl w:val="true"/>
              </w:rPr>
              <w:t>شرایط را بدتر نکنید</w:t>
            </w:r>
            <w:r>
              <w:rPr>
                <w:rStyle w:val="IndexLink"/>
                <w:rtl w:val="true"/>
              </w:rPr>
              <w:t>.</w:t>
              <w:tab/>
            </w:r>
            <w:r>
              <w:rPr>
                <w:rStyle w:val="IndexLink"/>
              </w:rPr>
              <w:t>57</w:t>
            </w:r>
          </w:hyperlink>
        </w:p>
        <w:p>
          <w:pPr>
            <w:pStyle w:val="Contents4"/>
            <w:tabs>
              <w:tab w:val="clear" w:pos="8176"/>
              <w:tab w:val="right" w:pos="9026" w:leader="dot"/>
            </w:tabs>
            <w:rPr/>
          </w:pPr>
          <w:hyperlink w:anchor="__RefHeading___Toc737900_3531895371">
            <w:r>
              <w:rPr>
                <w:webHidden/>
                <w:rStyle w:val="IndexLink"/>
                <w:rtl w:val="true"/>
              </w:rPr>
              <w:t>حوادث بد مانند بلایای طبیعی، اضطراب ناشی از بحران های شخصی را افزایش می دهد</w:t>
            </w:r>
            <w:r>
              <w:rPr>
                <w:rStyle w:val="IndexLink"/>
                <w:rtl w:val="true"/>
              </w:rPr>
              <w:t>.</w:t>
              <w:tab/>
            </w:r>
            <w:r>
              <w:rPr>
                <w:rStyle w:val="IndexLink"/>
              </w:rPr>
              <w:t>57</w:t>
            </w:r>
          </w:hyperlink>
        </w:p>
        <w:p>
          <w:pPr>
            <w:pStyle w:val="Contents4"/>
            <w:tabs>
              <w:tab w:val="clear" w:pos="8176"/>
              <w:tab w:val="right" w:pos="9026" w:leader="dot"/>
            </w:tabs>
            <w:rPr/>
          </w:pPr>
          <w:hyperlink w:anchor="__RefHeading___Toc737902_3531895371">
            <w:r>
              <w:rPr>
                <w:webHidden/>
                <w:rStyle w:val="IndexLink"/>
                <w:rtl w:val="true"/>
              </w:rPr>
              <w:t>قدرت اعتماد به نفس و شخصیت آن روی دیگر بحران ها هستند</w:t>
            </w:r>
            <w:r>
              <w:rPr>
                <w:rStyle w:val="IndexLink"/>
                <w:rtl w:val="true"/>
              </w:rPr>
              <w:t>.</w:t>
              <w:tab/>
            </w:r>
            <w:r>
              <w:rPr>
                <w:rStyle w:val="IndexLink"/>
              </w:rPr>
              <w:t>58</w:t>
            </w:r>
          </w:hyperlink>
        </w:p>
        <w:p>
          <w:pPr>
            <w:pStyle w:val="Contents4"/>
            <w:tabs>
              <w:tab w:val="clear" w:pos="8176"/>
              <w:tab w:val="right" w:pos="9026" w:leader="dot"/>
            </w:tabs>
            <w:rPr/>
          </w:pPr>
          <w:hyperlink w:anchor="__RefHeading___Toc737904_3531895371">
            <w:r>
              <w:rPr>
                <w:webHidden/>
                <w:rStyle w:val="IndexLink"/>
                <w:rtl w:val="true"/>
              </w:rPr>
              <w:t>هر چه بحران سخت تر باشد به حمایت دیگران نیاز بیشتری احساس می شود</w:t>
            </w:r>
            <w:r>
              <w:rPr>
                <w:rStyle w:val="IndexLink"/>
                <w:rtl w:val="true"/>
              </w:rPr>
              <w:t>.</w:t>
              <w:tab/>
            </w:r>
            <w:r>
              <w:rPr>
                <w:rStyle w:val="IndexLink"/>
              </w:rPr>
              <w:t>58</w:t>
            </w:r>
          </w:hyperlink>
        </w:p>
        <w:p>
          <w:pPr>
            <w:pStyle w:val="Contents4"/>
            <w:tabs>
              <w:tab w:val="clear" w:pos="8176"/>
              <w:tab w:val="right" w:pos="9026" w:leader="dot"/>
            </w:tabs>
            <w:rPr/>
          </w:pPr>
          <w:hyperlink w:anchor="__RefHeading___Toc737906_3531895371">
            <w:r>
              <w:rPr>
                <w:webHidden/>
                <w:rStyle w:val="IndexLink"/>
                <w:rtl w:val="true"/>
              </w:rPr>
              <w:t>حوادث آسیب زا دائمی نیستند</w:t>
            </w:r>
            <w:r>
              <w:rPr>
                <w:rStyle w:val="IndexLink"/>
                <w:rtl w:val="true"/>
              </w:rPr>
              <w:t>.</w:t>
              <w:tab/>
            </w:r>
            <w:r>
              <w:rPr>
                <w:rStyle w:val="IndexLink"/>
              </w:rPr>
              <w:t>59</w:t>
            </w:r>
          </w:hyperlink>
        </w:p>
        <w:p>
          <w:pPr>
            <w:pStyle w:val="Contents3"/>
            <w:tabs>
              <w:tab w:val="clear" w:pos="8459"/>
              <w:tab w:val="right" w:pos="9026" w:leader="dot"/>
            </w:tabs>
            <w:rPr/>
          </w:pPr>
          <w:hyperlink w:anchor="__RefHeading___Toc737908_3531895371">
            <w:r>
              <w:rPr>
                <w:webHidden/>
                <w:rStyle w:val="IndexLink"/>
                <w:rtl w:val="true"/>
              </w:rPr>
              <w:t>منابع</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35_272239"/>
      <w:bookmarkStart w:id="1" w:name="pg19035_272239"/>
      <w:bookmarkEnd w:id="1"/>
    </w:p>
    <w:p>
      <w:pPr>
        <w:pStyle w:val="Heading2"/>
        <w:numPr>
          <w:ilvl w:val="1"/>
          <w:numId w:val="1"/>
        </w:numPr>
        <w:rPr/>
      </w:pPr>
      <w:bookmarkStart w:id="2" w:name="pg19035_272239"/>
      <w:bookmarkStart w:id="3" w:name="__RefHeading___Toc737740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خرمیان قهفرخی، سپنتا،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سپنتا خرمیان قهفرخی، سروش فرقانی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Crisis management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 - Management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فرقانی سروش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658/4056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5541541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ایلناز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7742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خرمیان قهفرخی، سپنتا،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سپنتا خرمیان قهفرخی، سروش فرقانی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Crisis management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disasters - Management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فرقانی سروش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658/4056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5541541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بحران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سپنتا خرمیان قهفرخی</w:t>
      </w:r>
    </w:p>
    <w:p>
      <w:pPr>
        <w:pStyle w:val="BookText"/>
        <w:rPr/>
      </w:pPr>
      <w:r>
        <w:rPr>
          <w:rFonts w:ascii="IRNazanin" w:hAnsi="IRNazanin" w:eastAsia="IRNazanin"/>
          <w:color w:val="111111"/>
          <w:sz w:val="28"/>
          <w:sz w:val="28"/>
          <w:szCs w:val="28"/>
          <w:rtl w:val="true"/>
          <w:lang w:bidi="fa-IR"/>
        </w:rPr>
        <w:t>دانش آموز پایه ی هفتم دبیرستان دکتر محمدشفیعی</w:t>
      </w:r>
    </w:p>
    <w:p>
      <w:pPr>
        <w:pStyle w:val="BookText"/>
        <w:rPr/>
      </w:pPr>
      <w:r>
        <w:rPr>
          <w:rFonts w:ascii="IRNazanin" w:hAnsi="IRNazanin" w:eastAsia="IRNazanin"/>
          <w:color w:val="111111"/>
          <w:sz w:val="28"/>
          <w:sz w:val="28"/>
          <w:szCs w:val="28"/>
          <w:rtl w:val="true"/>
          <w:lang w:bidi="fa-IR"/>
        </w:rPr>
        <w:t>سروش فرقانی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مدیریت بحران</w:t>
      </w:r>
    </w:p>
    <w:p>
      <w:pPr>
        <w:pStyle w:val="BookText"/>
        <w:rPr/>
      </w:pPr>
      <w:r>
        <w:rPr>
          <w:rFonts w:ascii="IRNazanin" w:hAnsi="IRNazanin" w:eastAsia="IRNazanin"/>
          <w:color w:val="111111"/>
          <w:sz w:val="28"/>
          <w:sz w:val="28"/>
          <w:szCs w:val="28"/>
          <w:rtl w:val="true"/>
          <w:lang w:bidi="fa-IR"/>
        </w:rPr>
        <w:t xml:space="preserve">سپنتا خرمیان قهفرخی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فرقانی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رضائی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978-622-6521-26-0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 سازي، نقل مطالب آموزشي، برداشت به صورت دست نويس، کپي، تکثير و هر گونه چاپ سنتي و ديجيتال، استفاده به صورت کتاب الکترونيکي، لوح فشرده، قرار دادن مطالب بر روي اينترنت و وبسايت ها و هر گونه شبکه ي کامپيوتري ديگر و به طور کل هر گونه استفاده ي اشخاص حقيقي و حقوقي در جهت منافع مادي و معنوي خود، بدون اجازه ي کتبي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از حقوق مؤلفان و مصنفان و قوانين مربوط به جرايم رايانه اي کشور قابل پيگيري در محاکم قضايي است</w:t>
      </w:r>
      <w:r>
        <w:rPr>
          <w:rFonts w:eastAsia="IRNazanin" w:cs="IRNazanin"/>
          <w:color w:val="111111"/>
          <w:sz w:val="28"/>
          <w:szCs w:val="28"/>
          <w:rtl w:val="true"/>
          <w:lang w:bidi="fa-IR"/>
        </w:rPr>
        <w:t xml:space="preserve">. </w:t>
      </w:r>
      <w:bookmarkStart w:id="7" w:name="pg19035_272243"/>
    </w:p>
    <w:p>
      <w:pPr>
        <w:pStyle w:val="Heading2"/>
        <w:numPr>
          <w:ilvl w:val="1"/>
          <w:numId w:val="1"/>
        </w:numPr>
        <w:rPr/>
      </w:pPr>
      <w:bookmarkStart w:id="8" w:name="__RefHeading___Toc737744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سپنتا خرمیان قهفرخی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 شان صلابت</w:t>
      </w:r>
    </w:p>
    <w:p>
      <w:pPr>
        <w:pStyle w:val="BookText"/>
        <w:rPr/>
      </w:pPr>
      <w:r>
        <w:rPr>
          <w:rFonts w:ascii="IRNazanin" w:hAnsi="IRNazanin" w:eastAsia="IRNazanin"/>
          <w:color w:val="111111"/>
          <w:sz w:val="28"/>
          <w:sz w:val="28"/>
          <w:szCs w:val="28"/>
          <w:rtl w:val="true"/>
          <w:lang w:bidi="fa-IR"/>
        </w:rPr>
        <w:t>از رفتار 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فرقانی </w:t>
      </w:r>
      <w:bookmarkStart w:id="10" w:name="pg19035_272244"/>
    </w:p>
    <w:p>
      <w:pPr>
        <w:pStyle w:val="Heading2"/>
        <w:numPr>
          <w:ilvl w:val="1"/>
          <w:numId w:val="1"/>
        </w:numPr>
        <w:rPr/>
      </w:pPr>
      <w:bookmarkStart w:id="11" w:name="__RefHeading___Toc737746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9035_272245"/>
    </w:p>
    <w:p>
      <w:pPr>
        <w:pStyle w:val="Heading2"/>
        <w:numPr>
          <w:ilvl w:val="1"/>
          <w:numId w:val="1"/>
        </w:numPr>
        <w:rPr/>
      </w:pPr>
      <w:bookmarkStart w:id="14" w:name="__RefHeading___Toc737748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بحران شناسی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انواع بحران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مدیریت بحران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مدیریت بحران و مطالعات تاریخی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مراحل اصلی برنامه ریزی کنترل بحران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آثار بحران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چرا مدیریت بحران لازم است؟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اهداف کلی مدیریت بحران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ویژگی های مدیریت بحران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بحران بلایای طبیعی و مدیریت آن ها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سونامی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آتش فشان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مدیریت بحران فردی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مدیریت بحران های زندگی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6" w:name="pg19035_272246"/>
    </w:p>
    <w:p>
      <w:pPr>
        <w:pStyle w:val="Heading2"/>
        <w:numPr>
          <w:ilvl w:val="1"/>
          <w:numId w:val="1"/>
        </w:numPr>
        <w:rPr/>
      </w:pPr>
      <w:bookmarkStart w:id="17" w:name="__RefHeading___Toc737750_3531895371"/>
      <w:bookmarkStart w:id="18" w:name="_Toc6"/>
      <w:bookmarkEnd w:id="16"/>
      <w:bookmarkEnd w:id="17"/>
      <w:r>
        <w:rPr>
          <w:rtl w:val="true"/>
        </w:rPr>
        <w:t>فصل اول</w:t>
      </w:r>
      <w:r>
        <w:rPr>
          <w:rtl w:val="true"/>
        </w:rPr>
        <w:t xml:space="preserve">: </w:t>
      </w:r>
      <w:r>
        <w:rPr>
          <w:rtl w:val="true"/>
        </w:rPr>
        <w:t>مدیریت بحران</w:t>
      </w:r>
      <w:bookmarkEnd w:id="18"/>
    </w:p>
    <w:p>
      <w:pPr>
        <w:pStyle w:val="Heading3"/>
        <w:numPr>
          <w:ilvl w:val="2"/>
          <w:numId w:val="1"/>
        </w:numPr>
        <w:rPr/>
      </w:pPr>
      <w:bookmarkStart w:id="19" w:name="__RefHeading___Toc737752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9035_272247"/>
    </w:p>
    <w:p>
      <w:pPr>
        <w:pStyle w:val="Heading3"/>
        <w:numPr>
          <w:ilvl w:val="2"/>
          <w:numId w:val="1"/>
        </w:numPr>
        <w:rPr/>
      </w:pPr>
      <w:bookmarkStart w:id="22" w:name="__RefHeading___Toc737754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وقوع حوادث غیر قابل پیش بینی و بروز خطرات و سوانح و بحران های اقتصادی، اجتماعی، سیاسی، نظامی واقعیتی است که بشر در طول تاریخ با آن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هر چه قدر بر کسب موفقیت های تکنولوژیکی و اجتماعی افزوده شده است، میزان بروز این خطرات غیره منتظره نه تنها کاهش نیافته بلکه در بسیاری از موارد افزایش نیز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جوامع و گسترش ارتباطات ماهواره ای و نقل و انتقالات اطلاعات به طور وسیع و هم چنین بزرگ تر شدن سازمان های اجتماعی، اقتصادی و بازرگانی باعث شده که بیشتر بحران ها نهادی شود، در واقع جزء جدا نشدنی از ماهیت درونی سازمان 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4" w:name="__RefHeading___Toc737756_3531895371"/>
      <w:bookmarkStart w:id="25" w:name="_Toc9"/>
      <w:bookmarkEnd w:id="24"/>
      <w:r>
        <w:rPr>
          <w:rtl w:val="true"/>
        </w:rPr>
        <w:t>بحران</w:t>
      </w:r>
      <w:bookmarkEnd w:id="25"/>
    </w:p>
    <w:p>
      <w:pPr>
        <w:pStyle w:val="Heading4"/>
        <w:numPr>
          <w:ilvl w:val="3"/>
          <w:numId w:val="1"/>
        </w:numPr>
        <w:rPr/>
      </w:pPr>
      <w:bookmarkStart w:id="26" w:name="__RefHeading___Toc737758_3531895371"/>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تعاریف مختلف بحران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مشکل پیچیده یا غیرمعمول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وضعیت ناپایدار مشکل زا یا یک خطر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وضعیتی که تحت تاثیر صاحب منصبان دولتی به 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ویژه به علت یک سری کمبود یا کسری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وضعیتی که دسترسی به نتایج مورد انتظار غیر ممکن است</w:t>
      </w:r>
      <w:r>
        <w:rPr>
          <w:rFonts w:eastAsia="IRNazanin" w:cs="IRNazanin"/>
          <w:color w:val="111111"/>
          <w:sz w:val="28"/>
          <w:szCs w:val="28"/>
          <w:rtl w:val="true"/>
          <w:lang w:bidi="fa-IR"/>
        </w:rPr>
        <w:t xml:space="preserve">. </w:t>
      </w:r>
      <w:bookmarkStart w:id="28" w:name="pg19035_272248"/>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اتفاقی که در زمان ویژه و خاصی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بحران پیش آمدی است، که به صورت ناگهانی و گاهی فرآیند رخ می دهد و به وضعیتی خطرناک و ناپایدار برای فرد گروه یا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باعث به وجود آمدن شرایطی می شود که برای برطرف کردن آن نیاز به اقدامات اساسی و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 بر حسب نوع و شدت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یک فشار زایی بزرگ و ویژه است، که باعث واکنش های گسترده می شود و آسیب ها، تهدید ها، خطر ها، و نیاز های تازه ای به وجود می آورد</w:t>
      </w:r>
      <w:r>
        <w:rPr>
          <w:rFonts w:eastAsia="IRNazanin" w:cs="IRNazanin"/>
          <w:color w:val="111111"/>
          <w:sz w:val="28"/>
          <w:szCs w:val="28"/>
          <w:rtl w:val="true"/>
          <w:lang w:bidi="fa-IR"/>
        </w:rPr>
        <w:t>.</w:t>
      </w:r>
    </w:p>
    <w:p>
      <w:pPr>
        <w:pStyle w:val="Heading4"/>
        <w:numPr>
          <w:ilvl w:val="3"/>
          <w:numId w:val="1"/>
        </w:numPr>
        <w:rPr/>
      </w:pPr>
      <w:bookmarkStart w:id="29" w:name="__RefHeading___Toc737760_3531895371"/>
      <w:bookmarkStart w:id="30" w:name="_Toc11"/>
      <w:bookmarkEnd w:id="29"/>
      <w:r>
        <w:rPr>
          <w:rtl w:val="true"/>
        </w:rPr>
        <w:t>ویژگی های بحران</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غیرقابل پیش بینی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 پیش بینی کرد که کی و در کجا اتفاق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معمولا غیرمنتظره نیست به جز بلایای طبیعی که باعث بحران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یک وضعیت اضطراری و آنی است تا یک حالت ماندگار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و متغیر است</w:t>
      </w:r>
      <w:r>
        <w:rPr>
          <w:rFonts w:eastAsia="IRNazanin" w:cs="IRNazanin"/>
          <w:color w:val="111111"/>
          <w:sz w:val="28"/>
          <w:szCs w:val="28"/>
          <w:rtl w:val="true"/>
          <w:lang w:bidi="fa-IR"/>
        </w:rPr>
        <w:t>.</w:t>
      </w:r>
    </w:p>
    <w:p>
      <w:pPr>
        <w:pStyle w:val="Heading3"/>
        <w:numPr>
          <w:ilvl w:val="2"/>
          <w:numId w:val="1"/>
        </w:numPr>
        <w:rPr/>
      </w:pPr>
      <w:bookmarkStart w:id="31" w:name="__RefHeading___Toc737762_3531895371"/>
      <w:bookmarkStart w:id="32" w:name="_Toc12"/>
      <w:bookmarkEnd w:id="31"/>
      <w:r>
        <w:rPr>
          <w:rtl w:val="true"/>
        </w:rPr>
        <w:t>بحران شناسی</w:t>
      </w:r>
      <w:bookmarkEnd w:id="32"/>
    </w:p>
    <w:p>
      <w:pPr>
        <w:pStyle w:val="BookText"/>
        <w:rPr/>
      </w:pPr>
      <w:r>
        <w:rPr>
          <w:rFonts w:ascii="IRNazanin" w:hAnsi="IRNazanin" w:eastAsia="IRNazanin"/>
          <w:color w:val="111111"/>
          <w:sz w:val="28"/>
          <w:sz w:val="28"/>
          <w:szCs w:val="28"/>
          <w:rtl w:val="true"/>
          <w:lang w:bidi="fa-IR"/>
        </w:rPr>
        <w:t>بحران شناسی بخش مهمی از فرآیند مدیریت بحران و پژوهش های مربوط به 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چه دقیق تر بحران هم چون هر حوزه مدیریتی دیگری به کنترل و هدایت هر چه مؤثر تر آن کمک کرده و مدیران بحران می توانند با تفکیک مساله پیش رو، آن را مدیریت پذیر گردانند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 w:name="pg19035_272249"/>
    </w:p>
    <w:p>
      <w:pPr>
        <w:pStyle w:val="Heading3"/>
        <w:numPr>
          <w:ilvl w:val="2"/>
          <w:numId w:val="1"/>
        </w:numPr>
        <w:rPr/>
      </w:pPr>
      <w:bookmarkStart w:id="34" w:name="__RefHeading___Toc737764_3531895371"/>
      <w:bookmarkStart w:id="35" w:name="_Toc13"/>
      <w:bookmarkEnd w:id="33"/>
      <w:bookmarkEnd w:id="34"/>
      <w:r>
        <w:rPr>
          <w:rtl w:val="true"/>
        </w:rPr>
        <w:t>انواع بحران</w:t>
      </w:r>
      <w:bookmarkEnd w:id="35"/>
    </w:p>
    <w:p>
      <w:pPr>
        <w:pStyle w:val="BookText"/>
        <w:rPr/>
      </w:pPr>
      <w:r>
        <w:rPr>
          <w:rFonts w:ascii="IRNazanin" w:hAnsi="IRNazanin" w:eastAsia="IRNazanin"/>
          <w:color w:val="111111"/>
          <w:sz w:val="28"/>
          <w:sz w:val="28"/>
          <w:szCs w:val="28"/>
          <w:rtl w:val="true"/>
          <w:lang w:bidi="fa-IR"/>
        </w:rPr>
        <w:t>تنوع در پدیده هایی که بحران خوانده می شوند، هنوز کمتر از تنوع هایی است که از این واژه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دسته بندی های بحران ها به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شخصی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زیست محیطی</w:t>
      </w:r>
    </w:p>
    <w:p>
      <w:pPr>
        <w:pStyle w:val="Heading3"/>
        <w:numPr>
          <w:ilvl w:val="2"/>
          <w:numId w:val="1"/>
        </w:numPr>
        <w:rPr/>
      </w:pPr>
      <w:bookmarkStart w:id="36" w:name="__RefHeading___Toc737766_3531895371"/>
      <w:bookmarkStart w:id="37" w:name="_Toc14"/>
      <w:bookmarkEnd w:id="36"/>
      <w:r>
        <w:rPr>
          <w:rtl w:val="true"/>
        </w:rPr>
        <w:t>مدیریت بحران</w:t>
      </w:r>
      <w:bookmarkEnd w:id="37"/>
    </w:p>
    <w:p>
      <w:pPr>
        <w:pStyle w:val="BookText"/>
        <w:rPr/>
      </w:pPr>
      <w:r>
        <w:rPr>
          <w:rFonts w:ascii="IRNazanin" w:hAnsi="IRNazanin" w:eastAsia="IRNazanin"/>
          <w:color w:val="111111"/>
          <w:sz w:val="28"/>
          <w:sz w:val="28"/>
          <w:szCs w:val="28"/>
          <w:rtl w:val="true"/>
          <w:lang w:bidi="fa-IR"/>
        </w:rPr>
        <w:t>مدیریت بحران از اصطلاحات حوزه مدیریت است، که به مجموعه ای از فعالیت ها، چاره جویی ها و دستورالعمل هایی اطلاق می گردد که مدیریت یک سازمان در چالش با بحران انجام می دهد و هدف آن کاهش روند کنترل و رفع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مدیریت بحران به معنای سوق دادن هدفمند جریان پیشرفت امور به روالی قابل کنترل و انتظار بازگشت امور در اسرع وقت به شرایط قبل از بحران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اختصار، مدیریت بحران کلیه اقدامات مربوط به پیشگیری و مدیریت ریسک، سازماندهی و مدیریت منابع مورد نیاز در پاسخ به بحران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 علمی کاربردی است، که به وسیله مشاهده سیستماتیک بحران ها و تجزیه و تحلیل آن ها در جست و جوی یافتن ابزاری است که به وسیله آن ها بتوان از بروز بحران ها پیش گیری نمود یا در صورت بروز آن در خصوص کاهش اثرات بحران، آمادگی لازم امداد رسانی سریع و بهبودی اوضاع اقدام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 w:name="pg19035_272250"/>
    </w:p>
    <w:p>
      <w:pPr>
        <w:pStyle w:val="Heading3"/>
        <w:numPr>
          <w:ilvl w:val="2"/>
          <w:numId w:val="1"/>
        </w:numPr>
        <w:rPr/>
      </w:pPr>
      <w:bookmarkStart w:id="39" w:name="__RefHeading___Toc737768_3531895371"/>
      <w:bookmarkStart w:id="40" w:name="_Toc15"/>
      <w:bookmarkEnd w:id="38"/>
      <w:bookmarkEnd w:id="39"/>
      <w:r>
        <w:rPr>
          <w:rtl w:val="true"/>
        </w:rPr>
        <w:t>مدیریت بحران و مطالعات تاریخی</w:t>
      </w:r>
      <w:bookmarkEnd w:id="40"/>
    </w:p>
    <w:p>
      <w:pPr>
        <w:pStyle w:val="BookText"/>
        <w:rPr/>
      </w:pPr>
      <w:r>
        <w:rPr>
          <w:rFonts w:ascii="IRNazanin" w:hAnsi="IRNazanin" w:eastAsia="IRNazanin"/>
          <w:color w:val="111111"/>
          <w:sz w:val="28"/>
          <w:sz w:val="28"/>
          <w:szCs w:val="28"/>
          <w:rtl w:val="true"/>
          <w:lang w:bidi="fa-IR"/>
        </w:rPr>
        <w:t>ممکن است این پرسش پیش آید که در قرن بیست و یکم و با برخورداری از آخرین پیشرفت های فناوری در زمینه مقابله با حوادث غیرمترقبه از جمله روش های مدرن ارتباطات و فوریت های پزشکی و مداوای مجروحین، چه نیازی به مطالعه تاریخ حوادث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مطالعه پیشینه مقابله با این حوادث چه کمکی برای افزایش توانمندی مدیران بحران در زمان ما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فوق را می توان به صورت زیر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تاریخی به ما یادآوری می کند که چه اتفاقاتی ممکن است، در آینده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و حوادثی که در گذشته رخ داده راهنمای ارزشمندی برای طراحان و برنامه ریزان در مرحله تجزیه و تحلیل مخاطرات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تاریخی بیانگر مخاطراتی هستند که قابل پیش بینی است و از برنامه ریزان و طراحان انتظار می رود، مخاطراتی را که اثرات زیادی بر جامعه و مردم می گذارد شناسایی کرده و برای آن ها برنامه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تاریخی، نظرات بلند مدت و گسترده ای را از مخاطرات به ما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طبیعی به مسائل کوتاه مدت توجه دارند، در حالی که با بررسی سریع سوانح تاریخی به ویژه مخاطرات زمین شناسی افق دید وسیع تری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تاریخی نمایانگر تاثیرات اجتماعی سوانح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 مردم به سوانح به صورت نیاز های فوری و مقابله و پاسخ به تبعات آن می نگرند، وظیفه یک مدیر حوادث اضطراری بررسی نیاز های بلند مدت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به ما می آموزد که چه حوادثی می تواند سریعا منجر به بلایا و فجایع بزرگ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حوادث منجر به یک رشته واکنش ها و زنجیره حوادث بزرگ تری می گردد، که سریعا مناطق وسیع تری را که در ابتدا از این حوادث متاثر نگردیده بودند تحت تاثیر قرار می دهد</w:t>
      </w:r>
      <w:r>
        <w:rPr>
          <w:rFonts w:eastAsia="IRNazanin" w:cs="IRNazanin"/>
          <w:color w:val="111111"/>
          <w:sz w:val="28"/>
          <w:szCs w:val="28"/>
          <w:rtl w:val="true"/>
          <w:lang w:bidi="fa-IR"/>
        </w:rPr>
        <w:t>.</w:t>
      </w:r>
    </w:p>
    <w:p>
      <w:pPr>
        <w:pStyle w:val="Heading3"/>
        <w:numPr>
          <w:ilvl w:val="2"/>
          <w:numId w:val="1"/>
        </w:numPr>
        <w:rPr/>
      </w:pPr>
      <w:bookmarkStart w:id="41" w:name="__RefHeading___Toc737770_3531895371"/>
      <w:bookmarkStart w:id="42" w:name="_Toc16"/>
      <w:bookmarkEnd w:id="41"/>
      <w:r>
        <w:rPr>
          <w:rtl w:val="true"/>
        </w:rPr>
        <w:t>مراحل اصلی برنامه ریزی کنترل بحران</w:t>
      </w:r>
      <w:bookmarkEnd w:id="42"/>
    </w:p>
    <w:p>
      <w:pPr>
        <w:pStyle w:val="Heading4"/>
        <w:numPr>
          <w:ilvl w:val="3"/>
          <w:numId w:val="1"/>
        </w:numPr>
        <w:rPr/>
      </w:pPr>
      <w:bookmarkStart w:id="43" w:name="__RefHeading___Toc737772_3531895371"/>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پیش بینی</w:t>
      </w:r>
    </w:p>
    <w:p>
      <w:pPr>
        <w:pStyle w:val="BookText"/>
        <w:rPr/>
      </w:pPr>
      <w:r>
        <w:rPr>
          <w:rFonts w:ascii="IRNazanin" w:hAnsi="IRNazanin" w:eastAsia="IRNazanin"/>
          <w:color w:val="111111"/>
          <w:sz w:val="28"/>
          <w:sz w:val="28"/>
          <w:szCs w:val="28"/>
          <w:rtl w:val="true"/>
          <w:lang w:bidi="fa-IR"/>
        </w:rPr>
        <w:t>تدوین برنامه</w:t>
      </w:r>
    </w:p>
    <w:p>
      <w:pPr>
        <w:pStyle w:val="BookText"/>
        <w:rPr/>
      </w:pPr>
      <w:r>
        <w:rPr>
          <w:rFonts w:ascii="IRNazanin" w:hAnsi="IRNazanin" w:eastAsia="IRNazanin"/>
          <w:color w:val="111111"/>
          <w:sz w:val="28"/>
          <w:sz w:val="28"/>
          <w:szCs w:val="28"/>
          <w:rtl w:val="true"/>
          <w:lang w:bidi="fa-IR"/>
        </w:rPr>
        <w:t>تامین نیروی انسانی</w:t>
      </w:r>
    </w:p>
    <w:p>
      <w:pPr>
        <w:pStyle w:val="BookText"/>
        <w:rPr/>
      </w:pPr>
      <w:r>
        <w:rPr>
          <w:rFonts w:ascii="IRNazanin" w:hAnsi="IRNazanin" w:eastAsia="IRNazanin"/>
          <w:color w:val="111111"/>
          <w:sz w:val="28"/>
          <w:sz w:val="28"/>
          <w:szCs w:val="28"/>
          <w:rtl w:val="true"/>
          <w:lang w:bidi="fa-IR"/>
        </w:rPr>
        <w:t>بررسی نقاط بحران خیز</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برنامه های مناسب </w:t>
      </w:r>
      <w:bookmarkStart w:id="45" w:name="pg19035_272251"/>
    </w:p>
    <w:p>
      <w:pPr>
        <w:pStyle w:val="Heading4"/>
        <w:numPr>
          <w:ilvl w:val="3"/>
          <w:numId w:val="1"/>
        </w:numPr>
        <w:rPr/>
      </w:pPr>
      <w:bookmarkStart w:id="46" w:name="__RefHeading___Toc737774_3531895371"/>
      <w:bookmarkStart w:id="47" w:name="_Toc18"/>
      <w:bookmarkEnd w:id="45"/>
      <w:bookmarkEnd w:id="46"/>
      <w:r>
        <w:rPr>
          <w:rtl w:val="true"/>
        </w:rPr>
        <w:t>دو اشتباه مهم در مواجهه با بحران</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نخستین علائم هشدار 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حادثه ناگواری که در حال رخ دادن است</w:t>
      </w:r>
      <w:r>
        <w:rPr>
          <w:rFonts w:eastAsia="IRNazanin" w:cs="IRNazanin"/>
          <w:color w:val="111111"/>
          <w:sz w:val="28"/>
          <w:szCs w:val="28"/>
          <w:rtl w:val="true"/>
          <w:lang w:bidi="fa-IR"/>
        </w:rPr>
        <w:t>.</w:t>
      </w:r>
    </w:p>
    <w:p>
      <w:pPr>
        <w:pStyle w:val="Heading3"/>
        <w:numPr>
          <w:ilvl w:val="2"/>
          <w:numId w:val="1"/>
        </w:numPr>
        <w:rPr/>
      </w:pPr>
      <w:bookmarkStart w:id="48" w:name="__RefHeading___Toc737776_3531895371"/>
      <w:bookmarkStart w:id="49" w:name="_Toc19"/>
      <w:bookmarkEnd w:id="48"/>
      <w:r>
        <w:rPr>
          <w:rtl w:val="true"/>
        </w:rPr>
        <w:t>آثار بحران</w:t>
      </w:r>
      <w:bookmarkEnd w:id="49"/>
    </w:p>
    <w:p>
      <w:pPr>
        <w:pStyle w:val="BookText"/>
        <w:rPr/>
      </w:pPr>
      <w:r>
        <w:rPr>
          <w:rFonts w:ascii="IRNazanin" w:hAnsi="IRNazanin" w:eastAsia="IRNazanin"/>
          <w:color w:val="111111"/>
          <w:sz w:val="28"/>
          <w:sz w:val="28"/>
          <w:szCs w:val="28"/>
          <w:rtl w:val="true"/>
          <w:lang w:bidi="fa-IR"/>
        </w:rPr>
        <w:t>پیامد های ناشی از بحران ها معمولا بسته به نوع بحران ها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یک بحران طبیعی مانند زلزله انتظار بر این است که پیامد ها بیشتر خود را به صورت کشته شدن انسان ها، خراب شدن ابنیه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بحرانی مثل بحران اقتصادی، پیامد ها و خسارات بیش تر جنبه مادی به خود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انسان ها</w:t>
      </w:r>
    </w:p>
    <w:p>
      <w:pPr>
        <w:pStyle w:val="BookText"/>
        <w:rPr/>
      </w:pPr>
      <w:r>
        <w:rPr>
          <w:rFonts w:ascii="IRNazanin" w:hAnsi="IRNazanin" w:eastAsia="IRNazanin"/>
          <w:color w:val="111111"/>
          <w:sz w:val="28"/>
          <w:sz w:val="28"/>
          <w:szCs w:val="28"/>
          <w:rtl w:val="true"/>
          <w:lang w:bidi="fa-IR"/>
        </w:rPr>
        <w:t>آسیب دیدگی</w:t>
      </w:r>
    </w:p>
    <w:p>
      <w:pPr>
        <w:pStyle w:val="BookText"/>
        <w:rPr/>
      </w:pPr>
      <w:r>
        <w:rPr>
          <w:rFonts w:ascii="IRNazanin" w:hAnsi="IRNazanin" w:eastAsia="IRNazanin"/>
          <w:color w:val="111111"/>
          <w:sz w:val="28"/>
          <w:sz w:val="28"/>
          <w:szCs w:val="28"/>
          <w:rtl w:val="true"/>
          <w:lang w:bidi="fa-IR"/>
        </w:rPr>
        <w:t>خسارات مادی</w:t>
      </w:r>
    </w:p>
    <w:p>
      <w:pPr>
        <w:pStyle w:val="BookText"/>
        <w:rPr/>
      </w:pPr>
      <w:r>
        <w:rPr>
          <w:rFonts w:ascii="IRNazanin" w:hAnsi="IRNazanin" w:eastAsia="IRNazanin"/>
          <w:color w:val="111111"/>
          <w:sz w:val="28"/>
          <w:sz w:val="28"/>
          <w:szCs w:val="28"/>
          <w:rtl w:val="true"/>
          <w:lang w:bidi="fa-IR"/>
        </w:rPr>
        <w:t>قطع تولید</w:t>
      </w:r>
    </w:p>
    <w:p>
      <w:pPr>
        <w:pStyle w:val="BookText"/>
        <w:rPr/>
      </w:pPr>
      <w:r>
        <w:rPr>
          <w:rFonts w:ascii="IRNazanin" w:hAnsi="IRNazanin" w:eastAsia="IRNazanin"/>
          <w:color w:val="111111"/>
          <w:sz w:val="28"/>
          <w:sz w:val="28"/>
          <w:szCs w:val="28"/>
          <w:rtl w:val="true"/>
          <w:lang w:bidi="fa-IR"/>
        </w:rPr>
        <w:t>قطع جریان زندگی</w:t>
      </w:r>
    </w:p>
    <w:p>
      <w:pPr>
        <w:pStyle w:val="BookText"/>
        <w:rPr/>
      </w:pPr>
      <w:r>
        <w:rPr>
          <w:rFonts w:ascii="IRNazanin" w:hAnsi="IRNazanin" w:eastAsia="IRNazanin"/>
          <w:color w:val="111111"/>
          <w:sz w:val="28"/>
          <w:sz w:val="28"/>
          <w:szCs w:val="28"/>
          <w:rtl w:val="true"/>
          <w:lang w:bidi="fa-IR"/>
        </w:rPr>
        <w:t>نابودی معیشت</w:t>
      </w:r>
    </w:p>
    <w:p>
      <w:pPr>
        <w:pStyle w:val="BookText"/>
        <w:rPr/>
      </w:pPr>
      <w:r>
        <w:rPr>
          <w:rFonts w:ascii="IRNazanin" w:hAnsi="IRNazanin" w:eastAsia="IRNazanin"/>
          <w:color w:val="111111"/>
          <w:sz w:val="28"/>
          <w:sz w:val="28"/>
          <w:szCs w:val="28"/>
          <w:rtl w:val="true"/>
          <w:lang w:bidi="fa-IR"/>
        </w:rPr>
        <w:t>قطع خدمات</w:t>
      </w:r>
    </w:p>
    <w:p>
      <w:pPr>
        <w:pStyle w:val="BookText"/>
        <w:rPr/>
      </w:pPr>
      <w:r>
        <w:rPr>
          <w:rFonts w:ascii="IRNazanin" w:hAnsi="IRNazanin" w:eastAsia="IRNazanin"/>
          <w:color w:val="111111"/>
          <w:sz w:val="28"/>
          <w:sz w:val="28"/>
          <w:szCs w:val="28"/>
          <w:rtl w:val="true"/>
          <w:lang w:bidi="fa-IR"/>
        </w:rPr>
        <w:t>تخریب زیر بنا ها</w:t>
      </w:r>
    </w:p>
    <w:p>
      <w:pPr>
        <w:pStyle w:val="BookText"/>
        <w:rPr/>
      </w:pPr>
      <w:r>
        <w:rPr>
          <w:rFonts w:ascii="IRNazanin" w:hAnsi="IRNazanin" w:eastAsia="IRNazanin"/>
          <w:color w:val="111111"/>
          <w:sz w:val="28"/>
          <w:sz w:val="28"/>
          <w:szCs w:val="28"/>
          <w:rtl w:val="true"/>
          <w:lang w:bidi="fa-IR"/>
        </w:rPr>
        <w:t>خسارات اقتصادی</w:t>
      </w:r>
    </w:p>
    <w:p>
      <w:pPr>
        <w:pStyle w:val="BookText"/>
        <w:rPr/>
      </w:pPr>
      <w:r>
        <w:rPr>
          <w:rFonts w:ascii="IRNazanin" w:hAnsi="IRNazanin" w:eastAsia="IRNazanin"/>
          <w:color w:val="111111"/>
          <w:sz w:val="28"/>
          <w:sz w:val="28"/>
          <w:szCs w:val="28"/>
          <w:rtl w:val="true"/>
          <w:lang w:bidi="fa-IR"/>
        </w:rPr>
        <w:t xml:space="preserve">آثار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9035_272252"/>
    </w:p>
    <w:p>
      <w:pPr>
        <w:pStyle w:val="Heading3"/>
        <w:numPr>
          <w:ilvl w:val="2"/>
          <w:numId w:val="1"/>
        </w:numPr>
        <w:rPr/>
      </w:pPr>
      <w:bookmarkStart w:id="51" w:name="__RefHeading___Toc737778_3531895371"/>
      <w:bookmarkStart w:id="52" w:name="_Toc20"/>
      <w:bookmarkEnd w:id="50"/>
      <w:bookmarkEnd w:id="51"/>
      <w:r>
        <w:rPr>
          <w:rtl w:val="true"/>
        </w:rPr>
        <w:t>چرا مدیریت بحران لازم است؟</w:t>
      </w:r>
      <w:bookmarkEnd w:id="52"/>
    </w:p>
    <w:p>
      <w:pPr>
        <w:pStyle w:val="BookText"/>
        <w:rPr/>
      </w:pPr>
      <w:r>
        <w:rPr>
          <w:rFonts w:ascii="IRNazanin" w:hAnsi="IRNazanin" w:eastAsia="IRNazanin"/>
          <w:color w:val="111111"/>
          <w:sz w:val="28"/>
          <w:sz w:val="28"/>
          <w:szCs w:val="28"/>
          <w:rtl w:val="true"/>
          <w:lang w:bidi="fa-IR"/>
        </w:rPr>
        <w:t>پژوهش هایی که در سال های اخیر در مورد پیامد های فاجعه آمیز حوادث غیرمترقبه و خسارات گسترده بلایای طبیعی در بعضی از کشور های جهان انجام گرفته، نمایانگر این است که آمادگی برای مقابله با بحران در این کشور ها وجود نداشته و مقابله با بحران نیز به طور غیرموثر و غیرعملی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مدیریت بحران ناشایسته، ناآزموده و آموزش ندیده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مدیریت بحران در هیچ جا به اندازه بسیاری از کشور های در حال توسعه نمی توان به روشنی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کارشناسان توسعه اقتصادی نشان داده است که با فراهم آوردن پول و فن شناسی توسعه و رشد پدید نمی آید، چنان که عامل بازدارنده در بسیاری از موارد شکست مدیریت بحران دانش فنی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بشر از پیشرفت های بسیاری در دانش های فیزیکی و زیستی بهره مند شده است ولی در دانش های فرهنگی و اجتماعی بسیار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لزوم مدیریت فعالیت ها در همه رده های سازمانی یک کار بزرگ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53" w:name="__RefHeading___Toc737780_3531895371"/>
      <w:bookmarkStart w:id="54" w:name="_Toc21"/>
      <w:bookmarkEnd w:id="53"/>
      <w:r>
        <w:rPr>
          <w:rtl w:val="true"/>
        </w:rPr>
        <w:t>اهداف کلی مدیریت بحران</w:t>
      </w:r>
      <w:bookmarkEnd w:id="5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بهینه سازی فعالیت های مقابله با بحران و به حداقل رساندن خسارات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هدف هایی دارند و باید بکوشند تا با به کار بردن کم ترین منابع </w:t>
      </w:r>
      <w:bookmarkStart w:id="55" w:name="pg19035_272253"/>
    </w:p>
    <w:p>
      <w:pPr>
        <w:pStyle w:val="BookText"/>
        <w:rPr/>
      </w:pPr>
      <w:bookmarkEnd w:id="55"/>
      <w:r>
        <w:rPr>
          <w:rFonts w:ascii="IRNazanin" w:hAnsi="IRNazanin" w:eastAsia="IRNazanin"/>
          <w:color w:val="111111"/>
          <w:sz w:val="28"/>
          <w:sz w:val="28"/>
          <w:szCs w:val="28"/>
          <w:rtl w:val="true"/>
          <w:lang w:bidi="fa-IR"/>
        </w:rPr>
        <w:t>آن ها را محقق سازند، یا با صرف منابع موجود به بیش ترین اهداف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سوی نهاد های دولتی و عمومی، صنایع خصوصی و دانشگاه ها نیاز فوری به بهبود بهره وری و تولید تشخیص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بحران نیز بهبود بهره وری با توجه به حساسیت و اهمیت حیاتی عملیات، از ضرورت ویژه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بحران مخاطرات بلایای طبیعی و بحران مدت زمان شروع واکنش و امداد رسانی، هزینه عملیات آمادگی، امداد رسانی و بازسازی و مدت زمان عمیات امداد رسانی و بازسازی باید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میزان عملیات آمادگی، امداد رسانی و بازسازی، کیفیت عملیات آمادگی، امداد رسانی و بازسازی، سطح آمادگی مقابله با بحران و حجم اقدامات بازسازی و عادی سازی باید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56" w:name="__RefHeading___Toc737782_3531895371"/>
      <w:bookmarkStart w:id="57" w:name="_Toc22"/>
      <w:bookmarkEnd w:id="56"/>
      <w:r>
        <w:rPr>
          <w:rtl w:val="true"/>
        </w:rPr>
        <w:t>ویژگی های مدیریت بحران</w:t>
      </w:r>
      <w:bookmarkEnd w:id="57"/>
    </w:p>
    <w:p>
      <w:pPr>
        <w:pStyle w:val="BookText"/>
        <w:rPr/>
      </w:pPr>
      <w:r>
        <w:rPr>
          <w:rFonts w:ascii="IRNazanin" w:hAnsi="IRNazanin" w:eastAsia="IRNazanin"/>
          <w:color w:val="111111"/>
          <w:sz w:val="28"/>
          <w:sz w:val="28"/>
          <w:szCs w:val="28"/>
          <w:rtl w:val="true"/>
          <w:lang w:bidi="fa-IR"/>
        </w:rPr>
        <w:t>ویژگی های یازده گانه مدیریت بحران به شرح زیر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داوطلبانه مردم را در امور آمادگی، مقابله با بحران، امداد رسانی، کاهش </w:t>
      </w:r>
    </w:p>
    <w:p>
      <w:pPr>
        <w:pStyle w:val="BookText"/>
        <w:rPr/>
      </w:pPr>
      <w:r>
        <w:rPr>
          <w:rFonts w:ascii="IRNazanin" w:hAnsi="IRNazanin" w:eastAsia="IRNazanin"/>
          <w:color w:val="111111"/>
          <w:sz w:val="28"/>
          <w:sz w:val="28"/>
          <w:szCs w:val="28"/>
          <w:rtl w:val="true"/>
          <w:lang w:bidi="fa-IR"/>
        </w:rPr>
        <w:t>اثرات بلایای طبیعی، بحران، بازسازی و عادی سازی تشویق و ترغیب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در عمل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 آسیب دیدگان واقف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مستقل و پرداختن به عملیات امداد رسانی جدید و ابتکاری را تشویق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عملیات مقابله با بحران و آمادگی برای بحران اهمیت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های کارکنان خود، به بهره وری دست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 را که بیشتر بر پایه ارزش های مردم استوار است به کار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نسبت به آن اطلاعات و آگاهی دارد، دست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ساده و شمار اندکی کارمند ستادی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و اقتضای شرایط، کار ها را به صورت متمرکز انجام می 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اجتماعی، فرهنگی و محلی را محترم می شمارد</w:t>
      </w:r>
      <w:r>
        <w:rPr>
          <w:rFonts w:eastAsia="IRNazanin" w:cs="IRNazanin"/>
          <w:color w:val="111111"/>
          <w:sz w:val="28"/>
          <w:szCs w:val="28"/>
          <w:rtl w:val="true"/>
          <w:lang w:bidi="fa-IR"/>
        </w:rPr>
        <w:t xml:space="preserve">. </w:t>
      </w:r>
      <w:bookmarkStart w:id="58" w:name="pg19035_272255"/>
    </w:p>
    <w:p>
      <w:pPr>
        <w:pStyle w:val="Heading2"/>
        <w:numPr>
          <w:ilvl w:val="1"/>
          <w:numId w:val="1"/>
        </w:numPr>
        <w:rPr/>
      </w:pPr>
      <w:bookmarkStart w:id="59" w:name="__RefHeading___Toc737784_3531895371"/>
      <w:bookmarkStart w:id="60" w:name="_Toc23"/>
      <w:bookmarkEnd w:id="58"/>
      <w:bookmarkEnd w:id="59"/>
      <w:r>
        <w:rPr>
          <w:rtl w:val="true"/>
        </w:rPr>
        <w:t>فصل دوم</w:t>
      </w:r>
      <w:r>
        <w:rPr>
          <w:rtl w:val="true"/>
        </w:rPr>
        <w:t xml:space="preserve">: </w:t>
      </w:r>
      <w:r>
        <w:rPr>
          <w:rtl w:val="true"/>
        </w:rPr>
        <w:t>بحران بلا های طبیعی</w:t>
      </w:r>
      <w:bookmarkEnd w:id="60"/>
    </w:p>
    <w:p>
      <w:pPr>
        <w:pStyle w:val="Heading3"/>
        <w:numPr>
          <w:ilvl w:val="2"/>
          <w:numId w:val="1"/>
        </w:numPr>
        <w:rPr/>
      </w:pPr>
      <w:bookmarkStart w:id="61" w:name="__RefHeading___Toc737786_3531895371"/>
      <w:bookmarkStart w:id="62" w:name="_Toc24"/>
      <w:bookmarkEnd w:id="61"/>
      <w:r>
        <w:rPr>
          <w:rtl w:val="true"/>
        </w:rPr>
        <w:t>اشاره</w:t>
      </w:r>
      <w:bookmarkEnd w:id="6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3" w:name="pg19035_272256"/>
    </w:p>
    <w:p>
      <w:pPr>
        <w:pStyle w:val="Heading3"/>
        <w:numPr>
          <w:ilvl w:val="2"/>
          <w:numId w:val="1"/>
        </w:numPr>
        <w:rPr/>
      </w:pPr>
      <w:bookmarkStart w:id="64" w:name="__RefHeading___Toc737788_3531895371"/>
      <w:bookmarkStart w:id="65" w:name="_Toc25"/>
      <w:bookmarkEnd w:id="63"/>
      <w:bookmarkEnd w:id="64"/>
      <w:r>
        <w:rPr>
          <w:rtl w:val="true"/>
        </w:rPr>
        <w:t>بحران بلایای طبیعی و مدیریت آن ها</w:t>
      </w:r>
      <w:bookmarkEnd w:id="65"/>
    </w:p>
    <w:p>
      <w:pPr>
        <w:pStyle w:val="Heading4"/>
        <w:numPr>
          <w:ilvl w:val="3"/>
          <w:numId w:val="1"/>
        </w:numPr>
        <w:rPr/>
      </w:pPr>
      <w:bookmarkStart w:id="66" w:name="__RefHeading___Toc737790_3531895371"/>
      <w:bookmarkStart w:id="67" w:name="_Toc26"/>
      <w:bookmarkEnd w:id="66"/>
      <w:r>
        <w:rPr>
          <w:rtl w:val="true"/>
        </w:rPr>
        <w:t>زلزله</w:t>
      </w:r>
      <w:bookmarkEnd w:id="67"/>
    </w:p>
    <w:p>
      <w:pPr>
        <w:pStyle w:val="BookText"/>
        <w:rPr/>
      </w:pPr>
      <w:r>
        <w:rPr>
          <w:rFonts w:ascii="IRNazanin" w:hAnsi="IRNazanin" w:eastAsia="IRNazanin"/>
          <w:color w:val="111111"/>
          <w:sz w:val="28"/>
          <w:sz w:val="28"/>
          <w:szCs w:val="28"/>
          <w:rtl w:val="true"/>
          <w:lang w:bidi="fa-IR"/>
        </w:rPr>
        <w:t>زمین لرزه یا زلزله لرزش و جنبش زمین است، که به علت آزاد شدن انرژی ناشی از گسیختگی سریع در گسل های پوسته زمین در مدتی کوتاه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منشا زمین لرزه است و انرژی از آن جا خارج می شود را کانون ژرفی، و نقطه بالای کانون در سطح زمین را مرکز سطحی زمین لرزه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زمین لرزه اصلی معمولا زلزله های نسبتا خفیف تری در منطقه روی می دهد که به پیش لرزه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لرزش های بعدی زمین لرزه نیز پس لرزه می گویند، که با شدّت کمتر و با فاصله زمانی گوناگون میان چند دقیقه تا چند ماه رخ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لرزه نتیجه رهایی ناگهانی انرژی از داخل پوسته زمین است که امواج ارتعاشی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ها توسط دستگاه زلزله سنج یا لرزه نگار ثبت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بزرگی یک زلزله متناسب با انرژی آزاد شده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های کوچک تر از بزرگی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اغلب غیرمحسوس و بزرگ 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 خسارت های جدی را به بار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8" w:name="__RefHeading___Toc737792_3531895371"/>
      <w:bookmarkStart w:id="69" w:name="_Toc27"/>
      <w:bookmarkEnd w:id="68"/>
      <w:r>
        <w:rPr>
          <w:rtl w:val="true"/>
        </w:rPr>
        <w:t>مدیریت بحران زلزله</w:t>
      </w:r>
      <w:bookmarkEnd w:id="69"/>
    </w:p>
    <w:p>
      <w:pPr>
        <w:pStyle w:val="Heading5"/>
        <w:numPr>
          <w:ilvl w:val="4"/>
          <w:numId w:val="1"/>
        </w:numPr>
        <w:rPr/>
      </w:pPr>
      <w:bookmarkStart w:id="70" w:name="__RefHeading___Toc737794_3531895371"/>
      <w:bookmarkStart w:id="71" w:name="_Toc28"/>
      <w:bookmarkEnd w:id="70"/>
      <w:r>
        <w:rPr>
          <w:rtl w:val="true"/>
        </w:rPr>
        <w:t>اقدامات پیش از زلزله</w:t>
      </w:r>
      <w:bookmarkEnd w:id="7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سازی سازه 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سازی یعنی مشخص نمودن نقاط ضعف یک </w:t>
      </w:r>
    </w:p>
    <w:p>
      <w:pPr>
        <w:pStyle w:val="BookText"/>
        <w:rPr/>
      </w:pPr>
      <w:r>
        <w:rPr>
          <w:rFonts w:ascii="IRNazanin" w:hAnsi="IRNazanin" w:eastAsia="IRNazanin"/>
          <w:color w:val="111111"/>
          <w:sz w:val="28"/>
          <w:sz w:val="28"/>
          <w:szCs w:val="28"/>
          <w:rtl w:val="true"/>
          <w:lang w:bidi="fa-IR"/>
        </w:rPr>
        <w:t>ساختمان در طراحی و اجرا و 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توجه به پیچیدگی و تخصصی بودن آن می بایست توسط نیرو هایی که دارای تخصص ویژه زلزله هستند،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اکنون در ساختمانی زندگی می کنید که به تازگی به پایان رسیده و یا چند سالی از ساخت آن گذشته باشد، برای چنین ساختمان هایی می توانید از تخصص های گروه ایمن سازی بهره ببرید، کارشناسان این رشته قادرند پس از بازدید از ساختمان برای ایمن سازی منازل شما طرح های مربوطه را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سازی دکوراسیون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منزل شما در برابر زلزله دوام بیاورد، ممکن است لوازم و دکوراسیون منزل موجب صدمه به اعضا خانواده شما گردد پس ایمن سازی در داخل منزل را به همان اندازه سازه جدی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تابلو ها را به دیوار مهار کنید و از نصب تابلو بالای مکان خواب خود و فرزندان تان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کمد لباس، ساعت دیواری، کامپیوتر و هر چیزی که با سقوط آن موجب صدمه زدن به کودک تان می گردد را مهار و از مکان خواب او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خواب را در کنار پنجره خصوصا پنجره های بدون پرده های کلفت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توالت را در مسیر خروج از اتاق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قطع جریان های آب، برق، شوفاژ و گاز را بیاموزید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جعبه امداد و نجات زلزله، شما می بایست با استفاده از یک جعبه فلزی محکم لوازم و تجهیزات لازم برای پس از زلزله در حیاط منزل خود نگهداری کنید، این جعبه می بایست در محلی مناسب نصب شود که پس از زلزله در دسترس باشد و توجه داشته باشید که هر کدام از این لوازم ذکر شده دارای چه کارایی هایی می تواند </w:t>
      </w:r>
      <w:bookmarkStart w:id="72" w:name="pg19035_272258"/>
    </w:p>
    <w:p>
      <w:pPr>
        <w:pStyle w:val="BookText"/>
        <w:rPr/>
      </w:pPr>
      <w:bookmarkEnd w:id="7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کوله پشتی نجات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بسته غذای کنسرو شده، کمی خشک بار، بیسکویت، قند، بطری آب، دستمال کاغذی، چند متر طناب، حوله کوچک، یک رادیوی کوچک و یک چراغ قوه داخل آن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این وسایل باتری تهیه کنید و هر دو ماه باتری ها را عوض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در ها، زیر میز ناهار خوری و کنار ستون ها بهترین مکان ها هستند، این مکان ها را از قبل شناسایی کنید</w:t>
      </w:r>
      <w:r>
        <w:rPr>
          <w:rFonts w:eastAsia="IRNazanin" w:cs="IRNazanin"/>
          <w:color w:val="111111"/>
          <w:sz w:val="28"/>
          <w:szCs w:val="28"/>
          <w:rtl w:val="true"/>
          <w:lang w:bidi="fa-IR"/>
        </w:rPr>
        <w:t>.</w:t>
      </w:r>
    </w:p>
    <w:p>
      <w:pPr>
        <w:pStyle w:val="Heading5"/>
        <w:numPr>
          <w:ilvl w:val="4"/>
          <w:numId w:val="1"/>
        </w:numPr>
        <w:rPr/>
      </w:pPr>
      <w:bookmarkStart w:id="73" w:name="__RefHeading___Toc737796_3531895371"/>
      <w:bookmarkStart w:id="74" w:name="_Toc29"/>
      <w:bookmarkEnd w:id="73"/>
      <w:r>
        <w:rPr>
          <w:rtl w:val="true"/>
        </w:rPr>
        <w:t>اقدامات هنگام زلزله</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زلزله آرامش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سرعت عکس العمل تان را کمتر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یک ساختمان یک طبقه و نزدیک در خروجی هستید، تا آن جا که ممکن است به سرعت ساختمان را ترک کنید، اما اگر هنگام وقوع زلزله در ساختمان بلند و چند طبقه هستید سعی نکنید که با استفاده از پله ها یا آسانسور بیرون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های امن پناه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ها و کمد های بلند که بدون مهار هستند و هم چنین اشیایی که ممکن است روی شما سقوط کنند و پرت شوند، دور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ایمن وجود ندارد و به کنار دیوار رفته و در حالی که نشسته اید، سر خود را روی زانو هایتان خم نموده و با کف دست ها پشت سر خود را گرفته و با بازو ها از سر تان محافظت کنید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وقوع زلزله در محل کار هستید آرامش خود را حفظ کرده و از پنجره ها و کمد هایی که در محل خود محکم نشده اند،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تامین </w:t>
      </w:r>
    </w:p>
    <w:p>
      <w:pPr>
        <w:pStyle w:val="BookText"/>
        <w:rPr/>
      </w:pPr>
      <w:r>
        <w:rPr>
          <w:rFonts w:ascii="IRNazanin" w:hAnsi="IRNazanin" w:eastAsia="IRNazanin"/>
          <w:color w:val="111111"/>
          <w:sz w:val="28"/>
          <w:sz w:val="28"/>
          <w:szCs w:val="28"/>
          <w:rtl w:val="true"/>
          <w:lang w:bidi="fa-IR"/>
        </w:rPr>
        <w:t xml:space="preserve">الکتریسیته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های الکتریکی یا کابل های فشار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حرکت، تخریب یا سقوط دارند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هایی که امکان حریق وجود دارد،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خروجی های اضطراری هجوم نبرید و از پله ها و آسانسور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در مکان های ایمن ساختمان از جمله چارچوب در و یا زیر میز، پناه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وقوع زلزله در مدارس یا مراکز آموزشی هستید، یادتان باشد ممکن است افراد هنگام هجوم بردن به سمت در ها برای خارج شدن از ساختمان به هم دیگر آسیب برسانند، بنابراین بهتر است به محل های امن بروید و تا پایان تکان های ناشی از زلزله در آن پناه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وقوع زلزله در راه پله هستید، به سمت بالا یا پایین نروید، بنشینید و سر و گردن خود را با دست هایتان بپوشانید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حیاط مدرسه هستید از ساختمان، دیوار، سازه های بلند فولادی یا چوبی و از سبد های بسکتبال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خیابان و کوچه های باریک خارج شوید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5" w:name="pg19035_272260"/>
    </w:p>
    <w:p>
      <w:pPr>
        <w:pStyle w:val="Heading5"/>
        <w:numPr>
          <w:ilvl w:val="4"/>
          <w:numId w:val="1"/>
        </w:numPr>
        <w:rPr/>
      </w:pPr>
      <w:bookmarkStart w:id="76" w:name="__RefHeading___Toc737798_3531895371"/>
      <w:bookmarkStart w:id="77" w:name="_Toc30"/>
      <w:bookmarkEnd w:id="75"/>
      <w:bookmarkEnd w:id="76"/>
      <w:r>
        <w:rPr>
          <w:rtl w:val="true"/>
        </w:rPr>
        <w:t>اقدامات بعد از زلزله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هماهنگ ساختمان 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کنید که چند نفر از اعضای خانواده، محیط کار، بیماران یا بیمارستان و … خارج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ساختمان های آسیب دیده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مجروحان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از خون ریزی آن ها پیش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به جایی بی دلیل آن 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مجروحان بی هوش توجه کنید که جا به جایی ناحیه گردن می تواند منجر به قطع نخاع بشود، البته شرح مراقبت های اولیه بعد از حادثه در این مختصر نمی 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منبع برقی را روشن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اخلاقی پیروی کنید و غریزی رفتار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آوار گرفتار شدید، امید را از دست ندهید، انگشتان دست و پا را تکان دهید تا جریان خون آن ها برقرار شود، از حرکات غیرضروری پرهیز کنید، دهان و بینی خود را با لباس و پارچه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بی دلیل می تواند منجر به تنفس حجم زیادی گرد و غبار شود، روی لوله های آب یا گاز ضربه بزنید و فقط در صورت ضرورت برای کمک فریاد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تلفن مگر در موارد اضطراری استفاده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آخرین اطلاعات به تلویزیون یا رادیو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مناطق ساحلی زندگی می کنید از ساحل دور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سونامی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 گازوئیل، سفید کننده شیمیایی و یا مایعات قابل اشتعال روی زمین ریخته شده است، آن ها را تمیز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گاز استشمام کردید شیر اصلی گاز را ببندید و فورا محل 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دودکش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آسیب دیدگی بازرسی کنید، صدمات و آسیب های کوچک می تواند باعث بروز یک آتش سوزی گردد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پس لرزه ها باشید پس لرزه هایی که بعد از زلزله به وقوع می پیوندد اغلب به شدت زلزله اصلی نیست، اما باز هم می تواند مقاومت ساختمان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پس لرزه ها در اولین ساعات پس از وقوع زلزله اصلی رخ می دهند</w:t>
      </w:r>
      <w:r>
        <w:rPr>
          <w:rFonts w:eastAsia="IRNazanin" w:cs="IRNazanin"/>
          <w:color w:val="111111"/>
          <w:sz w:val="28"/>
          <w:szCs w:val="28"/>
          <w:rtl w:val="true"/>
          <w:lang w:bidi="fa-IR"/>
        </w:rPr>
        <w:t xml:space="preserve">. </w:t>
      </w:r>
      <w:bookmarkStart w:id="78" w:name="pg19035_272261"/>
    </w:p>
    <w:p>
      <w:pPr>
        <w:pStyle w:val="BookText"/>
        <w:rPr/>
      </w:pPr>
      <w:bookmarkEnd w:id="78"/>
      <w:r>
        <w:rPr>
          <w:rFonts w:ascii="IRNazanin" w:hAnsi="IRNazanin" w:eastAsia="IRNazanin"/>
          <w:color w:val="111111"/>
          <w:sz w:val="28"/>
          <w:sz w:val="28"/>
          <w:szCs w:val="28"/>
          <w:rtl w:val="true"/>
          <w:lang w:bidi="fa-IR"/>
        </w:rPr>
        <w:t>تصویر</w:t>
      </w:r>
    </w:p>
    <w:p>
      <w:pPr>
        <w:pStyle w:val="Heading4"/>
        <w:numPr>
          <w:ilvl w:val="3"/>
          <w:numId w:val="1"/>
        </w:numPr>
        <w:rPr/>
      </w:pPr>
      <w:bookmarkStart w:id="79" w:name="__RefHeading___Toc737800_3531895371"/>
      <w:bookmarkStart w:id="80" w:name="_Toc31"/>
      <w:bookmarkEnd w:id="79"/>
      <w:r>
        <w:rPr>
          <w:rtl w:val="true"/>
        </w:rPr>
        <w:t>سیل</w:t>
      </w:r>
      <w:bookmarkEnd w:id="80"/>
    </w:p>
    <w:p>
      <w:pPr>
        <w:pStyle w:val="BookText"/>
        <w:rPr/>
      </w:pPr>
      <w:r>
        <w:rPr>
          <w:rFonts w:ascii="IRNazanin" w:hAnsi="IRNazanin" w:eastAsia="IRNazanin"/>
          <w:color w:val="111111"/>
          <w:sz w:val="28"/>
          <w:sz w:val="28"/>
          <w:szCs w:val="28"/>
          <w:rtl w:val="true"/>
          <w:lang w:bidi="fa-IR"/>
        </w:rPr>
        <w:t>سیل به معنی طغیان کردن آب، زیر آب رفتن گستره ای از زمین و طوفانی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واژه بر ریزش جریان دلالت داشته و مخالف معنی عدم ریزش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یا پس از یک بارندگی شدید مقدار دبی رودخانه به سرعت افزایش یافته و در نتیجه آب از بستر عادی خود سر ریز و دشت سیلابی و مناطق اطراف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دشت سیلابی قدیمی و آبرفت های آن شاید بتوان با درجه ای از تقریب احتمال وقوع و بزرگی سیل های آینده منطقه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بزرگی سیل ها و تکرار آن ها در طول زمان تابع شدت بارندگی، نفوذ پذیری زمین و وضع منطقه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امروزه به دلیل دخالت های بی رویه در بسیاری نقاط که قبلا سیل نمی آمده طغیان های بزرگی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بشر به چند صورت احتمال وقوع سیل را افزایش می دهد، از آن جمله می توان به ساختمان سازی در دشت سیلابی رود که باعث اشغال شدن بخش هایی از آن است و باعث کاهش ظرفیت طبیعی رود می 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محدوده ای از دشت سیلابی که در زمان طغیان زیر آب </w:t>
      </w:r>
      <w:bookmarkStart w:id="81" w:name="pg19035_272262"/>
    </w:p>
    <w:p>
      <w:pPr>
        <w:pStyle w:val="BookText"/>
        <w:rPr/>
      </w:pPr>
      <w:bookmarkEnd w:id="81"/>
      <w:r>
        <w:rPr>
          <w:rFonts w:ascii="IRNazanin" w:hAnsi="IRNazanin" w:eastAsia="IRNazanin"/>
          <w:color w:val="111111"/>
          <w:sz w:val="28"/>
          <w:sz w:val="28"/>
          <w:szCs w:val="28"/>
          <w:rtl w:val="true"/>
          <w:lang w:bidi="fa-IR"/>
        </w:rPr>
        <w:t>می رود، گسترده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سازی ها و حذف گیاهان باعث کاهش مقدار آب نفوذی و افزایش آب سطحی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 آب از یک طرف بر بزرگی طغیان می افزاید و از طرفی با افزایش فرسایش، رسوباتی به وجود می آورد که با بر جای گذاشتن آن ها ظرفیت بستر اصلی رود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پیش معمولا تاثیر تدریجی دارند ولی سیل های ناگهانی و فاجعه آمیز اغلب بر اثر تخریب سد ها و بند ها ایجاد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2" w:name="__RefHeading___Toc737802_3531895371"/>
      <w:bookmarkStart w:id="83" w:name="_Toc32"/>
      <w:bookmarkEnd w:id="82"/>
      <w:r>
        <w:rPr>
          <w:rtl w:val="true"/>
        </w:rPr>
        <w:t>مدیریت بحران سیل</w:t>
      </w:r>
      <w:bookmarkEnd w:id="83"/>
    </w:p>
    <w:p>
      <w:pPr>
        <w:pStyle w:val="Heading5"/>
        <w:numPr>
          <w:ilvl w:val="4"/>
          <w:numId w:val="1"/>
        </w:numPr>
        <w:rPr/>
      </w:pPr>
      <w:bookmarkStart w:id="84" w:name="__RefHeading___Toc737804_3531895371"/>
      <w:bookmarkStart w:id="85" w:name="_Toc33"/>
      <w:bookmarkEnd w:id="84"/>
      <w:r>
        <w:rPr>
          <w:rtl w:val="true"/>
        </w:rPr>
        <w:t>اقدامات پیش از سیل</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برای زمان های اضطراری در ظرف های مطمئن آب سالم ذخیره نمایید و در دسترس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وسایل ضروری، اسناد و اشیاء قیمتی را در طبقات بالاتر منزل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های زیر زمین را با عایق های ضد آب بپوشانید، تا جلوی نفوذ آب و آسیب های بعدی سیل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سیل در رسانه ها به معنای آن است که سیل به وجود آمده جاری خواهد شد، لذا از قبل آماده باشید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امداد و نجات هلال احمر را همواره در منزل آماده داشته باشید</w:t>
      </w:r>
      <w:r>
        <w:rPr>
          <w:rFonts w:eastAsia="IRNazanin" w:cs="IRNazanin"/>
          <w:color w:val="111111"/>
          <w:sz w:val="28"/>
          <w:szCs w:val="28"/>
          <w:rtl w:val="true"/>
          <w:lang w:bidi="fa-IR"/>
        </w:rPr>
        <w:t xml:space="preserve">. </w:t>
      </w:r>
      <w:bookmarkStart w:id="86" w:name="pg19035_272263"/>
    </w:p>
    <w:p>
      <w:pPr>
        <w:pStyle w:val="BookText"/>
        <w:rPr/>
      </w:pPr>
      <w:bookmarkEnd w:id="8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مختلف از جمله رادیو و تلویزیون و سایر وسایل ارتباطی مانند بی سیم، اطلاعات و آگاهی های لازم را دریافت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برق را در طبقات فوقانی ساختمان جا سازی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و ساز اصولی در مناطق در معرض سیل مصالح مناسب به کار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زدن و توقف خودرو در منطقه سیل خیز یا در مسیر رودخانه جدا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سیل خیز تامین مالی و جانی در برابر زبان های احتمالی ضروری است، لذا بهتر است اسناد و سایر اوراق بهادار را در جعبه ای مطمئن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در نظر داشته باشید که اگر به شما گفته شد منزل را تخلیه کنید، به چه جا هایی می توانید بروید؟ بنابراین از قبل چند مکان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کمی بنزین در باک اتومبیل داشته باشید زیرا ممکن است مجبور شوید خانه 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اوراق بهادار را در کیف یا جعبه ضد آب در جای مطمئن و امن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از ساخت و ساز در بستر و حریم رودخانه ها و مناطق سیل خیز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مناطق سیل گیر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می توانید با مرکز جمعیت هلال احمر محل خودتان تماس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وقوع سیل در منبعی مطمئن آب سالم ذخیره کنید</w:t>
      </w:r>
      <w:r>
        <w:rPr>
          <w:rFonts w:eastAsia="IRNazanin" w:cs="IRNazanin"/>
          <w:color w:val="111111"/>
          <w:sz w:val="28"/>
          <w:szCs w:val="28"/>
          <w:rtl w:val="true"/>
          <w:lang w:bidi="fa-IR"/>
        </w:rPr>
        <w:t>.</w:t>
      </w:r>
    </w:p>
    <w:p>
      <w:pPr>
        <w:pStyle w:val="Heading5"/>
        <w:numPr>
          <w:ilvl w:val="4"/>
          <w:numId w:val="1"/>
        </w:numPr>
        <w:rPr/>
      </w:pPr>
      <w:bookmarkStart w:id="87" w:name="__RefHeading___Toc737806_3531895371"/>
      <w:bookmarkStart w:id="88" w:name="_Toc34"/>
      <w:bookmarkEnd w:id="87"/>
      <w:r>
        <w:rPr>
          <w:rtl w:val="true"/>
        </w:rPr>
        <w:t>اقدامات هنگام سیل</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و اطلاع بیشتر از وضعیت پیش روی به پیام های رادیو و تلویزیون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جویبار ها، کانال های فاضلاب، تنگه ها و … که به ظاهر آرام اند دور شوید، زیرا به طور ناگهانی و بدون هشدار باعث ایجاد سیل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سیل در حال جریان راه نروید، سرعت آن ممکن است باعث به هم خوردن تعادل و افتادن شما در آب آلوده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اصلی برق، شیر اصلی آب و گاز را قطع کنید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سیلاب نشوید، آب سیل آلوده به روغن، گازوئیل و آب فاضلاب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اگر تصور می کنید سیل قبلا شروع شده است، فورا منزل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بیش از چند ثانیه وقت گریز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زنگ باشید تا در صورت اعلام سیلاب برق آسا به سرعت منزل 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آگاهی از خطر وقوع سیل همسایه ها و اطرافیان را که در معرض خطر هستند با خبر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اگر ضرورت دارد از محل اقامت خود خارج شوید، از امنیت خود در مناطق درگیر سیل اطمینان حاصل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شما در آب هایی که به سرعت سطح آن ها بالا می آید، گیر کرده است فورا آن را رها کنید و به محل مرتفعی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خارج از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خونسرد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رانندگی کنید و مراقب خرابی های جاده و شیب ها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هنگام رانندگی از دنده های سنگین استفاده کنید، زیرا ترمز ها در آب به خوبی کار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شما در محل مرتفعی است، همان جا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وارد آب سیل نشوید، احتمال دارد در تماس با خطوط نیروی برق آب سیل دارای جریان برق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بیرون آمدن از منطقه ناچار به گذشتن از آب سیلاب هستید، برای حفظ تعادل و بررسی عمق زمین با کمک یک چوب دستی یا عصا در آب سیل 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کنتور برق را قطع نکرده اید، وسایل برقی را از پریز بیرون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 تان خیس است برای حفظ ایمنی خود به وسایل برقی دست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های هموار عبور کنید و به محل هایی که امکان فرو ریختن آن ها وجود دارد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بهداشت روانی عبارت است از حفظ خونسردی و همدلی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در صورتی که مجبور به ترک منزل یا محل سکونت خود هستید، قبل از خروج، حتما جریان برق، آب و گاز را قطع کنید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 های رادیو و تلویزیون برای کسب اطلاعات و دستورالعمل های لازم، </w:t>
      </w:r>
      <w:bookmarkStart w:id="89" w:name="pg19035_272265"/>
    </w:p>
    <w:p>
      <w:pPr>
        <w:pStyle w:val="BookText"/>
        <w:rPr/>
      </w:pPr>
      <w:bookmarkEnd w:id="89"/>
      <w:r>
        <w:rPr>
          <w:rFonts w:ascii="IRNazanin" w:hAnsi="IRNazanin" w:eastAsia="IRNazanin"/>
          <w:color w:val="111111"/>
          <w:sz w:val="28"/>
          <w:sz w:val="28"/>
          <w:szCs w:val="28"/>
          <w:rtl w:val="true"/>
          <w:lang w:bidi="fa-IR"/>
        </w:rPr>
        <w:t>گوش کنید و در صورتی که دستور تخلیه داده شد فورا این کار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سیل به نقطه مرتفعی دور از رودخانه ها، نهر ها، جویبار ها و زهکشی ها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پیاده هستید از نقاطی که در آن سطح آب از زانو بالاتر است، عبور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ایمنی خود هنگام وقوع سیل از پل های چوبی سُست بر روی رودخانه ها، عبور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توقف در مناطق آب گرفته به هر دلیل بپرهیزید هر چند هوا بارانی نباشد، به سرعت از منطقه دور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بارش شدید باران و احتمال وقوع سیل از عرض و سواحل رودخانه ها و پل های آن عبور نکنید و به سرعت منطقه خطر را ترک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وقوع سیل ناگهانی وجود دارد و منزل شما در معرض سیل است خیلی سریع به مناطق مرتفع و امن بروید و منتظر پیام و دستور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90" w:name="__RefHeading___Toc737808_3531895371"/>
      <w:bookmarkStart w:id="91" w:name="_Toc35"/>
      <w:bookmarkEnd w:id="90"/>
      <w:r>
        <w:rPr>
          <w:rtl w:val="true"/>
        </w:rPr>
        <w:t>اقدامات بعد سیل</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و حفظ سلامتی خود از غذا های کنسرو شده استفاده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باعث خروج مار ها و دیگر خزندگان از لانه های خود می شود، پس از وقوع سیل مراقب گزش ها باشید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مناطق سیل زده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موارد مطمئن نیستید با مرکز </w:t>
      </w:r>
      <w:bookmarkStart w:id="92" w:name="pg19035_272266"/>
    </w:p>
    <w:p>
      <w:pPr>
        <w:pStyle w:val="BookText"/>
        <w:rPr/>
      </w:pPr>
      <w:bookmarkEnd w:id="92"/>
      <w:r>
        <w:rPr>
          <w:rFonts w:ascii="IRNazanin" w:hAnsi="IRNazanin" w:eastAsia="IRNazanin"/>
          <w:color w:val="111111"/>
          <w:sz w:val="28"/>
          <w:sz w:val="28"/>
          <w:szCs w:val="28"/>
          <w:rtl w:val="true"/>
          <w:lang w:bidi="fa-IR"/>
        </w:rPr>
        <w:t>جمعیت هلال احمر محل خود تماس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به خطوط برق آسیب می رساند و موجب بروز آتش سوزی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می تواند آتش سوزی در انبار های حاوی مواد سوختی را گسترش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شعله های کوچک را خاموش کنید و به سرعت با آتش نشانی و اورژانس تماس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تخریب شده آب ممکن است باعث کاهش فشار آب شوند، لذا هنگام فرو نشاندن حریق به این نکته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مار های در منطقه سیل زده باشید، زیرا سیل مار ها را از لانه بیرون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و دستورالعمل های لازم به رادیو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آسیب دیده کمک های اولیه را برسانید و در صورت نیاز از دیگران کمک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سیل زده دور شوید، مگر آن که از شما در خواست کمک شده باشد، یا این که بتوانید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 های آویزان برق و منابع اصلی آب و شبکه های تخریب شده فاضلاب دور شوید و این موارد را به مقامات مسئول گزارش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وقوع سیل برای حفظ سلامت خود به دلیل احتمال شیوع بیماری های عفونی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هپاتیت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وبا، حصبه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خوراکی به آب سیل آلوده شده اند را حتما دور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های ایجاد شده از سیلاب و مانده آب های حاصل از آن محل و شرایط زیستی مطلوبی را برای زندگی حشرات ایجاد می نماید، برای حفظ سلامت خود بر روی در و پنجره منزل توری نصب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سیل از سالم بودن آب آشامیدنی مطمئن شوید، برای اطمینان از سلامت آب آن را حتما بجوشانید</w:t>
      </w:r>
      <w:r>
        <w:rPr>
          <w:rFonts w:eastAsia="IRNazanin" w:cs="IRNazanin"/>
          <w:color w:val="111111"/>
          <w:sz w:val="28"/>
          <w:szCs w:val="28"/>
          <w:rtl w:val="true"/>
          <w:lang w:bidi="fa-IR"/>
        </w:rPr>
        <w:t>.</w:t>
      </w:r>
    </w:p>
    <w:p>
      <w:pPr>
        <w:pStyle w:val="Heading4"/>
        <w:numPr>
          <w:ilvl w:val="3"/>
          <w:numId w:val="1"/>
        </w:numPr>
        <w:rPr/>
      </w:pPr>
      <w:bookmarkStart w:id="93" w:name="__RefHeading___Toc737810_3531895371"/>
      <w:bookmarkStart w:id="94" w:name="_Toc36"/>
      <w:bookmarkEnd w:id="93"/>
      <w:r>
        <w:rPr>
          <w:rtl w:val="true"/>
        </w:rPr>
        <w:t>طوفان</w:t>
      </w:r>
      <w:bookmarkEnd w:id="9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برخورد دو جبهه هوای سرد و گرم، طوفانی به وقوع می پیوندد که می تواند موجب قطع درختان، خرابی ساختمان ها و شکستن شیشه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باد در نقاط مختلف به صورت تند باد، گرد باد دریایی یا گرد باد خشکی ظاهر می شوند</w:t>
      </w:r>
      <w:r>
        <w:rPr>
          <w:rFonts w:eastAsia="IRNazanin" w:cs="IRNazanin"/>
          <w:color w:val="111111"/>
          <w:sz w:val="28"/>
          <w:szCs w:val="28"/>
          <w:rtl w:val="true"/>
          <w:lang w:bidi="fa-IR"/>
        </w:rPr>
        <w:t xml:space="preserve">. </w:t>
      </w:r>
      <w:bookmarkStart w:id="95" w:name="pg19035_272267"/>
    </w:p>
    <w:p>
      <w:pPr>
        <w:pStyle w:val="BookText"/>
        <w:rPr/>
      </w:pPr>
      <w:bookmarkEnd w:id="95"/>
      <w:r>
        <w:rPr>
          <w:rFonts w:ascii="IRNazanin" w:hAnsi="IRNazanin" w:eastAsia="IRNazanin"/>
          <w:color w:val="111111"/>
          <w:sz w:val="28"/>
          <w:sz w:val="28"/>
          <w:szCs w:val="28"/>
          <w:rtl w:val="true"/>
          <w:lang w:bidi="fa-IR"/>
        </w:rPr>
        <w:t>وقوع طوفان اغلب با باران های شدید و سیل آسا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های عظیم و گرد باد های دریایی معمولا در عرض های نزدیک به استوا رخ می دهند و از قدرت تخریب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طوفان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باد، طوفان حاره ای، طوفان تندری و طوفان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 غالبا در محل ها، فصول و حتی در بعضی موارد محدوده های خاصی از شبانه روز روی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6" w:name="__RefHeading___Toc737812_3531895371"/>
      <w:bookmarkStart w:id="97" w:name="_Toc37"/>
      <w:bookmarkEnd w:id="96"/>
      <w:r>
        <w:rPr>
          <w:rtl w:val="true"/>
        </w:rPr>
        <w:t>مدیریت بحران طوفان</w:t>
      </w:r>
      <w:bookmarkEnd w:id="97"/>
    </w:p>
    <w:p>
      <w:pPr>
        <w:pStyle w:val="Heading5"/>
        <w:numPr>
          <w:ilvl w:val="4"/>
          <w:numId w:val="1"/>
        </w:numPr>
        <w:rPr/>
      </w:pPr>
      <w:bookmarkStart w:id="98" w:name="__RefHeading___Toc737814_3531895371"/>
      <w:bookmarkStart w:id="99" w:name="_Toc38"/>
      <w:bookmarkEnd w:id="98"/>
      <w:r>
        <w:rPr>
          <w:rtl w:val="true"/>
        </w:rPr>
        <w:t>اقدامات پیش از طوفان</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طوفان موسمی سابقه دارد باید زمان خاص آن را با توجه به اطلاعات قبلی پیش 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مانند حاشیه های کویر و مناطق بادگیر تمام ساختمان ها باید گنبدی شکل ساخته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شن روان در مناطق شنی و کویری از حوادث زیان بار است که با کاشتن و پرورش گیاهان خاص منطقه می توان آن را مهار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آب 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به صورت کنسرو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مصرف سه روز آماده کنید و در کیف نجات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غذا به صورت کنسرو نباشد باید هر دو هفته یک بار تجدید شوند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مناسبی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زمین منازل، زیر پله ها و یا وسایل سنگین </w:t>
      </w:r>
      <w:bookmarkStart w:id="100" w:name="pg19035_272268"/>
    </w:p>
    <w:p>
      <w:pPr>
        <w:pStyle w:val="BookText"/>
        <w:rPr/>
      </w:pPr>
      <w:bookmarkEnd w:id="100"/>
      <w:r>
        <w:rPr>
          <w:rFonts w:ascii="IRNazanin" w:hAnsi="IRNazanin" w:eastAsia="IRNazanin"/>
          <w:color w:val="111111"/>
          <w:sz w:val="28"/>
          <w:sz w:val="28"/>
          <w:szCs w:val="28"/>
          <w:rtl w:val="true"/>
          <w:lang w:bidi="fa-IR"/>
        </w:rPr>
        <w:t>و پابرجا که دور از دیوار های خارجی و پنجره ها قرار دارند مکان های خوبی برای پناه گرفتن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تعمیر و اصلاح خانه خود را دارید باید به مستحکم کردن یک اتاق داخلی در مقابل باد های طوفانی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خشک شده و شاخه های پوسیده آن ها را قطع کنید، تا خطر افتادن تنه درختان بر روی خانه کاهش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ملاقات بگذارید تا بعد از طوفان مطمئن شوید هیچ کس گم نشده است یا نیاز به کمک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کمی بنزین در باک اتومبیل خود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های لازم برای پیش گیری از خطر وقوع حریق را به عمل آورید و به هیچ وجه در منزل مواد آتش زا نگهداری نکنید</w:t>
      </w:r>
      <w:r>
        <w:rPr>
          <w:rFonts w:eastAsia="IRNazanin" w:cs="IRNazanin"/>
          <w:color w:val="111111"/>
          <w:sz w:val="28"/>
          <w:szCs w:val="28"/>
          <w:rtl w:val="true"/>
          <w:lang w:bidi="fa-IR"/>
        </w:rPr>
        <w:t>.</w:t>
      </w:r>
    </w:p>
    <w:p>
      <w:pPr>
        <w:pStyle w:val="Heading5"/>
        <w:numPr>
          <w:ilvl w:val="4"/>
          <w:numId w:val="1"/>
        </w:numPr>
        <w:rPr/>
      </w:pPr>
      <w:bookmarkStart w:id="101" w:name="__RefHeading___Toc737816_3531895371"/>
      <w:bookmarkStart w:id="102" w:name="_Toc39"/>
      <w:bookmarkEnd w:id="101"/>
      <w:r>
        <w:rPr>
          <w:rtl w:val="true"/>
        </w:rPr>
        <w:t>اقدامات هنگام طوفان</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برق، آب و گاز را با رعایت اصول ایمنی قطع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دستگاه های گاز سوز یا نفت سوز را خاموش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کافی دارید پنجره های منزل خود را با تخته های محکم ببندید می توانید برای تقویت پنجره ها از نوار چسب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در های بیرونی از بست های قوی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پنجره دور شوید تا از خطر پرتاب شیشه در امان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ممکن است در داخل و خارج خانه به اطراف پرت یا شکسته شود محکم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مقامات مسئول به شما توصیه کرده اند که محل مسکونی تان را تخلیه کنید، این کار را فورا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از منزل گرفتار طوفان شدید فورا به پناهگاه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چاره در یک گودال، حفره یا مجرای آب بخوابید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وقوع طوفان داخل اتومبیل هستید در سمت راست جاده و در محل مطمئنی توقف و موتور خود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وسیله نقلیه را در مسیر باد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پنجره اتومبیل را کمی پایین بیاورید تا تعادل فشار در اتومبیل برقرار شود</w:t>
      </w:r>
      <w:r>
        <w:rPr>
          <w:rFonts w:eastAsia="IRNazanin" w:cs="IRNazanin"/>
          <w:color w:val="111111"/>
          <w:sz w:val="28"/>
          <w:szCs w:val="28"/>
          <w:rtl w:val="true"/>
          <w:lang w:bidi="fa-IR"/>
        </w:rPr>
        <w:t xml:space="preserve">. </w:t>
      </w:r>
      <w:bookmarkStart w:id="103" w:name="pg19035_272269"/>
    </w:p>
    <w:p>
      <w:pPr>
        <w:pStyle w:val="BookText"/>
        <w:rPr/>
      </w:pPr>
      <w:bookmarkEnd w:id="10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خارج شدن از اتومبیل و پناه بردن در منطقه امن وجود دارد به سرعت این کار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طوفان های شدید خطر سیل و طغیان آب های جاری و راکد وجود دارد، اصولی را که در مورد سیل گفته شد حتما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اگر آرامش خود را حفظ کنید، در موارد اضطراری بهتر عمل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04" w:name="__RefHeading___Toc737818_3531895371"/>
      <w:bookmarkStart w:id="105" w:name="_Toc40"/>
      <w:bookmarkEnd w:id="104"/>
      <w:r>
        <w:rPr>
          <w:rtl w:val="true"/>
        </w:rPr>
        <w:t>اقدامات بعد از طوفان</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و دستورالعمل ها به رادیو گوش دهید و از دستور های آن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اولیه را به افراد آسیب دیده یا گرفتار برسانید و در صورت نیاز از دیگران کمک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خسارت دیده دور شوید مگر آن که از شما درخواست کمک شود یا این که بتوانید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 های آویزان برق دور شوید و این موارد را به مقامات مسئول اطلاع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آب و شبکه های تخریب شده فاضلاب را به مقامات مسئول گزارش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های ماموران امداد توجه کنید</w:t>
      </w:r>
      <w:r>
        <w:rPr>
          <w:rFonts w:eastAsia="IRNazanin" w:cs="IRNazanin"/>
          <w:color w:val="111111"/>
          <w:sz w:val="28"/>
          <w:szCs w:val="28"/>
          <w:rtl w:val="true"/>
          <w:lang w:bidi="fa-IR"/>
        </w:rPr>
        <w:t>.</w:t>
      </w:r>
    </w:p>
    <w:p>
      <w:pPr>
        <w:pStyle w:val="Heading3"/>
        <w:numPr>
          <w:ilvl w:val="2"/>
          <w:numId w:val="1"/>
        </w:numPr>
        <w:rPr/>
      </w:pPr>
      <w:bookmarkStart w:id="106" w:name="__RefHeading___Toc737820_3531895371"/>
      <w:bookmarkStart w:id="107" w:name="_Toc41"/>
      <w:bookmarkEnd w:id="106"/>
      <w:r>
        <w:rPr>
          <w:rtl w:val="true"/>
        </w:rPr>
        <w:t>سونامی</w:t>
      </w:r>
      <w:bookmarkEnd w:id="107"/>
    </w:p>
    <w:p>
      <w:pPr>
        <w:pStyle w:val="Heading4"/>
        <w:numPr>
          <w:ilvl w:val="3"/>
          <w:numId w:val="1"/>
        </w:numPr>
        <w:rPr/>
      </w:pPr>
      <w:bookmarkStart w:id="108" w:name="__RefHeading___Toc737822_3531895371"/>
      <w:bookmarkStart w:id="109" w:name="_Toc42"/>
      <w:bookmarkEnd w:id="108"/>
      <w:r>
        <w:rPr>
          <w:rtl w:val="true"/>
        </w:rPr>
        <w:t>اشاره</w:t>
      </w:r>
      <w:bookmarkEnd w:id="10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کشندی یا آب تاز، آب لرزه یا سونامی یکی از پدیده های جغرافیایی است</w:t>
      </w:r>
      <w:r>
        <w:rPr>
          <w:rFonts w:eastAsia="IRNazanin" w:cs="IRNazanin"/>
          <w:color w:val="111111"/>
          <w:sz w:val="28"/>
          <w:szCs w:val="28"/>
          <w:rtl w:val="true"/>
          <w:lang w:bidi="fa-IR"/>
        </w:rPr>
        <w:t xml:space="preserve">. </w:t>
      </w:r>
      <w:bookmarkStart w:id="110" w:name="pg19035_272270"/>
    </w:p>
    <w:p>
      <w:pPr>
        <w:pStyle w:val="BookText"/>
        <w:rPr/>
      </w:pPr>
      <w:bookmarkEnd w:id="110"/>
      <w:r>
        <w:rPr>
          <w:rFonts w:ascii="IRNazanin" w:hAnsi="IRNazanin" w:eastAsia="IRNazanin"/>
          <w:color w:val="111111"/>
          <w:sz w:val="28"/>
          <w:sz w:val="28"/>
          <w:szCs w:val="28"/>
          <w:rtl w:val="true"/>
          <w:lang w:bidi="fa-IR"/>
        </w:rPr>
        <w:t>سونامی به لرزش شدید آب دریا گفته می شود که در پی زمین لرزه های زیر دریا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لرزه در آمده به شکل موج های عظیم به کرانه ها رسیده و ویرانی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سونامی موقعی شروع می شود که حجم عظیمی از آب به سرعت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سریع می تواند در نتیجه یک زلزله زیر آبی رخ دهد یا بر اثر لغزیدن صخره یا یک انفجار آتش فشانی یا هر حادثه دیگری که انرژی زیادی دارد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1" w:name="__RefHeading___Toc737824_3531895371"/>
      <w:bookmarkStart w:id="112" w:name="_Toc43"/>
      <w:bookmarkEnd w:id="111"/>
      <w:r>
        <w:rPr>
          <w:rtl w:val="true"/>
        </w:rPr>
        <w:t>مدیریت بحران سونامی</w:t>
      </w:r>
      <w:bookmarkEnd w:id="112"/>
    </w:p>
    <w:p>
      <w:pPr>
        <w:pStyle w:val="Heading5"/>
        <w:numPr>
          <w:ilvl w:val="4"/>
          <w:numId w:val="1"/>
        </w:numPr>
        <w:rPr/>
      </w:pPr>
      <w:bookmarkStart w:id="113" w:name="__RefHeading___Toc737826_3531895371"/>
      <w:bookmarkStart w:id="114" w:name="_Toc44"/>
      <w:bookmarkEnd w:id="113"/>
      <w:r>
        <w:rPr>
          <w:rtl w:val="true"/>
        </w:rPr>
        <w:t>اقدامات پیش از سونامی</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امداد رسانی را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ساحل هستید و لرزش زمین را احساس کردید، بلافاصله به نقاط مرتفع بروید و منتظر شنیدن هشدار سونامی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هشدار سونامی منتشر شد برای اجرای فرمان تخلیه به رسانه های محلی گوش فرا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فورا به قسمت های مرتفع بروید و همان جا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ساحل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تماشای سونامی به سمت ساحل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امواج عظیم را ببینید این بدان معناست که امواج به حدی به شما نزدیک هستند که فرصت فرار ندارید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مشاهده عقب نشینی قابل توجه آب از ساحل بدانید که این نشانه و </w:t>
      </w:r>
      <w:bookmarkStart w:id="115" w:name="pg19035_272271"/>
    </w:p>
    <w:p>
      <w:pPr>
        <w:pStyle w:val="BookText"/>
        <w:rPr/>
      </w:pPr>
      <w:bookmarkEnd w:id="115"/>
      <w:r>
        <w:rPr>
          <w:rFonts w:ascii="IRNazanin" w:hAnsi="IRNazanin" w:eastAsia="IRNazanin"/>
          <w:color w:val="111111"/>
          <w:sz w:val="28"/>
          <w:sz w:val="28"/>
          <w:szCs w:val="28"/>
          <w:rtl w:val="true"/>
          <w:lang w:bidi="fa-IR"/>
        </w:rPr>
        <w:t>هشداری مبنی بر وقوع سونامی است که حتما باید به آن توجه کرده و فورا آن جا 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کشتی و یا قایق در دریا هستید و هشدار سونامی برای منطقه شما منتشر شده است، به بندر برنگردید، زیرا فعالیت موج سونامی در اقیانوس های آزاد نامحسوس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ترین راه برای صاحبان قایق های کوچک این است که قایق شان را در بندر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 وقوع سونامی محلی به طرف زمین های مرتفع تر حرکت کنند</w:t>
      </w:r>
      <w:r>
        <w:rPr>
          <w:rFonts w:eastAsia="IRNazanin" w:cs="IRNazanin"/>
          <w:color w:val="111111"/>
          <w:sz w:val="28"/>
          <w:szCs w:val="28"/>
          <w:rtl w:val="true"/>
          <w:lang w:bidi="fa-IR"/>
        </w:rPr>
        <w:t>.</w:t>
      </w:r>
    </w:p>
    <w:p>
      <w:pPr>
        <w:pStyle w:val="Heading5"/>
        <w:numPr>
          <w:ilvl w:val="4"/>
          <w:numId w:val="1"/>
        </w:numPr>
        <w:rPr/>
      </w:pPr>
      <w:bookmarkStart w:id="116" w:name="__RefHeading___Toc737828_3531895371"/>
      <w:bookmarkStart w:id="117" w:name="_Toc45"/>
      <w:bookmarkEnd w:id="116"/>
      <w:r>
        <w:rPr>
          <w:rtl w:val="true"/>
        </w:rPr>
        <w:t>اقدامات هنگام سونامی</w:t>
      </w:r>
      <w:bookmarkEnd w:id="117"/>
    </w:p>
    <w:p>
      <w:pPr>
        <w:pStyle w:val="BookText"/>
        <w:rPr/>
      </w:pPr>
      <w:r>
        <w:rPr>
          <w:rFonts w:ascii="IRNazanin" w:hAnsi="IRNazanin" w:eastAsia="IRNazanin"/>
          <w:color w:val="111111"/>
          <w:sz w:val="28"/>
          <w:sz w:val="28"/>
          <w:szCs w:val="28"/>
          <w:rtl w:val="true"/>
          <w:lang w:bidi="fa-IR"/>
        </w:rPr>
        <w:t>در نقاط مرتفع باقی بمانید و تا زمانی که خطر سونامی از بین برود و توسط مسئولین محلی وضعیت عادی اعلام شود به مناطق کم ارتفاع برنگردید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18" w:name="__RefHeading___Toc737830_3531895371"/>
      <w:bookmarkStart w:id="119" w:name="_Toc46"/>
      <w:bookmarkEnd w:id="118"/>
      <w:r>
        <w:rPr>
          <w:rtl w:val="true"/>
        </w:rPr>
        <w:t>اقدامات بعد از سونامی</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آسیب دیده و سیل زده دور شوید تا زمانی که مقامات محلی از امن بودن محل شما را مطلع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آوار و اشیای شناور در آب دور شوید، چرا که ممکن است باعث ایجاد خطر برای افراد یا قایق ها 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جان انسان ها با سازمان های مسئول از قبیل آتش نشانی، اورژانس و هلال احمر تماس بگیرید</w:t>
      </w:r>
      <w:r>
        <w:rPr>
          <w:rFonts w:eastAsia="IRNazanin" w:cs="IRNazanin"/>
          <w:color w:val="111111"/>
          <w:sz w:val="28"/>
          <w:szCs w:val="28"/>
          <w:rtl w:val="true"/>
          <w:lang w:bidi="fa-IR"/>
        </w:rPr>
        <w:t xml:space="preserve">. </w:t>
      </w:r>
      <w:bookmarkStart w:id="120" w:name="pg19035_272272"/>
    </w:p>
    <w:p>
      <w:pPr>
        <w:pStyle w:val="Heading4"/>
        <w:numPr>
          <w:ilvl w:val="3"/>
          <w:numId w:val="1"/>
        </w:numPr>
        <w:rPr/>
      </w:pPr>
      <w:bookmarkStart w:id="121" w:name="__RefHeading___Toc737832_3531895371"/>
      <w:bookmarkStart w:id="122" w:name="_Toc47"/>
      <w:bookmarkEnd w:id="120"/>
      <w:bookmarkEnd w:id="121"/>
      <w:r>
        <w:rPr>
          <w:rtl w:val="true"/>
        </w:rPr>
        <w:t>بهمن</w:t>
      </w:r>
      <w:bookmarkEnd w:id="122"/>
    </w:p>
    <w:p>
      <w:pPr>
        <w:pStyle w:val="BookText"/>
        <w:rPr/>
      </w:pPr>
      <w:r>
        <w:rPr>
          <w:rFonts w:ascii="IRNazanin" w:hAnsi="IRNazanin" w:eastAsia="IRNazanin"/>
          <w:color w:val="111111"/>
          <w:sz w:val="28"/>
          <w:sz w:val="28"/>
          <w:szCs w:val="28"/>
          <w:rtl w:val="true"/>
          <w:lang w:bidi="fa-IR"/>
        </w:rPr>
        <w:t>ریزش بهمن یا برف کوچ، توده بزرگ برف است که در سراشیبی کوهستان به حرکت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بزرگ بهمن باعث مدفون شدن اشیا و مرگ جانداران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سریع و ناگهانیِ جریان یافتن انبوهی از برف سطح شیب دار به سوی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ناحیه شروع معمولا با شکستن مکانیکی در یک خشت برفی در ارتفاعات، جایی که دوره سرمای هوا در طول سال طولانی تر است، آغاز می شود و این زمانی است که فشار وارد بر برف به بیش از توان مقاومتی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فشار به تدریج و با گسترده تر شدن برف های نیمه منجمد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معمولا به سرعت شتاب بهمن افزایش می یابد و با در برگیری سریع برف بیشتر، اندازه حجم و جرم آن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بهمن به سرعت کافی برسد برف ممکن است با هوا مخلوط شود و یک بهمن پودر برفی تشکیل شود که یک نوع جریان گرانشی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های پودر برفی می توانند سرعتی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و توده هایی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خود می تواند مسافت های طولانی در مسیر به سوی پایین دره و حتی برای مسافت کوتاهی مسیری سر بالایی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3" w:name="__RefHeading___Toc737834_3531895371"/>
      <w:bookmarkStart w:id="124" w:name="_Toc48"/>
      <w:bookmarkEnd w:id="123"/>
      <w:r>
        <w:rPr>
          <w:rtl w:val="true"/>
        </w:rPr>
        <w:t>مدیریت بحران بهمن</w:t>
      </w:r>
      <w:bookmarkEnd w:id="124"/>
    </w:p>
    <w:p>
      <w:pPr>
        <w:pStyle w:val="Heading5"/>
        <w:numPr>
          <w:ilvl w:val="4"/>
          <w:numId w:val="1"/>
        </w:numPr>
        <w:rPr/>
      </w:pPr>
      <w:bookmarkStart w:id="125" w:name="__RefHeading___Toc737836_3531895371"/>
      <w:bookmarkStart w:id="126" w:name="_Toc49"/>
      <w:bookmarkEnd w:id="125"/>
      <w:r>
        <w:rPr>
          <w:rtl w:val="true"/>
        </w:rPr>
        <w:t>اقدامات قبل از وقوع بهمن</w:t>
      </w:r>
      <w:bookmarkEnd w:id="12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تردد در جاده های بهمن خیز خودداری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از مناطق کوهستانی پر از برف باید سکوت را رعایت کرد، بوق زدن یا بلند کردن صدای ضبط ماشین در این مسیر ها می تواند موجب ریزش بهمن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صعود به کوه باید حتما برنامه داشته باشید و سرپرست مجرب، مسیر و منطقه صعود، ظرفیت و پتانسیل افراد از قبل تعیین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در جریان برنامه صعود و کوهنوردی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سیم، تلفن همراه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قرار است از بهمن عبور کند با فشار دادن دکمه دستگاه آن را به وضعیت فرستنده و دیگران بر روی وضعیت گیرنده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تمرین و کار در مناطق کوهستانی و برف گیر حتما باید با وسایل، لوازم و ابزار کوهنوردی اعم از لوازم فنی، پوشاک، تغذیه، امدادی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نمی توان شیبی را دور زد تا حد امکان باید ارتفاع گرفت تا در مسیر طولانی بهمن قرار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 هایی که خطر ریزش بهمن وجود دارد باید از فریاد پرهیز کنیم، در واقع سکوت موجب می شود که بهتر متوجه ریزش برف شده و به موقع اقدام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اعضای گروه در شیب های خطرناک در فاصله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یکدیگر حرکت کنند، تا همگی گرفتار بهمن نشوند و بتوانند همدیگر را نجات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شیب برفی باید خیلی نرم و سبک قدم بردارید تا ضربه و فشار به برف مسیر وارد نشود و باعث شکست برف و جریان بهمن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ریسمان یا طناب مخصوص کوهنوردی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برف زیگزاگ راه نروید و تا حد امکان به صورت یک خط مستقیم روی برف بالا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عبور از بهمن این است که بهمن را به طرف بالا صعود کنیم نه عرضی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بهمن نباید فرد را با طناب یا وسیله دیگری حمایت کرد، چرا که ممکن است بهمن فرد را تکه تکه کند</w:t>
      </w:r>
      <w:r>
        <w:rPr>
          <w:rFonts w:eastAsia="IRNazanin" w:cs="IRNazanin"/>
          <w:color w:val="111111"/>
          <w:sz w:val="28"/>
          <w:szCs w:val="28"/>
          <w:rtl w:val="true"/>
          <w:lang w:bidi="fa-IR"/>
        </w:rPr>
        <w:t xml:space="preserve">. </w:t>
      </w:r>
      <w:bookmarkStart w:id="127" w:name="pg19035_272274"/>
    </w:p>
    <w:p>
      <w:pPr>
        <w:pStyle w:val="BookText"/>
        <w:rPr/>
      </w:pPr>
      <w:bookmarkEnd w:id="12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از بهمن باید تک تک و بدون عجله و با فاصله زیاد از محل عبور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 را به سمت شیب قرار می دهیم و فقط یک بند آن را روی شانه می اندازیم تا در صورت سقوط بهمن بتوان به راحتی کوله را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 پای نفر قبلی خیلی عمیق است برای پر کردن جا پا از برف های همان قسمت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های شناخته شده عبور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باید از بالای محدوده بهمن عبور کنیم تا حجم برف کمتری بالای سرمان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کوچک ترین صدایی که حکایت از نشست، ریزش و سقوط بهمن دارد منطقه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28" w:name="__RefHeading___Toc737838_3531895371"/>
      <w:bookmarkStart w:id="129" w:name="_Toc50"/>
      <w:bookmarkEnd w:id="128"/>
      <w:r>
        <w:rPr>
          <w:rtl w:val="true"/>
        </w:rPr>
        <w:t>اقدامات هنگام بهمن</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تجهیزات مخصوصا اشیای فلزی و برنده را از خود دور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های امن فرار کنید، یعنی فرد به صورت شنا خود را به روی بهمن بیاورد و به طرف بالا و سمت چپ یا راست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عوامل بازدارنده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 درختچه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مقدور بود قبل از فرو رفتن در زیر برف وسایلی از خود را به بالا </w:t>
      </w:r>
      <w:bookmarkStart w:id="130" w:name="pg19035_272275"/>
    </w:p>
    <w:p>
      <w:pPr>
        <w:pStyle w:val="BookText"/>
        <w:rPr/>
      </w:pPr>
      <w:bookmarkEnd w:id="130"/>
      <w:r>
        <w:rPr>
          <w:rFonts w:ascii="IRNazanin" w:hAnsi="IRNazanin" w:eastAsia="IRNazanin"/>
          <w:color w:val="111111"/>
          <w:sz w:val="28"/>
          <w:sz w:val="28"/>
          <w:szCs w:val="28"/>
          <w:rtl w:val="true"/>
          <w:lang w:bidi="fa-IR"/>
        </w:rPr>
        <w:t>پرتاب کنید، تا جست و جو گران بتوانند با یافتن آن ها مسیر شما را تشخیص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بهمن فرو رفته اید سعی کنید با کمک دست ها یک پاکت جلوی صورت 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مرگ و میر ناشی از بهمن به خاطر خفگی است، لذا ایجاد فضایی برای ورود هوا و نفس کشیدن مهم ترین کاری است که می توانید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وسیله ای جلوی دهان و بینی خود را بپوشانید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در سینه حبس کنید، چرا که این کار از ورود ذرات برف و یخ زدگی ریه ها و خفگی جلوگیری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خونسردی خود را حفظ کنید چرا که در صورت حفظ آرامش بدن تان قادر به نگهداری انرژی خواهد بود و در نتیجه بهتر می توانید برای نجات خود تصمیم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فرد بهمن زده طی می کند را با چشم تا زمان پایان بهمن دنبال کنید</w:t>
      </w:r>
      <w:r>
        <w:rPr>
          <w:rFonts w:eastAsia="IRNazanin" w:cs="IRNazanin"/>
          <w:color w:val="111111"/>
          <w:sz w:val="28"/>
          <w:szCs w:val="28"/>
          <w:rtl w:val="true"/>
          <w:lang w:bidi="fa-IR"/>
        </w:rPr>
        <w:t>.</w:t>
      </w:r>
    </w:p>
    <w:p>
      <w:pPr>
        <w:pStyle w:val="Heading5"/>
        <w:numPr>
          <w:ilvl w:val="4"/>
          <w:numId w:val="1"/>
        </w:numPr>
        <w:rPr/>
      </w:pPr>
      <w:bookmarkStart w:id="131" w:name="__RefHeading___Toc737840_3531895371"/>
      <w:bookmarkStart w:id="132" w:name="_Toc51"/>
      <w:bookmarkEnd w:id="131"/>
      <w:r>
        <w:rPr>
          <w:rtl w:val="true"/>
        </w:rPr>
        <w:t>اقدامات بعد از بهمن</w:t>
      </w:r>
      <w:bookmarkEnd w:id="132"/>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هر قدر کمتر در زیر برف ناشی از ریزش بهمن فرو روید شانس بیش تری برای زنده ماندن دارید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بهمن مثل زمانی که در آب هستید شنا کنید، تا خود را به روی سطحی بهمن برسانید</w:t>
      </w:r>
      <w:r>
        <w:rPr>
          <w:rFonts w:eastAsia="IRNazanin" w:cs="IRNazanin"/>
          <w:color w:val="111111"/>
          <w:sz w:val="28"/>
          <w:szCs w:val="28"/>
          <w:rtl w:val="true"/>
          <w:lang w:bidi="fa-IR"/>
        </w:rPr>
        <w:t xml:space="preserve">. </w:t>
      </w:r>
      <w:bookmarkStart w:id="133" w:name="pg19035_272276"/>
    </w:p>
    <w:p>
      <w:pPr>
        <w:pStyle w:val="BookText"/>
        <w:rPr/>
      </w:pPr>
      <w:bookmarkEnd w:id="13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نخ بهمن و وسایل فرد و گشتن نواحی پایین تر از محل شروع بهمن و حرکت فرد به یافتن فرد مفقود شده بسیار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 برف همه جا تاریک است و ممکن است که در اثر سقوط بهمن در زیر برف نتوان تشخیص داد که سمت بالا کدام سمت است، در صورت امکان می توان با بیرون انداختن آب دهان جهت نیروی جاذبه را تشخیص داد</w:t>
      </w:r>
      <w:r>
        <w:rPr>
          <w:rFonts w:eastAsia="IRNazanin" w:cs="IRNazanin"/>
          <w:color w:val="111111"/>
          <w:sz w:val="28"/>
          <w:szCs w:val="28"/>
          <w:rtl w:val="true"/>
          <w:lang w:bidi="fa-IR"/>
        </w:rPr>
        <w:t>.</w:t>
      </w:r>
    </w:p>
    <w:p>
      <w:pPr>
        <w:pStyle w:val="Heading4"/>
        <w:numPr>
          <w:ilvl w:val="3"/>
          <w:numId w:val="1"/>
        </w:numPr>
        <w:rPr/>
      </w:pPr>
      <w:bookmarkStart w:id="134" w:name="__RefHeading___Toc737842_3531895371"/>
      <w:bookmarkStart w:id="135" w:name="_Toc52"/>
      <w:bookmarkEnd w:id="134"/>
      <w:r>
        <w:rPr>
          <w:rtl w:val="true"/>
        </w:rPr>
        <w:t>زمین لغزش</w:t>
      </w:r>
      <w:bookmarkEnd w:id="135"/>
    </w:p>
    <w:p>
      <w:pPr>
        <w:pStyle w:val="BookText"/>
        <w:rPr/>
      </w:pPr>
      <w:r>
        <w:rPr>
          <w:rFonts w:ascii="IRNazanin" w:hAnsi="IRNazanin" w:eastAsia="IRNazanin"/>
          <w:color w:val="111111"/>
          <w:sz w:val="28"/>
          <w:sz w:val="28"/>
          <w:szCs w:val="28"/>
          <w:rtl w:val="true"/>
          <w:lang w:bidi="fa-IR"/>
        </w:rPr>
        <w:t>زمین لغزش یا رانش زمین یا زمین لغزه به حرکت لایه های رسوبی غیرمتراکم و متراکمی بر روی سطح شیب دار که ناپایدار شده اند به دلایل متفاوت مانند زمین لرزه یا راه سازی به سمت پایین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توده رسوبی، نیروی جاذبه، زلزله، جاده سازی، باران و بسیاری عوامل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نزولی در رانش زمین ممکن است بسیار کند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چند میلی متر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سرعت بسیار بروز کند و تاثیرات زیادی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 زمین حتی می تواند در بستر دریا و زیر آب رخ دهد و امواج جزر و مدی به وجود آورد که باعث تخریب در مناطق ساحلی شود، این رانش ها را رانش زمین زیر دریایی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 زمین ممکن است به علت زلزله، فعالیت آتش فشانی، تغییرات آب های زیرزمینی، به هم خوردن یا تغییر شیب زمین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6" w:name="__RefHeading___Toc737844_3531895371"/>
      <w:bookmarkStart w:id="137" w:name="_Toc53"/>
      <w:bookmarkEnd w:id="136"/>
      <w:r>
        <w:rPr>
          <w:rtl w:val="true"/>
        </w:rPr>
        <w:t>خشک سالی</w:t>
      </w:r>
      <w:bookmarkEnd w:id="13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تعبیری است که از واژه خشک سالی به ذهن خواننده عام می رسد که نگاهی سنتی و غیرعلمی را به این پدیده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سالی </w:t>
      </w:r>
      <w:bookmarkStart w:id="138" w:name="pg19035_272277"/>
    </w:p>
    <w:p>
      <w:pPr>
        <w:pStyle w:val="BookText"/>
        <w:rPr/>
      </w:pPr>
      <w:bookmarkEnd w:id="138"/>
      <w:r>
        <w:rPr>
          <w:rFonts w:ascii="IRNazanin" w:hAnsi="IRNazanin" w:eastAsia="IRNazanin"/>
          <w:color w:val="111111"/>
          <w:sz w:val="28"/>
          <w:sz w:val="28"/>
          <w:szCs w:val="28"/>
          <w:rtl w:val="true"/>
          <w:lang w:bidi="fa-IR"/>
        </w:rPr>
        <w:t>یا به عبارتی دوره امتداد خشکی می تواند از چند ماه تا چند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نظرگاه علمی عبارت دقیق تر و مناسب تر به جای خشک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دوره کم آبی دوره ممتدی است که طی آن یک منطقه با کمبود در منابع و ذخیره آبی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بلافاصله می توان نتیجه گرفت که دوره کم آبی نسبت به یک منطقه به خصوص و ویژگی های مختلف آن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9" w:name="__RefHeading___Toc737846_3531895371"/>
      <w:bookmarkStart w:id="140" w:name="_Toc54"/>
      <w:bookmarkEnd w:id="139"/>
      <w:r>
        <w:rPr>
          <w:rtl w:val="true"/>
        </w:rPr>
        <w:t>مدیریت بحران خشک سالی</w:t>
      </w:r>
      <w:bookmarkEnd w:id="140"/>
    </w:p>
    <w:p>
      <w:pPr>
        <w:pStyle w:val="Heading5"/>
        <w:numPr>
          <w:ilvl w:val="4"/>
          <w:numId w:val="1"/>
        </w:numPr>
        <w:rPr/>
      </w:pPr>
      <w:bookmarkStart w:id="141" w:name="__RefHeading___Toc737848_3531895371"/>
      <w:bookmarkStart w:id="142" w:name="_Toc55"/>
      <w:bookmarkEnd w:id="141"/>
      <w:r>
        <w:rPr>
          <w:rtl w:val="true"/>
        </w:rPr>
        <w:t>اقدامات قبل از بروز خشک سالی</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مستمر میزان بارندگی و مقایسه آن با سطح قبلی و فعلی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محصول برای کاهش فرسایش خاک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آب باران برای استفاده در مواقع لزوم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کانال و هدایت رود ها و نهر ها به مناطق مستعد خشک سالی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آب در موارد مختلف از جمله آب یاری، آب پاشی، شستن خودرو ها و پر کردن استخر 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کنترل خشک سالی و کاهش اثرات مخرب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خشک سالی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کشت مقاوم در برابر کمبود آب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الگوی مصرف آب </w:t>
      </w:r>
      <w:bookmarkStart w:id="143" w:name="pg19035_272278"/>
    </w:p>
    <w:p>
      <w:pPr>
        <w:pStyle w:val="BookText"/>
        <w:rPr/>
      </w:pPr>
      <w:bookmarkEnd w:id="14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سامانه های هشدار دهنده خشک سالی از قبل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مدیریت ریسک خشک سالی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منابع آب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برخی چاه های آب و حفر چاه های جدید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جهت کاهش ریسک خطر دراز مدت خشک سالی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پیش گیرانه وقوع طوفان شن به واسطه خشک سالی و فرسایش خاک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پیش گیرانه در صورت پدیدار شدن مار ها و افزایش مار گزیدگی</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44" w:name="__RefHeading___Toc737850_3531895371"/>
      <w:bookmarkStart w:id="145" w:name="_Toc56"/>
      <w:bookmarkEnd w:id="144"/>
      <w:r>
        <w:rPr>
          <w:rtl w:val="true"/>
        </w:rPr>
        <w:t>توصیه هایی جهت مصرف بهینه آب</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دور نریزید مگر این که مطمئن شوید دیگر نمی توان آن را مصرف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شیر های آب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بطری آب آشامیدنی در یخچال بگذاریم تا ناچار نشویم آب را برای خنک کردن باز گذاشته و مقدار قابل توجه ای آب را هدر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دقیقه دوش گرفتن بین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زمان مورد نیاز برای دوش گرفتن را کاهش دهیم، در ضمن استفاده از وان برای کاهش مصرف آب بسیار اثربخش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 لیوان آب می توانیم دندان های خود را مسواک بزنیم و هنگام مسواک زدن جریان آب را قطع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گرفتن شیر آب را بدون استفاده باز نگذاریم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لباسشویی را با حداکثر ظرفیت مورد استفاده قرار دهیم به این معنی که </w:t>
      </w:r>
      <w:bookmarkStart w:id="146" w:name="pg19035_272279"/>
    </w:p>
    <w:p>
      <w:pPr>
        <w:pStyle w:val="BookText"/>
        <w:rPr/>
      </w:pPr>
      <w:bookmarkEnd w:id="146"/>
      <w:r>
        <w:rPr>
          <w:rFonts w:ascii="IRNazanin" w:hAnsi="IRNazanin" w:eastAsia="IRNazanin"/>
          <w:color w:val="111111"/>
          <w:sz w:val="28"/>
          <w:sz w:val="28"/>
          <w:szCs w:val="28"/>
          <w:rtl w:val="true"/>
          <w:lang w:bidi="fa-IR"/>
        </w:rPr>
        <w:t>هنگامی از آن استفاده کنیم که لباس به اندازه کافی جمع شده باشد و در نتیجه ماشین با ظرفیت کامل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شستن میوه و سبزی شیرآب و راه خروجی ظرف شویی را بسته و آن را تا نیمه پر از آب نموده و در پایان سبزی ها را با دوش مخصوص آب کشی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سبز منزل را در هوای خنک آبیاری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باید روش های آبیاری متناسب با محیط باشد و یا از روش های جدید استفاده شود که اتلاف آب کم است، مثلا آبیاری بارانی یکی از راه های بهره برداری از آب در کشاورزی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و پله ها را با جارو پاکیزه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با شیلنگ انجام دهیم مقدار زیادی آب به هدر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شستن اتومبیل از چند سطل آب به جای شیلنگ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کولر های آبی را بازدید کنیم و در صورت اتلاف آب، شیر های شناور بادوام و محکم به کار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چکه کردن و نشت آب از شیر و لوله ها موجب هدر رفتن مقدار زیادی آب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شیر ها را بررسی کرده و در صورت خرابی در مورد رفع این مشکل و تعویض واشر آن ها اقدام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7" w:name="__RefHeading___Toc737852_3531895371"/>
      <w:bookmarkStart w:id="148" w:name="_Toc57"/>
      <w:bookmarkEnd w:id="147"/>
      <w:r>
        <w:rPr>
          <w:rtl w:val="true"/>
        </w:rPr>
        <w:t>آتش فشان</w:t>
      </w:r>
      <w:bookmarkEnd w:id="148"/>
    </w:p>
    <w:p>
      <w:pPr>
        <w:pStyle w:val="Heading4"/>
        <w:numPr>
          <w:ilvl w:val="3"/>
          <w:numId w:val="1"/>
        </w:numPr>
        <w:rPr/>
      </w:pPr>
      <w:bookmarkStart w:id="149" w:name="__RefHeading___Toc737854_3531895371"/>
      <w:bookmarkStart w:id="150" w:name="_Toc58"/>
      <w:bookmarkEnd w:id="149"/>
      <w:r>
        <w:rPr>
          <w:rtl w:val="true"/>
        </w:rPr>
        <w:t>اشاره</w:t>
      </w:r>
      <w:bookmarkEnd w:id="15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فشان روزنه ای در سطح زمین است که سنگ های گداخته، خاکستر و گاز های </w:t>
      </w:r>
    </w:p>
    <w:p>
      <w:pPr>
        <w:pStyle w:val="BookText"/>
        <w:rPr/>
      </w:pPr>
      <w:r>
        <w:rPr>
          <w:rFonts w:ascii="IRNazanin" w:hAnsi="IRNazanin" w:eastAsia="IRNazanin"/>
          <w:color w:val="111111"/>
          <w:sz w:val="28"/>
          <w:sz w:val="28"/>
          <w:szCs w:val="28"/>
          <w:rtl w:val="true"/>
          <w:lang w:bidi="fa-IR"/>
        </w:rPr>
        <w:t>درون زمین از آن به بیرون فوران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آتش فشانی با برون افکنی سنگ های مذاب با گذشت زمان باعث پیدایش کوه های آتش فشانی بر سطح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فشان ها معمولا در نقاطی یافت می شوند که صفحه های سخت پوسته زمین همگرایی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انباشتگی سنگ ها و خاکستر ها به صورت جامد یا مایع باعث به وجود آمدن کوه های آتش فشانی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آتش فشان سه قسمت اصلی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که نوک آتش فشان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اتاقک مواد مذاب و داغ آتش 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مواد مذاب قبل از فوران آن جا جمع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مرکزی محل اتصال اتاقک به دهان آتش 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زمین توده سنگ ها با حرارت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ماگما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ماگما با رسیدن به سطح زمین سرد و جامد شده و گدازه نامیده می شود، که این فرآیند باعث تشکیل آتش فشان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ماگما و گدازه حباب های گاز وجود دارد که در زمان فوران باعث انفجار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آتش فشان تاثیراتی به همراه دارد که یکی از آن ها تغییر آب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فشان می تواند باعث بارش باران و ایجاد رعد و برق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فشان ها می توانند تاثیراتی دراز مدت در وضعیت آب و هوا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گدازه هایی که سریع حرکت می کنند، می توانند باعث مرگ انسان ها شوند چون خاکستر حاصل از بروز آتش فشان تنفس را دشوار می 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1" w:name="pg19035_272281"/>
    </w:p>
    <w:p>
      <w:pPr>
        <w:pStyle w:val="Heading4"/>
        <w:numPr>
          <w:ilvl w:val="3"/>
          <w:numId w:val="1"/>
        </w:numPr>
        <w:rPr/>
      </w:pPr>
      <w:bookmarkStart w:id="152" w:name="__RefHeading___Toc737856_3531895371"/>
      <w:bookmarkStart w:id="153" w:name="_Toc59"/>
      <w:bookmarkEnd w:id="151"/>
      <w:bookmarkEnd w:id="152"/>
      <w:r>
        <w:rPr>
          <w:rtl w:val="true"/>
        </w:rPr>
        <w:t>مدیریت بحران آتش فشان</w:t>
      </w:r>
      <w:bookmarkEnd w:id="153"/>
    </w:p>
    <w:p>
      <w:pPr>
        <w:pStyle w:val="Heading5"/>
        <w:numPr>
          <w:ilvl w:val="4"/>
          <w:numId w:val="1"/>
        </w:numPr>
        <w:rPr/>
      </w:pPr>
      <w:bookmarkStart w:id="154" w:name="__RefHeading___Toc737858_3531895371"/>
      <w:bookmarkStart w:id="155" w:name="_Toc60"/>
      <w:bookmarkEnd w:id="154"/>
      <w:r>
        <w:rPr>
          <w:rtl w:val="true"/>
        </w:rPr>
        <w:t>اقدامات پیش از فوران آتش فشان</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تجهیزات مخصوص در مواقع اضطراری به ازای هر یک از اعضای خانواده خود یک جفت عینک ایمنی و ماسک تنفسی یک بار مصرف تهیه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نزدیکی یک آتش فشان فعال یا خاموش زندگی می کنید خود را برای تخلیه فوری محل در مواقع ضروری آماده کنید</w:t>
      </w:r>
      <w:r>
        <w:rPr>
          <w:rFonts w:eastAsia="IRNazanin" w:cs="IRNazanin"/>
          <w:color w:val="111111"/>
          <w:sz w:val="28"/>
          <w:szCs w:val="28"/>
          <w:rtl w:val="true"/>
          <w:lang w:bidi="fa-IR"/>
        </w:rPr>
        <w:t>.</w:t>
      </w:r>
    </w:p>
    <w:p>
      <w:pPr>
        <w:pStyle w:val="Heading5"/>
        <w:numPr>
          <w:ilvl w:val="4"/>
          <w:numId w:val="1"/>
        </w:numPr>
        <w:rPr/>
      </w:pPr>
      <w:bookmarkStart w:id="156" w:name="__RefHeading___Toc737860_3531895371"/>
      <w:bookmarkStart w:id="157" w:name="_Toc61"/>
      <w:bookmarkEnd w:id="156"/>
      <w:r>
        <w:rPr>
          <w:rtl w:val="true"/>
        </w:rPr>
        <w:t>اقدامات حین فوران آتش فشان</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خطرات ناشی از انفجار های شدید، پرتاب سنگ و خاکستر به اطراف، جریان مواد مذاب و تشکیل و تجمع گاز های گرم مطابق دستور مقامات محلی فورا منطقه را ترک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سر پناهی برای خود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ها و نقاط پست اطراف رودخانه دور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به افرادی که به کمک شما احتیاج دارند به ویژه کودکان، سالمندان و معلولین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جریان گل و لای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گل و لای می تواند سریع تر از شما که پیاده راه می روید یا در حال دویدن هستید،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عبور از یک پل به مسیر توجه کنید و اگر در مسیر جریان گل و لای در حال حرکت می باشد، از عرض پل رد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آخرین اطلاعات اضطراری به رادیو و یا تلویزیون گوش فرا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تنفسی دارید از تماس با مقادیر کم خاکستر هم،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آستین دار و شلوار بلند بپوشید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عینک ایمنی استفاده کنید و به جای لنز از عینک معمولی استفاده کنید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تنفس در محیط پر از غبار و خاکستر از ماسک یا پارچه ای نمناک استفاده کنید</w:t>
      </w:r>
      <w:r>
        <w:rPr>
          <w:rFonts w:eastAsia="IRNazanin" w:cs="IRNazanin"/>
          <w:color w:val="111111"/>
          <w:sz w:val="28"/>
          <w:szCs w:val="28"/>
          <w:rtl w:val="true"/>
          <w:lang w:bidi="fa-IR"/>
        </w:rPr>
        <w:t xml:space="preserve">. </w:t>
      </w:r>
      <w:bookmarkStart w:id="158" w:name="pg19035_272282"/>
    </w:p>
    <w:p>
      <w:pPr>
        <w:pStyle w:val="BookText"/>
        <w:rPr/>
      </w:pPr>
      <w:bookmarkEnd w:id="158"/>
      <w:r>
        <w:rPr>
          <w:rFonts w:ascii="IRNazanin" w:hAnsi="IRNazanin" w:eastAsia="IRNazanin"/>
          <w:color w:val="111111"/>
          <w:sz w:val="28"/>
          <w:sz w:val="28"/>
          <w:szCs w:val="28"/>
          <w:rtl w:val="true"/>
          <w:lang w:bidi="fa-IR"/>
        </w:rPr>
        <w:t>تصویر</w:t>
      </w:r>
    </w:p>
    <w:p>
      <w:pPr>
        <w:pStyle w:val="Heading5"/>
        <w:numPr>
          <w:ilvl w:val="4"/>
          <w:numId w:val="1"/>
        </w:numPr>
        <w:rPr/>
      </w:pPr>
      <w:bookmarkStart w:id="159" w:name="__RefHeading___Toc737862_3531895371"/>
      <w:bookmarkStart w:id="160" w:name="_Toc62"/>
      <w:bookmarkEnd w:id="159"/>
      <w:r>
        <w:rPr>
          <w:rtl w:val="true"/>
        </w:rPr>
        <w:t>اقدامات بعد از فوران آتش فشان</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آخرین اطلاعات به رادیو یا تلویزیون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خاکستر آتش فشانی در هوا معلق است، در خانه بمانید مگر این که احتمال ریزش سقف خانه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های روی سطح بام و ناودان ساختمان را تمیز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 کردن کامیون و ماشین های موتوری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آتش فشانی می تواند مانع روشن شدن موتور و آسیب به بخش هایی از وسیله نقلیه و در نتیجه خراب شدن آن شود</w:t>
      </w:r>
      <w:r>
        <w:rPr>
          <w:rFonts w:eastAsia="IRNazanin" w:cs="IRNazanin"/>
          <w:color w:val="111111"/>
          <w:sz w:val="28"/>
          <w:szCs w:val="28"/>
          <w:rtl w:val="true"/>
          <w:lang w:bidi="fa-IR"/>
        </w:rPr>
        <w:t>.</w:t>
      </w:r>
    </w:p>
    <w:p>
      <w:pPr>
        <w:pStyle w:val="Heading4"/>
        <w:numPr>
          <w:ilvl w:val="3"/>
          <w:numId w:val="1"/>
        </w:numPr>
        <w:rPr/>
      </w:pPr>
      <w:bookmarkStart w:id="161" w:name="__RefHeading___Toc737864_3531895371"/>
      <w:bookmarkStart w:id="162" w:name="_Toc63"/>
      <w:bookmarkEnd w:id="161"/>
      <w:r>
        <w:rPr>
          <w:rtl w:val="true"/>
        </w:rPr>
        <w:t>رعد و برق</w:t>
      </w:r>
      <w:bookmarkEnd w:id="162"/>
    </w:p>
    <w:p>
      <w:pPr>
        <w:pStyle w:val="BookText"/>
        <w:rPr/>
      </w:pPr>
      <w:r>
        <w:rPr>
          <w:rFonts w:ascii="IRNazanin" w:hAnsi="IRNazanin" w:eastAsia="IRNazanin"/>
          <w:color w:val="111111"/>
          <w:sz w:val="28"/>
          <w:sz w:val="28"/>
          <w:szCs w:val="28"/>
          <w:rtl w:val="true"/>
          <w:lang w:bidi="fa-IR"/>
        </w:rPr>
        <w:t xml:space="preserve">آذَرخش یا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نام صاعقه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تخلیه الکتریکی است که در اثر الکتریسیته ایستا میان دو ابر یا ابر و زمین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آذرخش اشاره به درخشش الکتریکی دارد که میان ابر و زمین است و درخشش الکتریکی میان دو ابر در واقع دِرَخش یا رَخش یا همان برق نام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برخورد ذرات آب یک جبهه هوای گرم به ذرات یخ یک جبهه هوای سرد، الکتریسیته ساکن به وجود می آید که نسبت به زمین دارای بار الکتریکی منفی بوده و در صورتی که فاصله منبع جریان الکتریکی کم و بیش نزدیک به سطح زمین باشد، آذرخش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آذرخش های شدید بیشترین برون داد الکتریکی رخ </w:t>
      </w:r>
      <w:bookmarkStart w:id="163" w:name="pg19035_272283"/>
    </w:p>
    <w:p>
      <w:pPr>
        <w:pStyle w:val="BookText"/>
        <w:rPr/>
      </w:pPr>
      <w:bookmarkEnd w:id="163"/>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در محل اصابت برق فوق العاده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دمای سطح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و برقی که بین ابر و زمین است معمولا از ابر به زمین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برخی موارد نادر هم رعد از زمین به ابر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بار منفی است و ابر دارای بار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4" w:name="__RefHeading___Toc737866_3531895371"/>
      <w:bookmarkStart w:id="165" w:name="_Toc64"/>
      <w:bookmarkEnd w:id="164"/>
      <w:r>
        <w:rPr>
          <w:rtl w:val="true"/>
        </w:rPr>
        <w:t>مدیریت بحران رعد و برق</w:t>
      </w:r>
      <w:bookmarkEnd w:id="165"/>
    </w:p>
    <w:p>
      <w:pPr>
        <w:pStyle w:val="Heading5"/>
        <w:numPr>
          <w:ilvl w:val="4"/>
          <w:numId w:val="1"/>
        </w:numPr>
        <w:rPr/>
      </w:pPr>
      <w:bookmarkStart w:id="166" w:name="__RefHeading___Toc737868_3531895371"/>
      <w:bookmarkStart w:id="167" w:name="_Toc65"/>
      <w:bookmarkEnd w:id="166"/>
      <w:r>
        <w:rPr>
          <w:rtl w:val="true"/>
        </w:rPr>
        <w:t>اقدامات قبل از وقوع رعد و برق</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شاخه های پوسیده و خشکی که در طول یک طوفان احتمال سقوط دارند و ممکن است باعث ایجاد خسارات مالی و جانی شوند قطع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دیدن رعد و برق تا شنیدن غرش آسمان حداکثر تا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بشمارید و داخل ساختمان بروید و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شنیدن صدای آخرین غرش نیز داخل خانه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پنجره، بخاری دیواری و شوفاژ دور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خطر آتش سوزی ناشی از صاعقه نسبت به نصب برق گیر در ساختمان های بلند اقدام کنید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بیرون خانه را که ممکن است به اطراف پرتاب شده و باعث ایجاد صدمه شوند در محل مناسبی قرار دهید</w:t>
      </w:r>
      <w:r>
        <w:rPr>
          <w:rFonts w:eastAsia="IRNazanin" w:cs="IRNazanin"/>
          <w:color w:val="111111"/>
          <w:sz w:val="28"/>
          <w:szCs w:val="28"/>
          <w:rtl w:val="true"/>
          <w:lang w:bidi="fa-IR"/>
        </w:rPr>
        <w:t xml:space="preserve">. </w:t>
      </w:r>
      <w:bookmarkStart w:id="168" w:name="pg19035_272284"/>
    </w:p>
    <w:p>
      <w:pPr>
        <w:pStyle w:val="BookText"/>
        <w:rPr/>
      </w:pPr>
      <w:bookmarkEnd w:id="16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دری ها و در های بیرونی را چفت کنید، سایبان ها و پرده ها را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گرفتن در مجاورت برق گیر های طبیعی مثل درختان بلند و تنها در فضای باز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گرفتن در ارتفاعات بالای تپه ها و سطح مراتع ساحل و ماندن روی یک قایق شناور پرهیز کنید</w:t>
      </w:r>
      <w:r>
        <w:rPr>
          <w:rFonts w:eastAsia="IRNazanin" w:cs="IRNazanin"/>
          <w:color w:val="111111"/>
          <w:sz w:val="28"/>
          <w:szCs w:val="28"/>
          <w:rtl w:val="true"/>
          <w:lang w:bidi="fa-IR"/>
        </w:rPr>
        <w:t>.</w:t>
      </w:r>
    </w:p>
    <w:p>
      <w:pPr>
        <w:pStyle w:val="Heading5"/>
        <w:numPr>
          <w:ilvl w:val="4"/>
          <w:numId w:val="1"/>
        </w:numPr>
        <w:rPr/>
      </w:pPr>
      <w:bookmarkStart w:id="169" w:name="__RefHeading___Toc737870_3531895371"/>
      <w:bookmarkStart w:id="170" w:name="_Toc66"/>
      <w:bookmarkEnd w:id="169"/>
      <w:r>
        <w:rPr>
          <w:rtl w:val="true"/>
        </w:rPr>
        <w:t>اقدامات هنگام رعد و برق</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بیرون از خانه را متوقف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رعد و برق از منزل خارج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اتومبیل هستید توقف کنید موتور را خاموش کنید و آنتن ماشین را پایین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ساختمان یا خودروی سقف 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فولادی یک خودرو سقف دار به شرطی که فلز آن را لمس نکنید از شما به خوبی محافظت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تپه ها، سیم برق هوایی، لوله های فلزی و آب دور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شنا کردن هستید، فورا از آب بیرون بیایید یا اگر روی قایق هستید سریعا به سمت ساحل برگردید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صاعقه می توانید داخل ساختمان یا مترو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حمام و دوش گرفتن بپرهیزید، چون ممکن است لوازم حمام باعث انتقال جریان الکتریسیته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مواقع اورژانسی آن هم در صورت امکان از تلفن بی سیم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تمام وسایل برقی مثل رایانه را از برق خارج و هواکش را خاموش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برق ناشی از رعد و برق می تواند باعث بروز صدمات جدی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گرفتن در آلونک یا ساختمان های تک و منفرد در فضای باز خودداری کنید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شدن به هر وسیله فلزی مثل تراکتور، موتورسیکلت و دوچرخه پرهیز کنید</w:t>
      </w:r>
      <w:r>
        <w:rPr>
          <w:rFonts w:eastAsia="IRNazanin" w:cs="IRNazanin"/>
          <w:color w:val="111111"/>
          <w:sz w:val="28"/>
          <w:szCs w:val="28"/>
          <w:rtl w:val="true"/>
          <w:lang w:bidi="fa-IR"/>
        </w:rPr>
        <w:t xml:space="preserve">. </w:t>
      </w:r>
      <w:bookmarkStart w:id="171" w:name="pg19035_272285"/>
    </w:p>
    <w:p>
      <w:pPr>
        <w:pStyle w:val="BookText"/>
        <w:rPr/>
      </w:pPr>
      <w:bookmarkEnd w:id="17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جنگل سر پناهی کنار درختان کوتاه و تنومند بیابید و هرگز زیر درختان بلند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باز در صورت امکان به حالت خمیده در دره های تنگ و عمیق پناه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چنان چه هنگام رعد و برق مو هایتان سیخ شد، نشانه نزدیکی برخورد جریان رعد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چمباتمه روی زمین بنشینید دست ها را روی گوش ها و سر را بین زانو ها قرار دهید تماس خود را با زمین به حداقل برسانید و به هیچ وجه روی زمین دراز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72" w:name="__RefHeading___Toc737872_3531895371"/>
      <w:bookmarkStart w:id="173" w:name="_Toc67"/>
      <w:bookmarkEnd w:id="172"/>
      <w:r>
        <w:rPr>
          <w:rtl w:val="true"/>
        </w:rPr>
        <w:t>اقدامات بعد از رعد و برق</w:t>
      </w:r>
      <w:bookmarkEnd w:id="17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به کمک با اورژانس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نشانی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سازمان های امدادی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مواجهه با فرد مصدوم فورا وضعیت تنفس و نبض وی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قطع تنفس، سریعا تنفس مصنوعی به او بدهید و در صورت عدم لمس نبض در مصدوم احیای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و خروج الکتریسیته را برای یافتن علائم سوختگی بررسی و پانسمان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آسیب های وارده به سیستم عصبی، شکستگی استخوان ها و از دست دادن بینایی و شنوایی در مصدوم را بررسی کنید</w:t>
      </w:r>
      <w:r>
        <w:rPr>
          <w:rFonts w:eastAsia="IRNazanin" w:cs="IRNazanin"/>
          <w:color w:val="111111"/>
          <w:sz w:val="28"/>
          <w:szCs w:val="28"/>
          <w:rtl w:val="true"/>
          <w:lang w:bidi="fa-IR"/>
        </w:rPr>
        <w:t xml:space="preserve">. </w:t>
      </w:r>
      <w:bookmarkStart w:id="174" w:name="pg19035_272286"/>
    </w:p>
    <w:p>
      <w:pPr>
        <w:pStyle w:val="Heading3"/>
        <w:numPr>
          <w:ilvl w:val="2"/>
          <w:numId w:val="1"/>
        </w:numPr>
        <w:rPr/>
      </w:pPr>
      <w:bookmarkStart w:id="175" w:name="__RefHeading___Toc737874_3531895371"/>
      <w:bookmarkStart w:id="176" w:name="_Toc68"/>
      <w:bookmarkEnd w:id="174"/>
      <w:bookmarkEnd w:id="175"/>
      <w:r>
        <w:rPr>
          <w:rtl w:val="true"/>
        </w:rPr>
        <w:t>مدیریت بحران فردی</w:t>
      </w:r>
      <w:bookmarkEnd w:id="176"/>
    </w:p>
    <w:p>
      <w:pPr>
        <w:pStyle w:val="Heading4"/>
        <w:numPr>
          <w:ilvl w:val="3"/>
          <w:numId w:val="1"/>
        </w:numPr>
        <w:rPr/>
      </w:pPr>
      <w:bookmarkStart w:id="177" w:name="__RefHeading___Toc737876_3531895371"/>
      <w:bookmarkStart w:id="178" w:name="_Toc69"/>
      <w:bookmarkEnd w:id="177"/>
      <w:r>
        <w:rPr>
          <w:rtl w:val="true"/>
        </w:rPr>
        <w:t>الف</w:t>
      </w:r>
      <w:r>
        <w:rPr>
          <w:rtl w:val="true"/>
        </w:rPr>
        <w:t xml:space="preserve">- </w:t>
      </w:r>
      <w:r>
        <w:rPr>
          <w:rtl w:val="true"/>
        </w:rPr>
        <w:t>قبل از حادثه</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تجهیزات</w:t>
      </w:r>
    </w:p>
    <w:p>
      <w:pPr>
        <w:pStyle w:val="Heading4"/>
        <w:numPr>
          <w:ilvl w:val="3"/>
          <w:numId w:val="1"/>
        </w:numPr>
        <w:rPr/>
      </w:pPr>
      <w:bookmarkStart w:id="179" w:name="__RefHeading___Toc737878_3531895371"/>
      <w:bookmarkStart w:id="180" w:name="_Toc70"/>
      <w:bookmarkEnd w:id="179"/>
      <w:r>
        <w:rPr>
          <w:rtl w:val="true"/>
        </w:rPr>
        <w:t>ب</w:t>
      </w:r>
      <w:r>
        <w:rPr>
          <w:rtl w:val="true"/>
        </w:rPr>
        <w:t xml:space="preserve">- </w:t>
      </w:r>
      <w:r>
        <w:rPr>
          <w:rtl w:val="true"/>
        </w:rPr>
        <w:t>حین حادثه</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خونسردی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آموخته ها</w:t>
      </w:r>
    </w:p>
    <w:p>
      <w:pPr>
        <w:pStyle w:val="Heading4"/>
        <w:numPr>
          <w:ilvl w:val="3"/>
          <w:numId w:val="1"/>
        </w:numPr>
        <w:rPr/>
      </w:pPr>
      <w:bookmarkStart w:id="181" w:name="__RefHeading___Toc737880_3531895371"/>
      <w:bookmarkStart w:id="182" w:name="_Toc71"/>
      <w:bookmarkEnd w:id="181"/>
      <w:r>
        <w:rPr>
          <w:rtl w:val="true"/>
        </w:rPr>
        <w:t>ج</w:t>
      </w:r>
      <w:r>
        <w:rPr>
          <w:rtl w:val="true"/>
        </w:rPr>
        <w:t xml:space="preserve">- </w:t>
      </w:r>
      <w:r>
        <w:rPr>
          <w:rtl w:val="true"/>
        </w:rPr>
        <w:t>بعد از حادثه</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بمانیم تا زمان رسیدن کمک نیرو های امدادی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کمک کنیم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خانواده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به دارایی های خود را به حداقل ممکن برسانیم</w:t>
      </w:r>
      <w:r>
        <w:rPr>
          <w:rFonts w:eastAsia="IRNazanin" w:cs="IRNazanin"/>
          <w:color w:val="111111"/>
          <w:sz w:val="28"/>
          <w:szCs w:val="28"/>
          <w:rtl w:val="true"/>
          <w:lang w:bidi="fa-IR"/>
        </w:rPr>
        <w:t xml:space="preserve">) </w:t>
      </w:r>
      <w:bookmarkStart w:id="183" w:name="pg19035_272287"/>
    </w:p>
    <w:p>
      <w:pPr>
        <w:pStyle w:val="Heading2"/>
        <w:numPr>
          <w:ilvl w:val="1"/>
          <w:numId w:val="1"/>
        </w:numPr>
        <w:rPr/>
      </w:pPr>
      <w:bookmarkStart w:id="184" w:name="__RefHeading___Toc737882_3531895371"/>
      <w:bookmarkStart w:id="185" w:name="_Toc72"/>
      <w:bookmarkEnd w:id="183"/>
      <w:bookmarkEnd w:id="184"/>
      <w:r>
        <w:rPr>
          <w:rtl w:val="true"/>
        </w:rPr>
        <w:t>فصل سوم</w:t>
      </w:r>
      <w:r>
        <w:rPr>
          <w:rtl w:val="true"/>
        </w:rPr>
        <w:t xml:space="preserve">: </w:t>
      </w:r>
      <w:r>
        <w:rPr>
          <w:rtl w:val="true"/>
        </w:rPr>
        <w:t>مدیریت بحران در زندگی</w:t>
      </w:r>
      <w:bookmarkEnd w:id="185"/>
    </w:p>
    <w:p>
      <w:pPr>
        <w:pStyle w:val="Heading3"/>
        <w:numPr>
          <w:ilvl w:val="2"/>
          <w:numId w:val="1"/>
        </w:numPr>
        <w:rPr/>
      </w:pPr>
      <w:bookmarkStart w:id="186" w:name="__RefHeading___Toc737884_3531895371"/>
      <w:bookmarkStart w:id="187" w:name="_Toc73"/>
      <w:bookmarkEnd w:id="186"/>
      <w:r>
        <w:rPr>
          <w:rtl w:val="true"/>
        </w:rPr>
        <w:t>اشاره</w:t>
      </w:r>
      <w:bookmarkEnd w:id="18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8" w:name="pg19035_272288"/>
    </w:p>
    <w:p>
      <w:pPr>
        <w:pStyle w:val="Heading3"/>
        <w:numPr>
          <w:ilvl w:val="2"/>
          <w:numId w:val="1"/>
        </w:numPr>
        <w:rPr/>
      </w:pPr>
      <w:bookmarkStart w:id="189" w:name="__RefHeading___Toc737886_3531895371"/>
      <w:bookmarkStart w:id="190" w:name="_Toc74"/>
      <w:bookmarkEnd w:id="188"/>
      <w:bookmarkEnd w:id="189"/>
      <w:r>
        <w:rPr>
          <w:rtl w:val="true"/>
        </w:rPr>
        <w:t>مدیریت بحران های زندگی</w:t>
      </w:r>
      <w:bookmarkEnd w:id="190"/>
    </w:p>
    <w:p>
      <w:pPr>
        <w:pStyle w:val="Heading4"/>
        <w:numPr>
          <w:ilvl w:val="3"/>
          <w:numId w:val="1"/>
        </w:numPr>
        <w:rPr/>
      </w:pPr>
      <w:bookmarkStart w:id="191" w:name="__RefHeading___Toc737888_3531895371"/>
      <w:bookmarkStart w:id="192" w:name="_Toc75"/>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زندگی سخت تر از چیزی است که به نظر می رسد، اما برخی از افراد با وجود مشقت های فراوان از پس سختی ها برآمده و درهم نمی شکنند و افسرده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این افراد هر گاه با تحولات مهمی مانند شرایط بد مالی، مرگ، طلاق، مشکلات جسمی و از دست دادن شغل رو به رو می شوند هرگز خود را نمی بازند و هم چنان می توانند نسبت به آینده و این که اوضاع شان رو به راه خواهد شد خوش بین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برخی دیگر در این مواقع چنان وحشت زده می شوند که نمی توانند کاری از پیش ببرند؟</w:t>
      </w:r>
    </w:p>
    <w:p>
      <w:pPr>
        <w:pStyle w:val="BookText"/>
        <w:rPr/>
      </w:pPr>
      <w:r>
        <w:rPr>
          <w:rFonts w:ascii="IRNazanin" w:hAnsi="IRNazanin" w:eastAsia="IRNazanin"/>
          <w:color w:val="111111"/>
          <w:sz w:val="28"/>
          <w:sz w:val="28"/>
          <w:szCs w:val="28"/>
          <w:rtl w:val="true"/>
          <w:lang w:bidi="fa-IR"/>
        </w:rPr>
        <w:t>هر گاه در زندگی شرایطی پیش می آید که مجبور می شویم با بحرانی دست و پنجه نرم کنیم، هرگز به این موضوع فکر نمی کنیم که اگر امروز در برابر مشکلات واکنش های مناسب از خود نشان دهیم، فردای سرشار از اعتماد به نفسی خواهیم داشت و تبدیل به فردی قوی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بحران های زندگی و روش های برخورد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هنگام بحران ها به خود مرور کنید</w:t>
      </w:r>
      <w:r>
        <w:rPr>
          <w:rFonts w:eastAsia="IRNazanin" w:cs="IRNazanin"/>
          <w:color w:val="111111"/>
          <w:sz w:val="28"/>
          <w:szCs w:val="28"/>
          <w:rtl w:val="true"/>
          <w:lang w:bidi="fa-IR"/>
        </w:rPr>
        <w:t>.</w:t>
      </w:r>
    </w:p>
    <w:p>
      <w:pPr>
        <w:pStyle w:val="Heading4"/>
        <w:numPr>
          <w:ilvl w:val="3"/>
          <w:numId w:val="1"/>
        </w:numPr>
        <w:rPr/>
      </w:pPr>
      <w:bookmarkStart w:id="193" w:name="__RefHeading___Toc737890_3531895371"/>
      <w:bookmarkStart w:id="194" w:name="_Toc76"/>
      <w:bookmarkEnd w:id="193"/>
      <w:r>
        <w:rPr>
          <w:rtl w:val="true"/>
        </w:rPr>
        <w:t>بحران ها رایج تر از آن چه فکر می کنیم هستند</w:t>
      </w:r>
      <w:r>
        <w:rPr>
          <w:rtl w:val="true"/>
        </w:rPr>
        <w:t>.</w:t>
      </w:r>
      <w:bookmarkEnd w:id="194"/>
    </w:p>
    <w:p>
      <w:pPr>
        <w:pStyle w:val="BookText"/>
        <w:rPr/>
      </w:pPr>
      <w:r>
        <w:rPr>
          <w:rFonts w:ascii="IRNazanin" w:hAnsi="IRNazanin" w:eastAsia="IRNazanin"/>
          <w:color w:val="111111"/>
          <w:sz w:val="28"/>
          <w:sz w:val="28"/>
          <w:szCs w:val="28"/>
          <w:rtl w:val="true"/>
          <w:lang w:bidi="fa-IR"/>
        </w:rPr>
        <w:t>هر بار که به اخبار گوش می دهیم خبر های زیادی در مورد کسانی که دچار بحرانی شده اند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قربانیان این حوادث را نمی شناسیم چندان تحت تاثیر قرار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انسان ها پر از حوادثی مانند تصادف، آتش سوزی، طوفان، سونامی، دزدی از بانک، آزار کودکان و جرایم مختلف است و البته جای شکرش باقی است که تمام این حوادث برای همه ما در یک زمان رخ نمی دهد، اما با نگاهی به این اخبار متوجه می شویم که رخداد حوادث پریشان کننده، همیشگی است و هر جایی اتفاق می افتد، پس باید بدانیم که هر لحظه ممکن است خود ما یکی از قربانیان باشیم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ها بخشی از زندگی هستند و اگرچه قرار نیست همیشگی باشند، باید آن ها را بپذیرید تا بتوانید خود را برای مقابله با آن ها به طور مناسبی مجهز کنید</w:t>
      </w:r>
      <w:r>
        <w:rPr>
          <w:rFonts w:eastAsia="IRNazanin" w:cs="IRNazanin"/>
          <w:color w:val="111111"/>
          <w:sz w:val="28"/>
          <w:szCs w:val="28"/>
          <w:rtl w:val="true"/>
          <w:lang w:bidi="fa-IR"/>
        </w:rPr>
        <w:t xml:space="preserve">. </w:t>
      </w:r>
      <w:bookmarkStart w:id="195" w:name="pg19035_272289"/>
    </w:p>
    <w:p>
      <w:pPr>
        <w:pStyle w:val="BookText"/>
        <w:rPr/>
      </w:pPr>
      <w:bookmarkEnd w:id="195"/>
      <w:r>
        <w:rPr>
          <w:rFonts w:ascii="IRNazanin" w:hAnsi="IRNazanin" w:eastAsia="IRNazanin"/>
          <w:color w:val="111111"/>
          <w:sz w:val="28"/>
          <w:sz w:val="28"/>
          <w:szCs w:val="28"/>
          <w:rtl w:val="true"/>
          <w:lang w:bidi="fa-IR"/>
        </w:rPr>
        <w:t>تصویر</w:t>
      </w:r>
    </w:p>
    <w:p>
      <w:pPr>
        <w:pStyle w:val="Heading4"/>
        <w:numPr>
          <w:ilvl w:val="3"/>
          <w:numId w:val="1"/>
        </w:numPr>
        <w:rPr/>
      </w:pPr>
      <w:bookmarkStart w:id="196" w:name="__RefHeading___Toc737892_3531895371"/>
      <w:bookmarkStart w:id="197" w:name="_Toc77"/>
      <w:bookmarkEnd w:id="196"/>
      <w:r>
        <w:rPr>
          <w:rtl w:val="true"/>
        </w:rPr>
        <w:t>بحران در هر سن و مرحله ای وجود دارد</w:t>
      </w:r>
      <w:r>
        <w:rPr>
          <w:rtl w:val="true"/>
        </w:rPr>
        <w:t>.</w:t>
      </w:r>
      <w:bookmarkEnd w:id="197"/>
    </w:p>
    <w:p>
      <w:pPr>
        <w:pStyle w:val="BookText"/>
        <w:rPr/>
      </w:pPr>
      <w:r>
        <w:rPr>
          <w:rFonts w:ascii="IRNazanin" w:hAnsi="IRNazanin" w:eastAsia="IRNazanin"/>
          <w:color w:val="111111"/>
          <w:sz w:val="28"/>
          <w:sz w:val="28"/>
          <w:szCs w:val="28"/>
          <w:rtl w:val="true"/>
          <w:lang w:bidi="fa-IR"/>
        </w:rPr>
        <w:t>همان طور که بیماری فقیر و غنی، بزرگ و کوچک نمی شناسد، بحران های زندگی نیز همین طور هستند و در تمام مراحل زندگی مان از کودکی تا بزرگ سالی ممکن است وجود داشته باشند و هر کس نسبت به شرایط خود بحران را سخت و دردناک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دعوت نشدن به یک مهمانی برای یک نوجوان می تواند همان قدر دردناک باشد که یک مرد میان سال حرفه اش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درک اضطراب و صدمات روحی براساس عوامل بسیاری مانند سن، جنسیت، شخصیت، سطح تحصیلی، روابط خانوادگی، شبکه دوستان، سلامت عاطفی و بلوغ معنوی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به بلوغ فکری بیشتری رسیده باشید بهتر می توانید بحران های زندگی تان را از سر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زندگی رشد کردن است و گاه بحران ها رشد روحی و فکری تان را سرعت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بحران ها را به عنوان بخشی از زندگی بپذیرید، می توانید با درست اندیشیدن پایان خوبی برای شان رقم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هر بحران دید تان نسبت به دنیا عمیق تر شده و از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دنیا و مشکلاتش با نگاه واقع گرایانه شما را از هر چالشی موفق بیرون می آورد</w:t>
      </w:r>
      <w:r>
        <w:rPr>
          <w:rFonts w:eastAsia="IRNazanin" w:cs="IRNazanin"/>
          <w:color w:val="111111"/>
          <w:sz w:val="28"/>
          <w:szCs w:val="28"/>
          <w:rtl w:val="true"/>
          <w:lang w:bidi="fa-IR"/>
        </w:rPr>
        <w:t>.</w:t>
      </w:r>
    </w:p>
    <w:p>
      <w:pPr>
        <w:pStyle w:val="Heading4"/>
        <w:numPr>
          <w:ilvl w:val="3"/>
          <w:numId w:val="1"/>
        </w:numPr>
        <w:rPr/>
      </w:pPr>
      <w:bookmarkStart w:id="198" w:name="__RefHeading___Toc737894_3531895371"/>
      <w:bookmarkStart w:id="199" w:name="_Toc78"/>
      <w:bookmarkEnd w:id="198"/>
      <w:r>
        <w:rPr>
          <w:rtl w:val="true"/>
        </w:rPr>
        <w:t>برای رفع حوادث آسیب زا، راه های ساده ای وجود ندارد</w:t>
      </w:r>
      <w:r>
        <w:rPr>
          <w:rtl w:val="true"/>
        </w:rPr>
        <w:t>.</w:t>
      </w:r>
      <w:bookmarkEnd w:id="19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وقتی دچار بحرانی می شوید به دنبال علت آن هستید، اما برخی بحران ها مانند از دست دادن عزیزی یا بلایای طبیعی خارج از کنترل و اراده افراد </w:t>
      </w:r>
      <w:bookmarkStart w:id="200" w:name="pg19035_272290"/>
    </w:p>
    <w:p>
      <w:pPr>
        <w:pStyle w:val="BookText"/>
        <w:rPr/>
      </w:pPr>
      <w:bookmarkEnd w:id="200"/>
      <w:r>
        <w:rPr>
          <w:rFonts w:ascii="IRNazanin" w:hAnsi="IRNazanin" w:eastAsia="IRNazanin"/>
          <w:color w:val="111111"/>
          <w:sz w:val="28"/>
          <w:sz w:val="28"/>
          <w:szCs w:val="28"/>
          <w:rtl w:val="true"/>
          <w:lang w:bidi="fa-IR"/>
        </w:rPr>
        <w:t>است و نمی توان جلوی این نوع رویداد ها را گرفت و حتی دلیل خاصی برای شان آورد، اما برای گذراندن این بحران ها باید یاد بگیرید در برابر شان واکنش های مناسبی اتخاذ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ذهن خود را با گفتن عباراتی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طور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کنید تا تفکر و ذهن تان مجال اندیشیدن به راه حل های مناسب برای رسیدن به وضعیت مطلوب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1" w:name="__RefHeading___Toc737896_3531895371"/>
      <w:bookmarkStart w:id="202" w:name="_Toc79"/>
      <w:bookmarkEnd w:id="201"/>
      <w:r>
        <w:rPr>
          <w:rtl w:val="true"/>
        </w:rPr>
        <w:t>بحران ها عمیق ترین ترس ها و باور ها را بروز می دهند</w:t>
      </w:r>
      <w:r>
        <w:rPr>
          <w:rtl w:val="true"/>
        </w:rPr>
        <w:t>.</w:t>
      </w:r>
      <w:bookmarkEnd w:id="202"/>
    </w:p>
    <w:p>
      <w:pPr>
        <w:pStyle w:val="BookText"/>
        <w:rPr/>
      </w:pPr>
      <w:r>
        <w:rPr>
          <w:rFonts w:ascii="IRNazanin" w:hAnsi="IRNazanin" w:eastAsia="IRNazanin"/>
          <w:color w:val="111111"/>
          <w:sz w:val="28"/>
          <w:sz w:val="28"/>
          <w:szCs w:val="28"/>
          <w:rtl w:val="true"/>
          <w:lang w:bidi="fa-IR"/>
        </w:rPr>
        <w:t>حوادث مهم، شخصیت و راز های پنهان وجودتان را فورا نمایان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در مورد زندگی، پول، عشق، خانواده، صداقت، شهامت، امید، ایمان و هر چیز دیگر چگونه می اندیشید و همیشه این احتمال وجود دارد که باور ها و افکار تان در لحظات بحرانی زندگی دچار لغزش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بحران ها ممکن است دقیقا چیزی را که از آن وحشت دارید هدف بگیرند و این مساله وضعیت تان را حاد تر کند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معمولا پی به هویت واقعی خودتان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کمک مشاوران و متخصصان و حتی نوشتن خاطرات تان با مشکلات رو به رو شوید، و اگرچه کار ساده و سهلی نخواهد بود اما بدون تردید می توانید راه حلی برای گذر از وضعیت بد تان بیابید و از بحران زندگی تان جان سالم بدر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آینده بتوانید رخداد های بد زندگی تان را بهتر کنترل کرده و زودتر از شر شان خلاص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ایمان به قدرت روحی خود، جای ترس را می گیرد</w:t>
      </w:r>
      <w:r>
        <w:rPr>
          <w:rFonts w:eastAsia="IRNazanin" w:cs="IRNazanin"/>
          <w:color w:val="111111"/>
          <w:sz w:val="28"/>
          <w:szCs w:val="28"/>
          <w:rtl w:val="true"/>
          <w:lang w:bidi="fa-IR"/>
        </w:rPr>
        <w:t xml:space="preserve">. </w:t>
      </w:r>
      <w:bookmarkStart w:id="203" w:name="pg19035_272291"/>
    </w:p>
    <w:p>
      <w:pPr>
        <w:pStyle w:val="Heading4"/>
        <w:numPr>
          <w:ilvl w:val="3"/>
          <w:numId w:val="1"/>
        </w:numPr>
        <w:rPr/>
      </w:pPr>
      <w:bookmarkStart w:id="204" w:name="__RefHeading___Toc737898_3531895371"/>
      <w:bookmarkStart w:id="205" w:name="_Toc80"/>
      <w:bookmarkEnd w:id="203"/>
      <w:bookmarkEnd w:id="204"/>
      <w:r>
        <w:rPr>
          <w:rtl w:val="true"/>
        </w:rPr>
        <w:t>شرایط را بدتر نکنید</w:t>
      </w:r>
      <w:r>
        <w:rPr>
          <w:rtl w:val="true"/>
        </w:rPr>
        <w:t>.</w:t>
      </w:r>
      <w:bookmarkEnd w:id="205"/>
    </w:p>
    <w:p>
      <w:pPr>
        <w:pStyle w:val="BookText"/>
        <w:rPr/>
      </w:pPr>
      <w:r>
        <w:rPr>
          <w:rFonts w:ascii="IRNazanin" w:hAnsi="IRNazanin" w:eastAsia="IRNazanin"/>
          <w:color w:val="111111"/>
          <w:sz w:val="28"/>
          <w:sz w:val="28"/>
          <w:szCs w:val="28"/>
          <w:rtl w:val="true"/>
          <w:lang w:bidi="fa-IR"/>
        </w:rPr>
        <w:t>اولین قانون برخورد با یک بحران، بدتر نکردن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دیگران حتی دوستان و عزیزان بدون این که متوجه باشند، نصایح بدی برای عبور از بحران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مساله این است که بیشتر مواقع آن ها تجربه دردناکی در زندگی نداشته اند و نگاه شان به دنیا بسیار ساده 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نصایح این افراد تا جایی که می توانید دوری کنید، در مقابل با کسانی که در گذشته درد و رنج هایی را از سر گذرانده اند و اکنون با تجربه های گران بهای زندگی شان روزگار می گذرانند، هم کلام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توانید از بینش عمیق آن ها نسبت به زندگی بهره مند و زودتر از شرایط بدتان خلاص شوید</w:t>
      </w:r>
      <w:r>
        <w:rPr>
          <w:rFonts w:eastAsia="IRNazanin" w:cs="IRNazanin"/>
          <w:color w:val="111111"/>
          <w:sz w:val="28"/>
          <w:szCs w:val="28"/>
          <w:rtl w:val="true"/>
          <w:lang w:bidi="fa-IR"/>
        </w:rPr>
        <w:t>.</w:t>
      </w:r>
    </w:p>
    <w:p>
      <w:pPr>
        <w:pStyle w:val="Heading4"/>
        <w:numPr>
          <w:ilvl w:val="3"/>
          <w:numId w:val="1"/>
        </w:numPr>
        <w:rPr/>
      </w:pPr>
      <w:bookmarkStart w:id="206" w:name="__RefHeading___Toc737900_3531895371"/>
      <w:bookmarkStart w:id="207" w:name="_Toc81"/>
      <w:bookmarkEnd w:id="206"/>
      <w:r>
        <w:rPr>
          <w:rtl w:val="true"/>
        </w:rPr>
        <w:t>حوادث بد مانند بلایای طبیعی، اضطراب ناشی از بحران های شخصی را افزایش می دهد</w:t>
      </w:r>
      <w:r>
        <w:rPr>
          <w:rtl w:val="true"/>
        </w:rPr>
        <w:t>.</w:t>
      </w:r>
      <w:bookmarkEnd w:id="207"/>
    </w:p>
    <w:p>
      <w:pPr>
        <w:pStyle w:val="BookText"/>
        <w:rPr/>
      </w:pPr>
      <w:r>
        <w:rPr>
          <w:rFonts w:ascii="IRNazanin" w:hAnsi="IRNazanin" w:eastAsia="IRNazanin"/>
          <w:color w:val="111111"/>
          <w:sz w:val="28"/>
          <w:sz w:val="28"/>
          <w:szCs w:val="28"/>
          <w:rtl w:val="true"/>
          <w:lang w:bidi="fa-IR"/>
        </w:rPr>
        <w:t>وقتی دچار فاجعه ای شده اید و هم زمان با آن بحرانی در داخل کشور یا جهان، زندگی تان را تحت تاثیر قرار داده، ممکن است بیشتر احساس درماندگی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فقط با مقدار مشخصی از اضطراب و بحران می توانیم کنار بیاییم و اگر قرار باشد روی تمام مشکلات جامعه هم زمان با مشکلات خود متمرکز شویم به سرعت از پای درمی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انرژی تان را صرف مشکلات مربوط به زندگی تان کنید و تنها به اخباری که روی وضعیت تان تاثیری مستقیم دارد، توجه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بیاموزید انرژی عاطفی تان را عاقلانه مدیریت کنید و به جای این که نگران تمام مسائل جامعه و دنیا باشید، بحران زندگی خود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روی زندگی تان متمرکز تر بمانید قدرت بیشتری می یابید و حتی می توانید به اطرافیان تان نیز کمک کنید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8" w:name="pg19035_272292"/>
    </w:p>
    <w:p>
      <w:pPr>
        <w:pStyle w:val="Heading4"/>
        <w:numPr>
          <w:ilvl w:val="3"/>
          <w:numId w:val="1"/>
        </w:numPr>
        <w:rPr/>
      </w:pPr>
      <w:bookmarkStart w:id="209" w:name="__RefHeading___Toc737902_3531895371"/>
      <w:bookmarkStart w:id="210" w:name="_Toc82"/>
      <w:bookmarkEnd w:id="208"/>
      <w:bookmarkEnd w:id="209"/>
      <w:r>
        <w:rPr>
          <w:rtl w:val="true"/>
        </w:rPr>
        <w:t>قدرت اعتماد به نفس و شخصیت آن روی دیگر بحران ها هستند</w:t>
      </w:r>
      <w:r>
        <w:rPr>
          <w:rtl w:val="true"/>
        </w:rPr>
        <w:t>.</w:t>
      </w:r>
      <w:bookmarkEnd w:id="210"/>
    </w:p>
    <w:p>
      <w:pPr>
        <w:pStyle w:val="BookText"/>
        <w:rPr/>
      </w:pPr>
      <w:r>
        <w:rPr>
          <w:rFonts w:ascii="IRNazanin" w:hAnsi="IRNazanin" w:eastAsia="IRNazanin"/>
          <w:color w:val="111111"/>
          <w:sz w:val="28"/>
          <w:sz w:val="28"/>
          <w:szCs w:val="28"/>
          <w:rtl w:val="true"/>
          <w:lang w:bidi="fa-IR"/>
        </w:rPr>
        <w:t>بحران ها ممکن است از شما فردی بد اخلاق یا بر عکس بهتر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 دانیم چالش های سخت زندگی ممکن است افراد را مستعد نگرانی، اضطراب، افسردگی، ترس، تردید، رنجش، نفرت و تلخی کنند، اما به چیزی که کم تر توجه نشان می دهیم این است که هر بحران و چالشی در زندگی می تواند انسان را به سمت زندگی منظم تر و متمرکز تر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برخورد با یک بحران به جای آه و ناله و نق زدن و گفتن این که زندگی بسیار غیرمنصفانه است، سعی کنید شرایط را کنترل کرده و واکنش های مناسبی نشان دهید به مرور زندگی تان را تحت تسلط خود در آورده و منظم تر می شوید و در نهایت اعتماد به نفس و قدرت روحی خود را افزایش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آزمون های زندگی نهراسید و در برابرشان ایستادگی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1" w:name="__RefHeading___Toc737904_3531895371"/>
      <w:bookmarkStart w:id="212" w:name="_Toc83"/>
      <w:bookmarkEnd w:id="211"/>
      <w:r>
        <w:rPr>
          <w:rtl w:val="true"/>
        </w:rPr>
        <w:t>هر چه بحران سخت تر باشد به حمایت دیگران نیاز بیشتری احساس می شود</w:t>
      </w:r>
      <w:r>
        <w:rPr>
          <w:rtl w:val="true"/>
        </w:rPr>
        <w:t>.</w:t>
      </w:r>
      <w:bookmarkEnd w:id="21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توانید مدل موی تان را که بد از آب در آمده، به تنهایی تحمل کنید، اما برای تحمل درد و رنج ناشی از بیماری سرطان عزیز تان به حمایت دیگران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مواقع برای عبور از یک بحران، علاوه بر مهارت های زندگی به وجود دیگران نیاز است، بنابراین بهتر است مشاور های خوب و مددکار های اجتماعی لایق محل زندگی تان را بشناسید و در مواقع لزوم از آن ها کمک بگیرید</w:t>
      </w:r>
      <w:r>
        <w:rPr>
          <w:rFonts w:eastAsia="IRNazanin" w:cs="IRNazanin"/>
          <w:color w:val="111111"/>
          <w:sz w:val="28"/>
          <w:szCs w:val="28"/>
          <w:rtl w:val="true"/>
          <w:lang w:bidi="fa-IR"/>
        </w:rPr>
        <w:t xml:space="preserve">. </w:t>
      </w:r>
      <w:bookmarkStart w:id="213" w:name="pg19035_272293"/>
    </w:p>
    <w:p>
      <w:pPr>
        <w:pStyle w:val="BookText"/>
        <w:rPr/>
      </w:pPr>
      <w:bookmarkEnd w:id="213"/>
      <w:r>
        <w:rPr>
          <w:rFonts w:ascii="IRNazanin" w:hAnsi="IRNazanin" w:eastAsia="IRNazanin"/>
          <w:color w:val="111111"/>
          <w:sz w:val="28"/>
          <w:sz w:val="28"/>
          <w:szCs w:val="28"/>
          <w:rtl w:val="true"/>
          <w:lang w:bidi="fa-IR"/>
        </w:rPr>
        <w:t>تصویر</w:t>
      </w:r>
    </w:p>
    <w:p>
      <w:pPr>
        <w:pStyle w:val="Heading4"/>
        <w:numPr>
          <w:ilvl w:val="3"/>
          <w:numId w:val="1"/>
        </w:numPr>
        <w:rPr/>
      </w:pPr>
      <w:bookmarkStart w:id="214" w:name="__RefHeading___Toc737906_3531895371"/>
      <w:bookmarkStart w:id="215" w:name="_Toc84"/>
      <w:bookmarkEnd w:id="214"/>
      <w:r>
        <w:rPr>
          <w:rtl w:val="true"/>
        </w:rPr>
        <w:t>حوادث آسیب زا دائمی نیستند</w:t>
      </w:r>
      <w:r>
        <w:rPr>
          <w:rtl w:val="true"/>
        </w:rPr>
        <w:t>.</w:t>
      </w:r>
      <w:bookmarkEnd w:id="21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خوشی ها پایدار نیستند، بدی ها نیز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این مساله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شدنی است و به 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توجه کنید متوجه می شوید که بحران ها هم گذرا خواهند بود، و در نهایت درد ناشی از آن ها تمام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ذهن تان پریشان نخواهد شد و می توانید با آرامش به حل مشکلات تان بپردازید</w:t>
      </w:r>
      <w:r>
        <w:rPr>
          <w:rFonts w:eastAsia="IRNazanin" w:cs="IRNazanin"/>
          <w:color w:val="111111"/>
          <w:sz w:val="28"/>
          <w:szCs w:val="28"/>
          <w:rtl w:val="true"/>
          <w:lang w:bidi="fa-IR"/>
        </w:rPr>
        <w:t xml:space="preserve">. </w:t>
      </w:r>
      <w:bookmarkStart w:id="216" w:name="pg19035_272294"/>
    </w:p>
    <w:p>
      <w:pPr>
        <w:pStyle w:val="Heading3"/>
        <w:numPr>
          <w:ilvl w:val="2"/>
          <w:numId w:val="1"/>
        </w:numPr>
        <w:rPr/>
      </w:pPr>
      <w:bookmarkStart w:id="217" w:name="__RefHeading___Toc737908_3531895371"/>
      <w:bookmarkStart w:id="218" w:name="_Toc85"/>
      <w:bookmarkEnd w:id="216"/>
      <w:bookmarkEnd w:id="217"/>
      <w:r>
        <w:rPr>
          <w:rtl w:val="true"/>
        </w:rPr>
        <w:t>منابع</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بحران، مازیار حسینی و همکاران، انتشارات نشر شهر،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بحران، برایان تریسی، انتشارات اشکذر،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امیرحسین محمدی، مدیریت بحران، همایش سراسری راه کار های ارتقاء مدیریت بحران در حوادث و سوانح غیرمترقبه، زنجان، دانشگاه علوم پزشکی و خدمات بهداشتی درمانی زنجان،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سعید تسلیمی، طاهر روشن دل اربطانی، مهران عمادی اندانیر، میکائیل برقی، بررسی میدانی بحران اولویت در مدیریت بحران، مجله دانش مدیریت،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www.talab.org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www.amouzesh.tbzmed.ac.ir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www.isadm.ir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11643</Words>
  <Characters>43570</Characters>
  <CharactersWithSpaces>54593</CharactersWithSpaces>
  <Paragraphs>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2026-09-22T08:44:45Z</dcterms:created>
  <dc:creator>ghaemiyeh.com</dc:creator>
  <dc:description/>
  <dc:language>en-US</dc:language>
  <cp:lastModifiedBy/>
  <dcterms:modified xsi:type="dcterms:W3CDTF">2026-09-22T12:14:47Z</dcterms:modified>
  <cp:revision>1</cp:revision>
  <dc:subject/>
  <dc:title>مدیریت بحران</dc:title>
</cp:coreProperties>
</file>

<file path=docProps/custom.xml><?xml version="1.0" encoding="utf-8"?>
<Properties xmlns="http://schemas.openxmlformats.org/officeDocument/2006/custom-properties" xmlns:vt="http://schemas.openxmlformats.org/officeDocument/2006/docPropsVTypes"/>
</file>