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43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43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طب کهن و نوین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296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5298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5300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705302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705304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705306_3531895371">
            <w:r>
              <w:rPr>
                <w:webHidden/>
                <w:rStyle w:val="IndexLink"/>
                <w:rtl w:val="true"/>
              </w:rPr>
              <w:t>فصل اول</w:t>
            </w:r>
            <w:r>
              <w:rPr>
                <w:rStyle w:val="IndexLink"/>
                <w:rtl w:val="true"/>
              </w:rPr>
              <w:t xml:space="preserve">: </w:t>
            </w:r>
            <w:r>
              <w:rPr>
                <w:rStyle w:val="IndexLink"/>
                <w:rtl w:val="true"/>
              </w:rPr>
              <w:t xml:space="preserve">طب کهن </w:t>
            </w:r>
            <w:r>
              <w:rPr>
                <w:rStyle w:val="IndexLink"/>
                <w:rtl w:val="true"/>
              </w:rPr>
              <w:t>(</w:t>
            </w:r>
            <w:r>
              <w:rPr>
                <w:rStyle w:val="IndexLink"/>
                <w:rtl w:val="true"/>
              </w:rPr>
              <w:t>سنتی</w:t>
            </w:r>
            <w:r>
              <w:rPr>
                <w:rStyle w:val="IndexLink"/>
                <w:rtl w:val="true"/>
              </w:rPr>
              <w:t>)</w:t>
              <w:tab/>
            </w:r>
            <w:r>
              <w:rPr>
                <w:rStyle w:val="IndexLink"/>
              </w:rPr>
              <w:t>13</w:t>
            </w:r>
          </w:hyperlink>
        </w:p>
        <w:p>
          <w:pPr>
            <w:pStyle w:val="Contents3"/>
            <w:tabs>
              <w:tab w:val="clear" w:pos="8459"/>
              <w:tab w:val="right" w:pos="9026" w:leader="dot"/>
            </w:tabs>
            <w:rPr/>
          </w:pPr>
          <w:hyperlink w:anchor="__RefHeading___Toc705308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05310_3531895371">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705312_3531895371">
            <w:r>
              <w:rPr>
                <w:webHidden/>
                <w:rStyle w:val="IndexLink"/>
                <w:rtl w:val="true"/>
              </w:rPr>
              <w:t>آیا می توان طب گیاهی را جایگزین طب شیمیایی کرد؟</w:t>
            </w:r>
            <w:r>
              <w:rPr>
                <w:rStyle w:val="IndexLink"/>
                <w:rtl w:val="true"/>
              </w:rPr>
              <w:tab/>
            </w:r>
            <w:r>
              <w:rPr>
                <w:rStyle w:val="IndexLink"/>
              </w:rPr>
              <w:t>15</w:t>
            </w:r>
          </w:hyperlink>
        </w:p>
        <w:p>
          <w:pPr>
            <w:pStyle w:val="Contents3"/>
            <w:tabs>
              <w:tab w:val="clear" w:pos="8459"/>
              <w:tab w:val="right" w:pos="9026" w:leader="dot"/>
            </w:tabs>
            <w:rPr/>
          </w:pPr>
          <w:hyperlink w:anchor="__RefHeading___Toc705314_3531895371">
            <w:r>
              <w:rPr>
                <w:webHidden/>
                <w:rStyle w:val="IndexLink"/>
                <w:rtl w:val="true"/>
              </w:rPr>
              <w:t xml:space="preserve">طب کهن </w:t>
            </w:r>
            <w:r>
              <w:rPr>
                <w:rStyle w:val="IndexLink"/>
                <w:rtl w:val="true"/>
              </w:rPr>
              <w:t>(</w:t>
            </w:r>
            <w:r>
              <w:rPr>
                <w:rStyle w:val="IndexLink"/>
                <w:rtl w:val="true"/>
              </w:rPr>
              <w:t>سنتی</w:t>
            </w:r>
            <w:r>
              <w:rPr>
                <w:rStyle w:val="IndexLink"/>
                <w:rtl w:val="true"/>
              </w:rPr>
              <w:t>)</w:t>
              <w:tab/>
            </w:r>
            <w:r>
              <w:rPr>
                <w:rStyle w:val="IndexLink"/>
              </w:rPr>
              <w:t>15</w:t>
            </w:r>
          </w:hyperlink>
        </w:p>
        <w:p>
          <w:pPr>
            <w:pStyle w:val="Contents4"/>
            <w:tabs>
              <w:tab w:val="clear" w:pos="8176"/>
              <w:tab w:val="right" w:pos="9026" w:leader="dot"/>
            </w:tabs>
            <w:rPr/>
          </w:pPr>
          <w:hyperlink w:anchor="__RefHeading___Toc705316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05318_3531895371">
            <w:r>
              <w:rPr>
                <w:webHidden/>
                <w:rStyle w:val="IndexLink"/>
                <w:rtl w:val="true"/>
              </w:rPr>
              <w:t>طب سنتی چینی</w:t>
            </w:r>
            <w:r>
              <w:rPr>
                <w:rStyle w:val="IndexLink"/>
                <w:rtl w:val="true"/>
              </w:rPr>
              <w:tab/>
            </w:r>
            <w:r>
              <w:rPr>
                <w:rStyle w:val="IndexLink"/>
              </w:rPr>
              <w:t>17</w:t>
            </w:r>
          </w:hyperlink>
        </w:p>
        <w:p>
          <w:pPr>
            <w:pStyle w:val="Contents3"/>
            <w:tabs>
              <w:tab w:val="clear" w:pos="8459"/>
              <w:tab w:val="right" w:pos="9026" w:leader="dot"/>
            </w:tabs>
            <w:rPr/>
          </w:pPr>
          <w:hyperlink w:anchor="__RefHeading___Toc705320_3531895371">
            <w:r>
              <w:rPr>
                <w:webHidden/>
                <w:rStyle w:val="IndexLink"/>
                <w:rtl w:val="true"/>
              </w:rPr>
              <w:t>طب گیاهی چینی</w:t>
            </w:r>
            <w:r>
              <w:rPr>
                <w:rStyle w:val="IndexLink"/>
                <w:rtl w:val="true"/>
              </w:rPr>
              <w:tab/>
            </w:r>
            <w:r>
              <w:rPr>
                <w:rStyle w:val="IndexLink"/>
              </w:rPr>
              <w:t>17</w:t>
            </w:r>
          </w:hyperlink>
        </w:p>
        <w:p>
          <w:pPr>
            <w:pStyle w:val="Contents3"/>
            <w:tabs>
              <w:tab w:val="clear" w:pos="8459"/>
              <w:tab w:val="right" w:pos="9026" w:leader="dot"/>
            </w:tabs>
            <w:rPr/>
          </w:pPr>
          <w:hyperlink w:anchor="__RefHeading___Toc705322_3531895371">
            <w:r>
              <w:rPr>
                <w:webHidden/>
                <w:rStyle w:val="IndexLink"/>
                <w:rtl w:val="true"/>
              </w:rPr>
              <w:t>دارو های گیاهی</w:t>
            </w:r>
            <w:r>
              <w:rPr>
                <w:rStyle w:val="IndexLink"/>
                <w:rtl w:val="true"/>
              </w:rPr>
              <w:tab/>
            </w:r>
            <w:r>
              <w:rPr>
                <w:rStyle w:val="IndexLink"/>
              </w:rPr>
              <w:t>18</w:t>
            </w:r>
          </w:hyperlink>
        </w:p>
        <w:p>
          <w:pPr>
            <w:pStyle w:val="Contents3"/>
            <w:tabs>
              <w:tab w:val="clear" w:pos="8459"/>
              <w:tab w:val="right" w:pos="9026" w:leader="dot"/>
            </w:tabs>
            <w:rPr/>
          </w:pPr>
          <w:hyperlink w:anchor="__RefHeading___Toc705324_3531895371">
            <w:r>
              <w:rPr>
                <w:webHidden/>
                <w:rStyle w:val="IndexLink"/>
                <w:rtl w:val="true"/>
              </w:rPr>
              <w:t>گیاه درمانی</w:t>
            </w:r>
            <w:r>
              <w:rPr>
                <w:rStyle w:val="IndexLink"/>
                <w:rtl w:val="true"/>
              </w:rPr>
              <w:tab/>
            </w:r>
            <w:r>
              <w:rPr>
                <w:rStyle w:val="IndexLink"/>
              </w:rPr>
              <w:t>19</w:t>
            </w:r>
          </w:hyperlink>
        </w:p>
        <w:p>
          <w:pPr>
            <w:pStyle w:val="Contents3"/>
            <w:tabs>
              <w:tab w:val="clear" w:pos="8459"/>
              <w:tab w:val="right" w:pos="9026" w:leader="dot"/>
            </w:tabs>
            <w:rPr/>
          </w:pPr>
          <w:hyperlink w:anchor="__RefHeading___Toc705326_3531895371">
            <w:r>
              <w:rPr>
                <w:webHidden/>
                <w:rStyle w:val="IndexLink"/>
                <w:rtl w:val="true"/>
              </w:rPr>
              <w:t>طب سنتی ایرانی</w:t>
            </w:r>
            <w:r>
              <w:rPr>
                <w:rStyle w:val="IndexLink"/>
                <w:rtl w:val="true"/>
              </w:rPr>
              <w:tab/>
            </w:r>
            <w:r>
              <w:rPr>
                <w:rStyle w:val="IndexLink"/>
              </w:rPr>
              <w:t>19</w:t>
            </w:r>
          </w:hyperlink>
        </w:p>
        <w:p>
          <w:pPr>
            <w:pStyle w:val="Contents3"/>
            <w:tabs>
              <w:tab w:val="clear" w:pos="8459"/>
              <w:tab w:val="right" w:pos="9026" w:leader="dot"/>
            </w:tabs>
            <w:rPr/>
          </w:pPr>
          <w:hyperlink w:anchor="__RefHeading___Toc705328_3531895371">
            <w:r>
              <w:rPr>
                <w:webHidden/>
                <w:rStyle w:val="IndexLink"/>
                <w:rtl w:val="true"/>
              </w:rPr>
              <w:t>طب سنتی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705330_3531895371">
            <w:r>
              <w:rPr>
                <w:webHidden/>
                <w:rStyle w:val="IndexLink"/>
                <w:rtl w:val="true"/>
              </w:rPr>
              <w:t>طب سنتی هندی</w:t>
            </w:r>
            <w:r>
              <w:rPr>
                <w:rStyle w:val="IndexLink"/>
                <w:rtl w:val="true"/>
              </w:rPr>
              <w:tab/>
            </w:r>
            <w:r>
              <w:rPr>
                <w:rStyle w:val="IndexLink"/>
              </w:rPr>
              <w:t>21</w:t>
            </w:r>
          </w:hyperlink>
        </w:p>
        <w:p>
          <w:pPr>
            <w:pStyle w:val="Contents3"/>
            <w:tabs>
              <w:tab w:val="clear" w:pos="8459"/>
              <w:tab w:val="right" w:pos="9026" w:leader="dot"/>
            </w:tabs>
            <w:rPr/>
          </w:pPr>
          <w:hyperlink w:anchor="__RefHeading___Toc705332_3531895371">
            <w:r>
              <w:rPr>
                <w:webHidden/>
                <w:rStyle w:val="IndexLink"/>
                <w:rtl w:val="true"/>
              </w:rPr>
              <w:t>روش های تشخیص بیماری در طب سنتی</w:t>
            </w:r>
            <w:r>
              <w:rPr>
                <w:rStyle w:val="IndexLink"/>
                <w:rtl w:val="true"/>
              </w:rPr>
              <w:tab/>
            </w:r>
            <w:r>
              <w:rPr>
                <w:rStyle w:val="IndexLink"/>
              </w:rPr>
              <w:t>22</w:t>
            </w:r>
          </w:hyperlink>
        </w:p>
        <w:p>
          <w:pPr>
            <w:pStyle w:val="Contents4"/>
            <w:tabs>
              <w:tab w:val="clear" w:pos="8176"/>
              <w:tab w:val="right" w:pos="9026" w:leader="dot"/>
            </w:tabs>
            <w:rPr/>
          </w:pPr>
          <w:hyperlink w:anchor="__RefHeading___Toc705334_353189537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05336_3531895371">
            <w:r>
              <w:rPr>
                <w:webHidden/>
                <w:rStyle w:val="IndexLink"/>
                <w:rtl w:val="true"/>
              </w:rPr>
              <w:t>مزاج شناسی</w:t>
            </w:r>
            <w:r>
              <w:rPr>
                <w:rStyle w:val="IndexLink"/>
                <w:rtl w:val="true"/>
              </w:rPr>
              <w:tab/>
            </w:r>
            <w:r>
              <w:rPr>
                <w:rStyle w:val="IndexLink"/>
              </w:rPr>
              <w:t>22</w:t>
            </w:r>
          </w:hyperlink>
        </w:p>
        <w:p>
          <w:pPr>
            <w:pStyle w:val="Contents5"/>
            <w:tabs>
              <w:tab w:val="clear" w:pos="7892"/>
              <w:tab w:val="right" w:pos="9026" w:leader="dot"/>
            </w:tabs>
            <w:rPr/>
          </w:pPr>
          <w:hyperlink w:anchor="__RefHeading___Toc705338_3531895371">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05340_3531895371">
            <w:r>
              <w:rPr>
                <w:webHidden/>
                <w:rStyle w:val="IndexLink"/>
                <w:rtl w:val="true"/>
              </w:rPr>
              <w:t>انواع مزاج</w:t>
            </w:r>
            <w:r>
              <w:rPr>
                <w:rStyle w:val="IndexLink"/>
                <w:rtl w:val="true"/>
              </w:rPr>
              <w:tab/>
            </w:r>
            <w:r>
              <w:rPr>
                <w:rStyle w:val="IndexLink"/>
              </w:rPr>
              <w:t>23</w:t>
            </w:r>
          </w:hyperlink>
        </w:p>
        <w:p>
          <w:pPr>
            <w:pStyle w:val="Contents5"/>
            <w:tabs>
              <w:tab w:val="clear" w:pos="7892"/>
              <w:tab w:val="right" w:pos="9026" w:leader="dot"/>
            </w:tabs>
            <w:rPr/>
          </w:pPr>
          <w:hyperlink w:anchor="__RefHeading___Toc705342_3531895371">
            <w:r>
              <w:rPr>
                <w:webHidden/>
                <w:rStyle w:val="IndexLink"/>
                <w:rtl w:val="true"/>
              </w:rPr>
              <w:t>مزاج ساعات شبانه روز</w:t>
            </w:r>
            <w:r>
              <w:rPr>
                <w:rStyle w:val="IndexLink"/>
                <w:rtl w:val="true"/>
              </w:rPr>
              <w:tab/>
            </w:r>
            <w:r>
              <w:rPr>
                <w:rStyle w:val="IndexLink"/>
              </w:rPr>
              <w:t>24</w:t>
            </w:r>
          </w:hyperlink>
        </w:p>
        <w:p>
          <w:pPr>
            <w:pStyle w:val="Contents5"/>
            <w:tabs>
              <w:tab w:val="clear" w:pos="7892"/>
              <w:tab w:val="right" w:pos="9026" w:leader="dot"/>
            </w:tabs>
            <w:rPr/>
          </w:pPr>
          <w:hyperlink w:anchor="__RefHeading___Toc705344_3531895371">
            <w:r>
              <w:rPr>
                <w:webHidden/>
                <w:rStyle w:val="IndexLink"/>
                <w:rtl w:val="true"/>
              </w:rPr>
              <w:t>راه های تشخیص مزاج</w:t>
            </w:r>
            <w:r>
              <w:rPr>
                <w:rStyle w:val="IndexLink"/>
                <w:rtl w:val="true"/>
              </w:rPr>
              <w:tab/>
            </w:r>
            <w:r>
              <w:rPr>
                <w:rStyle w:val="IndexLink"/>
              </w:rPr>
              <w:t>24</w:t>
            </w:r>
          </w:hyperlink>
        </w:p>
        <w:p>
          <w:pPr>
            <w:pStyle w:val="Contents5"/>
            <w:tabs>
              <w:tab w:val="clear" w:pos="7892"/>
              <w:tab w:val="right" w:pos="9026" w:leader="dot"/>
            </w:tabs>
            <w:rPr/>
          </w:pPr>
          <w:hyperlink w:anchor="__RefHeading___Toc705346_3531895371">
            <w:r>
              <w:rPr>
                <w:webHidden/>
                <w:rStyle w:val="IndexLink"/>
                <w:rtl w:val="true"/>
              </w:rPr>
              <w:t>مزاج شناسی با افعال طبیعیه صادره از بدن</w:t>
            </w:r>
            <w:r>
              <w:rPr>
                <w:rStyle w:val="IndexLink"/>
                <w:rtl w:val="true"/>
              </w:rPr>
              <w:tab/>
            </w:r>
            <w:r>
              <w:rPr>
                <w:rStyle w:val="IndexLink"/>
              </w:rPr>
              <w:t>28</w:t>
            </w:r>
          </w:hyperlink>
        </w:p>
        <w:p>
          <w:pPr>
            <w:pStyle w:val="Contents5"/>
            <w:tabs>
              <w:tab w:val="clear" w:pos="7892"/>
              <w:tab w:val="right" w:pos="9026" w:leader="dot"/>
            </w:tabs>
            <w:rPr/>
          </w:pPr>
          <w:hyperlink w:anchor="__RefHeading___Toc705348_3531895371">
            <w:r>
              <w:rPr>
                <w:webHidden/>
                <w:rStyle w:val="IndexLink"/>
                <w:rtl w:val="true"/>
              </w:rPr>
              <w:t>نشانه های مزاج گرم</w:t>
            </w:r>
            <w:r>
              <w:rPr>
                <w:rStyle w:val="IndexLink"/>
                <w:rtl w:val="true"/>
              </w:rPr>
              <w:tab/>
            </w:r>
            <w:r>
              <w:rPr>
                <w:rStyle w:val="IndexLink"/>
              </w:rPr>
              <w:t>28</w:t>
            </w:r>
          </w:hyperlink>
        </w:p>
        <w:p>
          <w:pPr>
            <w:pStyle w:val="Contents5"/>
            <w:tabs>
              <w:tab w:val="clear" w:pos="7892"/>
              <w:tab w:val="right" w:pos="9026" w:leader="dot"/>
            </w:tabs>
            <w:rPr/>
          </w:pPr>
          <w:hyperlink w:anchor="__RefHeading___Toc705350_3531895371">
            <w:r>
              <w:rPr>
                <w:webHidden/>
                <w:rStyle w:val="IndexLink"/>
                <w:rtl w:val="true"/>
              </w:rPr>
              <w:t>نشانه های مزاج سرد</w:t>
            </w:r>
            <w:r>
              <w:rPr>
                <w:rStyle w:val="IndexLink"/>
                <w:rtl w:val="true"/>
              </w:rPr>
              <w:tab/>
            </w:r>
            <w:r>
              <w:rPr>
                <w:rStyle w:val="IndexLink"/>
              </w:rPr>
              <w:t>28</w:t>
            </w:r>
          </w:hyperlink>
        </w:p>
        <w:p>
          <w:pPr>
            <w:pStyle w:val="Contents4"/>
            <w:tabs>
              <w:tab w:val="clear" w:pos="8176"/>
              <w:tab w:val="right" w:pos="9026" w:leader="dot"/>
            </w:tabs>
            <w:rPr/>
          </w:pPr>
          <w:hyperlink w:anchor="__RefHeading___Toc705352_3531895371">
            <w:r>
              <w:rPr>
                <w:webHidden/>
                <w:rStyle w:val="IndexLink"/>
                <w:rtl w:val="true"/>
              </w:rPr>
              <w:t>نبض شناسی</w:t>
            </w:r>
            <w:r>
              <w:rPr>
                <w:rStyle w:val="IndexLink"/>
                <w:rtl w:val="true"/>
              </w:rPr>
              <w:tab/>
            </w:r>
            <w:r>
              <w:rPr>
                <w:rStyle w:val="IndexLink"/>
              </w:rPr>
              <w:t>29</w:t>
            </w:r>
          </w:hyperlink>
        </w:p>
        <w:p>
          <w:pPr>
            <w:pStyle w:val="Contents4"/>
            <w:tabs>
              <w:tab w:val="clear" w:pos="8176"/>
              <w:tab w:val="right" w:pos="9026" w:leader="dot"/>
            </w:tabs>
            <w:rPr/>
          </w:pPr>
          <w:hyperlink w:anchor="__RefHeading___Toc705354_3531895371">
            <w:r>
              <w:rPr>
                <w:webHidden/>
                <w:rStyle w:val="IndexLink"/>
                <w:rtl w:val="true"/>
              </w:rPr>
              <w:t>عنبیه شناسی</w:t>
            </w:r>
            <w:r>
              <w:rPr>
                <w:rStyle w:val="IndexLink"/>
                <w:rtl w:val="true"/>
              </w:rPr>
              <w:tab/>
            </w:r>
            <w:r>
              <w:rPr>
                <w:rStyle w:val="IndexLink"/>
              </w:rPr>
              <w:t>30</w:t>
            </w:r>
          </w:hyperlink>
        </w:p>
        <w:p>
          <w:pPr>
            <w:pStyle w:val="Contents5"/>
            <w:tabs>
              <w:tab w:val="clear" w:pos="7892"/>
              <w:tab w:val="right" w:pos="9026" w:leader="dot"/>
            </w:tabs>
            <w:rPr/>
          </w:pPr>
          <w:hyperlink w:anchor="__RefHeading___Toc705356_353189537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05358_3531895371">
            <w:r>
              <w:rPr>
                <w:webHidden/>
                <w:rStyle w:val="IndexLink"/>
                <w:rtl w:val="true"/>
              </w:rPr>
              <w:t>مزایای روش عنبیه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705360_3531895371">
            <w:r>
              <w:rPr>
                <w:webHidden/>
                <w:rStyle w:val="IndexLink"/>
                <w:rtl w:val="true"/>
              </w:rPr>
              <w:t>زبان شناسی</w:t>
            </w:r>
            <w:r>
              <w:rPr>
                <w:rStyle w:val="IndexLink"/>
                <w:rtl w:val="true"/>
              </w:rPr>
              <w:tab/>
            </w:r>
            <w:r>
              <w:rPr>
                <w:rStyle w:val="IndexLink"/>
              </w:rPr>
              <w:t>31</w:t>
            </w:r>
          </w:hyperlink>
        </w:p>
        <w:p>
          <w:pPr>
            <w:pStyle w:val="Contents5"/>
            <w:tabs>
              <w:tab w:val="clear" w:pos="7892"/>
              <w:tab w:val="right" w:pos="9026" w:leader="dot"/>
            </w:tabs>
            <w:rPr/>
          </w:pPr>
          <w:hyperlink w:anchor="__RefHeading___Toc705362_3531895371">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05364_3531895371">
            <w:r>
              <w:rPr>
                <w:webHidden/>
                <w:rStyle w:val="IndexLink"/>
                <w:rtl w:val="true"/>
              </w:rPr>
              <w:t>نشانه ها و علایم زبان</w:t>
            </w:r>
            <w:r>
              <w:rPr>
                <w:rStyle w:val="IndexLink"/>
                <w:rtl w:val="true"/>
              </w:rPr>
              <w:tab/>
            </w:r>
            <w:r>
              <w:rPr>
                <w:rStyle w:val="IndexLink"/>
              </w:rPr>
              <w:t>32</w:t>
            </w:r>
          </w:hyperlink>
        </w:p>
        <w:p>
          <w:pPr>
            <w:pStyle w:val="Contents5"/>
            <w:tabs>
              <w:tab w:val="clear" w:pos="7892"/>
              <w:tab w:val="right" w:pos="9026" w:leader="dot"/>
            </w:tabs>
            <w:rPr/>
          </w:pPr>
          <w:hyperlink w:anchor="__RefHeading___Toc705366_3531895371">
            <w:r>
              <w:rPr>
                <w:webHidden/>
                <w:rStyle w:val="IndexLink"/>
                <w:rtl w:val="true"/>
              </w:rPr>
              <w:t>رنگ زبان</w:t>
            </w:r>
            <w:r>
              <w:rPr>
                <w:rStyle w:val="IndexLink"/>
                <w:rtl w:val="true"/>
              </w:rPr>
              <w:tab/>
            </w:r>
            <w:r>
              <w:rPr>
                <w:rStyle w:val="IndexLink"/>
              </w:rPr>
              <w:t>32</w:t>
            </w:r>
          </w:hyperlink>
        </w:p>
        <w:p>
          <w:pPr>
            <w:pStyle w:val="Contents2"/>
            <w:tabs>
              <w:tab w:val="clear" w:pos="8743"/>
              <w:tab w:val="right" w:pos="9026" w:leader="dot"/>
            </w:tabs>
            <w:rPr/>
          </w:pPr>
          <w:hyperlink w:anchor="__RefHeading___Toc705368_3531895371">
            <w:r>
              <w:rPr>
                <w:webHidden/>
                <w:rStyle w:val="IndexLink"/>
                <w:rtl w:val="true"/>
              </w:rPr>
              <w:t>فصل دوم</w:t>
            </w:r>
            <w:r>
              <w:rPr>
                <w:rStyle w:val="IndexLink"/>
                <w:rtl w:val="true"/>
              </w:rPr>
              <w:t xml:space="preserve">: </w:t>
            </w:r>
            <w:r>
              <w:rPr>
                <w:rStyle w:val="IndexLink"/>
                <w:rtl w:val="true"/>
              </w:rPr>
              <w:t>طب نوین</w:t>
            </w:r>
            <w:r>
              <w:rPr>
                <w:rStyle w:val="IndexLink"/>
                <w:rtl w:val="true"/>
              </w:rPr>
              <w:tab/>
            </w:r>
            <w:r>
              <w:rPr>
                <w:rStyle w:val="IndexLink"/>
              </w:rPr>
              <w:t>33</w:t>
            </w:r>
          </w:hyperlink>
        </w:p>
        <w:p>
          <w:pPr>
            <w:pStyle w:val="Contents3"/>
            <w:tabs>
              <w:tab w:val="clear" w:pos="8459"/>
              <w:tab w:val="right" w:pos="9026" w:leader="dot"/>
            </w:tabs>
            <w:rPr/>
          </w:pPr>
          <w:hyperlink w:anchor="__RefHeading___Toc705370_3531895371">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05372_3531895371">
            <w:r>
              <w:rPr>
                <w:webHidden/>
                <w:rStyle w:val="IndexLink"/>
                <w:rtl w:val="true"/>
              </w:rPr>
              <w:t>طب نوین</w:t>
            </w:r>
            <w:r>
              <w:rPr>
                <w:rStyle w:val="IndexLink"/>
                <w:rtl w:val="true"/>
              </w:rPr>
              <w:tab/>
            </w:r>
            <w:r>
              <w:rPr>
                <w:rStyle w:val="IndexLink"/>
              </w:rPr>
              <w:t>34</w:t>
            </w:r>
          </w:hyperlink>
        </w:p>
        <w:p>
          <w:pPr>
            <w:pStyle w:val="Contents3"/>
            <w:tabs>
              <w:tab w:val="clear" w:pos="8459"/>
              <w:tab w:val="right" w:pos="9026" w:leader="dot"/>
            </w:tabs>
            <w:rPr/>
          </w:pPr>
          <w:hyperlink w:anchor="__RefHeading___Toc705374_3531895371">
            <w:r>
              <w:rPr>
                <w:webHidden/>
                <w:rStyle w:val="IndexLink"/>
                <w:rtl w:val="true"/>
              </w:rPr>
              <w:t>قرن نوزدهم و پزشکی مدرن</w:t>
            </w:r>
            <w:r>
              <w:rPr>
                <w:rStyle w:val="IndexLink"/>
                <w:rtl w:val="true"/>
              </w:rPr>
              <w:tab/>
            </w:r>
            <w:r>
              <w:rPr>
                <w:rStyle w:val="IndexLink"/>
              </w:rPr>
              <w:t>36</w:t>
            </w:r>
          </w:hyperlink>
        </w:p>
        <w:p>
          <w:pPr>
            <w:pStyle w:val="Contents3"/>
            <w:tabs>
              <w:tab w:val="clear" w:pos="8459"/>
              <w:tab w:val="right" w:pos="9026" w:leader="dot"/>
            </w:tabs>
            <w:rPr/>
          </w:pPr>
          <w:hyperlink w:anchor="__RefHeading___Toc705376_3531895371">
            <w:r>
              <w:rPr>
                <w:webHidden/>
                <w:rStyle w:val="IndexLink"/>
                <w:rtl w:val="true"/>
              </w:rPr>
              <w:t>رابطه پزشک و بیمار</w:t>
            </w:r>
            <w:r>
              <w:rPr>
                <w:rStyle w:val="IndexLink"/>
                <w:rtl w:val="true"/>
              </w:rPr>
              <w:tab/>
            </w:r>
            <w:r>
              <w:rPr>
                <w:rStyle w:val="IndexLink"/>
              </w:rPr>
              <w:t>37</w:t>
            </w:r>
          </w:hyperlink>
        </w:p>
        <w:p>
          <w:pPr>
            <w:pStyle w:val="Contents3"/>
            <w:tabs>
              <w:tab w:val="clear" w:pos="8459"/>
              <w:tab w:val="right" w:pos="9026" w:leader="dot"/>
            </w:tabs>
            <w:rPr/>
          </w:pPr>
          <w:hyperlink w:anchor="__RefHeading___Toc705378_3531895371">
            <w:r>
              <w:rPr>
                <w:webHidden/>
                <w:rStyle w:val="IndexLink"/>
                <w:rtl w:val="true"/>
              </w:rPr>
              <w:t>معاینه فیزیکی</w:t>
            </w:r>
            <w:r>
              <w:rPr>
                <w:rStyle w:val="IndexLink"/>
                <w:rtl w:val="true"/>
              </w:rPr>
              <w:tab/>
            </w:r>
            <w:r>
              <w:rPr>
                <w:rStyle w:val="IndexLink"/>
              </w:rPr>
              <w:t>38</w:t>
            </w:r>
          </w:hyperlink>
        </w:p>
        <w:p>
          <w:pPr>
            <w:pStyle w:val="Contents4"/>
            <w:tabs>
              <w:tab w:val="clear" w:pos="8176"/>
              <w:tab w:val="right" w:pos="9026" w:leader="dot"/>
            </w:tabs>
            <w:rPr/>
          </w:pPr>
          <w:hyperlink w:anchor="__RefHeading___Toc705380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05382_3531895371">
            <w:r>
              <w:rPr>
                <w:webHidden/>
                <w:rStyle w:val="IndexLink"/>
                <w:rtl w:val="true"/>
              </w:rPr>
              <w:t>موارد معاینه بالینی</w:t>
            </w:r>
            <w:r>
              <w:rPr>
                <w:rStyle w:val="IndexLink"/>
                <w:rtl w:val="true"/>
              </w:rPr>
              <w:tab/>
            </w:r>
            <w:r>
              <w:rPr>
                <w:rStyle w:val="IndexLink"/>
              </w:rPr>
              <w:t>38</w:t>
            </w:r>
          </w:hyperlink>
        </w:p>
        <w:p>
          <w:pPr>
            <w:pStyle w:val="Contents4"/>
            <w:tabs>
              <w:tab w:val="clear" w:pos="8176"/>
              <w:tab w:val="right" w:pos="9026" w:leader="dot"/>
            </w:tabs>
            <w:rPr/>
          </w:pPr>
          <w:hyperlink w:anchor="__RefHeading___Toc705384_3531895371">
            <w:r>
              <w:rPr>
                <w:webHidden/>
                <w:rStyle w:val="IndexLink"/>
                <w:rtl w:val="true"/>
              </w:rPr>
              <w:t>روان</w:t>
            </w:r>
            <w:r>
              <w:rPr>
                <w:rStyle w:val="IndexLink"/>
                <w:rtl w:val="true"/>
              </w:rPr>
              <w:tab/>
            </w:r>
            <w:r>
              <w:rPr>
                <w:rStyle w:val="IndexLink"/>
              </w:rPr>
              <w:t>39</w:t>
            </w:r>
          </w:hyperlink>
        </w:p>
        <w:p>
          <w:pPr>
            <w:pStyle w:val="Contents3"/>
            <w:tabs>
              <w:tab w:val="clear" w:pos="8459"/>
              <w:tab w:val="right" w:pos="9026" w:leader="dot"/>
            </w:tabs>
            <w:rPr/>
          </w:pPr>
          <w:hyperlink w:anchor="__RefHeading___Toc705386_3531895371">
            <w:r>
              <w:rPr>
                <w:webHidden/>
                <w:rStyle w:val="IndexLink"/>
                <w:rtl w:val="true"/>
              </w:rPr>
              <w:t>تصمیم گیری پزشکی و درمان</w:t>
            </w:r>
            <w:r>
              <w:rPr>
                <w:rStyle w:val="IndexLink"/>
                <w:rtl w:val="true"/>
              </w:rPr>
              <w:tab/>
            </w:r>
            <w:r>
              <w:rPr>
                <w:rStyle w:val="IndexLink"/>
              </w:rPr>
              <w:t>39</w:t>
            </w:r>
          </w:hyperlink>
        </w:p>
        <w:p>
          <w:pPr>
            <w:pStyle w:val="Contents3"/>
            <w:tabs>
              <w:tab w:val="clear" w:pos="8459"/>
              <w:tab w:val="right" w:pos="9026" w:leader="dot"/>
            </w:tabs>
            <w:rPr/>
          </w:pPr>
          <w:hyperlink w:anchor="__RefHeading___Toc705388_3531895371">
            <w:r>
              <w:rPr>
                <w:webHidden/>
                <w:rStyle w:val="IndexLink"/>
                <w:rtl w:val="true"/>
              </w:rPr>
              <w:t>انتقادات پزشکان مدرن</w:t>
            </w:r>
            <w:r>
              <w:rPr>
                <w:rStyle w:val="IndexLink"/>
                <w:rtl w:val="true"/>
              </w:rPr>
              <w:tab/>
            </w:r>
            <w:r>
              <w:rPr>
                <w:rStyle w:val="IndexLink"/>
              </w:rPr>
              <w:t>40</w:t>
            </w:r>
          </w:hyperlink>
        </w:p>
        <w:p>
          <w:pPr>
            <w:pStyle w:val="Contents2"/>
            <w:tabs>
              <w:tab w:val="clear" w:pos="8743"/>
              <w:tab w:val="right" w:pos="9026" w:leader="dot"/>
            </w:tabs>
            <w:rPr/>
          </w:pPr>
          <w:hyperlink w:anchor="__RefHeading___Toc705390_3531895371">
            <w:r>
              <w:rPr>
                <w:webHidden/>
                <w:rStyle w:val="IndexLink"/>
                <w:rtl w:val="true"/>
              </w:rPr>
              <w:t>فصل سوم</w:t>
            </w:r>
            <w:r>
              <w:rPr>
                <w:rStyle w:val="IndexLink"/>
                <w:rtl w:val="true"/>
              </w:rPr>
              <w:t xml:space="preserve">: </w:t>
            </w:r>
            <w:r>
              <w:rPr>
                <w:rStyle w:val="IndexLink"/>
                <w:rtl w:val="true"/>
              </w:rPr>
              <w:t>روش های درمان در طب کهن و طب نوین</w:t>
            </w:r>
            <w:r>
              <w:rPr>
                <w:rStyle w:val="IndexLink"/>
                <w:rtl w:val="true"/>
              </w:rPr>
              <w:tab/>
            </w:r>
            <w:r>
              <w:rPr>
                <w:rStyle w:val="IndexLink"/>
              </w:rPr>
              <w:t>42</w:t>
            </w:r>
          </w:hyperlink>
        </w:p>
        <w:p>
          <w:pPr>
            <w:pStyle w:val="Contents3"/>
            <w:tabs>
              <w:tab w:val="clear" w:pos="8459"/>
              <w:tab w:val="right" w:pos="9026" w:leader="dot"/>
            </w:tabs>
            <w:rPr/>
          </w:pPr>
          <w:hyperlink w:anchor="__RefHeading___Toc705392_353189537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705394_3531895371">
            <w:r>
              <w:rPr>
                <w:webHidden/>
                <w:rStyle w:val="IndexLink"/>
                <w:rtl w:val="true"/>
              </w:rPr>
              <w:t xml:space="preserve">روش های درمان بیماری ها در طب کهن </w:t>
            </w:r>
            <w:r>
              <w:rPr>
                <w:rStyle w:val="IndexLink"/>
                <w:rtl w:val="true"/>
              </w:rPr>
              <w:t>(</w:t>
            </w:r>
            <w:r>
              <w:rPr>
                <w:rStyle w:val="IndexLink"/>
                <w:rtl w:val="true"/>
              </w:rPr>
              <w:t>سنتی</w:t>
            </w:r>
            <w:r>
              <w:rPr>
                <w:rStyle w:val="IndexLink"/>
                <w:rtl w:val="true"/>
              </w:rPr>
              <w:t>)</w:t>
              <w:tab/>
            </w:r>
            <w:r>
              <w:rPr>
                <w:rStyle w:val="IndexLink"/>
              </w:rPr>
              <w:t>43</w:t>
            </w:r>
          </w:hyperlink>
        </w:p>
        <w:p>
          <w:pPr>
            <w:pStyle w:val="Contents4"/>
            <w:tabs>
              <w:tab w:val="clear" w:pos="8176"/>
              <w:tab w:val="right" w:pos="9026" w:leader="dot"/>
            </w:tabs>
            <w:rPr/>
          </w:pPr>
          <w:hyperlink w:anchor="__RefHeading___Toc705396_3531895371">
            <w:r>
              <w:rPr>
                <w:webHidden/>
                <w:rStyle w:val="IndexLink"/>
                <w:rtl w:val="true"/>
              </w:rPr>
              <w:t>گیاه درمانی</w:t>
            </w:r>
            <w:r>
              <w:rPr>
                <w:rStyle w:val="IndexLink"/>
                <w:rtl w:val="true"/>
              </w:rPr>
              <w:tab/>
            </w:r>
            <w:r>
              <w:rPr>
                <w:rStyle w:val="IndexLink"/>
              </w:rPr>
              <w:t>43</w:t>
            </w:r>
          </w:hyperlink>
        </w:p>
        <w:p>
          <w:pPr>
            <w:pStyle w:val="Contents4"/>
            <w:tabs>
              <w:tab w:val="clear" w:pos="8176"/>
              <w:tab w:val="right" w:pos="9026" w:leader="dot"/>
            </w:tabs>
            <w:rPr/>
          </w:pPr>
          <w:hyperlink w:anchor="__RefHeading___Toc705398_3531895371">
            <w:r>
              <w:rPr>
                <w:webHidden/>
                <w:rStyle w:val="IndexLink"/>
                <w:rtl w:val="true"/>
              </w:rPr>
              <w:t>ماساژ درمانی</w:t>
            </w:r>
            <w:r>
              <w:rPr>
                <w:rStyle w:val="IndexLink"/>
                <w:rtl w:val="true"/>
              </w:rPr>
              <w:tab/>
            </w:r>
            <w:r>
              <w:rPr>
                <w:rStyle w:val="IndexLink"/>
              </w:rPr>
              <w:t>43</w:t>
            </w:r>
          </w:hyperlink>
        </w:p>
        <w:p>
          <w:pPr>
            <w:pStyle w:val="Contents5"/>
            <w:tabs>
              <w:tab w:val="clear" w:pos="7892"/>
              <w:tab w:val="right" w:pos="9026" w:leader="dot"/>
            </w:tabs>
            <w:rPr/>
          </w:pPr>
          <w:hyperlink w:anchor="__RefHeading___Toc705400_3531895371">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05402_3531895371">
            <w:r>
              <w:rPr>
                <w:webHidden/>
                <w:rStyle w:val="IndexLink"/>
                <w:rtl w:val="true"/>
              </w:rPr>
              <w:t>ماساژ کالیفرنیایی</w:t>
            </w:r>
            <w:r>
              <w:rPr>
                <w:rStyle w:val="IndexLink"/>
                <w:rtl w:val="true"/>
              </w:rPr>
              <w:tab/>
            </w:r>
            <w:r>
              <w:rPr>
                <w:rStyle w:val="IndexLink"/>
              </w:rPr>
              <w:t>43</w:t>
            </w:r>
          </w:hyperlink>
        </w:p>
        <w:p>
          <w:pPr>
            <w:pStyle w:val="Contents5"/>
            <w:tabs>
              <w:tab w:val="clear" w:pos="7892"/>
              <w:tab w:val="right" w:pos="9026" w:leader="dot"/>
            </w:tabs>
            <w:rPr/>
          </w:pPr>
          <w:hyperlink w:anchor="__RefHeading___Toc705404_3531895371">
            <w:r>
              <w:rPr>
                <w:webHidden/>
                <w:rStyle w:val="IndexLink"/>
                <w:rtl w:val="true"/>
              </w:rPr>
              <w:t>فواید</w:t>
            </w:r>
            <w:r>
              <w:rPr>
                <w:rStyle w:val="IndexLink"/>
                <w:rtl w:val="true"/>
              </w:rPr>
              <w:tab/>
            </w:r>
            <w:r>
              <w:rPr>
                <w:rStyle w:val="IndexLink"/>
              </w:rPr>
              <w:t>44</w:t>
            </w:r>
          </w:hyperlink>
        </w:p>
        <w:p>
          <w:pPr>
            <w:pStyle w:val="Contents5"/>
            <w:tabs>
              <w:tab w:val="clear" w:pos="7892"/>
              <w:tab w:val="right" w:pos="9026" w:leader="dot"/>
            </w:tabs>
            <w:rPr/>
          </w:pPr>
          <w:hyperlink w:anchor="__RefHeading___Toc705406_3531895371">
            <w:r>
              <w:rPr>
                <w:webHidden/>
                <w:rStyle w:val="IndexLink"/>
                <w:rtl w:val="true"/>
              </w:rPr>
              <w:t>اسالن</w:t>
            </w:r>
            <w:r>
              <w:rPr>
                <w:rStyle w:val="IndexLink"/>
                <w:rtl w:val="true"/>
              </w:rPr>
              <w:tab/>
            </w:r>
            <w:r>
              <w:rPr>
                <w:rStyle w:val="IndexLink"/>
              </w:rPr>
              <w:t>44</w:t>
            </w:r>
          </w:hyperlink>
        </w:p>
        <w:p>
          <w:pPr>
            <w:pStyle w:val="Contents5"/>
            <w:tabs>
              <w:tab w:val="clear" w:pos="7892"/>
              <w:tab w:val="right" w:pos="9026" w:leader="dot"/>
            </w:tabs>
            <w:rPr/>
          </w:pPr>
          <w:hyperlink w:anchor="__RefHeading___Toc705408_3531895371">
            <w:r>
              <w:rPr>
                <w:webHidden/>
                <w:rStyle w:val="IndexLink"/>
                <w:rtl w:val="true"/>
              </w:rPr>
              <w:t>فواید</w:t>
            </w:r>
            <w:r>
              <w:rPr>
                <w:rStyle w:val="IndexLink"/>
                <w:rtl w:val="true"/>
              </w:rPr>
              <w:tab/>
            </w:r>
            <w:r>
              <w:rPr>
                <w:rStyle w:val="IndexLink"/>
              </w:rPr>
              <w:t>44</w:t>
            </w:r>
          </w:hyperlink>
        </w:p>
        <w:p>
          <w:pPr>
            <w:pStyle w:val="Contents4"/>
            <w:tabs>
              <w:tab w:val="clear" w:pos="8176"/>
              <w:tab w:val="right" w:pos="9026" w:leader="dot"/>
            </w:tabs>
            <w:rPr/>
          </w:pPr>
          <w:hyperlink w:anchor="__RefHeading___Toc705410_3531895371">
            <w:r>
              <w:rPr>
                <w:webHidden/>
                <w:rStyle w:val="IndexLink"/>
                <w:rtl w:val="true"/>
              </w:rPr>
              <w:t>حس درمانی</w:t>
            </w:r>
            <w:r>
              <w:rPr>
                <w:rStyle w:val="IndexLink"/>
                <w:rtl w:val="true"/>
              </w:rPr>
              <w:tab/>
            </w:r>
            <w:r>
              <w:rPr>
                <w:rStyle w:val="IndexLink"/>
              </w:rPr>
              <w:t>44</w:t>
            </w:r>
          </w:hyperlink>
        </w:p>
        <w:p>
          <w:pPr>
            <w:pStyle w:val="Contents5"/>
            <w:tabs>
              <w:tab w:val="clear" w:pos="7892"/>
              <w:tab w:val="right" w:pos="9026" w:leader="dot"/>
            </w:tabs>
            <w:rPr/>
          </w:pPr>
          <w:hyperlink w:anchor="__RefHeading___Toc705412_3531895371">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05414_3531895371">
            <w:r>
              <w:rPr>
                <w:webHidden/>
                <w:rStyle w:val="IndexLink"/>
                <w:rtl w:val="true"/>
              </w:rPr>
              <w:t>فواید</w:t>
            </w:r>
            <w:r>
              <w:rPr>
                <w:rStyle w:val="IndexLink"/>
                <w:rtl w:val="true"/>
              </w:rPr>
              <w:tab/>
            </w:r>
            <w:r>
              <w:rPr>
                <w:rStyle w:val="IndexLink"/>
              </w:rPr>
              <w:t>45</w:t>
            </w:r>
          </w:hyperlink>
        </w:p>
        <w:p>
          <w:pPr>
            <w:pStyle w:val="Contents5"/>
            <w:tabs>
              <w:tab w:val="clear" w:pos="7892"/>
              <w:tab w:val="right" w:pos="9026" w:leader="dot"/>
            </w:tabs>
            <w:rPr/>
          </w:pPr>
          <w:hyperlink w:anchor="__RefHeading___Toc705416_3531895371">
            <w:r>
              <w:rPr>
                <w:webHidden/>
                <w:rStyle w:val="IndexLink"/>
                <w:rtl w:val="true"/>
              </w:rPr>
              <w:t>ماساژ تایلندی</w:t>
            </w:r>
            <w:r>
              <w:rPr>
                <w:rStyle w:val="IndexLink"/>
                <w:rtl w:val="true"/>
              </w:rPr>
              <w:tab/>
            </w:r>
            <w:r>
              <w:rPr>
                <w:rStyle w:val="IndexLink"/>
              </w:rPr>
              <w:t>45</w:t>
            </w:r>
          </w:hyperlink>
        </w:p>
        <w:p>
          <w:pPr>
            <w:pStyle w:val="Contents5"/>
            <w:tabs>
              <w:tab w:val="clear" w:pos="7892"/>
              <w:tab w:val="right" w:pos="9026" w:leader="dot"/>
            </w:tabs>
            <w:rPr/>
          </w:pPr>
          <w:hyperlink w:anchor="__RefHeading___Toc705418_3531895371">
            <w:r>
              <w:rPr>
                <w:webHidden/>
                <w:rStyle w:val="IndexLink"/>
                <w:rtl w:val="true"/>
              </w:rPr>
              <w:t>فواید</w:t>
            </w:r>
            <w:r>
              <w:rPr>
                <w:rStyle w:val="IndexLink"/>
                <w:rtl w:val="true"/>
              </w:rPr>
              <w:tab/>
            </w:r>
            <w:r>
              <w:rPr>
                <w:rStyle w:val="IndexLink"/>
              </w:rPr>
              <w:t>45</w:t>
            </w:r>
          </w:hyperlink>
        </w:p>
        <w:p>
          <w:pPr>
            <w:pStyle w:val="Contents5"/>
            <w:tabs>
              <w:tab w:val="clear" w:pos="7892"/>
              <w:tab w:val="right" w:pos="9026" w:leader="dot"/>
            </w:tabs>
            <w:rPr/>
          </w:pPr>
          <w:hyperlink w:anchor="__RefHeading___Toc705420_3531895371">
            <w:r>
              <w:rPr>
                <w:webHidden/>
                <w:rStyle w:val="IndexLink"/>
                <w:rtl w:val="true"/>
              </w:rPr>
              <w:t>ماساژ وتسو</w:t>
            </w:r>
            <w:r>
              <w:rPr>
                <w:rStyle w:val="IndexLink"/>
                <w:rtl w:val="true"/>
              </w:rPr>
              <w:tab/>
            </w:r>
            <w:r>
              <w:rPr>
                <w:rStyle w:val="IndexLink"/>
              </w:rPr>
              <w:t>46</w:t>
            </w:r>
          </w:hyperlink>
        </w:p>
        <w:p>
          <w:pPr>
            <w:pStyle w:val="Contents5"/>
            <w:tabs>
              <w:tab w:val="clear" w:pos="7892"/>
              <w:tab w:val="right" w:pos="9026" w:leader="dot"/>
            </w:tabs>
            <w:rPr/>
          </w:pPr>
          <w:hyperlink w:anchor="__RefHeading___Toc705422_3531895371">
            <w:r>
              <w:rPr>
                <w:webHidden/>
                <w:rStyle w:val="IndexLink"/>
                <w:rtl w:val="true"/>
              </w:rPr>
              <w:t>فواید</w:t>
            </w:r>
            <w:r>
              <w:rPr>
                <w:rStyle w:val="IndexLink"/>
                <w:rtl w:val="true"/>
              </w:rPr>
              <w:tab/>
            </w:r>
            <w:r>
              <w:rPr>
                <w:rStyle w:val="IndexLink"/>
              </w:rPr>
              <w:t>46</w:t>
            </w:r>
          </w:hyperlink>
        </w:p>
        <w:p>
          <w:pPr>
            <w:pStyle w:val="Contents5"/>
            <w:tabs>
              <w:tab w:val="clear" w:pos="7892"/>
              <w:tab w:val="right" w:pos="9026" w:leader="dot"/>
            </w:tabs>
            <w:rPr/>
          </w:pPr>
          <w:hyperlink w:anchor="__RefHeading___Toc705424_3531895371">
            <w:r>
              <w:rPr>
                <w:webHidden/>
                <w:rStyle w:val="IndexLink"/>
                <w:rtl w:val="true"/>
              </w:rPr>
              <w:t>ماساژ استخوانی</w:t>
            </w:r>
            <w:r>
              <w:rPr>
                <w:rStyle w:val="IndexLink"/>
                <w:rtl w:val="true"/>
              </w:rPr>
              <w:tab/>
            </w:r>
            <w:r>
              <w:rPr>
                <w:rStyle w:val="IndexLink"/>
              </w:rPr>
              <w:t>46</w:t>
            </w:r>
          </w:hyperlink>
        </w:p>
        <w:p>
          <w:pPr>
            <w:pStyle w:val="Contents5"/>
            <w:tabs>
              <w:tab w:val="clear" w:pos="7892"/>
              <w:tab w:val="right" w:pos="9026" w:leader="dot"/>
            </w:tabs>
            <w:rPr/>
          </w:pPr>
          <w:hyperlink w:anchor="__RefHeading___Toc705426_3531895371">
            <w:r>
              <w:rPr>
                <w:webHidden/>
                <w:rStyle w:val="IndexLink"/>
                <w:rtl w:val="true"/>
              </w:rPr>
              <w:t>فواید</w:t>
            </w:r>
            <w:r>
              <w:rPr>
                <w:rStyle w:val="IndexLink"/>
                <w:rtl w:val="true"/>
              </w:rPr>
              <w:tab/>
            </w:r>
            <w:r>
              <w:rPr>
                <w:rStyle w:val="IndexLink"/>
              </w:rPr>
              <w:t>46</w:t>
            </w:r>
          </w:hyperlink>
        </w:p>
        <w:p>
          <w:pPr>
            <w:pStyle w:val="Contents5"/>
            <w:tabs>
              <w:tab w:val="clear" w:pos="7892"/>
              <w:tab w:val="right" w:pos="9026" w:leader="dot"/>
            </w:tabs>
            <w:rPr/>
          </w:pPr>
          <w:hyperlink w:anchor="__RefHeading___Toc705428_3531895371">
            <w:r>
              <w:rPr>
                <w:webHidden/>
                <w:rStyle w:val="IndexLink"/>
                <w:rtl w:val="true"/>
              </w:rPr>
              <w:t>آما</w:t>
            </w:r>
            <w:r>
              <w:rPr>
                <w:rStyle w:val="IndexLink"/>
                <w:rtl w:val="true"/>
              </w:rPr>
              <w:tab/>
            </w:r>
            <w:r>
              <w:rPr>
                <w:rStyle w:val="IndexLink"/>
              </w:rPr>
              <w:t>47</w:t>
            </w:r>
          </w:hyperlink>
        </w:p>
        <w:p>
          <w:pPr>
            <w:pStyle w:val="Contents5"/>
            <w:tabs>
              <w:tab w:val="clear" w:pos="7892"/>
              <w:tab w:val="right" w:pos="9026" w:leader="dot"/>
            </w:tabs>
            <w:rPr/>
          </w:pPr>
          <w:hyperlink w:anchor="__RefHeading___Toc705430_3531895371">
            <w:r>
              <w:rPr>
                <w:webHidden/>
                <w:rStyle w:val="IndexLink"/>
                <w:rtl w:val="true"/>
              </w:rPr>
              <w:t>فواید</w:t>
            </w:r>
            <w:r>
              <w:rPr>
                <w:rStyle w:val="IndexLink"/>
                <w:rtl w:val="true"/>
              </w:rPr>
              <w:tab/>
            </w:r>
            <w:r>
              <w:rPr>
                <w:rStyle w:val="IndexLink"/>
              </w:rPr>
              <w:t>47</w:t>
            </w:r>
          </w:hyperlink>
        </w:p>
        <w:p>
          <w:pPr>
            <w:pStyle w:val="Contents5"/>
            <w:tabs>
              <w:tab w:val="clear" w:pos="7892"/>
              <w:tab w:val="right" w:pos="9026" w:leader="dot"/>
            </w:tabs>
            <w:rPr/>
          </w:pPr>
          <w:hyperlink w:anchor="__RefHeading___Toc705432_3531895371">
            <w:r>
              <w:rPr>
                <w:webHidden/>
                <w:rStyle w:val="IndexLink"/>
                <w:rtl w:val="true"/>
              </w:rPr>
              <w:t>ماساژ ورزشی</w:t>
            </w:r>
            <w:r>
              <w:rPr>
                <w:rStyle w:val="IndexLink"/>
                <w:rtl w:val="true"/>
              </w:rPr>
              <w:tab/>
            </w:r>
            <w:r>
              <w:rPr>
                <w:rStyle w:val="IndexLink"/>
              </w:rPr>
              <w:t>47</w:t>
            </w:r>
          </w:hyperlink>
        </w:p>
        <w:p>
          <w:pPr>
            <w:pStyle w:val="Contents5"/>
            <w:tabs>
              <w:tab w:val="clear" w:pos="7892"/>
              <w:tab w:val="right" w:pos="9026" w:leader="dot"/>
            </w:tabs>
            <w:rPr/>
          </w:pPr>
          <w:hyperlink w:anchor="__RefHeading___Toc705434_3531895371">
            <w:r>
              <w:rPr>
                <w:webHidden/>
                <w:rStyle w:val="IndexLink"/>
                <w:rtl w:val="true"/>
              </w:rPr>
              <w:t>فواید</w:t>
            </w:r>
            <w:r>
              <w:rPr>
                <w:rStyle w:val="IndexLink"/>
                <w:rtl w:val="true"/>
              </w:rPr>
              <w:tab/>
            </w:r>
            <w:r>
              <w:rPr>
                <w:rStyle w:val="IndexLink"/>
              </w:rPr>
              <w:t>47</w:t>
            </w:r>
          </w:hyperlink>
        </w:p>
        <w:p>
          <w:pPr>
            <w:pStyle w:val="Contents5"/>
            <w:tabs>
              <w:tab w:val="clear" w:pos="7892"/>
              <w:tab w:val="right" w:pos="9026" w:leader="dot"/>
            </w:tabs>
            <w:rPr/>
          </w:pPr>
          <w:hyperlink w:anchor="__RefHeading___Toc705436_3531895371">
            <w:r>
              <w:rPr>
                <w:webHidden/>
                <w:rStyle w:val="IndexLink"/>
                <w:rtl w:val="true"/>
              </w:rPr>
              <w:t>ماساژ سوئدی</w:t>
            </w:r>
            <w:r>
              <w:rPr>
                <w:rStyle w:val="IndexLink"/>
                <w:rtl w:val="true"/>
              </w:rPr>
              <w:tab/>
            </w:r>
            <w:r>
              <w:rPr>
                <w:rStyle w:val="IndexLink"/>
              </w:rPr>
              <w:t>48</w:t>
            </w:r>
          </w:hyperlink>
        </w:p>
        <w:p>
          <w:pPr>
            <w:pStyle w:val="Contents5"/>
            <w:tabs>
              <w:tab w:val="clear" w:pos="7892"/>
              <w:tab w:val="right" w:pos="9026" w:leader="dot"/>
            </w:tabs>
            <w:rPr/>
          </w:pPr>
          <w:hyperlink w:anchor="__RefHeading___Toc705438_3531895371">
            <w:r>
              <w:rPr>
                <w:webHidden/>
                <w:rStyle w:val="IndexLink"/>
                <w:rtl w:val="true"/>
              </w:rPr>
              <w:t>فواید</w:t>
            </w:r>
            <w:r>
              <w:rPr>
                <w:rStyle w:val="IndexLink"/>
                <w:rtl w:val="true"/>
              </w:rPr>
              <w:tab/>
            </w:r>
            <w:r>
              <w:rPr>
                <w:rStyle w:val="IndexLink"/>
              </w:rPr>
              <w:t>48</w:t>
            </w:r>
          </w:hyperlink>
        </w:p>
        <w:p>
          <w:pPr>
            <w:pStyle w:val="Contents5"/>
            <w:tabs>
              <w:tab w:val="clear" w:pos="7892"/>
              <w:tab w:val="right" w:pos="9026" w:leader="dot"/>
            </w:tabs>
            <w:rPr/>
          </w:pPr>
          <w:hyperlink w:anchor="__RefHeading___Toc705440_3531895371">
            <w:r>
              <w:rPr>
                <w:webHidden/>
                <w:rStyle w:val="IndexLink"/>
                <w:rtl w:val="true"/>
              </w:rPr>
              <w:t>ماساژ شیاتسو</w:t>
            </w:r>
            <w:r>
              <w:rPr>
                <w:rStyle w:val="IndexLink"/>
                <w:rtl w:val="true"/>
              </w:rPr>
              <w:tab/>
            </w:r>
            <w:r>
              <w:rPr>
                <w:rStyle w:val="IndexLink"/>
              </w:rPr>
              <w:t>48</w:t>
            </w:r>
          </w:hyperlink>
        </w:p>
        <w:p>
          <w:pPr>
            <w:pStyle w:val="Contents4"/>
            <w:tabs>
              <w:tab w:val="clear" w:pos="8176"/>
              <w:tab w:val="right" w:pos="9026" w:leader="dot"/>
            </w:tabs>
            <w:rPr/>
          </w:pPr>
          <w:hyperlink w:anchor="__RefHeading___Toc705442_3531895371">
            <w:r>
              <w:rPr>
                <w:webHidden/>
                <w:rStyle w:val="IndexLink"/>
                <w:rtl w:val="true"/>
              </w:rPr>
              <w:t>حجامت</w:t>
            </w:r>
            <w:r>
              <w:rPr>
                <w:rStyle w:val="IndexLink"/>
                <w:rtl w:val="true"/>
              </w:rPr>
              <w:tab/>
            </w:r>
            <w:r>
              <w:rPr>
                <w:rStyle w:val="IndexLink"/>
              </w:rPr>
              <w:t>49</w:t>
            </w:r>
          </w:hyperlink>
        </w:p>
        <w:p>
          <w:pPr>
            <w:pStyle w:val="Contents5"/>
            <w:tabs>
              <w:tab w:val="clear" w:pos="7892"/>
              <w:tab w:val="right" w:pos="9026" w:leader="dot"/>
            </w:tabs>
            <w:rPr/>
          </w:pPr>
          <w:hyperlink w:anchor="__RefHeading___Toc705444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05446_3531895371">
            <w:r>
              <w:rPr>
                <w:webHidden/>
                <w:rStyle w:val="IndexLink"/>
                <w:rtl w:val="true"/>
              </w:rPr>
              <w:t>بادکش درمانی</w:t>
            </w:r>
            <w:r>
              <w:rPr>
                <w:rStyle w:val="IndexLink"/>
                <w:rtl w:val="true"/>
              </w:rPr>
              <w:tab/>
            </w:r>
            <w:r>
              <w:rPr>
                <w:rStyle w:val="IndexLink"/>
              </w:rPr>
              <w:t>49</w:t>
            </w:r>
          </w:hyperlink>
        </w:p>
        <w:p>
          <w:pPr>
            <w:pStyle w:val="Contents4"/>
            <w:tabs>
              <w:tab w:val="clear" w:pos="8176"/>
              <w:tab w:val="right" w:pos="9026" w:leader="dot"/>
            </w:tabs>
            <w:rPr/>
          </w:pPr>
          <w:hyperlink w:anchor="__RefHeading___Toc705448_3531895371">
            <w:r>
              <w:rPr>
                <w:webHidden/>
                <w:rStyle w:val="IndexLink"/>
                <w:rtl w:val="true"/>
              </w:rPr>
              <w:t>زالو درمانی</w:t>
            </w:r>
            <w:r>
              <w:rPr>
                <w:rStyle w:val="IndexLink"/>
                <w:rtl w:val="true"/>
              </w:rPr>
              <w:tab/>
            </w:r>
            <w:r>
              <w:rPr>
                <w:rStyle w:val="IndexLink"/>
              </w:rPr>
              <w:t>50</w:t>
            </w:r>
          </w:hyperlink>
        </w:p>
        <w:p>
          <w:pPr>
            <w:pStyle w:val="Contents4"/>
            <w:tabs>
              <w:tab w:val="clear" w:pos="8176"/>
              <w:tab w:val="right" w:pos="9026" w:leader="dot"/>
            </w:tabs>
            <w:rPr/>
          </w:pPr>
          <w:hyperlink w:anchor="__RefHeading___Toc705450_3531895371">
            <w:r>
              <w:rPr>
                <w:webHidden/>
                <w:rStyle w:val="IndexLink"/>
                <w:rtl w:val="true"/>
              </w:rPr>
              <w:t>فصد</w:t>
            </w:r>
            <w:r>
              <w:rPr>
                <w:rStyle w:val="IndexLink"/>
                <w:rtl w:val="true"/>
              </w:rPr>
              <w:tab/>
            </w:r>
            <w:r>
              <w:rPr>
                <w:rStyle w:val="IndexLink"/>
              </w:rPr>
              <w:t>50</w:t>
            </w:r>
          </w:hyperlink>
        </w:p>
        <w:p>
          <w:pPr>
            <w:pStyle w:val="Contents5"/>
            <w:tabs>
              <w:tab w:val="clear" w:pos="7892"/>
              <w:tab w:val="right" w:pos="9026" w:leader="dot"/>
            </w:tabs>
            <w:rPr/>
          </w:pPr>
          <w:hyperlink w:anchor="__RefHeading___Toc705452_353189537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05454_3531895371">
            <w:r>
              <w:rPr>
                <w:webHidden/>
                <w:rStyle w:val="IndexLink"/>
                <w:rtl w:val="true"/>
              </w:rPr>
              <w:t>کاربرد های مهم فصد</w:t>
            </w:r>
            <w:r>
              <w:rPr>
                <w:rStyle w:val="IndexLink"/>
                <w:rtl w:val="true"/>
              </w:rPr>
              <w:tab/>
            </w:r>
            <w:r>
              <w:rPr>
                <w:rStyle w:val="IndexLink"/>
              </w:rPr>
              <w:t>51</w:t>
            </w:r>
          </w:hyperlink>
        </w:p>
        <w:p>
          <w:pPr>
            <w:pStyle w:val="Contents4"/>
            <w:tabs>
              <w:tab w:val="clear" w:pos="8176"/>
              <w:tab w:val="right" w:pos="9026" w:leader="dot"/>
            </w:tabs>
            <w:rPr/>
          </w:pPr>
          <w:hyperlink w:anchor="__RefHeading___Toc705456_3531895371">
            <w:r>
              <w:rPr>
                <w:webHidden/>
                <w:rStyle w:val="IndexLink"/>
                <w:rtl w:val="true"/>
              </w:rPr>
              <w:t>آب درمانی یا آبزن ها</w:t>
            </w:r>
            <w:r>
              <w:rPr>
                <w:rStyle w:val="IndexLink"/>
                <w:rtl w:val="true"/>
              </w:rPr>
              <w:tab/>
            </w:r>
            <w:r>
              <w:rPr>
                <w:rStyle w:val="IndexLink"/>
              </w:rPr>
              <w:t>51</w:t>
            </w:r>
          </w:hyperlink>
        </w:p>
        <w:p>
          <w:pPr>
            <w:pStyle w:val="Contents5"/>
            <w:tabs>
              <w:tab w:val="clear" w:pos="7892"/>
              <w:tab w:val="right" w:pos="9026" w:leader="dot"/>
            </w:tabs>
            <w:rPr/>
          </w:pPr>
          <w:hyperlink w:anchor="__RefHeading___Toc705458_3531895371">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05460_3531895371">
            <w:r>
              <w:rPr>
                <w:webHidden/>
                <w:rStyle w:val="IndexLink"/>
                <w:rtl w:val="true"/>
              </w:rPr>
              <w:t>آب درمانی عمومی یا کلی</w:t>
            </w:r>
            <w:r>
              <w:rPr>
                <w:rStyle w:val="IndexLink"/>
                <w:rtl w:val="true"/>
              </w:rPr>
              <w:tab/>
            </w:r>
            <w:r>
              <w:rPr>
                <w:rStyle w:val="IndexLink"/>
              </w:rPr>
              <w:t>52</w:t>
            </w:r>
          </w:hyperlink>
        </w:p>
        <w:p>
          <w:pPr>
            <w:pStyle w:val="Contents5"/>
            <w:tabs>
              <w:tab w:val="clear" w:pos="7892"/>
              <w:tab w:val="right" w:pos="9026" w:leader="dot"/>
            </w:tabs>
            <w:rPr/>
          </w:pPr>
          <w:hyperlink w:anchor="__RefHeading___Toc705462_3531895371">
            <w:r>
              <w:rPr>
                <w:webHidden/>
                <w:rStyle w:val="IndexLink"/>
                <w:rtl w:val="true"/>
              </w:rPr>
              <w:t>هیدروتراپی عضوی یا جزیی</w:t>
            </w:r>
            <w:r>
              <w:rPr>
                <w:rStyle w:val="IndexLink"/>
                <w:rtl w:val="true"/>
              </w:rPr>
              <w:tab/>
            </w:r>
            <w:r>
              <w:rPr>
                <w:rStyle w:val="IndexLink"/>
              </w:rPr>
              <w:t>52</w:t>
            </w:r>
          </w:hyperlink>
        </w:p>
        <w:p>
          <w:pPr>
            <w:pStyle w:val="Contents5"/>
            <w:tabs>
              <w:tab w:val="clear" w:pos="7892"/>
              <w:tab w:val="right" w:pos="9026" w:leader="dot"/>
            </w:tabs>
            <w:rPr/>
          </w:pPr>
          <w:hyperlink w:anchor="__RefHeading___Toc705464_3531895371">
            <w:r>
              <w:rPr>
                <w:webHidden/>
                <w:rStyle w:val="IndexLink"/>
                <w:rtl w:val="true"/>
              </w:rPr>
              <w:t>کاربرد های آب درمانی</w:t>
            </w:r>
            <w:r>
              <w:rPr>
                <w:rStyle w:val="IndexLink"/>
                <w:rtl w:val="true"/>
              </w:rPr>
              <w:tab/>
            </w:r>
            <w:r>
              <w:rPr>
                <w:rStyle w:val="IndexLink"/>
              </w:rPr>
              <w:t>52</w:t>
            </w:r>
          </w:hyperlink>
        </w:p>
        <w:p>
          <w:pPr>
            <w:pStyle w:val="Contents4"/>
            <w:tabs>
              <w:tab w:val="clear" w:pos="8176"/>
              <w:tab w:val="right" w:pos="9026" w:leader="dot"/>
            </w:tabs>
            <w:rPr/>
          </w:pPr>
          <w:hyperlink w:anchor="__RefHeading___Toc705466_3531895371">
            <w:r>
              <w:rPr>
                <w:webHidden/>
                <w:rStyle w:val="IndexLink"/>
                <w:rtl w:val="true"/>
              </w:rPr>
              <w:t>طب سووزنی</w:t>
            </w:r>
            <w:r>
              <w:rPr>
                <w:rStyle w:val="IndexLink"/>
                <w:rtl w:val="true"/>
              </w:rPr>
              <w:tab/>
            </w:r>
            <w:r>
              <w:rPr>
                <w:rStyle w:val="IndexLink"/>
              </w:rPr>
              <w:t>53</w:t>
            </w:r>
          </w:hyperlink>
        </w:p>
        <w:p>
          <w:pPr>
            <w:pStyle w:val="Contents5"/>
            <w:tabs>
              <w:tab w:val="clear" w:pos="7892"/>
              <w:tab w:val="right" w:pos="9026" w:leader="dot"/>
            </w:tabs>
            <w:rPr/>
          </w:pPr>
          <w:hyperlink w:anchor="__RefHeading___Toc705468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05470_3531895371">
            <w:r>
              <w:rPr>
                <w:webHidden/>
                <w:rStyle w:val="IndexLink"/>
                <w:rtl w:val="true"/>
              </w:rPr>
              <w:t>مزایای طب سوزنی</w:t>
            </w:r>
            <w:r>
              <w:rPr>
                <w:rStyle w:val="IndexLink"/>
                <w:rtl w:val="true"/>
              </w:rPr>
              <w:tab/>
            </w:r>
            <w:r>
              <w:rPr>
                <w:rStyle w:val="IndexLink"/>
              </w:rPr>
              <w:t>54</w:t>
            </w:r>
          </w:hyperlink>
        </w:p>
        <w:p>
          <w:pPr>
            <w:pStyle w:val="Contents4"/>
            <w:tabs>
              <w:tab w:val="clear" w:pos="8176"/>
              <w:tab w:val="right" w:pos="9026" w:leader="dot"/>
            </w:tabs>
            <w:rPr/>
          </w:pPr>
          <w:hyperlink w:anchor="__RefHeading___Toc705472_3531895371">
            <w:r>
              <w:rPr>
                <w:webHidden/>
                <w:rStyle w:val="IndexLink"/>
                <w:rtl w:val="true"/>
              </w:rPr>
              <w:t>دارو های شیمیایی</w:t>
            </w:r>
            <w:r>
              <w:rPr>
                <w:rStyle w:val="IndexLink"/>
                <w:rtl w:val="true"/>
              </w:rPr>
              <w:tab/>
            </w:r>
            <w:r>
              <w:rPr>
                <w:rStyle w:val="IndexLink"/>
              </w:rPr>
              <w:t>55</w:t>
            </w:r>
          </w:hyperlink>
        </w:p>
        <w:p>
          <w:pPr>
            <w:pStyle w:val="Contents5"/>
            <w:tabs>
              <w:tab w:val="clear" w:pos="7892"/>
              <w:tab w:val="right" w:pos="9026" w:leader="dot"/>
            </w:tabs>
            <w:rPr/>
          </w:pPr>
          <w:hyperlink w:anchor="__RefHeading___Toc705474_3531895371">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705476_3531895371">
            <w:r>
              <w:rPr>
                <w:webHidden/>
                <w:rStyle w:val="IndexLink"/>
                <w:rtl w:val="true"/>
              </w:rPr>
              <w:t>قرص</w:t>
            </w:r>
            <w:r>
              <w:rPr>
                <w:rStyle w:val="IndexLink"/>
                <w:rtl w:val="true"/>
              </w:rPr>
              <w:tab/>
            </w:r>
            <w:r>
              <w:rPr>
                <w:rStyle w:val="IndexLink"/>
              </w:rPr>
              <w:t>55</w:t>
            </w:r>
          </w:hyperlink>
        </w:p>
        <w:p>
          <w:pPr>
            <w:pStyle w:val="Contents5"/>
            <w:tabs>
              <w:tab w:val="clear" w:pos="7892"/>
              <w:tab w:val="right" w:pos="9026" w:leader="dot"/>
            </w:tabs>
            <w:rPr/>
          </w:pPr>
          <w:hyperlink w:anchor="__RefHeading___Toc705478_3531895371">
            <w:r>
              <w:rPr>
                <w:webHidden/>
                <w:rStyle w:val="IndexLink"/>
                <w:rtl w:val="true"/>
              </w:rPr>
              <w:t>شربت</w:t>
            </w:r>
            <w:r>
              <w:rPr>
                <w:rStyle w:val="IndexLink"/>
                <w:rtl w:val="true"/>
              </w:rPr>
              <w:tab/>
            </w:r>
            <w:r>
              <w:rPr>
                <w:rStyle w:val="IndexLink"/>
              </w:rPr>
              <w:t>58</w:t>
            </w:r>
          </w:hyperlink>
        </w:p>
        <w:p>
          <w:pPr>
            <w:pStyle w:val="Contents5"/>
            <w:tabs>
              <w:tab w:val="clear" w:pos="7892"/>
              <w:tab w:val="right" w:pos="9026" w:leader="dot"/>
            </w:tabs>
            <w:rPr/>
          </w:pPr>
          <w:hyperlink w:anchor="__RefHeading___Toc705480_3531895371">
            <w:r>
              <w:rPr>
                <w:webHidden/>
                <w:rStyle w:val="IndexLink"/>
                <w:rtl w:val="true"/>
              </w:rPr>
              <w:t>پماد</w:t>
            </w:r>
            <w:r>
              <w:rPr>
                <w:rStyle w:val="IndexLink"/>
                <w:rtl w:val="true"/>
              </w:rPr>
              <w:tab/>
            </w:r>
            <w:r>
              <w:rPr>
                <w:rStyle w:val="IndexLink"/>
              </w:rPr>
              <w:t>59</w:t>
            </w:r>
          </w:hyperlink>
        </w:p>
        <w:p>
          <w:pPr>
            <w:pStyle w:val="Contents5"/>
            <w:tabs>
              <w:tab w:val="clear" w:pos="7892"/>
              <w:tab w:val="right" w:pos="9026" w:leader="dot"/>
            </w:tabs>
            <w:rPr/>
          </w:pPr>
          <w:hyperlink w:anchor="__RefHeading___Toc705482_3531895371">
            <w:r>
              <w:rPr>
                <w:webHidden/>
                <w:rStyle w:val="IndexLink"/>
                <w:rtl w:val="true"/>
              </w:rPr>
              <w:t>قطره</w:t>
            </w:r>
            <w:r>
              <w:rPr>
                <w:rStyle w:val="IndexLink"/>
                <w:rtl w:val="true"/>
              </w:rPr>
              <w:tab/>
            </w:r>
            <w:r>
              <w:rPr>
                <w:rStyle w:val="IndexLink"/>
              </w:rPr>
              <w:t>59</w:t>
            </w:r>
          </w:hyperlink>
        </w:p>
        <w:p>
          <w:pPr>
            <w:pStyle w:val="Contents5"/>
            <w:tabs>
              <w:tab w:val="clear" w:pos="7892"/>
              <w:tab w:val="right" w:pos="9026" w:leader="dot"/>
            </w:tabs>
            <w:rPr/>
          </w:pPr>
          <w:hyperlink w:anchor="__RefHeading___Toc705484_3531895371">
            <w:r>
              <w:rPr>
                <w:webHidden/>
                <w:rStyle w:val="IndexLink"/>
                <w:rtl w:val="true"/>
              </w:rPr>
              <w:t>آمپول</w:t>
            </w:r>
            <w:r>
              <w:rPr>
                <w:rStyle w:val="IndexLink"/>
                <w:rtl w:val="true"/>
              </w:rPr>
              <w:tab/>
            </w:r>
            <w:r>
              <w:rPr>
                <w:rStyle w:val="IndexLink"/>
              </w:rPr>
              <w:t>60</w:t>
            </w:r>
          </w:hyperlink>
        </w:p>
        <w:p>
          <w:pPr>
            <w:pStyle w:val="Contents4"/>
            <w:tabs>
              <w:tab w:val="clear" w:pos="8176"/>
              <w:tab w:val="right" w:pos="9026" w:leader="dot"/>
            </w:tabs>
            <w:rPr/>
          </w:pPr>
          <w:hyperlink w:anchor="__RefHeading___Toc705486_3531895371">
            <w:r>
              <w:rPr>
                <w:webHidden/>
                <w:rStyle w:val="IndexLink"/>
                <w:rtl w:val="true"/>
              </w:rPr>
              <w:t>شیمی درمانی</w:t>
            </w:r>
            <w:r>
              <w:rPr>
                <w:rStyle w:val="IndexLink"/>
                <w:rtl w:val="true"/>
              </w:rPr>
              <w:tab/>
            </w:r>
            <w:r>
              <w:rPr>
                <w:rStyle w:val="IndexLink"/>
              </w:rPr>
              <w:t>60</w:t>
            </w:r>
          </w:hyperlink>
        </w:p>
        <w:p>
          <w:pPr>
            <w:pStyle w:val="Contents4"/>
            <w:tabs>
              <w:tab w:val="clear" w:pos="8176"/>
              <w:tab w:val="right" w:pos="9026" w:leader="dot"/>
            </w:tabs>
            <w:rPr/>
          </w:pPr>
          <w:hyperlink w:anchor="__RefHeading___Toc705488_3531895371">
            <w:r>
              <w:rPr>
                <w:webHidden/>
                <w:rStyle w:val="IndexLink"/>
                <w:rtl w:val="true"/>
              </w:rPr>
              <w:t>پرتو درمانی</w:t>
            </w:r>
            <w:r>
              <w:rPr>
                <w:rStyle w:val="IndexLink"/>
                <w:rtl w:val="true"/>
              </w:rPr>
              <w:tab/>
            </w:r>
            <w:r>
              <w:rPr>
                <w:rStyle w:val="IndexLink"/>
              </w:rPr>
              <w:t>61</w:t>
            </w:r>
          </w:hyperlink>
        </w:p>
        <w:p>
          <w:pPr>
            <w:pStyle w:val="Contents4"/>
            <w:tabs>
              <w:tab w:val="clear" w:pos="8176"/>
              <w:tab w:val="right" w:pos="9026" w:leader="dot"/>
            </w:tabs>
            <w:rPr/>
          </w:pPr>
          <w:hyperlink w:anchor="__RefHeading___Toc705490_3531895371">
            <w:r>
              <w:rPr>
                <w:webHidden/>
                <w:rStyle w:val="IndexLink"/>
                <w:rtl w:val="true"/>
              </w:rPr>
              <w:t>لیزر درمانی</w:t>
            </w:r>
            <w:r>
              <w:rPr>
                <w:rStyle w:val="IndexLink"/>
                <w:rtl w:val="true"/>
              </w:rPr>
              <w:tab/>
            </w:r>
            <w:r>
              <w:rPr>
                <w:rStyle w:val="IndexLink"/>
              </w:rPr>
              <w:t>61</w:t>
            </w:r>
          </w:hyperlink>
        </w:p>
        <w:p>
          <w:pPr>
            <w:pStyle w:val="Contents2"/>
            <w:tabs>
              <w:tab w:val="clear" w:pos="8743"/>
              <w:tab w:val="right" w:pos="9026" w:leader="dot"/>
            </w:tabs>
            <w:rPr/>
          </w:pPr>
          <w:hyperlink w:anchor="__RefHeading___Toc705492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1_193807"/>
      <w:bookmarkStart w:id="1" w:name="pg18931_193807"/>
      <w:bookmarkEnd w:id="1"/>
    </w:p>
    <w:p>
      <w:pPr>
        <w:pStyle w:val="Heading2"/>
        <w:numPr>
          <w:ilvl w:val="1"/>
          <w:numId w:val="1"/>
        </w:numPr>
        <w:rPr/>
      </w:pPr>
      <w:bookmarkStart w:id="2" w:name="pg18931_193807"/>
      <w:bookmarkStart w:id="3" w:name="__RefHeading___Toc70529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رئوفی، سید آریا،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کهن و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سید آریا رئوفی، رادمهر سپهرجو ؛ ویراستار ادبی راضیه جوهریان؛ ویراستار علمی مهسا صالحیان، سمیه مظفری، آرمان رضائی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Traditional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ایرانی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Medicine, Persian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جایگزین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Diseases - Alternative treatment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سپهرجو، رادمهر،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آرمان،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5549443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298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رئوفی، سید آریا،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کهن و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سید آریا رئوفی، رادمهر سپهرجو ؛ ویراستار ادبی راضیه جوهریان؛ ویراستار علمی مهسا صالحیان، سمیه مظفری، آرمان رضائی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Traditional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ایرانی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Medicine, Persian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جایگزین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Diseases - Alternative treatment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سپهرجو، رادمهر،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آرمان،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5549443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کهن و نوین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آریا رئوفی</w:t>
      </w:r>
    </w:p>
    <w:p>
      <w:pPr>
        <w:pStyle w:val="BookText"/>
        <w:rPr/>
      </w:pPr>
      <w:r>
        <w:rPr>
          <w:rFonts w:ascii="IRNazanin" w:hAnsi="IRNazanin" w:eastAsia="IRNazanin"/>
          <w:color w:val="111111"/>
          <w:sz w:val="28"/>
          <w:sz w:val="28"/>
          <w:szCs w:val="28"/>
          <w:rtl w:val="true"/>
          <w:lang w:bidi="fa-IR"/>
        </w:rPr>
        <w:t>دانش آموز پایه ی هفتم دبیرستان دکتر محمدشفیعی</w:t>
      </w:r>
    </w:p>
    <w:p>
      <w:pPr>
        <w:pStyle w:val="BookText"/>
        <w:rPr/>
      </w:pPr>
      <w:r>
        <w:rPr>
          <w:rFonts w:ascii="IRNazanin" w:hAnsi="IRNazanin" w:eastAsia="IRNazanin"/>
          <w:color w:val="111111"/>
          <w:sz w:val="28"/>
          <w:sz w:val="28"/>
          <w:szCs w:val="28"/>
          <w:rtl w:val="true"/>
          <w:lang w:bidi="fa-IR"/>
        </w:rPr>
        <w:t>رادمهر سپهرجو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طب کهن و نوین</w:t>
      </w:r>
    </w:p>
    <w:p>
      <w:pPr>
        <w:pStyle w:val="BookText"/>
        <w:rPr/>
      </w:pPr>
      <w:r>
        <w:rPr>
          <w:rFonts w:ascii="IRNazanin" w:hAnsi="IRNazanin" w:eastAsia="IRNazanin"/>
          <w:color w:val="111111"/>
          <w:sz w:val="28"/>
          <w:sz w:val="28"/>
          <w:szCs w:val="28"/>
          <w:rtl w:val="true"/>
          <w:lang w:bidi="fa-IR"/>
        </w:rPr>
        <w:t xml:space="preserve">سید آریا رئوفی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رادمهر سپهرجو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آمان رضائی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978-622-6521-53-6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31_193811"/>
    </w:p>
    <w:p>
      <w:pPr>
        <w:pStyle w:val="Heading2"/>
        <w:numPr>
          <w:ilvl w:val="1"/>
          <w:numId w:val="1"/>
        </w:numPr>
        <w:rPr/>
      </w:pPr>
      <w:bookmarkStart w:id="8" w:name="__RefHeading___Toc705300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آریا رئوفی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 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رادمهر سپهرجو </w:t>
      </w:r>
      <w:bookmarkStart w:id="10" w:name="pg18931_193812"/>
    </w:p>
    <w:p>
      <w:pPr>
        <w:pStyle w:val="Heading2"/>
        <w:numPr>
          <w:ilvl w:val="1"/>
          <w:numId w:val="1"/>
        </w:numPr>
        <w:rPr/>
      </w:pPr>
      <w:bookmarkStart w:id="11" w:name="__RefHeading___Toc705302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8931_193813"/>
    </w:p>
    <w:p>
      <w:pPr>
        <w:pStyle w:val="Heading2"/>
        <w:numPr>
          <w:ilvl w:val="1"/>
          <w:numId w:val="1"/>
        </w:numPr>
        <w:rPr/>
      </w:pPr>
      <w:bookmarkStart w:id="14" w:name="__RefHeading___Toc705304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آیا می توان طب گیاهی را جایگزین طب شیمیایی کرد؟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طب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طب گیاهی چینی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دارو های گیاهی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گیاه درمانی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طب سنتی ایرانی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طب سنتی اسلامی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طب سنتی هندی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روش های تشخیص بیماری در طب سنتی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طب نوین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قرن نوزدهم و پزشکی مدرن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رابطه پزشک و بیمار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معاینه فیزیکی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تصمیم گیری پزشکی و درمان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انتقادات پزشکان مدرن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روش های درمان بیماری ها در طب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دارو های شیمیایی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18931_193814"/>
    </w:p>
    <w:p>
      <w:pPr>
        <w:pStyle w:val="Heading2"/>
        <w:numPr>
          <w:ilvl w:val="1"/>
          <w:numId w:val="1"/>
        </w:numPr>
        <w:rPr/>
      </w:pPr>
      <w:bookmarkStart w:id="17" w:name="__RefHeading___Toc705306_3531895371"/>
      <w:bookmarkStart w:id="18" w:name="_Toc6"/>
      <w:bookmarkEnd w:id="16"/>
      <w:bookmarkEnd w:id="17"/>
      <w:r>
        <w:rPr>
          <w:rtl w:val="true"/>
        </w:rPr>
        <w:t>فصل اول</w:t>
      </w:r>
      <w:r>
        <w:rPr>
          <w:rtl w:val="true"/>
        </w:rPr>
        <w:t xml:space="preserve">: </w:t>
      </w:r>
      <w:r>
        <w:rPr>
          <w:rtl w:val="true"/>
        </w:rPr>
        <w:t xml:space="preserve">طب کهن </w:t>
      </w:r>
      <w:r>
        <w:rPr>
          <w:rtl w:val="true"/>
        </w:rPr>
        <w:t>(</w:t>
      </w:r>
      <w:r>
        <w:rPr>
          <w:rtl w:val="true"/>
        </w:rPr>
        <w:t>سنتی</w:t>
      </w:r>
      <w:r>
        <w:rPr>
          <w:rtl w:val="true"/>
        </w:rPr>
        <w:t>)</w:t>
      </w:r>
      <w:bookmarkEnd w:id="18"/>
    </w:p>
    <w:p>
      <w:pPr>
        <w:pStyle w:val="Heading3"/>
        <w:numPr>
          <w:ilvl w:val="2"/>
          <w:numId w:val="1"/>
        </w:numPr>
        <w:rPr/>
      </w:pPr>
      <w:bookmarkStart w:id="19" w:name="__RefHeading___Toc705308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931_193815"/>
    </w:p>
    <w:p>
      <w:pPr>
        <w:pStyle w:val="Heading3"/>
        <w:numPr>
          <w:ilvl w:val="2"/>
          <w:numId w:val="1"/>
        </w:numPr>
        <w:rPr/>
      </w:pPr>
      <w:bookmarkStart w:id="22" w:name="__RefHeading___Toc705310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یکی از مهم ترین مسائلی که در تعامل بین طب جدید و قدیم مطرح می شود، برتری یکی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همواره به معنای نفی دیگری باید باشد؟ آیا نمی توان هر دو را با هم دیگر و در کنار هم به عنوان دو طب مکمل در نظر گرفت؟ عده ای از پزشکان بر این باور هستند که به دلیل آن که تعلیمات و آموزش ها در طی دوران تحصیل همواره شیمیایی محور بوده است، باید همواره طب جدید یا به قولی طب تکنولوژی وجود داشته باشد و در موارد اندک و شاید فقط برای رضایت بیمار در تنوع نوع درمان از طب گیاهی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برخی از سنت گرایان مغایرات اساسی با بسیاری از پزشکان دارد؛ آنان اعتقاد دارند، که چون همیشه مراجعه کردن به اصل هر چیز مایه ی بهبودی و تکامل آن چیز می شود و آن اصلی که در پزشکی ایران و شاید تمامی نقاط جهان بینان گذاشته شده، همان طب سنتی است نه طب شیمیایی، پس خیلی بهتر است، که به صورت کامل طب گیاهی جایگزین طب شیمیایی بشود و خوشبختانه امروزه متداول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دوست داران طب سنتی علاوه بر مبنا قرار دادن طب سنتی بر این باور هستند، فقط در موارد شدیدی که این طب نمی تواند پاسخ گو باشد؛ می توان از طب شیمیایی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سرطان و درمان آن یعنی شیمی درمانی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اعتقاد دارند، چرا به طور کامل طب سنتی جایگزین طب نوین نشود و خیلی بهتر است که برای رفع نیاز های درمانی فقط دارو های گیاهی به جای دارو های شیمیایی جایگزین شود</w:t>
      </w:r>
      <w:r>
        <w:rPr>
          <w:rFonts w:eastAsia="IRNazanin" w:cs="IRNazanin"/>
          <w:color w:val="111111"/>
          <w:sz w:val="28"/>
          <w:szCs w:val="28"/>
          <w:rtl w:val="true"/>
          <w:lang w:bidi="fa-IR"/>
        </w:rPr>
        <w:t xml:space="preserve">. </w:t>
      </w:r>
      <w:bookmarkStart w:id="24" w:name="pg18931_193816"/>
    </w:p>
    <w:p>
      <w:pPr>
        <w:pStyle w:val="Heading3"/>
        <w:numPr>
          <w:ilvl w:val="2"/>
          <w:numId w:val="1"/>
        </w:numPr>
        <w:rPr/>
      </w:pPr>
      <w:bookmarkStart w:id="25" w:name="__RefHeading___Toc705312_3531895371"/>
      <w:bookmarkStart w:id="26" w:name="_Toc9"/>
      <w:bookmarkEnd w:id="24"/>
      <w:bookmarkEnd w:id="25"/>
      <w:r>
        <w:rPr>
          <w:rtl w:val="true"/>
        </w:rPr>
        <w:t>آیا می توان طب گیاهی را جایگزین طب شیمیایی کرد؟</w:t>
      </w:r>
      <w:bookmarkEnd w:id="26"/>
    </w:p>
    <w:p>
      <w:pPr>
        <w:pStyle w:val="BookText"/>
        <w:rPr/>
      </w:pPr>
      <w:r>
        <w:rPr>
          <w:rFonts w:ascii="IRNazanin" w:hAnsi="IRNazanin" w:eastAsia="IRNazanin"/>
          <w:color w:val="111111"/>
          <w:sz w:val="28"/>
          <w:sz w:val="28"/>
          <w:szCs w:val="28"/>
          <w:rtl w:val="true"/>
          <w:lang w:bidi="fa-IR"/>
        </w:rPr>
        <w:t>همگی ما امروزه برخی دارو ها را می شناسیم حتی خیلی از افراد در طبقات پایین و متوسط جامعه نام دارو های شیمیایی را بهتر از دارو های گیاهی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یک معلم بپرسید، دانش آموزی دارید که سرش درد می کند، به او چه چیز می دهید که حالش بهتر شود؟ سریعا پاسخ می دهد استامینوفن، ولی هیچ گاه وی نام گیاهی مثل بابونه و غیره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عده ای پزشکان و متخصصان در پاسخ به این امر می گویند، دارو های گیاهی چون اکثرا دیرتر تاثیر می گذارند و نیاز های درمانی و مراقبت های طولانی تر را می طلبند، پس بسیاری از مردم ترجیح می دهند مضرات را برای رسیدن به زمان مطلوب به جان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زمان را فدای سلامت بکنیم، مسلما نتایج خیلی بهتری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جامعه شناسان به این قضیه به نحوی دیگر نگاه می کنند و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جامعه ما هر چیز که رواج پیدا کند همه سعی می کنند از آن خیلی زود تقلید کنند و مصرف دارو های شیمیایی بدون توجه به عواقب آن نمونه ای از هزاران مورد در جامعه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پزشکان بر این باور هستند که در پاسخ به سوال بسیار مهم آیا طب گیاهی می تواند جایگزین طب شیمیایی شود؟ پاسخ می دهند اصلا و عده ای که کمی خوش بینانه به قضیه نگاه می کنند، می گویند، اگر طب گیاهی مکمل طب شیمیایی بشود خیلی بهتر خواهد بود، چرا که هرگز نمی توان در طب گیاهی از روش های تشخیصی نوین نظیر </w:t>
      </w:r>
      <w:r>
        <w:rPr>
          <w:rFonts w:eastAsia="Times New Roman" w:cs="Times New Roman" w:ascii="Times New Roman" w:hAnsi="Times New Roman"/>
          <w:color w:val="111111"/>
          <w:sz w:val="28"/>
          <w:szCs w:val="28"/>
          <w:lang w:val="en-US" w:bidi="en-US"/>
        </w:rPr>
        <w:t>MRI</w:t>
      </w:r>
      <w:r>
        <w:rPr>
          <w:rFonts w:ascii="IRNazanin" w:hAnsi="IRNazanin" w:eastAsia="IRNazanin"/>
          <w:color w:val="111111"/>
          <w:sz w:val="28"/>
          <w:sz w:val="28"/>
          <w:szCs w:val="28"/>
          <w:rtl w:val="true"/>
          <w:lang w:bidi="fa-IR"/>
        </w:rPr>
        <w:t xml:space="preserve">، سی تی اسکن و </w:t>
      </w:r>
      <w:r>
        <w:rPr>
          <w:rFonts w:eastAsia="Times New Roman" w:cs="Times New Roman" w:ascii="Times New Roman" w:hAnsi="Times New Roman"/>
          <w:color w:val="111111"/>
          <w:sz w:val="28"/>
          <w:szCs w:val="28"/>
          <w:lang w:val="en-US" w:bidi="en-US"/>
        </w:rPr>
        <w:t>ECG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این دو مکمل هم واقع بشوند، بیمار نتیجه بهتری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بیماری که با فقر آهن مواجه است، می توان قرص آهن را پیشنهاد نمود، ولی همراه آن می توان بیدمشک را که به صورت صنعتی نیز تولید می شود را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کمی از پزشکان که در واقع حامیان جایگزینی طب گیاهی با شیمیایی هستند، بر این باور هستند که چون در زمان های قدیم با وجود تعداد بیماری ها و به خصوص بیماری های عفونی و غیره مردم با استفاده از طب گیاهی هیچ گونه مشکلی نداشتند، امروزه نیز می توان از این طب بهره برد</w:t>
      </w:r>
      <w:r>
        <w:rPr>
          <w:rFonts w:eastAsia="IRNazanin" w:cs="IRNazanin"/>
          <w:color w:val="111111"/>
          <w:sz w:val="28"/>
          <w:szCs w:val="28"/>
          <w:rtl w:val="true"/>
          <w:lang w:bidi="fa-IR"/>
        </w:rPr>
        <w:t>.</w:t>
      </w:r>
    </w:p>
    <w:p>
      <w:pPr>
        <w:pStyle w:val="Heading3"/>
        <w:numPr>
          <w:ilvl w:val="2"/>
          <w:numId w:val="1"/>
        </w:numPr>
        <w:rPr/>
      </w:pPr>
      <w:bookmarkStart w:id="27" w:name="__RefHeading___Toc705314_3531895371"/>
      <w:bookmarkStart w:id="28" w:name="_Toc10"/>
      <w:bookmarkEnd w:id="27"/>
      <w:r>
        <w:rPr>
          <w:rtl w:val="true"/>
        </w:rPr>
        <w:t xml:space="preserve">طب کهن </w:t>
      </w:r>
      <w:r>
        <w:rPr>
          <w:rtl w:val="true"/>
        </w:rPr>
        <w:t>(</w:t>
      </w:r>
      <w:r>
        <w:rPr>
          <w:rtl w:val="true"/>
        </w:rPr>
        <w:t>سنتی</w:t>
      </w:r>
      <w:r>
        <w:rPr>
          <w:rtl w:val="true"/>
        </w:rPr>
        <w:t>)</w:t>
      </w:r>
      <w:bookmarkEnd w:id="28"/>
    </w:p>
    <w:p>
      <w:pPr>
        <w:pStyle w:val="Heading4"/>
        <w:numPr>
          <w:ilvl w:val="3"/>
          <w:numId w:val="1"/>
        </w:numPr>
        <w:rPr/>
      </w:pPr>
      <w:bookmarkStart w:id="29" w:name="__RefHeading___Toc705316_3531895371"/>
      <w:bookmarkStart w:id="30" w:name="_Toc11"/>
      <w:bookmarkEnd w:id="29"/>
      <w:r>
        <w:rPr>
          <w:rtl w:val="true"/>
        </w:rPr>
        <w:t>اشاره</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سنتی یا طب سنتی در حال جایگزینی پزشکی شیمیایی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تعریف سازمان بهداشت جهانی طب سنتی مجموعه ای، از دانسته ها، مهارت ها و اعمال که بر پایه نظریه ها، باور ها و تجربه های بومی فرهنگ های مختلف است، خواه که قابل شرح باشد یا نباشد که در بهداشت و نیز پیشگیری، تشخیص، بهبود و مداوای بیماری های جسمی و ذهنی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در بسیاری نقاط جهان وجود دارد که از جمله مشهورترین انواع آن می توان به طب سنتی چین، گیاه درمانی و طب اخلاطی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 در طب سنتی ایرانی علم مزاج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شمن باوری و آیورودا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 در طب سنتی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گونه گیاهان دارویی وجود دارد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میزان خواص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بهداشت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استفاده از ظرفیت طب سنتی و مکمل را در کنار طب جدید در دستور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 بودن در فرهنگ مردم، کلی نگر بودن طب سنتی و سهولت دسترسی و ارزان تر بودن خدمات طب سنتی از دلایلی است که این سازمان در توسعه و ترویج طب سنتی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آن چه که امروزه در ایران به عنوان طب سنتی شناخته می شود، آموزه هایی است که ریشه آن را می توان در قرن سوم هجری و غالبا در ترجمه های عربی از آثار بقراط و جالینوس </w:t>
      </w:r>
      <w:bookmarkStart w:id="31" w:name="pg18931_193818"/>
    </w:p>
    <w:p>
      <w:pPr>
        <w:pStyle w:val="Heading4"/>
        <w:numPr>
          <w:ilvl w:val="3"/>
          <w:numId w:val="1"/>
        </w:numPr>
        <w:rPr/>
      </w:pPr>
      <w:bookmarkStart w:id="32" w:name="__RefHeading___Toc705318_3531895371"/>
      <w:bookmarkStart w:id="33" w:name="_Toc12"/>
      <w:bookmarkEnd w:id="31"/>
      <w:bookmarkEnd w:id="32"/>
      <w:r>
        <w:rPr>
          <w:rtl w:val="true"/>
        </w:rPr>
        <w:t>طب سنتی چینی</w:t>
      </w:r>
      <w:bookmarkEnd w:id="33"/>
    </w:p>
    <w:p>
      <w:pPr>
        <w:pStyle w:val="BookText"/>
        <w:rPr/>
      </w:pPr>
      <w:r>
        <w:rPr>
          <w:rFonts w:ascii="IRNazanin" w:hAnsi="IRNazanin" w:eastAsia="IRNazanin"/>
          <w:color w:val="111111"/>
          <w:sz w:val="28"/>
          <w:sz w:val="28"/>
          <w:szCs w:val="28"/>
          <w:rtl w:val="true"/>
          <w:lang w:bidi="fa-IR"/>
        </w:rPr>
        <w:t>مجموعه ای از روش های درمانی است که در طول هزاران سال در چین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 چینی، روش های پزشکی سنتی ژاپن و کره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این روش مبتنی بر این مساله است که فرآیند های بدن انسان به هم وابسته هستند و دائما با محیط اطراف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روش درمانی، برای پیشگیری، مبارزه و درمان بیماری ها به دنبال ناهماهنگی در بدن و محیط اطراف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روش بر چند چارچوب فلسفی چون نظریه ژنگفو و نظریه یینینگ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عنصر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همیشه در یک ساختار علمی فعالیت نمی کند، ولی بعضی از فعالان این روش ها تلاش هایی نموده اند که آن ها را در ساختاری از دانش پزشکی شهودی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4" w:name="__RefHeading___Toc705320_3531895371"/>
      <w:bookmarkStart w:id="35" w:name="_Toc13"/>
      <w:bookmarkEnd w:id="34"/>
      <w:r>
        <w:rPr>
          <w:rtl w:val="true"/>
        </w:rPr>
        <w:t>طب گیاهی چینی</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گیاهی چین یکی از جنبه های مهم طب سنتی چین است، که تمرکز آن در بازگرداندن توازن انرژی در بدن و روح و برای حفظ سلامت به جای درمان یک بیماری خاص یا شرایط 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دارو های گیاهی چینی مورد استفاده زیادی قرار می گیرند و توسط پزشکان برای استفاده های مختلف توصیه می شوند، با این تفاسیر، اظهار نظر کلی در طب چینی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گیاهان یا عصاره ها هنگامی که با علاج های اصلی ترکیب می شوند، نقش مهمی در پیشگیری از سرطان و درمان آن و همچنین درمان سایر بیماری ها دارند</w:t>
      </w:r>
      <w:r>
        <w:rPr>
          <w:rFonts w:eastAsia="IRNazanin" w:cs="IRNazanin"/>
          <w:color w:val="111111"/>
          <w:sz w:val="28"/>
          <w:szCs w:val="28"/>
          <w:rtl w:val="true"/>
          <w:lang w:bidi="fa-IR"/>
        </w:rPr>
        <w:t xml:space="preserve">. </w:t>
      </w:r>
      <w:bookmarkStart w:id="36" w:name="pg18931_193819"/>
    </w:p>
    <w:p>
      <w:pPr>
        <w:pStyle w:val="BookText"/>
        <w:rPr/>
      </w:pPr>
      <w:bookmarkEnd w:id="3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طب گیاهی چینی براساس تفکر برخی ها ریشه در مفاهیم غربی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انسان همگی ناشی از پیشگیری های پایه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حال تلاش برای درمان و جلوگیری از عدم تعادل، از جمله بیماری های سرطان و دیگر بیماری ها، با ترکیب پیچیده ای از گیاهان داروئی، مواد معدنی و عصاره گیاهان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سنتی ادعا می کنند گیاهان قدرت پیشگیری و درمان بسیاری از انواع سرطان را دارند و بسیاری از پزشکان چینی ادعای درمان سرطان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می کنند که درمان های گیاهی، به کاهش عوارض جانبی معالجه استاندارد سرطان، کنترل درد، بهبود کیفیت زندگی و تقویت سیستم ایمنی بدن کمک می کند و در برخی موارد باعث توقف رشد و گسترش تومور می شود</w:t>
      </w:r>
      <w:r>
        <w:rPr>
          <w:rFonts w:eastAsia="IRNazanin" w:cs="IRNazanin"/>
          <w:color w:val="111111"/>
          <w:sz w:val="28"/>
          <w:szCs w:val="28"/>
          <w:rtl w:val="true"/>
          <w:lang w:bidi="fa-IR"/>
        </w:rPr>
        <w:t>.</w:t>
      </w:r>
    </w:p>
    <w:p>
      <w:pPr>
        <w:pStyle w:val="Heading3"/>
        <w:numPr>
          <w:ilvl w:val="2"/>
          <w:numId w:val="1"/>
        </w:numPr>
        <w:rPr/>
      </w:pPr>
      <w:bookmarkStart w:id="37" w:name="__RefHeading___Toc705322_3531895371"/>
      <w:bookmarkStart w:id="38" w:name="_Toc14"/>
      <w:bookmarkEnd w:id="37"/>
      <w:r>
        <w:rPr>
          <w:rtl w:val="true"/>
        </w:rPr>
        <w:t>دارو های گیاهی</w:t>
      </w:r>
      <w:bookmarkEnd w:id="3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بیش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مواد معدنی و حیوانی در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مختلف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های گیاهی ممکن است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مواد، مختلف باشد، این مواد می تواند در شکل چای، پودر، قرص یا شربت تهیه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محبوبیت طب گیاهی، بسیاری از گیاهان چینی در حال حاضر به صورت جداگانه و در فرمول ها فروخته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گیاهان و فرمول های مختلف گیاهی چینی اغلب در فروشگاه های مواد غذایی بهداشتی، داروخانه ها و از پزشکان طب گیاهی خریداری می شوند</w:t>
      </w:r>
      <w:r>
        <w:rPr>
          <w:rFonts w:eastAsia="IRNazanin" w:cs="IRNazanin"/>
          <w:color w:val="111111"/>
          <w:sz w:val="28"/>
          <w:szCs w:val="28"/>
          <w:rtl w:val="true"/>
          <w:lang w:bidi="fa-IR"/>
        </w:rPr>
        <w:t xml:space="preserve">. </w:t>
      </w:r>
      <w:bookmarkStart w:id="39" w:name="pg18931_193820"/>
    </w:p>
    <w:p>
      <w:pPr>
        <w:pStyle w:val="BookText"/>
        <w:rPr/>
      </w:pPr>
      <w:bookmarkEnd w:id="39"/>
      <w:r>
        <w:rPr>
          <w:rFonts w:ascii="IRNazanin" w:hAnsi="IRNazanin" w:eastAsia="IRNazanin"/>
          <w:color w:val="111111"/>
          <w:sz w:val="28"/>
          <w:sz w:val="28"/>
          <w:szCs w:val="28"/>
          <w:rtl w:val="true"/>
          <w:lang w:bidi="fa-IR"/>
        </w:rPr>
        <w:t>تصویر</w:t>
      </w:r>
    </w:p>
    <w:p>
      <w:pPr>
        <w:pStyle w:val="Heading3"/>
        <w:numPr>
          <w:ilvl w:val="2"/>
          <w:numId w:val="1"/>
        </w:numPr>
        <w:rPr/>
      </w:pPr>
      <w:bookmarkStart w:id="40" w:name="__RefHeading___Toc705324_3531895371"/>
      <w:bookmarkStart w:id="41" w:name="_Toc15"/>
      <w:bookmarkEnd w:id="40"/>
      <w:r>
        <w:rPr>
          <w:rtl w:val="true"/>
        </w:rPr>
        <w:t>گیاه درمانی</w:t>
      </w:r>
      <w:bookmarkEnd w:id="41"/>
    </w:p>
    <w:p>
      <w:pPr>
        <w:pStyle w:val="BookText"/>
        <w:rPr/>
      </w:pPr>
      <w:r>
        <w:rPr>
          <w:rFonts w:ascii="IRNazanin" w:hAnsi="IRNazanin" w:eastAsia="IRNazanin"/>
          <w:color w:val="111111"/>
          <w:sz w:val="28"/>
          <w:sz w:val="28"/>
          <w:szCs w:val="28"/>
          <w:rtl w:val="true"/>
          <w:lang w:bidi="fa-IR"/>
        </w:rPr>
        <w:t>گیاه درمانی روشی است که در آن، بعد از معاینات پزشکی و تشخیص لازم، از عناصر گیاهی با توجه به تاثیر مواد و خواص آن ها، جهت رفع علایم بیماری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همانند طب جدید به مبارزه با بیماری پرداخته و در جهت رفع آن ها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درمانی، با تاثیر گیاهان هم از آلکالوئید ها و غیره می توانند، با رفع بیماری، باعث برگشت صحت و سلامت به فرد بیمار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گیاه درمانی نوعی دارو درمانی است که در آن به جای استفاده از دارو های شیمیایی از دارو هایی با منشا گیاهی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شناسی و بحث غلبه اخلاط در این روش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این روش نیز هم چون طب جدید، دیدگاه اجزانگری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2" w:name="__RefHeading___Toc705326_3531895371"/>
      <w:bookmarkStart w:id="43" w:name="_Toc16"/>
      <w:bookmarkEnd w:id="42"/>
      <w:r>
        <w:rPr>
          <w:rtl w:val="true"/>
        </w:rPr>
        <w:t>طب سنتی ایرانی</w:t>
      </w:r>
      <w:bookmarkEnd w:id="4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 ایرانی بر اساس اخلاط چهارگانه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بنیاد اساسی پزشکی سنتی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قدیم با مهارتی که در شناختن مزاج ها داشتند، وضع مزاجی، از موی سر تا ناخن پا در هر یک از بیماری ها رصد کرده و معیار تشخیص و درمان کلیه بیماری ها را، با توجه به مزاج اصلی و عارضی بیماران قرار داده بودند</w:t>
      </w:r>
      <w:r>
        <w:rPr>
          <w:rFonts w:eastAsia="IRNazanin" w:cs="IRNazanin"/>
          <w:color w:val="111111"/>
          <w:sz w:val="28"/>
          <w:szCs w:val="28"/>
          <w:rtl w:val="true"/>
          <w:lang w:bidi="fa-IR"/>
        </w:rPr>
        <w:t xml:space="preserve">. </w:t>
      </w:r>
      <w:bookmarkStart w:id="44" w:name="pg18931_193821"/>
    </w:p>
    <w:p>
      <w:pPr>
        <w:pStyle w:val="BookText"/>
        <w:rPr/>
      </w:pPr>
      <w:bookmarkEnd w:id="44"/>
      <w:r>
        <w:rPr>
          <w:rFonts w:ascii="IRNazanin" w:hAnsi="IRNazanin" w:eastAsia="IRNazanin"/>
          <w:color w:val="111111"/>
          <w:sz w:val="28"/>
          <w:sz w:val="28"/>
          <w:szCs w:val="28"/>
          <w:rtl w:val="true"/>
          <w:lang w:bidi="fa-IR"/>
        </w:rPr>
        <w:t>به علت همین تمرین مداوم، منشا اختلالات و عوارض بدن را به سهولت در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طب قدیم، فصل های جداگانه ای در خصوص این علائم تحت عنوان سو مزاج سرد و سو مزاج گرم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5" w:name="__RefHeading___Toc705328_3531895371"/>
      <w:bookmarkStart w:id="46" w:name="_Toc17"/>
      <w:bookmarkEnd w:id="45"/>
      <w:r>
        <w:rPr>
          <w:rtl w:val="true"/>
        </w:rPr>
        <w:t>طب سنتی اسلامی</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اسلامی یا پزشکی اسلامی یکی از شناخته شده ترین جنبه های تاریخ اسلام در جهان و یکی از شاخه های علم است که مسلمانان در آن پیشرفت های بسیاری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پزشکی که در آغاز تاریخ اسلام پدید آمد، نه تنها به خودی خود ارزشمند است، بلکه رابطه نزدیکی با دیگر دانش ها و به ویژه دانش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از گذشته در جهان اسلام مرد حکیم را پزشک نیز نامیده اند و فیلسوف و پزشک هر دو را با نام حکیم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 با ترکیبی از سنت های پزشکی یونان باستان به ویژه سنت های بقراط و جالینوس با نظریه ها و جنبه های عملی پزشکی ایران باستان و هند باستان در زمینه کلی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طب، جنبه ترکیبی دارد و از پیوستگی برداشت ها و معاینات مکتب بقراطی با روش فلسفی و نظری جالینوس و افزودن دانسته های پیشین پزشکان ایران زمین و هندوستان و نیز احادیث مربوط به پزشکی در عالم اسلام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پزشکی اسلامی همواره با کیمیا پیوستگی نزدیک داشته است</w:t>
      </w:r>
      <w:r>
        <w:rPr>
          <w:rFonts w:eastAsia="IRNazanin" w:cs="IRNazanin"/>
          <w:color w:val="111111"/>
          <w:sz w:val="28"/>
          <w:szCs w:val="28"/>
          <w:rtl w:val="true"/>
          <w:lang w:bidi="fa-IR"/>
        </w:rPr>
        <w:t xml:space="preserve">. </w:t>
      </w:r>
      <w:bookmarkStart w:id="47" w:name="pg18931_193822"/>
    </w:p>
    <w:p>
      <w:pPr>
        <w:pStyle w:val="BookText"/>
        <w:rPr/>
      </w:pPr>
      <w:bookmarkEnd w:id="47"/>
      <w:r>
        <w:rPr>
          <w:rFonts w:ascii="IRNazanin" w:hAnsi="IRNazanin" w:eastAsia="IRNazanin"/>
          <w:color w:val="111111"/>
          <w:sz w:val="28"/>
          <w:sz w:val="28"/>
          <w:szCs w:val="28"/>
          <w:rtl w:val="true"/>
          <w:lang w:bidi="fa-IR"/>
        </w:rPr>
        <w:t>تصویر</w:t>
      </w:r>
    </w:p>
    <w:p>
      <w:pPr>
        <w:pStyle w:val="Heading3"/>
        <w:numPr>
          <w:ilvl w:val="2"/>
          <w:numId w:val="1"/>
        </w:numPr>
        <w:rPr/>
      </w:pPr>
      <w:bookmarkStart w:id="48" w:name="__RefHeading___Toc705330_3531895371"/>
      <w:bookmarkStart w:id="49" w:name="_Toc18"/>
      <w:bookmarkEnd w:id="48"/>
      <w:r>
        <w:rPr>
          <w:rtl w:val="true"/>
        </w:rPr>
        <w:t>طب سنتی هندی</w:t>
      </w:r>
      <w:bookmarkEnd w:id="49"/>
    </w:p>
    <w:p>
      <w:pPr>
        <w:pStyle w:val="BookText"/>
        <w:rPr/>
      </w:pPr>
      <w:r>
        <w:rPr>
          <w:rFonts w:ascii="IRNazanin" w:hAnsi="IRNazanin" w:eastAsia="IRNazanin"/>
          <w:color w:val="111111"/>
          <w:sz w:val="28"/>
          <w:sz w:val="28"/>
          <w:szCs w:val="28"/>
          <w:rtl w:val="true"/>
          <w:lang w:bidi="fa-IR"/>
        </w:rPr>
        <w:t>آیورودا به معنی علم زندگی، یک علم باستانی و کهن است، که در هند مورد 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 های دیگر نیز در قالب طب جایگزین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آیوردا از گیاهان طبی، ماساژ و یوگا برای درمان بیماران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آیورودا از تعالیم هندو و بودا تأثیر زیادی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مفاهیمی که از این طریق به آیورودا راه یافته مفهوم تعادل است، که بر اساس آن مقابله با نیاز های طبیعی باعث از بین رفتن تعادل در بدن و ایجاد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رژیم های غذایی جایگاه ویژه ای در آیوردا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بهداشت در آیوردا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آیورودا تنها سیستم طبی است که هدف آن از طبابت و تعلیم، رسیدن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آیورودا یک دانش همه جانبه که شامل جیوتیشا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دارو سازی، آزمایش طبی، طب سوزنی، ماساژ، جراحی، گیاه پزشکی، دامپزشکی و هر آن چه مربوط به طب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آیوردا به چند دلیل علمی، مقدس به شمار می آید و در دانشگاه های هندوستان به عنوان یک رشته پزشکی جامع و کامل در حال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 آیورودایی، آیورودیک یا وید می گویند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8931_193823"/>
    </w:p>
    <w:p>
      <w:pPr>
        <w:pStyle w:val="Heading3"/>
        <w:numPr>
          <w:ilvl w:val="2"/>
          <w:numId w:val="1"/>
        </w:numPr>
        <w:rPr/>
      </w:pPr>
      <w:bookmarkStart w:id="51" w:name="__RefHeading___Toc705332_3531895371"/>
      <w:bookmarkStart w:id="52" w:name="_Toc19"/>
      <w:bookmarkEnd w:id="50"/>
      <w:bookmarkEnd w:id="51"/>
      <w:r>
        <w:rPr>
          <w:rtl w:val="true"/>
        </w:rPr>
        <w:t>روش های تشخیص بیماری در طب سنتی</w:t>
      </w:r>
      <w:bookmarkEnd w:id="52"/>
    </w:p>
    <w:p>
      <w:pPr>
        <w:pStyle w:val="Heading4"/>
        <w:numPr>
          <w:ilvl w:val="3"/>
          <w:numId w:val="1"/>
        </w:numPr>
        <w:rPr/>
      </w:pPr>
      <w:bookmarkStart w:id="53" w:name="__RefHeading___Toc705334_3531895371"/>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طب سنتی چند روش تشخیص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عنبیه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شناسی</w:t>
      </w:r>
    </w:p>
    <w:p>
      <w:pPr>
        <w:pStyle w:val="Heading4"/>
        <w:numPr>
          <w:ilvl w:val="3"/>
          <w:numId w:val="1"/>
        </w:numPr>
        <w:rPr/>
      </w:pPr>
      <w:bookmarkStart w:id="55" w:name="__RefHeading___Toc705336_3531895371"/>
      <w:bookmarkStart w:id="56" w:name="_Toc21"/>
      <w:bookmarkEnd w:id="55"/>
      <w:r>
        <w:rPr>
          <w:rtl w:val="true"/>
        </w:rPr>
        <w:t>مزاج شناسی</w:t>
      </w:r>
      <w:bookmarkEnd w:id="56"/>
    </w:p>
    <w:p>
      <w:pPr>
        <w:pStyle w:val="Heading5"/>
        <w:numPr>
          <w:ilvl w:val="4"/>
          <w:numId w:val="1"/>
        </w:numPr>
        <w:rPr/>
      </w:pPr>
      <w:bookmarkStart w:id="57" w:name="__RefHeading___Toc705338_3531895371"/>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مزاج شناسی علمی بسیار وسیع و گسترده است که کاربرد های فراوانی برای تشخیص و درمان مشکلات جسمی و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مزاج تمامی جنبه های زندگی ما تحت تاثیر طبیعت بدن مان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غذایی که می خوریم می تواند تاثیرات بسیار مهمی بر تمامی اعضای بدن ما از مغز و اعصاب گرفته تا قلب، معده، کبد و کلیه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انواع مزاج، خوردن یک غذای نامناسب می تواند عواقب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اید که افرادی حتی با خوردن یک خرما بدن شان جوش می زند، یا غذای نامناسب با مزاج شما می تواند موجب تغییرات خواب، حالت عصبی، اختلال حافظه، اختلال هضم، اختلال دفع، عوارض پوستی، نشانه های درگیری کبد و قلب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نوشیدنی ها، لباس ها، هوای استنشاقی، استراحت روزانه و حالت های عصبی و روانی، مستقیما با حالات طبیعی یا مزاجی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داشتن زندگی سالم و طبیعی و آرامش روحی همه ما نیازمند به شناخت مزاج یا طبیعت خود هستیم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9" w:name="pg18931_193824"/>
    </w:p>
    <w:p>
      <w:pPr>
        <w:pStyle w:val="Heading5"/>
        <w:numPr>
          <w:ilvl w:val="4"/>
          <w:numId w:val="1"/>
        </w:numPr>
        <w:rPr/>
      </w:pPr>
      <w:bookmarkStart w:id="60" w:name="__RefHeading___Toc705340_3531895371"/>
      <w:bookmarkStart w:id="61" w:name="_Toc23"/>
      <w:bookmarkEnd w:id="59"/>
      <w:bookmarkEnd w:id="60"/>
      <w:r>
        <w:rPr>
          <w:rtl w:val="true"/>
        </w:rPr>
        <w:t>انواع مزاج</w:t>
      </w:r>
      <w:bookmarkEnd w:id="61"/>
    </w:p>
    <w:p>
      <w:pPr>
        <w:pStyle w:val="BookText"/>
        <w:rPr/>
      </w:pPr>
      <w:r>
        <w:rPr>
          <w:rFonts w:ascii="IRNazanin" w:hAnsi="IRNazanin" w:eastAsia="IRNazanin"/>
          <w:color w:val="111111"/>
          <w:sz w:val="28"/>
          <w:sz w:val="28"/>
          <w:szCs w:val="28"/>
          <w:rtl w:val="true"/>
          <w:lang w:bidi="fa-IR"/>
        </w:rPr>
        <w:t>مزاج های اصلی را می توان در نه طبقه به شرح زیر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رکن آتش بیشتر ازسایر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گرم و خشک دارند و آن ها را صفراوی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رکن هوا بیشتر از سایر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گرم و تر دارند و آن ها را دموی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رکن آب بیشتر از سایر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سرد و تر دارند و آن ها را بلغمی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رکن خاک بیشتر از سایر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سرد و خشک دارند و آن ها را سوداوی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نیز این ارکان نسبتا در حالت متعادل هستند این افراد مزاج معتدل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ارکان آتش و هوا بیشتر از سایر ارکان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گرم دارند و از لحاظ تری و خشکی معتدل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ارکان هوا و آب بیشتر از سایر ارکان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تر دارند و از لحاظ گرمی و سردی معتدل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ارکان آب و خاک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سرد دارند و از لحاظ تری و خشکی معتدل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تعدادی ارکان خاک و آتش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مزاج خشک دارند و از لحاظ گرمی و سردی معتدل هستند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2" w:name="pg18931_193825"/>
    </w:p>
    <w:p>
      <w:pPr>
        <w:pStyle w:val="Heading5"/>
        <w:numPr>
          <w:ilvl w:val="4"/>
          <w:numId w:val="1"/>
        </w:numPr>
        <w:rPr/>
      </w:pPr>
      <w:bookmarkStart w:id="63" w:name="__RefHeading___Toc705342_3531895371"/>
      <w:bookmarkStart w:id="64" w:name="_Toc24"/>
      <w:bookmarkEnd w:id="62"/>
      <w:bookmarkEnd w:id="63"/>
      <w:r>
        <w:rPr>
          <w:rtl w:val="true"/>
        </w:rPr>
        <w:t>مزاج ساعات شبانه روز</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مزاج 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5" w:name="__RefHeading___Toc705344_3531895371"/>
      <w:bookmarkStart w:id="66" w:name="_Toc25"/>
      <w:bookmarkEnd w:id="65"/>
      <w:r>
        <w:rPr>
          <w:rtl w:val="true"/>
        </w:rPr>
        <w:t>راه های تشخیص مزاج</w:t>
      </w:r>
      <w:bookmarkEnd w:id="66"/>
    </w:p>
    <w:p>
      <w:pPr>
        <w:pStyle w:val="BookText"/>
        <w:rPr/>
      </w:pPr>
      <w:r>
        <w:rPr>
          <w:rFonts w:ascii="IRNazanin" w:hAnsi="IRNazanin" w:eastAsia="IRNazanin"/>
          <w:color w:val="111111"/>
          <w:sz w:val="28"/>
          <w:sz w:val="28"/>
          <w:szCs w:val="28"/>
          <w:rtl w:val="true"/>
          <w:lang w:bidi="fa-IR"/>
        </w:rPr>
        <w:t>برای تشخیص مزاج چندین راه وجود دارد که با دانستن آن ها می توانید خودتان مزاج تان را تشخیص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کردن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بدن مانند ساعد فرد را لمس کنید و دقت کنید که با لمس آن چه احساسی را تجربه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لمس ساعد فرد مثلا یا بازویش احساس گرما و حرارت کردید او دارای مزاج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هنگام لمس بدن فرد احساس سرما کردید این امر یکی از نشانه های سرد مزاجی در آن فرد است در صورتی که با لمس بدن فرد گرما احساس کردید و علاوه بر گرما متوجه شدید بافت بدنی او نرم است و با فشار سر انگشتان بافت به راحتی فرو می رود این فرد علاوه بر گرمی مزاج دارای </w:t>
      </w:r>
    </w:p>
    <w:p>
      <w:pPr>
        <w:pStyle w:val="BookText"/>
        <w:rPr/>
      </w:pPr>
      <w:r>
        <w:rPr>
          <w:rFonts w:ascii="IRNazanin" w:hAnsi="IRNazanin" w:eastAsia="IRNazanin"/>
          <w:color w:val="111111"/>
          <w:sz w:val="28"/>
          <w:sz w:val="28"/>
          <w:szCs w:val="28"/>
          <w:rtl w:val="true"/>
          <w:lang w:bidi="fa-IR"/>
        </w:rPr>
        <w:t>رطوبت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ویژگی های مزاج گرم و مرطوب را دارد، اما در صورتی که با لمس کردن بدن فرد احساس گرما کردید، اما خشکی و زبری خفیفی را زیر سر انگشتان دست تان احساس کردید او علاوه بر گرمی، خشکی مزاج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یکی از علائم گرمی و خشکی مزاج که همان حس گرما و خشکی در بافت و پوست بدن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لمس بدن فرد تجربه دیگری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با لمس بدن فرد احساس سردی کردید، اما این سردی با نرمی پوست و بافت گوشت آلود بدن نیز همراه بود او دارای یکی از علائم مزاج سرد و مرطوب است که در میان درمان گران طب سنتی با عنوان مزاج سرد و تر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شما بدن فرد را لمس کردید و از آن سرما دریافت کردید و در عین حال با لمس بافت بدن با سختی و سفتی رو به رو شدید و احساس کردید بافت بدن او خشک می باشد، او دارای ویژگی های مزاج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مزاج پوست</w:t>
      </w:r>
    </w:p>
    <w:p>
      <w:pPr>
        <w:pStyle w:val="BookText"/>
        <w:rPr/>
      </w:pPr>
      <w:r>
        <w:rPr>
          <w:rFonts w:ascii="IRNazanin" w:hAnsi="IRNazanin" w:eastAsia="IRNazanin"/>
          <w:color w:val="111111"/>
          <w:sz w:val="28"/>
          <w:sz w:val="28"/>
          <w:szCs w:val="28"/>
          <w:rtl w:val="true"/>
          <w:lang w:bidi="fa-IR"/>
        </w:rPr>
        <w:t>متخصصان طب سنتی برای تشخیص نوع مزاج افراد به رنگ پوست آن ها بسیار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درمان گران رنگ پوست می تواند نشانه خوبی برای بررسی نوع مزاج و 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پوست بدن نشانه کم خونی و کمی مایل به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کمی مایل به قرمزی نشانه وجود خون غیر طبیعی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قرمزی پوست بدن نشان از گرمی و پرخونی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پوست نشانه خون غیر تمیز است و مستعد غلبه سودا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پوست بدن شان زرد رنگ یا مایل به زردی است، از جمله افرادی هستند که علاوه بر گرمی مزاج با خشکی مزاج نیز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طول زندگی با مشکلات ناشی از غلبه صفرا در بدن رو 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بادمجانی نشانه خشکی </w:t>
      </w:r>
    </w:p>
    <w:p>
      <w:pPr>
        <w:pStyle w:val="BookText"/>
        <w:rPr/>
      </w:pPr>
      <w:r>
        <w:rPr>
          <w:rFonts w:ascii="IRNazanin" w:hAnsi="IRNazanin" w:eastAsia="IRNazanin"/>
          <w:color w:val="111111"/>
          <w:sz w:val="28"/>
          <w:sz w:val="28"/>
          <w:szCs w:val="28"/>
          <w:rtl w:val="true"/>
          <w:lang w:bidi="fa-IR"/>
        </w:rPr>
        <w:t xml:space="preserve">و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گچی سردی 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شناسی مو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سرعت رشد مو زیاد باشد، نشانه گرمی مزاج و اگر سرعت رشد مو کم باشد، نشانه سردی مزاج و اگر رشد مو خیلی سریع باشد، دلیل بر گرمی و خشکی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مویی بدن دلیل بر گرمی مزاج و کم مویی بدن، دلیل بر سردی مزاج و نازکی مو دلیل بر سردی و تری مزاج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موضوع نیز توجه کنید و بهتر است برای بررسی آن از مشورت یک متخصص طب سنتی استفاده کنید، چون ممکن است کم پشتی و نازکی مو نتیجه یک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داشتن موی صاف و لخت نیز یکی دیگر از علائم مزاج سرد و مرطوب در مردان و زنان و موی کلفتی و مجعد، دلیل بر گرمی و خشکی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موی مردان و زنان نیز یکی دیگر از نشانه های تشخیص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رنگ موی آن ها سیاه است معمولا در گروه افرادی که طبع گرم و خشک دارند قرار می گیرند و افرادی که رنگ موی آن ها به سفیدی میل می کند و زودتر از بقیه تار های سفید در سر آن ها دیده می شود نیز از جمله افرادی هستند که مزاج سرد و تر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فرم عظلات و اعضای بدن</w:t>
      </w:r>
    </w:p>
    <w:p>
      <w:pPr>
        <w:pStyle w:val="BookText"/>
        <w:rPr/>
      </w:pPr>
      <w:r>
        <w:rPr>
          <w:rFonts w:ascii="IRNazanin" w:hAnsi="IRNazanin" w:eastAsia="IRNazanin"/>
          <w:color w:val="111111"/>
          <w:sz w:val="28"/>
          <w:sz w:val="28"/>
          <w:szCs w:val="28"/>
          <w:rtl w:val="true"/>
          <w:lang w:bidi="fa-IR"/>
        </w:rPr>
        <w:t>افرادی که دارای بالا تنه ای پهن، عضلات کلفت و بزرگ و عروق برجسته و نبض قوی دارند دارای گرمی مزاج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شناسی با خواب و بیداری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زیاد، دلیل بر سردی و تری مزاج است، خواب کم و بیداری زیاد، دلیل بر خشکی و گرمی مزاج است و خواب و بیداری معتدل، دلیل بر اعتدال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گروه افرادی هستید که ساعت خواب شما بیشتر از حد مجاز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در این صورت در گروه افرادی قرار دارید که دارای مزاج سرد و تر یا سرد و مرطوب هستید، ولی اگر ساعت خواب شما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شما در بیشتر ساعات روز بیدار هستید و کار می کنید یا خود را به کاری سرگرم و مشغول می کنید در </w:t>
      </w:r>
      <w:bookmarkStart w:id="67" w:name="pg18931_193829"/>
    </w:p>
    <w:p>
      <w:pPr>
        <w:pStyle w:val="BookText"/>
        <w:rPr/>
      </w:pPr>
      <w:bookmarkEnd w:id="67"/>
      <w:r>
        <w:rPr>
          <w:rFonts w:ascii="IRNazanin" w:hAnsi="IRNazanin" w:eastAsia="IRNazanin"/>
          <w:color w:val="111111"/>
          <w:sz w:val="28"/>
          <w:sz w:val="28"/>
          <w:szCs w:val="28"/>
          <w:rtl w:val="true"/>
          <w:lang w:bidi="fa-IR"/>
        </w:rPr>
        <w:t>گروه افرادی که دچار مزاج گرم و خشک هستند،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8" w:name="__RefHeading___Toc705346_3531895371"/>
      <w:bookmarkStart w:id="69" w:name="_Toc26"/>
      <w:bookmarkEnd w:id="68"/>
      <w:r>
        <w:rPr>
          <w:rtl w:val="true"/>
        </w:rPr>
        <w:t>مزاج شناسی با افعال طبیعیه صادره از بدن</w:t>
      </w:r>
      <w:bookmarkEnd w:id="69"/>
    </w:p>
    <w:p>
      <w:pPr>
        <w:pStyle w:val="BookText"/>
        <w:rPr/>
      </w:pPr>
      <w:r>
        <w:rPr>
          <w:rFonts w:ascii="IRNazanin" w:hAnsi="IRNazanin" w:eastAsia="IRNazanin"/>
          <w:color w:val="111111"/>
          <w:sz w:val="28"/>
          <w:sz w:val="28"/>
          <w:szCs w:val="28"/>
          <w:rtl w:val="true"/>
          <w:lang w:bidi="fa-IR"/>
        </w:rPr>
        <w:t>یعنی تمام افعال بدن شامل سرعت رشد، رویش دندان، بلوغ، افعال مربوط به کبد، قلب، مغز و غیره که اگر این افعال سریع تر از حد طبیعی خود صورت گیرد، دلیل بر گرمی مزاج و اگر کند تر صورت گیرد دلیل بر سردی مزاج خواهد بود</w:t>
      </w:r>
      <w:r>
        <w:rPr>
          <w:rFonts w:eastAsia="IRNazanin" w:cs="IRNazanin"/>
          <w:color w:val="111111"/>
          <w:sz w:val="28"/>
          <w:szCs w:val="28"/>
          <w:rtl w:val="true"/>
          <w:lang w:bidi="fa-IR"/>
        </w:rPr>
        <w:t>.</w:t>
      </w:r>
    </w:p>
    <w:p>
      <w:pPr>
        <w:pStyle w:val="Heading5"/>
        <w:numPr>
          <w:ilvl w:val="4"/>
          <w:numId w:val="1"/>
        </w:numPr>
        <w:rPr/>
      </w:pPr>
      <w:bookmarkStart w:id="70" w:name="__RefHeading___Toc705348_3531895371"/>
      <w:bookmarkStart w:id="71" w:name="_Toc27"/>
      <w:bookmarkEnd w:id="70"/>
      <w:r>
        <w:rPr>
          <w:rtl w:val="true"/>
        </w:rPr>
        <w:t>نشانه های مزاج گرم</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قفسه سینه پهن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اندام های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عروق برجسته و بزرگ قابل مشاهده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نبض قوی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عضلات کلفت و بزرگ</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2" w:name="__RefHeading___Toc705350_3531895371"/>
      <w:bookmarkStart w:id="73" w:name="_Toc28"/>
      <w:bookmarkEnd w:id="72"/>
      <w:r>
        <w:rPr>
          <w:rtl w:val="true"/>
        </w:rPr>
        <w:t>نشانه های مزاج سرد</w:t>
      </w:r>
      <w:bookmarkEnd w:id="7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مزاج سرد و خشک اعضای بدن شان مخالف افرادی با مزاج گرم است</w:t>
      </w:r>
      <w:r>
        <w:rPr>
          <w:rFonts w:eastAsia="IRNazanin" w:cs="IRNazanin"/>
          <w:color w:val="111111"/>
          <w:sz w:val="28"/>
          <w:szCs w:val="28"/>
          <w:rtl w:val="true"/>
          <w:lang w:bidi="fa-IR"/>
        </w:rPr>
        <w:t xml:space="preserve">. </w:t>
      </w:r>
      <w:bookmarkStart w:id="74" w:name="pg18931_193830"/>
    </w:p>
    <w:p>
      <w:pPr>
        <w:pStyle w:val="BookText"/>
        <w:rPr/>
      </w:pPr>
      <w:bookmarkEnd w:id="74"/>
      <w:r>
        <w:rPr>
          <w:rFonts w:ascii="IRNazanin" w:hAnsi="IRNazanin" w:eastAsia="IRNazanin"/>
          <w:color w:val="111111"/>
          <w:sz w:val="28"/>
          <w:sz w:val="28"/>
          <w:szCs w:val="28"/>
          <w:rtl w:val="true"/>
          <w:lang w:bidi="fa-IR"/>
        </w:rPr>
        <w:t>برخلاف موارد ذکر شده اگر فردی دارای اندام های کوچک و بالا تنه کوچک داشته باشد، این امر نشانه سردی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نبض ضعیف و عضلات ظریف نیز از دیگر علائم سردی مزاج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گران طب سنتی افرادی را که دارای چهره لاغر و پوست به استخوان چسبیده دارند، دارای مزاج خشک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مفاصل قابل مشاهده و برجسته دارند و غضروف حنجره و بینی آن ها نیز برجسته و واضح است در گروه افرادی که دارای مزاج خشک هستند،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5" w:name="__RefHeading___Toc705352_3531895371"/>
      <w:bookmarkStart w:id="76" w:name="_Toc29"/>
      <w:bookmarkEnd w:id="75"/>
      <w:r>
        <w:rPr>
          <w:rtl w:val="true"/>
        </w:rPr>
        <w:t>نبض شناسی</w:t>
      </w:r>
      <w:bookmarkEnd w:id="7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شناسی نبض یا نبض شناسی در نظام های طب سنتی جهان مثل ایران و چین که نسبت به بقیه ی اقوام از قدمت و تمدن بیشتری برخوردار هستند، از جایگاه ویژه و منحصر به فردی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نبض شناسی از روش های تشخیصی و درمانی است که براساس الگو ها و درک واقعیات هستی بنا شده و از مبانی فکری آزموده برخوردار است و نیز درک عمیق از الگو های طبیعت فردی و ویژگی های منحصر به فرد خود را دارد و انصافا هم در آن دوران که هیچ یک از انواع دستگاه های مدرن امروزی وجود نداشته مشکل گشا بوده و منجر به درمان موفق بیماران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علامت شناسی نبض با ذکر این نکته که نبض یکی از چند نشانه ی حیاتی است، که جهت پیگیری و سیر بیماری به طور روزمره و مداوم در پرونده ی بیماران ثبت می گردد دو چندان می شود، به ویژه آن که طب سنتی و روش های تشخیصی آن روز به روز در بین عامه ی بیماران به خصوص بیماران تحصیل کرده طرف داران بیشتری پیدا می کند</w:t>
      </w:r>
      <w:r>
        <w:rPr>
          <w:rFonts w:eastAsia="IRNazanin" w:cs="IRNazanin"/>
          <w:color w:val="111111"/>
          <w:sz w:val="28"/>
          <w:szCs w:val="28"/>
          <w:rtl w:val="true"/>
          <w:lang w:bidi="fa-IR"/>
        </w:rPr>
        <w:t xml:space="preserve">. </w:t>
      </w:r>
      <w:bookmarkStart w:id="77" w:name="pg18931_193831"/>
    </w:p>
    <w:p>
      <w:pPr>
        <w:pStyle w:val="BookText"/>
        <w:rPr/>
      </w:pPr>
      <w:bookmarkEnd w:id="77"/>
      <w:r>
        <w:rPr>
          <w:rFonts w:ascii="IRNazanin" w:hAnsi="IRNazanin" w:eastAsia="IRNazanin"/>
          <w:color w:val="111111"/>
          <w:sz w:val="28"/>
          <w:sz w:val="28"/>
          <w:szCs w:val="28"/>
          <w:rtl w:val="true"/>
          <w:lang w:bidi="fa-IR"/>
        </w:rPr>
        <w:t>تصویر</w:t>
      </w:r>
    </w:p>
    <w:p>
      <w:pPr>
        <w:pStyle w:val="Heading4"/>
        <w:numPr>
          <w:ilvl w:val="3"/>
          <w:numId w:val="1"/>
        </w:numPr>
        <w:rPr/>
      </w:pPr>
      <w:bookmarkStart w:id="78" w:name="__RefHeading___Toc705354_3531895371"/>
      <w:bookmarkStart w:id="79" w:name="_Toc30"/>
      <w:bookmarkEnd w:id="78"/>
      <w:r>
        <w:rPr>
          <w:rtl w:val="true"/>
        </w:rPr>
        <w:t>عنبیه شناسی</w:t>
      </w:r>
      <w:bookmarkEnd w:id="79"/>
    </w:p>
    <w:p>
      <w:pPr>
        <w:pStyle w:val="Heading5"/>
        <w:numPr>
          <w:ilvl w:val="4"/>
          <w:numId w:val="1"/>
        </w:numPr>
        <w:rPr/>
      </w:pPr>
      <w:bookmarkStart w:id="80" w:name="__RefHeading___Toc705356_3531895371"/>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عنبیه شناسی یکی از شیوه های تشخیص اختلالات و بیماری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عنبیه شناسی بر این باور هستند که چشم انسان آینه ای از تمام اندام ها و ارگان های درونی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تغییرات به وجود آمده در چشم از قبیل تغییر رنگ، بروز لک، تغییر اندازه مردمک، بروز هاله در اطراف مردمک یا عنبیه و غیره می تواند نشانه بروز یک بیماری در بدن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دانش این علم، افراد می توانند با بهره گیری از تخصص کارشناسان و متخصصان عنبیه شناسی زمینه های ژنتیک یا اکتسابی سلامت و بیماری را در خود بررسی کرده و به این ترتیب امکان و احتمال ابتلا به بیماری های جسمی و روحی را در بدن خود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براساس رنگ پایه چشم، تغییر رنگ چشم و تغییر در بافت با ساختار عنبیه تشخیص بیماری 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2" w:name="__RefHeading___Toc705358_3531895371"/>
      <w:bookmarkStart w:id="83" w:name="_Toc32"/>
      <w:bookmarkEnd w:id="82"/>
      <w:r>
        <w:rPr>
          <w:rtl w:val="true"/>
        </w:rPr>
        <w:t>مزایای روش عنبیه شناسی</w:t>
      </w:r>
      <w:bookmarkEnd w:id="8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عنبیه شناسی یکی از ارزان ترین و کم خطر ترین شیوه های تشخیص بیماری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کتاب ها و مراجع طبی نیز به این موضوع اشاره شده است، که این روش علاوه بر کم خطری و هزینه های کم، بدون درد بوده و یکی از سریع ترین شیوه ها برای تشخیص بیماری و بروز اختلال های احتمالی در جسم و روان بیماران </w:t>
      </w:r>
      <w:bookmarkStart w:id="84" w:name="pg18931_193832"/>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درمان گران پس از تشخیص بیماری براساس اصولی که گرفته شده به بیمار شیوه درمانی ارائه می دهند و با شروع درمان میزان بهبود و چگونگی روند درمان را از طریق بررسی و معاینه عنبیه تحت نظر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5" w:name="__RefHeading___Toc705360_3531895371"/>
      <w:bookmarkStart w:id="86" w:name="_Toc33"/>
      <w:bookmarkEnd w:id="85"/>
      <w:r>
        <w:rPr>
          <w:rtl w:val="true"/>
        </w:rPr>
        <w:t>زبان شناسی</w:t>
      </w:r>
      <w:bookmarkEnd w:id="86"/>
    </w:p>
    <w:p>
      <w:pPr>
        <w:pStyle w:val="Heading5"/>
        <w:numPr>
          <w:ilvl w:val="4"/>
          <w:numId w:val="1"/>
        </w:numPr>
        <w:rPr/>
      </w:pPr>
      <w:bookmarkStart w:id="87" w:name="__RefHeading___Toc705362_3531895371"/>
      <w:bookmarkStart w:id="88" w:name="_Toc34"/>
      <w:bookmarkEnd w:id="87"/>
      <w:r>
        <w:rPr>
          <w:rtl w:val="true"/>
        </w:rPr>
        <w:t>اشاره</w:t>
      </w:r>
      <w:bookmarkEnd w:id="8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ترین و آسان ترین راه تشخیص سلامت بدن، نگاه کردن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چینی از این راه بیماری را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باستان نیز با نگاه کردن به زبان افراد، به بیماری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شامل آب، الکترولیت ها، ماده مخاطی و آنزیم ها است و از آن جایی که بخش بسیار حساس بدن می باشد، با هر تغییر کوچک فیزیکی، به سرعت ظاهرش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پزشکان چینی، زبان مثل یک نقشه برای شناسایی مشکلات مربوط به تمام اجزای درونی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نیز همانند صورت به پنج عنصر تقسیم می شود که این عناصر مطابق با بخش های داخلی بدن هستند</w:t>
      </w:r>
      <w:r>
        <w:rPr>
          <w:rFonts w:eastAsia="IRNazanin" w:cs="IRNazanin"/>
          <w:color w:val="111111"/>
          <w:sz w:val="28"/>
          <w:szCs w:val="28"/>
          <w:rtl w:val="true"/>
          <w:lang w:bidi="fa-IR"/>
        </w:rPr>
        <w:t xml:space="preserve">. </w:t>
      </w:r>
      <w:bookmarkStart w:id="89" w:name="pg18931_193833"/>
    </w:p>
    <w:p>
      <w:pPr>
        <w:pStyle w:val="BookText"/>
        <w:rPr/>
      </w:pPr>
      <w:bookmarkEnd w:id="89"/>
      <w:r>
        <w:rPr>
          <w:rFonts w:ascii="IRNazanin" w:hAnsi="IRNazanin" w:eastAsia="IRNazanin"/>
          <w:color w:val="111111"/>
          <w:sz w:val="28"/>
          <w:sz w:val="28"/>
          <w:szCs w:val="28"/>
          <w:rtl w:val="true"/>
          <w:lang w:bidi="fa-IR"/>
        </w:rPr>
        <w:t>تصویر</w:t>
      </w:r>
    </w:p>
    <w:p>
      <w:pPr>
        <w:pStyle w:val="Heading5"/>
        <w:numPr>
          <w:ilvl w:val="4"/>
          <w:numId w:val="1"/>
        </w:numPr>
        <w:rPr/>
      </w:pPr>
      <w:bookmarkStart w:id="90" w:name="__RefHeading___Toc705364_3531895371"/>
      <w:bookmarkStart w:id="91" w:name="_Toc35"/>
      <w:bookmarkEnd w:id="90"/>
      <w:r>
        <w:rPr>
          <w:rtl w:val="true"/>
        </w:rPr>
        <w:t>نشانه ها و علایم زبان</w:t>
      </w:r>
      <w:bookmarkEnd w:id="91"/>
    </w:p>
    <w:p>
      <w:pPr>
        <w:pStyle w:val="BookText"/>
        <w:rPr/>
      </w:pPr>
      <w:r>
        <w:rPr>
          <w:rFonts w:ascii="IRNazanin" w:hAnsi="IRNazanin" w:eastAsia="IRNazanin"/>
          <w:color w:val="111111"/>
          <w:sz w:val="28"/>
          <w:sz w:val="28"/>
          <w:szCs w:val="28"/>
          <w:rtl w:val="true"/>
          <w:lang w:bidi="fa-IR"/>
        </w:rPr>
        <w:t>زبان در حالت طبیعی باید صورتی رنگ و عضلانی باشد و هیچ آسیبی از جانب دندان ها به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لایه نازک مواد بزاقی همواره سطح زبان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رنگ و شکل این ماده بزاقی تغییر کند، نشان می دهد که فرد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2" w:name="__RefHeading___Toc705366_3531895371"/>
      <w:bookmarkStart w:id="93" w:name="_Toc36"/>
      <w:bookmarkEnd w:id="92"/>
      <w:r>
        <w:rPr>
          <w:rtl w:val="true"/>
        </w:rPr>
        <w:t>رنگ زبان</w:t>
      </w:r>
      <w:bookmarkEnd w:id="9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زبان تیره تر می شود و از صورتی کم رنگ به قرمز مایل به بنفش، تغییر رنگ دهد، نشان دهنده بالا رفتن دمای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رنگ زبان روشن تر می شود و از صورتی به سمت سفید می رود، نشان می دهد که سرما خورده اید یا کم خونی دارید و یا سطح انرژی بدن تان کاهش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عملکرد سیستم دفاعی بدن شان بسیار ضعیف است و این مساله در نهایت موجب سندرم خستگی مزمن در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زبان شان بسیار کم رنگ است که نشان می دهد سطح انرژی بدن شان بسیار پایین می باشد</w:t>
      </w:r>
      <w:r>
        <w:rPr>
          <w:rFonts w:eastAsia="IRNazanin" w:cs="IRNazanin"/>
          <w:color w:val="111111"/>
          <w:sz w:val="28"/>
          <w:szCs w:val="28"/>
          <w:rtl w:val="true"/>
          <w:lang w:bidi="fa-IR"/>
        </w:rPr>
        <w:t xml:space="preserve">. </w:t>
      </w:r>
      <w:bookmarkStart w:id="94" w:name="pg18931_193834"/>
    </w:p>
    <w:p>
      <w:pPr>
        <w:pStyle w:val="Heading2"/>
        <w:numPr>
          <w:ilvl w:val="1"/>
          <w:numId w:val="1"/>
        </w:numPr>
        <w:rPr/>
      </w:pPr>
      <w:bookmarkStart w:id="95" w:name="__RefHeading___Toc705368_3531895371"/>
      <w:bookmarkStart w:id="96" w:name="_Toc37"/>
      <w:bookmarkEnd w:id="94"/>
      <w:bookmarkEnd w:id="95"/>
      <w:r>
        <w:rPr>
          <w:rtl w:val="true"/>
        </w:rPr>
        <w:t>فصل دوم</w:t>
      </w:r>
      <w:r>
        <w:rPr>
          <w:rtl w:val="true"/>
        </w:rPr>
        <w:t xml:space="preserve">: </w:t>
      </w:r>
      <w:r>
        <w:rPr>
          <w:rtl w:val="true"/>
        </w:rPr>
        <w:t>طب نوین</w:t>
      </w:r>
      <w:bookmarkEnd w:id="96"/>
    </w:p>
    <w:p>
      <w:pPr>
        <w:pStyle w:val="Heading3"/>
        <w:numPr>
          <w:ilvl w:val="2"/>
          <w:numId w:val="1"/>
        </w:numPr>
        <w:rPr/>
      </w:pPr>
      <w:bookmarkStart w:id="97" w:name="__RefHeading___Toc705370_3531895371"/>
      <w:bookmarkStart w:id="98" w:name="_Toc38"/>
      <w:bookmarkEnd w:id="97"/>
      <w:r>
        <w:rPr>
          <w:rtl w:val="true"/>
        </w:rPr>
        <w:t>اشاره</w:t>
      </w:r>
      <w:bookmarkEnd w:id="9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9" w:name="pg18931_193835"/>
    </w:p>
    <w:p>
      <w:pPr>
        <w:pStyle w:val="Heading3"/>
        <w:numPr>
          <w:ilvl w:val="2"/>
          <w:numId w:val="1"/>
        </w:numPr>
        <w:rPr/>
      </w:pPr>
      <w:bookmarkStart w:id="100" w:name="__RefHeading___Toc705372_3531895371"/>
      <w:bookmarkStart w:id="101" w:name="_Toc39"/>
      <w:bookmarkEnd w:id="99"/>
      <w:bookmarkEnd w:id="100"/>
      <w:r>
        <w:rPr>
          <w:rtl w:val="true"/>
        </w:rPr>
        <w:t>طب نوین</w:t>
      </w:r>
      <w:bookmarkEnd w:id="101"/>
    </w:p>
    <w:p>
      <w:pPr>
        <w:pStyle w:val="BookText"/>
        <w:rPr/>
      </w:pPr>
      <w:r>
        <w:rPr>
          <w:rFonts w:ascii="IRNazanin" w:hAnsi="IRNazanin" w:eastAsia="IRNazanin"/>
          <w:color w:val="111111"/>
          <w:sz w:val="28"/>
          <w:sz w:val="28"/>
          <w:szCs w:val="28"/>
          <w:rtl w:val="true"/>
          <w:lang w:bidi="fa-IR"/>
        </w:rPr>
        <w:t>پزشکی یک دانش کاربردی است و هدف آن حفظ و ارتقا تندرستی، درمان بیماری ها و بازیابی آسیب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شناخت بیماری ها، تشخیص، درمان و جلوگیری از بروز آن ها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پزشکی برروی طیف وسیعی از رشته ها شامل فیزیک و زیست شناسی تا علوم اجتماعی، مهندسی و علوم انسانی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هدف دانش پزشکی استفاده از فناوری های دانش مبنا و استدلال قیاسی برای رسیدن به راه حل مشکلات بالینی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در باب ماهیت ژن ها و سلول ها دریچه ای برای تعریف فیزیولوژی بر مبنای سیستم های مولکولی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فیزیولوژیکی راه را برای درک بهتر فرایند های پیچیده بیماری ها و رویکرد های نو درمانی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بشر برای درمان بیماری ها و آسیب ها از دوران پیش از باستان وجود داشته است و در دوران باستان نیز در کنار مذهب و گاه به عنوان بخشی از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پزشکانی چون بقراط، پزشکی را به عنوان دانش و فنی مجزا مطرح کردند و بنیان گذاران راهی بودند که بعد ها توسط پزشکانی هم چون ابن سینا و رازی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پزشکی مدرن شناخته می شود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و دوران معاصر دانش ژنتیک، بیماری ها را دچار تحولی جدی کرد، به طوری که ژنتیک پزشکی را دارای نقشی متحول کننده در پزشکی برای حفظ سلامتی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سلامتی در بهره وری اجتماع و کیفیت زندگی منجر به تاسیس موسسات و قوانین شده است تا مسائلی همچون تحصیل و مجوز دهی </w:t>
      </w:r>
    </w:p>
    <w:p>
      <w:pPr>
        <w:pStyle w:val="BookText"/>
        <w:rPr/>
      </w:pPr>
      <w:r>
        <w:rPr>
          <w:rFonts w:ascii="IRNazanin" w:hAnsi="IRNazanin" w:eastAsia="IRNazanin"/>
          <w:color w:val="111111"/>
          <w:sz w:val="28"/>
          <w:sz w:val="28"/>
          <w:szCs w:val="28"/>
          <w:rtl w:val="true"/>
          <w:lang w:bidi="fa-IR"/>
        </w:rPr>
        <w:t>به پزشکان تا نحوه استفاده از بودجه های درمانی در کشور ها قانون مند و تنظیم شوند؛ لذا سازمان های پزشکی در کشور های مختلف برای سازمان دهی و قانون مند سازی فعالیت های پزشکی تاسیس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حرفه پزشکی، پزشکان با استفاده از قضاوت بالینی، بیمار را جهت تشخیص، درمان و پیشگیری از بیماری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عملکرد بالینی معمولا مراحل شرح حال، معاینه فیزیکی، تهیه فهرست مشکلات، مشخص کردن تشخیص های افتراقی، بررسی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آزمایش و تصویر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تشخیص و در آخر درمان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پیشرفت های روزمره علم و گسترش قابل توجه دامنه دانش پزشکی و شناخت بشر از بیماری ها منجر به تخصصی شدن پزشکی و تقسیم آن به رشته های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مدرن با انتقاداتی هم مواجه است، از جمله عدم دسترسی مناطق محروم و طبقه کم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جوامع به خدمات پزشکی گران قیمت می پردازند در این راه سازمان هایی هم چون سازمان جهانی بهداشت با تعیین سیاست های جهانی و ایجاد </w:t>
      </w:r>
      <w:bookmarkStart w:id="102" w:name="pg18931_193837"/>
    </w:p>
    <w:p>
      <w:pPr>
        <w:pStyle w:val="BookText"/>
        <w:rPr/>
      </w:pPr>
      <w:bookmarkEnd w:id="102"/>
      <w:r>
        <w:rPr>
          <w:rFonts w:ascii="IRNazanin" w:hAnsi="IRNazanin" w:eastAsia="IRNazanin"/>
          <w:color w:val="111111"/>
          <w:sz w:val="28"/>
          <w:sz w:val="28"/>
          <w:szCs w:val="28"/>
          <w:rtl w:val="true"/>
          <w:lang w:bidi="fa-IR"/>
        </w:rPr>
        <w:t>مسئولیت در کشور ها و سیاست مداران نسبت به سلامت سعی در رفع این نقیصه را دارند</w:t>
      </w:r>
      <w:r>
        <w:rPr>
          <w:rFonts w:eastAsia="IRNazanin" w:cs="IRNazanin"/>
          <w:color w:val="111111"/>
          <w:sz w:val="28"/>
          <w:szCs w:val="28"/>
          <w:rtl w:val="true"/>
          <w:lang w:bidi="fa-IR"/>
        </w:rPr>
        <w:t>.</w:t>
      </w:r>
    </w:p>
    <w:p>
      <w:pPr>
        <w:pStyle w:val="Heading3"/>
        <w:numPr>
          <w:ilvl w:val="2"/>
          <w:numId w:val="1"/>
        </w:numPr>
        <w:rPr/>
      </w:pPr>
      <w:bookmarkStart w:id="103" w:name="__RefHeading___Toc705374_3531895371"/>
      <w:bookmarkStart w:id="104" w:name="_Toc40"/>
      <w:bookmarkEnd w:id="103"/>
      <w:r>
        <w:rPr>
          <w:rtl w:val="true"/>
        </w:rPr>
        <w:t>قرن نوزدهم و پزشکی مدرن</w:t>
      </w:r>
      <w:bookmarkEnd w:id="104"/>
    </w:p>
    <w:p>
      <w:pPr>
        <w:pStyle w:val="BookText"/>
        <w:rPr/>
      </w:pPr>
      <w:r>
        <w:rPr>
          <w:rFonts w:ascii="IRNazanin" w:hAnsi="IRNazanin" w:eastAsia="IRNazanin"/>
          <w:color w:val="111111"/>
          <w:sz w:val="28"/>
          <w:sz w:val="28"/>
          <w:szCs w:val="28"/>
          <w:rtl w:val="true"/>
          <w:lang w:bidi="fa-IR"/>
        </w:rPr>
        <w:t>حرفه پزشکی در قرن نوزدهم در پی پیشرفت های سریع علم و رویکرد های نوین پزشکان دست 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بیمارستان ها شروع به آنالیز سیستماتیک تر علایم بیماری ها در تشخیص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جدید ترین تکنیک ها استفاده از بی هوشی و به کارگیری تکنیک آسپتیک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استریل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جنگ های بزرگ همراه با حضور پزشکان و بیمارستان های 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جنگ جهانی اولین تکنیک اشعه ایکس در تشخیص گسترش یافت و استفاده از مواد ضد عفونی کننده برای پیشگیری از قانقاریای زخم ها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آنفلونزا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سطح جهان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تلفات داد و منشا تحقیقات اپیدمیولوژیک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مراقبت از بیماران و زخمی ها با به کارگیری تکنیک های جدیدی همچون واکسیناسیون فعال علیه کزاز، دارو های سولفونامید و پنی سیلین متحول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جنگ جهانی دوم استفاده از ددت در مقابله با پشه حامل مالاریا که در بیشتر مناطق شایع شده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درمان های آلوپاتیک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مداخلات خارجی شامل دارو و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درمان های مبتنی بر فیزیولوژی از یک دیگر جدا شد که قشر جدا شده بعد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فیزیوتراپیست نامیده شد</w:t>
      </w:r>
      <w:r>
        <w:rPr>
          <w:rFonts w:eastAsia="IRNazanin" w:cs="IRNazanin"/>
          <w:color w:val="111111"/>
          <w:sz w:val="28"/>
          <w:szCs w:val="28"/>
          <w:rtl w:val="true"/>
          <w:lang w:bidi="fa-IR"/>
        </w:rPr>
        <w:t xml:space="preserve">. </w:t>
      </w:r>
      <w:bookmarkStart w:id="105" w:name="pg18931_193838"/>
    </w:p>
    <w:p>
      <w:pPr>
        <w:pStyle w:val="BookText"/>
        <w:rPr/>
      </w:pPr>
      <w:bookmarkEnd w:id="105"/>
      <w:r>
        <w:rPr>
          <w:rFonts w:ascii="IRNazanin" w:hAnsi="IRNazanin" w:eastAsia="IRNazanin"/>
          <w:color w:val="111111"/>
          <w:sz w:val="28"/>
          <w:sz w:val="28"/>
          <w:szCs w:val="28"/>
          <w:rtl w:val="true"/>
          <w:lang w:bidi="fa-IR"/>
        </w:rPr>
        <w:t>تصویر</w:t>
      </w:r>
    </w:p>
    <w:p>
      <w:pPr>
        <w:pStyle w:val="Heading3"/>
        <w:numPr>
          <w:ilvl w:val="2"/>
          <w:numId w:val="1"/>
        </w:numPr>
        <w:rPr/>
      </w:pPr>
      <w:bookmarkStart w:id="106" w:name="__RefHeading___Toc705376_3531895371"/>
      <w:bookmarkStart w:id="107" w:name="_Toc41"/>
      <w:bookmarkEnd w:id="106"/>
      <w:r>
        <w:rPr>
          <w:rtl w:val="true"/>
        </w:rPr>
        <w:t>رابطه پزشک و بیمار</w:t>
      </w:r>
      <w:bookmarkEnd w:id="107"/>
    </w:p>
    <w:p>
      <w:pPr>
        <w:pStyle w:val="BookText"/>
        <w:rPr/>
      </w:pPr>
      <w:r>
        <w:rPr>
          <w:rFonts w:ascii="IRNazanin" w:hAnsi="IRNazanin" w:eastAsia="IRNazanin"/>
          <w:color w:val="111111"/>
          <w:sz w:val="28"/>
          <w:sz w:val="28"/>
          <w:szCs w:val="28"/>
          <w:rtl w:val="true"/>
          <w:lang w:bidi="fa-IR"/>
        </w:rPr>
        <w:t>رابطه پزشک و بیمار با بررسی سابقه و شرح حال پزشکی بیمار شروع شده و به دنبال آن مصاحبه پزشکی و معاینه پزشکی، بیمار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های اولیه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گوشی پزشکی و آبسلانگ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مرحله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معاینه برای علائم و مصاحبه برای نشانه های بیماری، پزشک ممکن است آزمایش 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 به عنوان مثال آزمایش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دهد، نمونه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دارو و سایر درمان ها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تنظیم فهرستی از تشخیص های افتراقی کمک می کند، تا بیماری های مشابه براساس اطلاعات به دست آمده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ویزیت آگاه سازی مناسب بیمار از همه حقایق بخش مهمی از رابطه پزشک و بیمار است و به اعتماد سازی کمک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8" w:name="pg18931_193839"/>
    </w:p>
    <w:p>
      <w:pPr>
        <w:pStyle w:val="Heading3"/>
        <w:numPr>
          <w:ilvl w:val="2"/>
          <w:numId w:val="1"/>
        </w:numPr>
        <w:rPr/>
      </w:pPr>
      <w:bookmarkStart w:id="109" w:name="__RefHeading___Toc705378_3531895371"/>
      <w:bookmarkStart w:id="110" w:name="_Toc42"/>
      <w:bookmarkEnd w:id="108"/>
      <w:bookmarkEnd w:id="109"/>
      <w:r>
        <w:rPr>
          <w:rtl w:val="true"/>
        </w:rPr>
        <w:t>معاینه فیزیکی</w:t>
      </w:r>
      <w:bookmarkEnd w:id="110"/>
    </w:p>
    <w:p>
      <w:pPr>
        <w:pStyle w:val="Heading4"/>
        <w:numPr>
          <w:ilvl w:val="3"/>
          <w:numId w:val="1"/>
        </w:numPr>
        <w:rPr/>
      </w:pPr>
      <w:bookmarkStart w:id="111" w:name="__RefHeading___Toc705380_3531895371"/>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معاینه فیزیکی بیمار، یافتن علایم بیماری است که در آن نشانه ها بیماری را بیان می کند و علائم توسط پزشک شخص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از حواس بینایی، شنوایی، لامسه و گاه بویایی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معاینه چهار عمل به عنوان بخش های اصلی معاینه شناخته می شوند که شامل مشاهده، لمس، دق و سمع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ممکن است، بسته به موضع معاینه تغییر کند؛ برای نمونه یک مفصل را با مشاهده، لمس و حرکت معاینه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این معاینه ها، نیاز به آموزش دارد که پزشکان را به برخورد سیستماتیک با بیمار و پرهیز از استفاده از ابزار های پزشکی هم چون گوشی پزشکی قبل از استفاده از این روش ها تشویق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3" w:name="__RefHeading___Toc705382_3531895371"/>
      <w:bookmarkStart w:id="114" w:name="_Toc44"/>
      <w:bookmarkEnd w:id="113"/>
      <w:r>
        <w:rPr>
          <w:rtl w:val="true"/>
        </w:rPr>
        <w:t>موارد معاینه بالینی</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حیاتی، شامل قد، وزن، فشار خون، ضربان قلب، میزان تنفس، درجه اشباع اکسیژن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ظاهری بیمار و مشخصه های خاص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تغذیه، وجود زردی، رنگ پریدگی و چماقی شدن ناخن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غدد لنفاوی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دهان، چشم، گوش، بینی و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تیروئید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 ها و مجاری تنفسی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حرکتی و دستگاه عضلانی و اسکلتی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آگاهی، مغز، بینایی، نخاع و اعصاب محیطی</w:t>
      </w:r>
      <w:r>
        <w:rPr>
          <w:rFonts w:eastAsia="IRNazanin" w:cs="IRNazanin"/>
          <w:color w:val="111111"/>
          <w:sz w:val="28"/>
          <w:szCs w:val="28"/>
          <w:rtl w:val="true"/>
          <w:lang w:bidi="fa-IR"/>
        </w:rPr>
        <w:t xml:space="preserve">) </w:t>
      </w:r>
      <w:bookmarkStart w:id="115" w:name="pg18931_193840"/>
    </w:p>
    <w:p>
      <w:pPr>
        <w:pStyle w:val="Heading4"/>
        <w:numPr>
          <w:ilvl w:val="3"/>
          <w:numId w:val="1"/>
        </w:numPr>
        <w:rPr/>
      </w:pPr>
      <w:bookmarkStart w:id="116" w:name="__RefHeading___Toc705384_3531895371"/>
      <w:bookmarkStart w:id="117" w:name="_Toc45"/>
      <w:bookmarkEnd w:id="115"/>
      <w:bookmarkEnd w:id="116"/>
      <w:r>
        <w:rPr>
          <w:rtl w:val="true"/>
        </w:rPr>
        <w:t>روان</w:t>
      </w:r>
      <w:bookmarkEnd w:id="117"/>
    </w:p>
    <w:p>
      <w:pPr>
        <w:pStyle w:val="BookText"/>
        <w:rPr/>
      </w:pPr>
      <w:r>
        <w:rPr>
          <w:rFonts w:ascii="IRNazanin" w:hAnsi="IRNazanin" w:eastAsia="IRNazanin"/>
          <w:color w:val="111111"/>
          <w:sz w:val="28"/>
          <w:sz w:val="28"/>
          <w:szCs w:val="28"/>
          <w:rtl w:val="true"/>
          <w:lang w:bidi="fa-IR"/>
        </w:rPr>
        <w:t>معمولا معاینه بر اساس شرح حال بیمار، روی قسمت های خاصی متمرکز می شود و شامل همه موارد بالا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ممکن است، از نتیجه آزمایش 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برداری پزشکی هم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8" w:name="__RefHeading___Toc705386_3531895371"/>
      <w:bookmarkStart w:id="119" w:name="_Toc46"/>
      <w:bookmarkEnd w:id="118"/>
      <w:r>
        <w:rPr>
          <w:rtl w:val="true"/>
        </w:rPr>
        <w:t>تصمیم گیری پزشکی و درمان</w:t>
      </w:r>
      <w:bookmarkEnd w:id="119"/>
    </w:p>
    <w:p>
      <w:pPr>
        <w:pStyle w:val="BookText"/>
        <w:rPr/>
      </w:pPr>
      <w:r>
        <w:rPr>
          <w:rFonts w:ascii="IRNazanin" w:hAnsi="IRNazanin" w:eastAsia="IRNazanin"/>
          <w:color w:val="111111"/>
          <w:sz w:val="28"/>
          <w:sz w:val="28"/>
          <w:szCs w:val="28"/>
          <w:rtl w:val="true"/>
          <w:lang w:bidi="fa-IR"/>
        </w:rPr>
        <w:t>در پزشکی مدرن برای رسیدن به تشخیص از آزمایش های پزشکی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تصمیم گیری پزشکی شامل آنالیز و ایجاد داده های فوق برای رسیدن به یک فهرست از تشخیص های افتراقی است، در طی این روند پزشک با فکر کردن به آن چه لازم است تا یک تشخیص قطعی به دست آید مسیر درست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پزشک برای رسیدن به تشخیص، این مراحل را در استدلال بالینی در ذهن خود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استدلال بالینی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یافته های غیر طبیعی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محل آناتومیک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یافته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فرضیه ای در مورد ماهیت مشکل بیمار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فرضیه برای رسیدن به یک تشخیص عملی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کردن یک نقشه درمانی قابل قبول برای بیمار در نهایت نقشه درمانی ممکن است، شامل درخواست آزمایش ها و بررسی های آزمایشگاهی بیشتر، شروع درمان، ارجاع به متخصص یا مشاهده هوشیارانه روند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برای انتخاب بهترین آزمایش یا روش تصویر برداری معیار هایی </w:t>
      </w:r>
      <w:bookmarkStart w:id="120" w:name="pg18931_193841"/>
    </w:p>
    <w:p>
      <w:pPr>
        <w:pStyle w:val="BookText"/>
        <w:rPr/>
      </w:pPr>
      <w:bookmarkEnd w:id="120"/>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کلی شامل قابل اعتماد بودن، اعتبار، حساسیت، خصوصیت و ارزش پیشگویی آن تست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21" w:name="__RefHeading___Toc705388_3531895371"/>
      <w:bookmarkStart w:id="122" w:name="_Toc47"/>
      <w:bookmarkEnd w:id="121"/>
      <w:r>
        <w:rPr>
          <w:rtl w:val="true"/>
        </w:rPr>
        <w:t>انتقادات پزشکان مدرن</w:t>
      </w:r>
      <w:bookmarkEnd w:id="122"/>
    </w:p>
    <w:p>
      <w:pPr>
        <w:pStyle w:val="BookText"/>
        <w:rPr/>
      </w:pPr>
      <w:r>
        <w:rPr>
          <w:rFonts w:ascii="IRNazanin" w:hAnsi="IRNazanin" w:eastAsia="IRNazanin"/>
          <w:color w:val="111111"/>
          <w:sz w:val="28"/>
          <w:sz w:val="28"/>
          <w:szCs w:val="28"/>
          <w:rtl w:val="true"/>
          <w:lang w:bidi="fa-IR"/>
        </w:rPr>
        <w:t>از بزرگ ترین مشکلات پزشکی مدرن، عدم دسترسی به آن در مناطق محروم و قشر ها کم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فقرا و ثروتمندان یک فاصله درآمدی وجود دارد که به ویژه در درمان های پر هزینه ای چون درمان ایدز و سل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منابع پزشکی و درمان ها در کشور های ثروتمند و با شیوع پایین بیماری ها به خصوص نیم کره غربی متمرکز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 های در حال توسعه و عقب افتاده دنیا شیوع بالایی از ایدز دارند، ولی فاقد منابع کافی برای درمان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 های پزشکی، تجویز زیاد از حد دارو و بیماری های ناشی از درمان مورد توجه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گزارش دهی هر روزه بیشتر در تشخیص منبع خطا ها و بهبود عملکرد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تشخیصی بالینی در برابر روش های آماری و الگوریتمی قبلا در تشخیص روان پزشکی به کار برده شده اند و برتری روش های آماری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در کیفیت خدمات یکی دیگر از موضوعات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مطالعه ای مشخص شد که افراد پیر دچار مشکلات روانی از مراقبت های ضعیف تری در طی بستری برخوردار بودند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3" w:name="pg18931_193843"/>
    </w:p>
    <w:p>
      <w:pPr>
        <w:pStyle w:val="Heading2"/>
        <w:numPr>
          <w:ilvl w:val="1"/>
          <w:numId w:val="1"/>
        </w:numPr>
        <w:rPr/>
      </w:pPr>
      <w:bookmarkStart w:id="124" w:name="__RefHeading___Toc705390_3531895371"/>
      <w:bookmarkStart w:id="125" w:name="_Toc48"/>
      <w:bookmarkEnd w:id="123"/>
      <w:bookmarkEnd w:id="124"/>
      <w:r>
        <w:rPr>
          <w:rtl w:val="true"/>
        </w:rPr>
        <w:t>فصل سوم</w:t>
      </w:r>
      <w:r>
        <w:rPr>
          <w:rtl w:val="true"/>
        </w:rPr>
        <w:t xml:space="preserve">: </w:t>
      </w:r>
      <w:r>
        <w:rPr>
          <w:rtl w:val="true"/>
        </w:rPr>
        <w:t>روش های درمان در طب کهن و طب نوین</w:t>
      </w:r>
      <w:bookmarkEnd w:id="125"/>
    </w:p>
    <w:p>
      <w:pPr>
        <w:pStyle w:val="Heading3"/>
        <w:numPr>
          <w:ilvl w:val="2"/>
          <w:numId w:val="1"/>
        </w:numPr>
        <w:rPr/>
      </w:pPr>
      <w:bookmarkStart w:id="126" w:name="__RefHeading___Toc705392_3531895371"/>
      <w:bookmarkStart w:id="127" w:name="_Toc49"/>
      <w:bookmarkEnd w:id="126"/>
      <w:r>
        <w:rPr>
          <w:rtl w:val="true"/>
        </w:rPr>
        <w:t>اشاره</w:t>
      </w:r>
      <w:bookmarkEnd w:id="12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8" w:name="pg18931_193844"/>
    </w:p>
    <w:p>
      <w:pPr>
        <w:pStyle w:val="Heading3"/>
        <w:numPr>
          <w:ilvl w:val="2"/>
          <w:numId w:val="1"/>
        </w:numPr>
        <w:rPr/>
      </w:pPr>
      <w:bookmarkStart w:id="129" w:name="__RefHeading___Toc705394_3531895371"/>
      <w:bookmarkStart w:id="130" w:name="_Toc50"/>
      <w:bookmarkEnd w:id="128"/>
      <w:bookmarkEnd w:id="129"/>
      <w:r>
        <w:rPr>
          <w:rtl w:val="true"/>
        </w:rPr>
        <w:t xml:space="preserve">روش های درمان بیماری ها در طب کهن </w:t>
      </w:r>
      <w:r>
        <w:rPr>
          <w:rtl w:val="true"/>
        </w:rPr>
        <w:t>(</w:t>
      </w:r>
      <w:r>
        <w:rPr>
          <w:rtl w:val="true"/>
        </w:rPr>
        <w:t>سنتی</w:t>
      </w:r>
      <w:r>
        <w:rPr>
          <w:rtl w:val="true"/>
        </w:rPr>
        <w:t>)</w:t>
      </w:r>
      <w:bookmarkEnd w:id="130"/>
    </w:p>
    <w:p>
      <w:pPr>
        <w:pStyle w:val="Heading4"/>
        <w:numPr>
          <w:ilvl w:val="3"/>
          <w:numId w:val="1"/>
        </w:numPr>
        <w:rPr/>
      </w:pPr>
      <w:bookmarkStart w:id="131" w:name="__RefHeading___Toc705396_3531895371"/>
      <w:bookmarkStart w:id="132" w:name="_Toc51"/>
      <w:bookmarkEnd w:id="131"/>
      <w:r>
        <w:rPr>
          <w:rtl w:val="true"/>
        </w:rPr>
        <w:t>گیاه درمانی</w:t>
      </w:r>
      <w:bookmarkEnd w:id="132"/>
    </w:p>
    <w:p>
      <w:pPr>
        <w:pStyle w:val="BookText"/>
        <w:rPr/>
      </w:pPr>
      <w:r>
        <w:rPr>
          <w:rFonts w:ascii="IRNazanin" w:hAnsi="IRNazanin" w:eastAsia="IRNazanin"/>
          <w:color w:val="111111"/>
          <w:sz w:val="28"/>
          <w:sz w:val="28"/>
          <w:szCs w:val="28"/>
          <w:rtl w:val="true"/>
          <w:lang w:bidi="fa-IR"/>
        </w:rPr>
        <w:t>یکی از روش های درمانی در طب سنتی ایران گیاه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های مختلف جسمی و روحی به وسیله گیاهان را گیاه درمانی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قدیمی جهان، طب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درمان همه بیماری ها و درد ها را در طبیعت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3" w:name="__RefHeading___Toc705398_3531895371"/>
      <w:bookmarkStart w:id="134" w:name="_Toc52"/>
      <w:bookmarkEnd w:id="133"/>
      <w:r>
        <w:rPr>
          <w:rtl w:val="true"/>
        </w:rPr>
        <w:t>ماساژ درمانی</w:t>
      </w:r>
      <w:bookmarkEnd w:id="134"/>
    </w:p>
    <w:p>
      <w:pPr>
        <w:pStyle w:val="Heading5"/>
        <w:numPr>
          <w:ilvl w:val="4"/>
          <w:numId w:val="1"/>
        </w:numPr>
        <w:rPr/>
      </w:pPr>
      <w:bookmarkStart w:id="135" w:name="__RefHeading___Toc705400_3531895371"/>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یکی دیگر از روش های درمانی طب سنتی، ماساژ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های عضلانی، اسکلتی، گوارشی، سردرد ها، رفع استرس و افسردگی، بهبودی جریان خون، افزایش اکسیژن رسانی به بافت ها و بهبودی ده ها بیماری دیگر از خواص ماساژ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ماساژ ها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37" w:name="__RefHeading___Toc705402_3531895371"/>
      <w:bookmarkStart w:id="138" w:name="_Toc54"/>
      <w:bookmarkEnd w:id="137"/>
      <w:r>
        <w:rPr>
          <w:rtl w:val="true"/>
        </w:rPr>
        <w:t>ماساژ کالیفرنیایی</w:t>
      </w:r>
      <w:bookmarkEnd w:id="13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کل بدن را چرب می کنند و سپس ضربه های آرامی را پشت سر هم بر بدن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 کمی فشار در این نوع ماساژ وجود دارد</w:t>
      </w:r>
      <w:r>
        <w:rPr>
          <w:rFonts w:eastAsia="IRNazanin" w:cs="IRNazanin"/>
          <w:color w:val="111111"/>
          <w:sz w:val="28"/>
          <w:szCs w:val="28"/>
          <w:rtl w:val="true"/>
          <w:lang w:bidi="fa-IR"/>
        </w:rPr>
        <w:t xml:space="preserve">. </w:t>
      </w:r>
      <w:bookmarkStart w:id="139" w:name="pg18931_193845"/>
    </w:p>
    <w:p>
      <w:pPr>
        <w:pStyle w:val="Heading5"/>
        <w:numPr>
          <w:ilvl w:val="4"/>
          <w:numId w:val="1"/>
        </w:numPr>
        <w:rPr/>
      </w:pPr>
      <w:bookmarkStart w:id="140" w:name="__RefHeading___Toc705404_3531895371"/>
      <w:bookmarkStart w:id="141" w:name="_Toc55"/>
      <w:bookmarkEnd w:id="139"/>
      <w:bookmarkEnd w:id="140"/>
      <w:r>
        <w:rPr>
          <w:rtl w:val="true"/>
        </w:rPr>
        <w:t>فواید</w:t>
      </w:r>
      <w:bookmarkEnd w:id="141"/>
    </w:p>
    <w:p>
      <w:pPr>
        <w:pStyle w:val="BookText"/>
        <w:rPr/>
      </w:pPr>
      <w:r>
        <w:rPr>
          <w:rFonts w:ascii="IRNazanin" w:hAnsi="IRNazanin" w:eastAsia="IRNazanin"/>
          <w:color w:val="111111"/>
          <w:sz w:val="28"/>
          <w:sz w:val="28"/>
          <w:szCs w:val="28"/>
          <w:rtl w:val="true"/>
          <w:lang w:bidi="fa-IR"/>
        </w:rPr>
        <w:t>کل بدن به آرامش دست پیدا می کند و ذهن نیز در حالت مناسبی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ماساژ باعث می شود که حالت نرمی به تمام اعضای بدن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2" w:name="__RefHeading___Toc705406_3531895371"/>
      <w:bookmarkStart w:id="143" w:name="_Toc56"/>
      <w:bookmarkEnd w:id="142"/>
      <w:r>
        <w:rPr>
          <w:rtl w:val="true"/>
        </w:rPr>
        <w:t>اسالن</w:t>
      </w:r>
      <w:bookmarkEnd w:id="143"/>
    </w:p>
    <w:p>
      <w:pPr>
        <w:pStyle w:val="BookText"/>
        <w:rPr/>
      </w:pPr>
      <w:r>
        <w:rPr>
          <w:rFonts w:ascii="IRNazanin" w:hAnsi="IRNazanin" w:eastAsia="IRNazanin"/>
          <w:color w:val="111111"/>
          <w:sz w:val="28"/>
          <w:sz w:val="28"/>
          <w:szCs w:val="28"/>
          <w:rtl w:val="true"/>
          <w:lang w:bidi="fa-IR"/>
        </w:rPr>
        <w:t>این نوع ماساژ ماهیچه ها را منبسط کرده و گردش خون را به وسیله مالش های طولانی مدت و ملایم تنظیم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هشیاری بدن شما بالا رفته و قدرت تفکر شما را به طرز شگفت انگیزی ارتقا می دهد</w:t>
      </w:r>
      <w:r>
        <w:rPr>
          <w:rFonts w:eastAsia="IRNazanin" w:cs="IRNazanin"/>
          <w:color w:val="111111"/>
          <w:sz w:val="28"/>
          <w:szCs w:val="28"/>
          <w:rtl w:val="true"/>
          <w:lang w:bidi="fa-IR"/>
        </w:rPr>
        <w:t>.</w:t>
      </w:r>
    </w:p>
    <w:p>
      <w:pPr>
        <w:pStyle w:val="Heading5"/>
        <w:numPr>
          <w:ilvl w:val="4"/>
          <w:numId w:val="1"/>
        </w:numPr>
        <w:rPr/>
      </w:pPr>
      <w:bookmarkStart w:id="144" w:name="__RefHeading___Toc705408_3531895371"/>
      <w:bookmarkStart w:id="145" w:name="_Toc57"/>
      <w:bookmarkEnd w:id="144"/>
      <w:r>
        <w:rPr>
          <w:rtl w:val="true"/>
        </w:rPr>
        <w:t>فواید</w:t>
      </w:r>
      <w:bookmarkEnd w:id="145"/>
    </w:p>
    <w:p>
      <w:pPr>
        <w:pStyle w:val="BookText"/>
        <w:rPr/>
      </w:pPr>
      <w:r>
        <w:rPr>
          <w:rFonts w:ascii="IRNazanin" w:hAnsi="IRNazanin" w:eastAsia="IRNazanin"/>
          <w:color w:val="111111"/>
          <w:sz w:val="28"/>
          <w:sz w:val="28"/>
          <w:szCs w:val="28"/>
          <w:rtl w:val="true"/>
          <w:lang w:bidi="fa-IR"/>
        </w:rPr>
        <w:t>علاوه بر این که آرامش عضلات و سیستم عصبی را برای شما به همراه دارد، غدد لنفاوی و رگ های خونی را هم وادار می کند که توکسین بیشتری دفع کنند و همچنین قابلیت ارتجاعی بافت ها را نیز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6" w:name="__RefHeading___Toc705410_3531895371"/>
      <w:bookmarkStart w:id="147" w:name="_Toc58"/>
      <w:bookmarkEnd w:id="146"/>
      <w:r>
        <w:rPr>
          <w:rtl w:val="true"/>
        </w:rPr>
        <w:t>حس درمانی</w:t>
      </w:r>
      <w:bookmarkEnd w:id="147"/>
    </w:p>
    <w:p>
      <w:pPr>
        <w:pStyle w:val="Heading5"/>
        <w:numPr>
          <w:ilvl w:val="4"/>
          <w:numId w:val="1"/>
        </w:numPr>
        <w:rPr/>
      </w:pPr>
      <w:bookmarkStart w:id="148" w:name="__RefHeading___Toc705412_3531895371"/>
      <w:bookmarkStart w:id="149" w:name="_Toc59"/>
      <w:bookmarkEnd w:id="148"/>
      <w:r>
        <w:rPr>
          <w:rtl w:val="true"/>
        </w:rPr>
        <w:t>اشاره</w:t>
      </w:r>
      <w:bookmarkEnd w:id="14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ماساژ شامل ماساژ نقاطی در دست ها و پا ها می باشد که از خود نسبت به </w:t>
      </w:r>
      <w:bookmarkStart w:id="150" w:name="pg18931_193846"/>
    </w:p>
    <w:p>
      <w:pPr>
        <w:pStyle w:val="BookText"/>
        <w:rPr/>
      </w:pPr>
      <w:bookmarkEnd w:id="150"/>
      <w:r>
        <w:rPr>
          <w:rFonts w:ascii="IRNazanin" w:hAnsi="IRNazanin" w:eastAsia="IRNazanin"/>
          <w:color w:val="111111"/>
          <w:sz w:val="28"/>
          <w:sz w:val="28"/>
          <w:szCs w:val="28"/>
          <w:rtl w:val="true"/>
          <w:lang w:bidi="fa-IR"/>
        </w:rPr>
        <w:t>یک محرک بیرونی عکس العمل نشان می دهند و به تمام قسمت های بدن مرتبط می شود، و از این طریق فشار وارد بر این نقاط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ماساژ گردش خون، و عملکرد ذهن و بدن را بهبود می بخشد</w:t>
      </w:r>
      <w:r>
        <w:rPr>
          <w:rFonts w:eastAsia="IRNazanin" w:cs="IRNazanin"/>
          <w:color w:val="111111"/>
          <w:sz w:val="28"/>
          <w:szCs w:val="28"/>
          <w:rtl w:val="true"/>
          <w:lang w:bidi="fa-IR"/>
        </w:rPr>
        <w:t>.</w:t>
      </w:r>
    </w:p>
    <w:p>
      <w:pPr>
        <w:pStyle w:val="Heading5"/>
        <w:numPr>
          <w:ilvl w:val="4"/>
          <w:numId w:val="1"/>
        </w:numPr>
        <w:rPr/>
      </w:pPr>
      <w:bookmarkStart w:id="151" w:name="__RefHeading___Toc705414_3531895371"/>
      <w:bookmarkStart w:id="152" w:name="_Toc60"/>
      <w:bookmarkEnd w:id="151"/>
      <w:r>
        <w:rPr>
          <w:rtl w:val="true"/>
        </w:rPr>
        <w:t>فواید</w:t>
      </w:r>
      <w:bookmarkEnd w:id="152"/>
    </w:p>
    <w:p>
      <w:pPr>
        <w:pStyle w:val="BookText"/>
        <w:rPr/>
      </w:pPr>
      <w:r>
        <w:rPr>
          <w:rFonts w:ascii="IRNazanin" w:hAnsi="IRNazanin" w:eastAsia="IRNazanin"/>
          <w:color w:val="111111"/>
          <w:sz w:val="28"/>
          <w:sz w:val="28"/>
          <w:szCs w:val="28"/>
          <w:rtl w:val="true"/>
          <w:lang w:bidi="fa-IR"/>
        </w:rPr>
        <w:t>از جمله مزایای این تمرین ارتقای هوشیاری روحی و جسمی است و انگیزه، اعتماد به نفس و تمرکز شما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53" w:name="__RefHeading___Toc705416_3531895371"/>
      <w:bookmarkStart w:id="154" w:name="_Toc61"/>
      <w:bookmarkEnd w:id="153"/>
      <w:r>
        <w:rPr>
          <w:rtl w:val="true"/>
        </w:rPr>
        <w:t>ماساژ تایلندی</w:t>
      </w:r>
      <w:bookmarkEnd w:id="154"/>
    </w:p>
    <w:p>
      <w:pPr>
        <w:pStyle w:val="BookText"/>
        <w:rPr/>
      </w:pPr>
      <w:r>
        <w:rPr>
          <w:rFonts w:ascii="IRNazanin" w:hAnsi="IRNazanin" w:eastAsia="IRNazanin"/>
          <w:color w:val="111111"/>
          <w:sz w:val="28"/>
          <w:sz w:val="28"/>
          <w:szCs w:val="28"/>
          <w:rtl w:val="true"/>
          <w:lang w:bidi="fa-IR"/>
        </w:rPr>
        <w:t>این نوع ماساژ به یوگا برای افراد تنبل تشبیه شده که در آن تمام عضلات بدن کشیده می شوند و مفاصل نیز باز و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از کف پا شروع شود و کم کم به قسمت های بالایی هدایت شود</w:t>
      </w:r>
      <w:r>
        <w:rPr>
          <w:rFonts w:eastAsia="IRNazanin" w:cs="IRNazanin"/>
          <w:color w:val="111111"/>
          <w:sz w:val="28"/>
          <w:szCs w:val="28"/>
          <w:rtl w:val="true"/>
          <w:lang w:bidi="fa-IR"/>
        </w:rPr>
        <w:t>.</w:t>
      </w:r>
    </w:p>
    <w:p>
      <w:pPr>
        <w:pStyle w:val="Heading5"/>
        <w:numPr>
          <w:ilvl w:val="4"/>
          <w:numId w:val="1"/>
        </w:numPr>
        <w:rPr/>
      </w:pPr>
      <w:bookmarkStart w:id="155" w:name="__RefHeading___Toc705418_3531895371"/>
      <w:bookmarkStart w:id="156" w:name="_Toc62"/>
      <w:bookmarkEnd w:id="155"/>
      <w:r>
        <w:rPr>
          <w:rtl w:val="true"/>
        </w:rPr>
        <w:t>فواید</w:t>
      </w:r>
      <w:bookmarkEnd w:id="156"/>
    </w:p>
    <w:p>
      <w:pPr>
        <w:pStyle w:val="BookText"/>
        <w:rPr/>
      </w:pPr>
      <w:r>
        <w:rPr>
          <w:rFonts w:ascii="IRNazanin" w:hAnsi="IRNazanin" w:eastAsia="IRNazanin"/>
          <w:color w:val="111111"/>
          <w:sz w:val="28"/>
          <w:sz w:val="28"/>
          <w:szCs w:val="28"/>
          <w:rtl w:val="true"/>
          <w:lang w:bidi="fa-IR"/>
        </w:rPr>
        <w:t>متخصصان این نوع ماساژ معتقد هستند که اگر تمرین های آن را انجام دهید، بدن شما از آن حالت خشکی در می آید و سطح انرژی بدن در حال نرمال قرار می گیرد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7" w:name="pg18931_193847"/>
    </w:p>
    <w:p>
      <w:pPr>
        <w:pStyle w:val="Heading5"/>
        <w:numPr>
          <w:ilvl w:val="4"/>
          <w:numId w:val="1"/>
        </w:numPr>
        <w:rPr/>
      </w:pPr>
      <w:bookmarkStart w:id="158" w:name="__RefHeading___Toc705420_3531895371"/>
      <w:bookmarkStart w:id="159" w:name="_Toc63"/>
      <w:bookmarkEnd w:id="157"/>
      <w:bookmarkEnd w:id="158"/>
      <w:r>
        <w:rPr>
          <w:rtl w:val="true"/>
        </w:rPr>
        <w:t>ماساژ وتسو</w:t>
      </w:r>
      <w:bookmarkEnd w:id="159"/>
    </w:p>
    <w:p>
      <w:pPr>
        <w:pStyle w:val="BookText"/>
        <w:rPr/>
      </w:pPr>
      <w:r>
        <w:rPr>
          <w:rFonts w:ascii="IRNazanin" w:hAnsi="IRNazanin" w:eastAsia="IRNazanin"/>
          <w:color w:val="111111"/>
          <w:sz w:val="28"/>
          <w:sz w:val="28"/>
          <w:szCs w:val="28"/>
          <w:rtl w:val="true"/>
          <w:lang w:bidi="fa-IR"/>
        </w:rPr>
        <w:t>در این نوع ماساژ فرد مورد نظر در داخل آب گرم دراز می کشد و سپس قسمت های مشخصی از بدن او ماساژ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جاذبه در آب تا حدی کمتر می شود ماساژ دهنده از آزادی عمل بیشتری برخوردار است</w:t>
      </w:r>
      <w:r>
        <w:rPr>
          <w:rFonts w:eastAsia="IRNazanin" w:cs="IRNazanin"/>
          <w:color w:val="111111"/>
          <w:sz w:val="28"/>
          <w:szCs w:val="28"/>
          <w:rtl w:val="true"/>
          <w:lang w:bidi="fa-IR"/>
        </w:rPr>
        <w:t>.</w:t>
      </w:r>
    </w:p>
    <w:p>
      <w:pPr>
        <w:pStyle w:val="Heading5"/>
        <w:numPr>
          <w:ilvl w:val="4"/>
          <w:numId w:val="1"/>
        </w:numPr>
        <w:rPr/>
      </w:pPr>
      <w:bookmarkStart w:id="160" w:name="__RefHeading___Toc705422_3531895371"/>
      <w:bookmarkStart w:id="161" w:name="_Toc64"/>
      <w:bookmarkEnd w:id="160"/>
      <w:r>
        <w:rPr>
          <w:rtl w:val="true"/>
        </w:rPr>
        <w:t>فواید</w:t>
      </w:r>
      <w:bookmarkEnd w:id="161"/>
    </w:p>
    <w:p>
      <w:pPr>
        <w:pStyle w:val="BookText"/>
        <w:rPr/>
      </w:pPr>
      <w:r>
        <w:rPr>
          <w:rFonts w:ascii="IRNazanin" w:hAnsi="IRNazanin" w:eastAsia="IRNazanin"/>
          <w:color w:val="111111"/>
          <w:sz w:val="28"/>
          <w:sz w:val="28"/>
          <w:szCs w:val="28"/>
          <w:rtl w:val="true"/>
          <w:lang w:bidi="fa-IR"/>
        </w:rPr>
        <w:t>زمانی که بیمار در آب شناور است بیشتر بر روی تنفس خود تمرکز می کند و به همین دلیل نفس های عمیقی کشیده و به آرامش بیشتری دست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62" w:name="__RefHeading___Toc705424_3531895371"/>
      <w:bookmarkStart w:id="163" w:name="_Toc65"/>
      <w:bookmarkEnd w:id="162"/>
      <w:r>
        <w:rPr>
          <w:rtl w:val="true"/>
        </w:rPr>
        <w:t>ماساژ استخوانی</w:t>
      </w:r>
      <w:bookmarkEnd w:id="163"/>
    </w:p>
    <w:p>
      <w:pPr>
        <w:pStyle w:val="BookText"/>
        <w:rPr/>
      </w:pPr>
      <w:r>
        <w:rPr>
          <w:rFonts w:ascii="IRNazanin" w:hAnsi="IRNazanin" w:eastAsia="IRNazanin"/>
          <w:color w:val="111111"/>
          <w:sz w:val="28"/>
          <w:sz w:val="28"/>
          <w:szCs w:val="28"/>
          <w:rtl w:val="true"/>
          <w:lang w:bidi="fa-IR"/>
        </w:rPr>
        <w:t>براساس مالش ماهیچه ها و استخوان ها می باشد که این نوع ماساژ شما را از شر فشار و استرس ذهنی و ماهیچه ای خلاص می کند و بدن را متعادل می کند و درد و استرس را از شما دور نگه می دارد</w:t>
      </w:r>
      <w:r>
        <w:rPr>
          <w:rFonts w:eastAsia="IRNazanin" w:cs="IRNazanin"/>
          <w:color w:val="111111"/>
          <w:sz w:val="28"/>
          <w:szCs w:val="28"/>
          <w:rtl w:val="true"/>
          <w:lang w:bidi="fa-IR"/>
        </w:rPr>
        <w:t>.</w:t>
      </w:r>
    </w:p>
    <w:p>
      <w:pPr>
        <w:pStyle w:val="Heading5"/>
        <w:numPr>
          <w:ilvl w:val="4"/>
          <w:numId w:val="1"/>
        </w:numPr>
        <w:rPr/>
      </w:pPr>
      <w:bookmarkStart w:id="164" w:name="__RefHeading___Toc705426_3531895371"/>
      <w:bookmarkStart w:id="165" w:name="_Toc66"/>
      <w:bookmarkEnd w:id="164"/>
      <w:r>
        <w:rPr>
          <w:rtl w:val="true"/>
        </w:rPr>
        <w:t>فواید</w:t>
      </w:r>
      <w:bookmarkEnd w:id="165"/>
    </w:p>
    <w:p>
      <w:pPr>
        <w:pStyle w:val="BookText"/>
        <w:rPr/>
      </w:pPr>
      <w:r>
        <w:rPr>
          <w:rFonts w:ascii="IRNazanin" w:hAnsi="IRNazanin" w:eastAsia="IRNazanin"/>
          <w:color w:val="111111"/>
          <w:sz w:val="28"/>
          <w:sz w:val="28"/>
          <w:szCs w:val="28"/>
          <w:rtl w:val="true"/>
          <w:lang w:bidi="fa-IR"/>
        </w:rPr>
        <w:t>هشیاری درونی شما را افزایش می دهد و سبب می شود شما مشکلات و ناراحتی هایتان را درمان کنید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6" w:name="pg18931_193848"/>
    </w:p>
    <w:p>
      <w:pPr>
        <w:pStyle w:val="Heading5"/>
        <w:numPr>
          <w:ilvl w:val="4"/>
          <w:numId w:val="1"/>
        </w:numPr>
        <w:rPr/>
      </w:pPr>
      <w:bookmarkStart w:id="167" w:name="__RefHeading___Toc705428_3531895371"/>
      <w:bookmarkStart w:id="168" w:name="_Toc67"/>
      <w:bookmarkEnd w:id="166"/>
      <w:bookmarkEnd w:id="167"/>
      <w:r>
        <w:rPr>
          <w:rtl w:val="true"/>
        </w:rPr>
        <w:t>آما</w:t>
      </w:r>
      <w:bookmarkEnd w:id="168"/>
    </w:p>
    <w:p>
      <w:pPr>
        <w:pStyle w:val="BookText"/>
        <w:rPr/>
      </w:pPr>
      <w:r>
        <w:rPr>
          <w:rFonts w:ascii="IRNazanin" w:hAnsi="IRNazanin" w:eastAsia="IRNazanin"/>
          <w:color w:val="111111"/>
          <w:sz w:val="28"/>
          <w:sz w:val="28"/>
          <w:szCs w:val="28"/>
          <w:rtl w:val="true"/>
          <w:lang w:bidi="fa-IR"/>
        </w:rPr>
        <w:t>براساس طب سوزنی چین باستان این ماساژ برروی قسمت های حساس بدن تاثیر گذاشته و میزان انرژی را تنظیم می کند</w:t>
      </w:r>
      <w:r>
        <w:rPr>
          <w:rFonts w:eastAsia="IRNazanin" w:cs="IRNazanin"/>
          <w:color w:val="111111"/>
          <w:sz w:val="28"/>
          <w:szCs w:val="28"/>
          <w:rtl w:val="true"/>
          <w:lang w:bidi="fa-IR"/>
        </w:rPr>
        <w:t>.</w:t>
      </w:r>
    </w:p>
    <w:p>
      <w:pPr>
        <w:pStyle w:val="Heading5"/>
        <w:numPr>
          <w:ilvl w:val="4"/>
          <w:numId w:val="1"/>
        </w:numPr>
        <w:rPr/>
      </w:pPr>
      <w:bookmarkStart w:id="169" w:name="__RefHeading___Toc705430_3531895371"/>
      <w:bookmarkStart w:id="170" w:name="_Toc68"/>
      <w:bookmarkEnd w:id="169"/>
      <w:r>
        <w:rPr>
          <w:rtl w:val="true"/>
        </w:rPr>
        <w:t>فواید</w:t>
      </w:r>
      <w:bookmarkEnd w:id="170"/>
    </w:p>
    <w:p>
      <w:pPr>
        <w:pStyle w:val="BookText"/>
        <w:rPr/>
      </w:pPr>
      <w:r>
        <w:rPr>
          <w:rFonts w:ascii="IRNazanin" w:hAnsi="IRNazanin" w:eastAsia="IRNazanin"/>
          <w:color w:val="111111"/>
          <w:sz w:val="28"/>
          <w:sz w:val="28"/>
          <w:szCs w:val="28"/>
          <w:rtl w:val="true"/>
          <w:lang w:bidi="fa-IR"/>
        </w:rPr>
        <w:t>کانال هایی برای ورود و خروج انرژی باز می کند و مزایای بی شماری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71" w:name="__RefHeading___Toc705432_3531895371"/>
      <w:bookmarkStart w:id="172" w:name="_Toc69"/>
      <w:bookmarkEnd w:id="171"/>
      <w:r>
        <w:rPr>
          <w:rtl w:val="true"/>
        </w:rPr>
        <w:t>ماساژ ورزشی</w:t>
      </w:r>
      <w:bookmarkEnd w:id="172"/>
    </w:p>
    <w:p>
      <w:pPr>
        <w:pStyle w:val="BookText"/>
        <w:rPr/>
      </w:pPr>
      <w:r>
        <w:rPr>
          <w:rFonts w:ascii="IRNazanin" w:hAnsi="IRNazanin" w:eastAsia="IRNazanin"/>
          <w:color w:val="111111"/>
          <w:sz w:val="28"/>
          <w:sz w:val="28"/>
          <w:szCs w:val="28"/>
          <w:rtl w:val="true"/>
          <w:lang w:bidi="fa-IR"/>
        </w:rPr>
        <w:t>این ماساژ بیشتر برای ورزشکاران کاربرد دارد و تلفیقی از ماساژ سوئدی و شیاتسو است که بر روی ماهیچه های خاصی که ورزشکار بیشتر از آن ها استفاده می کند توجه دارد</w:t>
      </w:r>
      <w:r>
        <w:rPr>
          <w:rFonts w:eastAsia="IRNazanin" w:cs="IRNazanin"/>
          <w:color w:val="111111"/>
          <w:sz w:val="28"/>
          <w:szCs w:val="28"/>
          <w:rtl w:val="true"/>
          <w:lang w:bidi="fa-IR"/>
        </w:rPr>
        <w:t>.</w:t>
      </w:r>
    </w:p>
    <w:p>
      <w:pPr>
        <w:pStyle w:val="Heading5"/>
        <w:numPr>
          <w:ilvl w:val="4"/>
          <w:numId w:val="1"/>
        </w:numPr>
        <w:rPr/>
      </w:pPr>
      <w:bookmarkStart w:id="173" w:name="__RefHeading___Toc705434_3531895371"/>
      <w:bookmarkStart w:id="174" w:name="_Toc70"/>
      <w:bookmarkEnd w:id="173"/>
      <w:r>
        <w:rPr>
          <w:rtl w:val="true"/>
        </w:rPr>
        <w:t>فواید</w:t>
      </w:r>
      <w:bookmarkEnd w:id="174"/>
    </w:p>
    <w:p>
      <w:pPr>
        <w:pStyle w:val="BookText"/>
        <w:rPr/>
      </w:pPr>
      <w:r>
        <w:rPr>
          <w:rFonts w:ascii="IRNazanin" w:hAnsi="IRNazanin" w:eastAsia="IRNazanin"/>
          <w:color w:val="111111"/>
          <w:sz w:val="28"/>
          <w:sz w:val="28"/>
          <w:szCs w:val="28"/>
          <w:rtl w:val="true"/>
          <w:lang w:bidi="fa-IR"/>
        </w:rPr>
        <w:t>باعث می شود که ورزشکار کار خود را به بهترین نحو انجام دهد، احساس سستی و تنبلی را از بین می برد، آسیب های ورزشی را التیام می بخشد، از ورم کردن قسمت های مختلف بدن جلوگیری می کند و در آخر به بهبود اندام صدمه دیده کمک می 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5" w:name="pg18931_193849"/>
    </w:p>
    <w:p>
      <w:pPr>
        <w:pStyle w:val="Heading5"/>
        <w:numPr>
          <w:ilvl w:val="4"/>
          <w:numId w:val="1"/>
        </w:numPr>
        <w:rPr/>
      </w:pPr>
      <w:bookmarkStart w:id="176" w:name="__RefHeading___Toc705436_3531895371"/>
      <w:bookmarkStart w:id="177" w:name="_Toc71"/>
      <w:bookmarkEnd w:id="175"/>
      <w:bookmarkEnd w:id="176"/>
      <w:r>
        <w:rPr>
          <w:rtl w:val="true"/>
        </w:rPr>
        <w:t>ماساژ سوئدی</w:t>
      </w:r>
      <w:bookmarkEnd w:id="177"/>
    </w:p>
    <w:p>
      <w:pPr>
        <w:pStyle w:val="BookText"/>
        <w:rPr/>
      </w:pPr>
      <w:r>
        <w:rPr>
          <w:rFonts w:ascii="IRNazanin" w:hAnsi="IRNazanin" w:eastAsia="IRNazanin"/>
          <w:color w:val="111111"/>
          <w:sz w:val="28"/>
          <w:sz w:val="28"/>
          <w:szCs w:val="28"/>
          <w:rtl w:val="true"/>
          <w:lang w:bidi="fa-IR"/>
        </w:rPr>
        <w:t>این ورزش به عمق ماهیچه ها و استخوان ها نفوذ می کند و جریان خون به سمت قلب را تسریع می بخشد</w:t>
      </w:r>
      <w:r>
        <w:rPr>
          <w:rFonts w:eastAsia="IRNazanin" w:cs="IRNazanin"/>
          <w:color w:val="111111"/>
          <w:sz w:val="28"/>
          <w:szCs w:val="28"/>
          <w:rtl w:val="true"/>
          <w:lang w:bidi="fa-IR"/>
        </w:rPr>
        <w:t>.</w:t>
      </w:r>
    </w:p>
    <w:p>
      <w:pPr>
        <w:pStyle w:val="Heading5"/>
        <w:numPr>
          <w:ilvl w:val="4"/>
          <w:numId w:val="1"/>
        </w:numPr>
        <w:rPr/>
      </w:pPr>
      <w:bookmarkStart w:id="178" w:name="__RefHeading___Toc705438_3531895371"/>
      <w:bookmarkStart w:id="179" w:name="_Toc72"/>
      <w:bookmarkEnd w:id="178"/>
      <w:r>
        <w:rPr>
          <w:rtl w:val="true"/>
        </w:rPr>
        <w:t>فواید</w:t>
      </w:r>
      <w:bookmarkEnd w:id="179"/>
    </w:p>
    <w:p>
      <w:pPr>
        <w:pStyle w:val="BookText"/>
        <w:rPr/>
      </w:pPr>
      <w:r>
        <w:rPr>
          <w:rFonts w:ascii="IRNazanin" w:hAnsi="IRNazanin" w:eastAsia="IRNazanin"/>
          <w:color w:val="111111"/>
          <w:sz w:val="28"/>
          <w:sz w:val="28"/>
          <w:szCs w:val="28"/>
          <w:rtl w:val="true"/>
          <w:lang w:bidi="fa-IR"/>
        </w:rPr>
        <w:t>زمان بهبودی از آسیب های وارده بر ماهیچه ها را کاهش می دهد، دفع اوریک اسید و لاکتیک اسید را افزایش می دهد و در آخر قابلیت ارتجاعی رباط و زرد پی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0" w:name="__RefHeading___Toc705440_3531895371"/>
      <w:bookmarkStart w:id="181" w:name="_Toc73"/>
      <w:bookmarkEnd w:id="180"/>
      <w:r>
        <w:rPr>
          <w:rtl w:val="true"/>
        </w:rPr>
        <w:t>ماساژ شیاتسو</w:t>
      </w:r>
      <w:bookmarkEnd w:id="181"/>
    </w:p>
    <w:p>
      <w:pPr>
        <w:pStyle w:val="BookText"/>
        <w:rPr/>
      </w:pPr>
      <w:r>
        <w:rPr>
          <w:rFonts w:ascii="IRNazanin" w:hAnsi="IRNazanin" w:eastAsia="IRNazanin"/>
          <w:color w:val="111111"/>
          <w:sz w:val="28"/>
          <w:sz w:val="28"/>
          <w:szCs w:val="28"/>
          <w:rtl w:val="true"/>
          <w:lang w:bidi="fa-IR"/>
        </w:rPr>
        <w:t>فشردن نقاط حیاتی بدن برای سلامتی بدن، توسط انگشتان دست را شیاتسو می گویند که از دیگر روش های درمانی طب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تکنیک سالم و موثر که بیشتر پیش گیری کننده است و به عنوان شکلی از فیزیوتراپی برای بیماری های خاص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انرژی و نیروی ذخیره شده خود را از این طریق به دست می آورند و افرادی که از استرس، تنش، افسردگی یا بی خوابی رنج می برند را می توان با این روش درمان 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2" w:name="pg18931_193850"/>
    </w:p>
    <w:p>
      <w:pPr>
        <w:pStyle w:val="Heading4"/>
        <w:numPr>
          <w:ilvl w:val="3"/>
          <w:numId w:val="1"/>
        </w:numPr>
        <w:rPr/>
      </w:pPr>
      <w:bookmarkStart w:id="183" w:name="__RefHeading___Toc705442_3531895371"/>
      <w:bookmarkStart w:id="184" w:name="_Toc74"/>
      <w:bookmarkEnd w:id="182"/>
      <w:bookmarkEnd w:id="183"/>
      <w:r>
        <w:rPr>
          <w:rtl w:val="true"/>
        </w:rPr>
        <w:t>حجامت</w:t>
      </w:r>
      <w:bookmarkEnd w:id="184"/>
    </w:p>
    <w:p>
      <w:pPr>
        <w:pStyle w:val="Heading5"/>
        <w:numPr>
          <w:ilvl w:val="4"/>
          <w:numId w:val="1"/>
        </w:numPr>
        <w:rPr/>
      </w:pPr>
      <w:bookmarkStart w:id="185" w:name="__RefHeading___Toc705444_3531895371"/>
      <w:bookmarkStart w:id="186" w:name="_Toc7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حجامت نیز یکی دیگر از روش های درمانی طب سنتی است در زبان فارسی حجامت به معنی مداوا تعریف شده و یک روش خون گیری است، که برای پیشگیری از بیماری ها و درمان بعضی بیماری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خشک بدون تیغ و خون گیری است و حجامت تر همراه خون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ابوعلی سینا حجامت را به عنوان یک رکن درمانی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پیشگیری و درمان بیماری هایی چون آسم، اعتیاد به مواد مخدر، نارسایی هضم غذا، سردرد های میگرنی و اعصاب، چربی خون، غلظت خون و بیماری های پوستی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7" w:name="__RefHeading___Toc705446_3531895371"/>
      <w:bookmarkStart w:id="188" w:name="_Toc76"/>
      <w:bookmarkEnd w:id="187"/>
      <w:r>
        <w:rPr>
          <w:rtl w:val="true"/>
        </w:rPr>
        <w:t>بادکش درمانی</w:t>
      </w:r>
      <w:bookmarkEnd w:id="188"/>
    </w:p>
    <w:p>
      <w:pPr>
        <w:pStyle w:val="BookText"/>
        <w:rPr/>
      </w:pPr>
      <w:r>
        <w:rPr>
          <w:rFonts w:ascii="IRNazanin" w:hAnsi="IRNazanin" w:eastAsia="IRNazanin"/>
          <w:color w:val="111111"/>
          <w:sz w:val="28"/>
          <w:sz w:val="28"/>
          <w:szCs w:val="28"/>
          <w:rtl w:val="true"/>
          <w:lang w:bidi="fa-IR"/>
        </w:rPr>
        <w:t>از روش های دیگر طب سنتی بادکش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بادکش درمانی، ایجاد مکش در نقاط مختلف بدن به منظور انبساط عروقی بدن و انحراف مواد از نقطه خاص می باشد، که حجامت خشک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بادکش و چرخاندن لیوان روی بدن افراد فلج شده ناشی از سکته مغزی و قلبی، باعث بهبودی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بیماران انجام بادکش با ترکیبی از روغن های مخصوص باید صورت گیرد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9" w:name="pg18931_193851"/>
    </w:p>
    <w:p>
      <w:pPr>
        <w:pStyle w:val="Heading4"/>
        <w:numPr>
          <w:ilvl w:val="3"/>
          <w:numId w:val="1"/>
        </w:numPr>
        <w:rPr/>
      </w:pPr>
      <w:bookmarkStart w:id="190" w:name="__RefHeading___Toc705448_3531895371"/>
      <w:bookmarkStart w:id="191" w:name="_Toc77"/>
      <w:bookmarkEnd w:id="189"/>
      <w:bookmarkEnd w:id="190"/>
      <w:r>
        <w:rPr>
          <w:rtl w:val="true"/>
        </w:rPr>
        <w:t>زالو درمانی</w:t>
      </w:r>
      <w:bookmarkEnd w:id="191"/>
    </w:p>
    <w:p>
      <w:pPr>
        <w:pStyle w:val="BookText"/>
        <w:rPr/>
      </w:pPr>
      <w:r>
        <w:rPr>
          <w:rFonts w:ascii="IRNazanin" w:hAnsi="IRNazanin" w:eastAsia="IRNazanin"/>
          <w:color w:val="111111"/>
          <w:sz w:val="28"/>
          <w:sz w:val="28"/>
          <w:szCs w:val="28"/>
          <w:rtl w:val="true"/>
          <w:lang w:bidi="fa-IR"/>
        </w:rPr>
        <w:t>زالو درمانی یکی از روش های خون گیری طبی محسوب می شود که توسط زالو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درمانی، در طب سنتی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هر زالویی اثر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بزاق زالو ماده ضد انعقادی وجود دارد که موجب رقیق شدن خون، باز شدن عروق تنگ و در نتیجه موجب افزایش خون رسانی و اکسیژن رسانی موضع یا عضو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زالو درمانی در بیماری هایی چون تنگی عروق قلب، پیوند پوست، پیوند اعضا، واریس، ضایعات پوستی، بیماری های مفاصل، آرتروز، هموروئید، زیبایی پوست و تقویت سیستم ایمنی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2" w:name="__RefHeading___Toc705450_3531895371"/>
      <w:bookmarkStart w:id="193" w:name="_Toc78"/>
      <w:bookmarkEnd w:id="192"/>
      <w:r>
        <w:rPr>
          <w:rtl w:val="true"/>
        </w:rPr>
        <w:t>فصد</w:t>
      </w:r>
      <w:bookmarkEnd w:id="193"/>
    </w:p>
    <w:p>
      <w:pPr>
        <w:pStyle w:val="Heading5"/>
        <w:numPr>
          <w:ilvl w:val="4"/>
          <w:numId w:val="1"/>
        </w:numPr>
        <w:rPr/>
      </w:pPr>
      <w:bookmarkStart w:id="194" w:name="__RefHeading___Toc705452_3531895371"/>
      <w:bookmarkStart w:id="195" w:name="_Toc7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یکی از روش های خون گیری در طب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دفع بسیاری از سموم بدن به خصوص در مواقع غلبه سودا شده و مواد زائدی که در خون رسوب و افزایش پیدا می کند را نیز دفع می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6" w:name="pg18931_193852"/>
    </w:p>
    <w:p>
      <w:pPr>
        <w:pStyle w:val="Heading5"/>
        <w:numPr>
          <w:ilvl w:val="4"/>
          <w:numId w:val="1"/>
        </w:numPr>
        <w:rPr/>
      </w:pPr>
      <w:bookmarkStart w:id="197" w:name="__RefHeading___Toc705454_3531895371"/>
      <w:bookmarkStart w:id="198" w:name="_Toc80"/>
      <w:bookmarkEnd w:id="196"/>
      <w:bookmarkEnd w:id="197"/>
      <w:r>
        <w:rPr>
          <w:rtl w:val="true"/>
        </w:rPr>
        <w:t>کاربرد های مهم فصد</w:t>
      </w:r>
      <w:bookmarkEnd w:id="198"/>
    </w:p>
    <w:p>
      <w:pPr>
        <w:pStyle w:val="BookText"/>
        <w:rPr/>
      </w:pPr>
      <w:r>
        <w:rPr>
          <w:rFonts w:ascii="IRNazanin" w:hAnsi="IRNazanin" w:eastAsia="IRNazanin"/>
          <w:color w:val="111111"/>
          <w:sz w:val="28"/>
          <w:sz w:val="28"/>
          <w:szCs w:val="28"/>
          <w:rtl w:val="true"/>
          <w:lang w:bidi="fa-IR"/>
        </w:rPr>
        <w:t>در کمردرد سیاتیکی، هموروئید، پاک سازی طبایع غالب و بیماری های گوارشی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9" w:name="__RefHeading___Toc705456_3531895371"/>
      <w:bookmarkStart w:id="200" w:name="_Toc81"/>
      <w:bookmarkEnd w:id="199"/>
      <w:r>
        <w:rPr>
          <w:rtl w:val="true"/>
        </w:rPr>
        <w:t>آب درمانی یا آبزن ها</w:t>
      </w:r>
      <w:bookmarkEnd w:id="200"/>
    </w:p>
    <w:p>
      <w:pPr>
        <w:pStyle w:val="Heading5"/>
        <w:numPr>
          <w:ilvl w:val="4"/>
          <w:numId w:val="1"/>
        </w:numPr>
        <w:rPr/>
      </w:pPr>
      <w:bookmarkStart w:id="201" w:name="__RefHeading___Toc705458_3531895371"/>
      <w:bookmarkStart w:id="202" w:name="_Toc8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یکی از روش های طب سنتی است، که همراه با اسانس های گیاهی یا بدون آن ها، کاربرد زیادی برای بهبود رعشه، ضایعات پوستی، درد های مفاصل، سیاتیک، نشاط و تقویت بدن، و اصلاح منافذ بدن، گرم کردن و افزایش رطوبت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درمانی به طور کلی شامل استفاده از آب در اشکال مختلف آن اعم از آب، بخار آب و یخ به منظور درمان یا کاهش علائم نامطلوب بیماری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درمانی که به کمک آب انجام می شود را آب درمانی یا هیدروتراپی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هیدروتراپی اغلب به شیوه های خاصی از درمان اطلاق می شود که در آن اجرای حرکات و نرمش های خاص در آب مدنظر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نوع معالجه، بر پایه سبک شدن بدن هنگام غوطه شدن در آب است و به همین دلیل بیمار قادر می گردد، تا مفاصل و اندام های خود را با صرف نیرو و انرژی بسیار کمتر به حرکت درآورد و در این حال چون فشار بدن روی مفاصل به میزان زیادی کاهش می یابد، در اجرای حرکات، درد و فشار کمتری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آب از چنان خاصیت نشاط انگیز و فرح بخشی برخوردار است که شوق لازم برای تمرین، تکرار و اجرای حرکات را در بیمار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درمانی شامل موارد زیر است</w:t>
      </w:r>
      <w:r>
        <w:rPr>
          <w:rFonts w:eastAsia="IRNazanin" w:cs="IRNazanin"/>
          <w:color w:val="111111"/>
          <w:sz w:val="28"/>
          <w:szCs w:val="28"/>
          <w:rtl w:val="true"/>
          <w:lang w:bidi="fa-IR"/>
        </w:rPr>
        <w:t xml:space="preserve">. </w:t>
      </w:r>
      <w:bookmarkStart w:id="203" w:name="pg18931_193853"/>
    </w:p>
    <w:p>
      <w:pPr>
        <w:pStyle w:val="BookText"/>
        <w:rPr/>
      </w:pPr>
      <w:bookmarkEnd w:id="203"/>
      <w:r>
        <w:rPr>
          <w:rFonts w:ascii="IRNazanin" w:hAnsi="IRNazanin" w:eastAsia="IRNazanin"/>
          <w:color w:val="111111"/>
          <w:sz w:val="28"/>
          <w:sz w:val="28"/>
          <w:szCs w:val="28"/>
          <w:rtl w:val="true"/>
          <w:lang w:bidi="fa-IR"/>
        </w:rPr>
        <w:t>تصویر</w:t>
      </w:r>
    </w:p>
    <w:p>
      <w:pPr>
        <w:pStyle w:val="Heading5"/>
        <w:numPr>
          <w:ilvl w:val="4"/>
          <w:numId w:val="1"/>
        </w:numPr>
        <w:rPr/>
      </w:pPr>
      <w:bookmarkStart w:id="204" w:name="__RefHeading___Toc705460_3531895371"/>
      <w:bookmarkStart w:id="205" w:name="_Toc83"/>
      <w:bookmarkEnd w:id="204"/>
      <w:r>
        <w:rPr>
          <w:rtl w:val="true"/>
        </w:rPr>
        <w:t>آب درمانی عمومی یا کلی</w:t>
      </w:r>
      <w:bookmarkEnd w:id="205"/>
    </w:p>
    <w:p>
      <w:pPr>
        <w:pStyle w:val="BookText"/>
        <w:rPr/>
      </w:pPr>
      <w:r>
        <w:rPr>
          <w:rFonts w:ascii="IRNazanin" w:hAnsi="IRNazanin" w:eastAsia="IRNazanin"/>
          <w:color w:val="111111"/>
          <w:sz w:val="28"/>
          <w:sz w:val="28"/>
          <w:szCs w:val="28"/>
          <w:rtl w:val="true"/>
          <w:lang w:bidi="fa-IR"/>
        </w:rPr>
        <w:t xml:space="preserve">در این روش به طور معمول تمام بدن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ناحیه سر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06" w:name="__RefHeading___Toc705462_3531895371"/>
      <w:bookmarkStart w:id="207" w:name="_Toc84"/>
      <w:bookmarkEnd w:id="206"/>
      <w:r>
        <w:rPr>
          <w:rtl w:val="true"/>
        </w:rPr>
        <w:t>هیدروتراپی عضوی یا جزیی</w:t>
      </w:r>
      <w:bookmarkEnd w:id="207"/>
    </w:p>
    <w:p>
      <w:pPr>
        <w:pStyle w:val="BookText"/>
        <w:rPr/>
      </w:pPr>
      <w:r>
        <w:rPr>
          <w:rFonts w:ascii="IRNazanin" w:hAnsi="IRNazanin" w:eastAsia="IRNazanin"/>
          <w:color w:val="111111"/>
          <w:sz w:val="28"/>
          <w:sz w:val="28"/>
          <w:szCs w:val="28"/>
          <w:rtl w:val="true"/>
          <w:lang w:bidi="fa-IR"/>
        </w:rPr>
        <w:t>در این روش فقط عضوی که دچار عارضه شده است، به آب درمانی نیاز دارد و در آب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08" w:name="__RefHeading___Toc705464_3531895371"/>
      <w:bookmarkStart w:id="209" w:name="_Toc85"/>
      <w:bookmarkEnd w:id="208"/>
      <w:r>
        <w:rPr>
          <w:rtl w:val="true"/>
        </w:rPr>
        <w:t>کاربرد های آب درمانی</w:t>
      </w:r>
      <w:bookmarkEnd w:id="209"/>
    </w:p>
    <w:p>
      <w:pPr>
        <w:pStyle w:val="BookText"/>
        <w:rPr/>
      </w:pPr>
      <w:r>
        <w:rPr>
          <w:rFonts w:ascii="IRNazanin" w:hAnsi="IRNazanin" w:eastAsia="IRNazanin"/>
          <w:color w:val="111111"/>
          <w:sz w:val="28"/>
          <w:sz w:val="28"/>
          <w:szCs w:val="28"/>
          <w:rtl w:val="true"/>
          <w:lang w:bidi="fa-IR"/>
        </w:rPr>
        <w:t>استفاده از هیدروتراپی یا آب درمانی در درمان بسیاری از بیماری ها مفید واقع شده است، از جمله این بیماری ها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درمان و کاهش درد های عضلانی</w:t>
      </w:r>
      <w:bookmarkStart w:id="210" w:name="pg18931_193854"/>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درد مفاصل بسیار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التهاب اندام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جراحت اندام های مجروح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سردرد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علایم سوختگی و یخ زدگی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 های پوستی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آب درمانی برای لاغری که علاوه بر آب درمانی می توان به طور هم زمان از مزایای ماساژ لاغری هم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درمانی در بهبود شرایط روحی و روانی افراد و رفع استرس و اضطراب نیز بسیار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متداول ترین کاربرد های آب درمانی، استفاده از تکنیک های آب درمانی به منظور کاهش درد های دیسک کمر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1" w:name="__RefHeading___Toc705466_3531895371"/>
      <w:bookmarkStart w:id="212" w:name="_Toc86"/>
      <w:bookmarkEnd w:id="211"/>
      <w:r>
        <w:rPr>
          <w:rtl w:val="true"/>
        </w:rPr>
        <w:t>طب سووزنی</w:t>
      </w:r>
      <w:bookmarkEnd w:id="212"/>
    </w:p>
    <w:p>
      <w:pPr>
        <w:pStyle w:val="Heading5"/>
        <w:numPr>
          <w:ilvl w:val="4"/>
          <w:numId w:val="1"/>
        </w:numPr>
        <w:rPr/>
      </w:pPr>
      <w:bookmarkStart w:id="213" w:name="__RefHeading___Toc705468_3531895371"/>
      <w:bookmarkStart w:id="214" w:name="_Toc87"/>
      <w:bookmarkEnd w:id="213"/>
      <w:r>
        <w:rPr>
          <w:rtl w:val="true"/>
        </w:rPr>
        <w:t>اشاره</w:t>
      </w:r>
      <w:bookmarkEnd w:id="21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سوزنی یکی از معروف ترین و پر کاربرد ترین شاخه های طب سنتی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سوزنی یک سیستم پزشکی مکمل است،که با استفاده از فرو بردن سوزن های بسیار ظریف در سطح پوست و در نقاط خاصی از بدن، که در مسیر خطوط انرژی قرار گرفته اند به درمان بسیاری از بیماری های جسمی و روحی افراد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پیدایش طب سوزنی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سوزنی با قدمتی بالغ بر دو هزار سال جز طب سنتی کشور چین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طب سوزنی در </w:t>
      </w:r>
      <w:bookmarkStart w:id="215" w:name="pg18931_193855"/>
    </w:p>
    <w:p>
      <w:pPr>
        <w:pStyle w:val="BookText"/>
        <w:rPr/>
      </w:pPr>
      <w:bookmarkEnd w:id="215"/>
      <w:r>
        <w:rPr>
          <w:rFonts w:ascii="IRNazanin" w:hAnsi="IRNazanin" w:eastAsia="IRNazanin"/>
          <w:color w:val="111111"/>
          <w:sz w:val="28"/>
          <w:sz w:val="28"/>
          <w:szCs w:val="28"/>
          <w:rtl w:val="true"/>
          <w:lang w:bidi="fa-IR"/>
        </w:rPr>
        <w:t>ابتدا فقط مختص امپراطوران چینی و اقشار مرفه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مردم دیگر کشور ها نیز به استفاده از طب سوزنی روی آورده و در سال های اخیر استفاده از طب سنتی در سراسر دنیا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16" w:name="__RefHeading___Toc705470_3531895371"/>
      <w:bookmarkStart w:id="217" w:name="_Toc88"/>
      <w:bookmarkEnd w:id="216"/>
      <w:r>
        <w:rPr>
          <w:rtl w:val="true"/>
        </w:rPr>
        <w:t>مزایای طب سوزنی</w:t>
      </w:r>
      <w:bookmarkEnd w:id="217"/>
    </w:p>
    <w:p>
      <w:pPr>
        <w:pStyle w:val="BookText"/>
        <w:rPr/>
      </w:pPr>
      <w:r>
        <w:rPr>
          <w:rFonts w:ascii="IRNazanin" w:hAnsi="IRNazanin" w:eastAsia="IRNazanin"/>
          <w:color w:val="111111"/>
          <w:sz w:val="28"/>
          <w:sz w:val="28"/>
          <w:szCs w:val="28"/>
          <w:rtl w:val="true"/>
          <w:lang w:bidi="fa-IR"/>
        </w:rPr>
        <w:t>سازمان جهانی بهداشت، بیماری ها و اختلالاتی را که در کار آزمایی های بالینی کنترل شده، توسط طب سوزنی، قابل درمان گزارش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عوارض جانبی پرتو درمانی و یا شیمی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انواع آلرژی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یا رفع کولیک صفراوی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پیچه صفراوی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اسهال خونی 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درمان زخم معده، درد های حاد و مزمن معده و اسپاسم در معده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انواع سردرد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فشار خون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افت فشار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درمان درد زانو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کمبود سلول های سفید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انواع کمردرد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ضعف های صبحگاهی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تهوع و استفراغ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درمان درد گردن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درمان درد های مفصلی شانه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درد های پس از جراحی </w:t>
      </w:r>
      <w:bookmarkStart w:id="218" w:name="pg18931_193856"/>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درمان درد های کلیوی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درمان بیماری ها در طب نوین</w:t>
      </w:r>
    </w:p>
    <w:p>
      <w:pPr>
        <w:pStyle w:val="Heading4"/>
        <w:numPr>
          <w:ilvl w:val="3"/>
          <w:numId w:val="1"/>
        </w:numPr>
        <w:rPr/>
      </w:pPr>
      <w:bookmarkStart w:id="219" w:name="__RefHeading___Toc705472_3531895371"/>
      <w:bookmarkStart w:id="220" w:name="_Toc89"/>
      <w:bookmarkEnd w:id="219"/>
      <w:r>
        <w:rPr>
          <w:rtl w:val="true"/>
        </w:rPr>
        <w:t>دارو های شیمیایی</w:t>
      </w:r>
      <w:bookmarkEnd w:id="220"/>
    </w:p>
    <w:p>
      <w:pPr>
        <w:pStyle w:val="Heading5"/>
        <w:numPr>
          <w:ilvl w:val="4"/>
          <w:numId w:val="1"/>
        </w:numPr>
        <w:rPr/>
      </w:pPr>
      <w:bookmarkStart w:id="221" w:name="__RefHeading___Toc705474_3531895371"/>
      <w:bookmarkStart w:id="222" w:name="_Toc9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به ماده ای که برای درمان و تشخیص و پیشگیری بیماری به کار می رود و بر ساختار یا کارکرد ارگانیسم زنده اثر گذارد دارو گفته می شود که توسط واکنش های شیمیایی ساخته می شوند و در طبیعت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دارو ها ممکن است به صورت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و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پماد 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تزریقی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 اصولا باید در شرایط ویژه ای نگهداری شوند و تاریخ مصرف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مصرف دارو در نسخه پزشک معالج مشخص می شود</w:t>
      </w:r>
      <w:r>
        <w:rPr>
          <w:rFonts w:eastAsia="IRNazanin" w:cs="IRNazanin"/>
          <w:color w:val="111111"/>
          <w:sz w:val="28"/>
          <w:szCs w:val="28"/>
          <w:rtl w:val="true"/>
          <w:lang w:bidi="fa-IR"/>
        </w:rPr>
        <w:t>.</w:t>
      </w:r>
    </w:p>
    <w:p>
      <w:pPr>
        <w:pStyle w:val="Heading5"/>
        <w:numPr>
          <w:ilvl w:val="4"/>
          <w:numId w:val="1"/>
        </w:numPr>
        <w:rPr/>
      </w:pPr>
      <w:bookmarkStart w:id="223" w:name="__RefHeading___Toc705476_3531895371"/>
      <w:bookmarkStart w:id="224" w:name="_Toc91"/>
      <w:bookmarkEnd w:id="223"/>
      <w:r>
        <w:rPr>
          <w:rtl w:val="true"/>
        </w:rPr>
        <w:t>قرص</w:t>
      </w:r>
      <w:bookmarkEnd w:id="224"/>
    </w:p>
    <w:p>
      <w:pPr>
        <w:pStyle w:val="BookText"/>
        <w:rPr/>
      </w:pPr>
      <w:r>
        <w:rPr>
          <w:rFonts w:ascii="IRNazanin" w:hAnsi="IRNazanin" w:eastAsia="IRNazanin"/>
          <w:color w:val="111111"/>
          <w:sz w:val="28"/>
          <w:sz w:val="28"/>
          <w:szCs w:val="28"/>
          <w:rtl w:val="true"/>
          <w:lang w:bidi="fa-IR"/>
        </w:rPr>
        <w:t>این دارو ها به شکل جامد هستند، که از فشرده شدن گرده ها و ریز دانه ها به وجود می آیند و شامل انواع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فشرده شده که از فشرده شدن ساده مواد اولیه تهیه می شوند مانند استامینوفن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چند بار فشرده شده این نوع قرص ها یا به صورت دو لایه مجزا بر روی هم فشرده شده اند یا یک قرص در درون قرص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تهیه این شکل قرص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شیمیایی مواد داخل قرص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شدن دارو در چند مرحله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فرآورده یک کارخانه از فرآورده های مشابه</w:t>
      </w:r>
    </w:p>
    <w:p>
      <w:pPr>
        <w:pStyle w:val="BookText"/>
        <w:rPr/>
      </w:pPr>
      <w:r>
        <w:rPr>
          <w:rFonts w:ascii="IRNazanin" w:hAnsi="IRNazanin" w:eastAsia="IRNazanin"/>
          <w:color w:val="111111"/>
          <w:sz w:val="28"/>
          <w:sz w:val="28"/>
          <w:szCs w:val="28"/>
          <w:rtl w:val="true"/>
          <w:lang w:bidi="fa-IR"/>
        </w:rPr>
        <w:t>قرص ها نیز دسته های مختلفی دارند که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با پوشش قندی</w:t>
      </w:r>
    </w:p>
    <w:p>
      <w:pPr>
        <w:pStyle w:val="BookText"/>
        <w:rPr/>
      </w:pPr>
      <w:r>
        <w:rPr>
          <w:rFonts w:ascii="IRNazanin" w:hAnsi="IRNazanin" w:eastAsia="IRNazanin"/>
          <w:color w:val="111111"/>
          <w:sz w:val="28"/>
          <w:sz w:val="28"/>
          <w:szCs w:val="28"/>
          <w:rtl w:val="true"/>
          <w:lang w:bidi="fa-IR"/>
        </w:rPr>
        <w:t>در این نوع قرص ها، هسته مرکزی دارو را با شربت پوشش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و بوی دارو حس نمی شود و دارو در مقابل نور به طور نسبی محافظت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های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عموما دارای ظاهر زیبا و خوش رنگ هستند، از این رو شایع ترین اشکال داروی مسموم کننده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پر زحمت و وقت گیر آن ها از معایب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ایبوپروفن که داروی مسکن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دارای پوشش لایه نازک</w:t>
      </w:r>
    </w:p>
    <w:p>
      <w:pPr>
        <w:pStyle w:val="BookText"/>
        <w:rPr/>
      </w:pPr>
      <w:r>
        <w:rPr>
          <w:rFonts w:ascii="IRNazanin" w:hAnsi="IRNazanin" w:eastAsia="IRNazanin"/>
          <w:color w:val="111111"/>
          <w:sz w:val="28"/>
          <w:sz w:val="28"/>
          <w:szCs w:val="28"/>
          <w:rtl w:val="true"/>
          <w:lang w:bidi="fa-IR"/>
        </w:rPr>
        <w:t>در این نوع قرص ها یک لایه پلیمری نازک بر روی هسته مرکزی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آن مانند </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با این تفاوت که ظاهر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پروپرانولول که صورتی رنگ و ریز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دارای پوشش روده ای</w:t>
      </w:r>
    </w:p>
    <w:p>
      <w:pPr>
        <w:pStyle w:val="BookText"/>
        <w:rPr/>
      </w:pPr>
      <w:r>
        <w:rPr>
          <w:rFonts w:ascii="IRNazanin" w:hAnsi="IRNazanin" w:eastAsia="IRNazanin"/>
          <w:color w:val="111111"/>
          <w:sz w:val="28"/>
          <w:sz w:val="28"/>
          <w:szCs w:val="28"/>
          <w:rtl w:val="true"/>
          <w:lang w:bidi="fa-IR"/>
        </w:rPr>
        <w:t xml:space="preserve">در این نوع قرص پوشش قرص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اسیدی نامحلول و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قلیایی محلول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قرص ها در روده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دارو هایی را که در اسید معده تخریب می شوند یا برای معده اثر تحریکی دارند را به این شکل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تفاوت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نقاط مختلف روده می توان دارو را طوری طراحی کرد که در قسمت معینی در روده باز شود و اثر خود را در آن ناحیه اعمال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های گونه ای و زیر زبانی</w:t>
      </w:r>
    </w:p>
    <w:p>
      <w:pPr>
        <w:pStyle w:val="BookText"/>
        <w:rPr/>
      </w:pPr>
      <w:r>
        <w:rPr>
          <w:rFonts w:ascii="IRNazanin" w:hAnsi="IRNazanin" w:eastAsia="IRNazanin"/>
          <w:color w:val="111111"/>
          <w:sz w:val="28"/>
          <w:sz w:val="28"/>
          <w:szCs w:val="28"/>
          <w:rtl w:val="true"/>
          <w:lang w:bidi="fa-IR"/>
        </w:rPr>
        <w:t>فرآورده های گونه ای را در بین گونه و آرواره قرار می دهند و فرآورده های زیر زبانی را در زیر زبان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نیتروگلیسیرین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داروی ضد آنژین صدری است، نمونه ای از قرص های زیر زبانی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جویدنی</w:t>
      </w:r>
    </w:p>
    <w:p>
      <w:pPr>
        <w:pStyle w:val="BookText"/>
        <w:rPr/>
      </w:pPr>
      <w:r>
        <w:rPr>
          <w:rFonts w:ascii="IRNazanin" w:hAnsi="IRNazanin" w:eastAsia="IRNazanin"/>
          <w:color w:val="111111"/>
          <w:sz w:val="28"/>
          <w:sz w:val="28"/>
          <w:szCs w:val="28"/>
          <w:rtl w:val="true"/>
          <w:lang w:bidi="fa-IR"/>
        </w:rPr>
        <w:t>قرص هایی هستند، که باید در هنگام مصرف جویده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دارای موادی هستند، که مزه خوشایندی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هایی را به این شکل می سازند که حتما باید در معده یا در هنگام ورود به روده کاملا باز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جوشان</w:t>
      </w:r>
    </w:p>
    <w:p>
      <w:pPr>
        <w:pStyle w:val="BookText"/>
        <w:rPr/>
      </w:pPr>
      <w:r>
        <w:rPr>
          <w:rFonts w:ascii="IRNazanin" w:hAnsi="IRNazanin" w:eastAsia="IRNazanin"/>
          <w:color w:val="111111"/>
          <w:sz w:val="28"/>
          <w:sz w:val="28"/>
          <w:szCs w:val="28"/>
          <w:rtl w:val="true"/>
          <w:lang w:bidi="fa-IR"/>
        </w:rPr>
        <w:t xml:space="preserve">قرص های جوشان، قرص هایی هستند که در داخل شان اسید تار تاریک، اسید سیتریک و بی کربنات سدیم وجود دارد و در اثر مجاورت با آب، گاز دی 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آزاد شده علاوه بر متلاشی کردن قرص، سبب ایجاد مزه مطلوب و پوشیده شدن مزه نامطلوب به خصوص مزه شوری فرآورده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های جوشان برای ترغیب کودکان به مصرف دارو بسیار مناسب هستند، ضمن این که فرآورده هایی که در محیط مایع ناپایدار هستند را می توان به این شکل تهیه کرد و سپس در هنگام مصرف به صورت محلول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قرص ها، قرص جوشان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های جوشان شدیدا به رطوبت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ها را در قوطی مخصوص نگهداری دارو، نگه داری کرد و تا از قبل از مصرف نباید آن ها را از جلد بیرون آورد</w:t>
      </w:r>
      <w:r>
        <w:rPr>
          <w:rFonts w:eastAsia="IRNazanin" w:cs="IRNazanin"/>
          <w:color w:val="111111"/>
          <w:sz w:val="28"/>
          <w:szCs w:val="28"/>
          <w:rtl w:val="true"/>
          <w:lang w:bidi="fa-IR"/>
        </w:rPr>
        <w:t xml:space="preserve">. </w:t>
      </w:r>
      <w:bookmarkStart w:id="225" w:name="pg18931_193859"/>
    </w:p>
    <w:p>
      <w:pPr>
        <w:pStyle w:val="BookText"/>
        <w:rPr/>
      </w:pPr>
      <w:bookmarkEnd w:id="2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پیوسته رهش</w:t>
      </w:r>
    </w:p>
    <w:p>
      <w:pPr>
        <w:pStyle w:val="BookText"/>
        <w:rPr/>
      </w:pPr>
      <w:r>
        <w:rPr>
          <w:rFonts w:ascii="IRNazanin" w:hAnsi="IRNazanin" w:eastAsia="IRNazanin"/>
          <w:color w:val="111111"/>
          <w:sz w:val="28"/>
          <w:sz w:val="28"/>
          <w:szCs w:val="28"/>
          <w:rtl w:val="true"/>
          <w:lang w:bidi="fa-IR"/>
        </w:rPr>
        <w:t>قرص های پیوسته رهش یا طولانی اثر قرص هایی هستند که به واسطه اعمالی که روی آن ها انجام شده است، فرآورده خود را در مدت زمان طولانی تری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دارو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دفعات مصرف دارو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رغبت بیمار به مصرف دارو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عوارض جانبی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صرفه بودن از نظر اقتصادی</w:t>
      </w:r>
    </w:p>
    <w:p>
      <w:pPr>
        <w:pStyle w:val="BookText"/>
        <w:rPr/>
      </w:pPr>
      <w:r>
        <w:rPr>
          <w:rFonts w:ascii="IRNazanin" w:hAnsi="IRNazanin" w:eastAsia="IRNazanin"/>
          <w:color w:val="111111"/>
          <w:sz w:val="28"/>
          <w:sz w:val="28"/>
          <w:szCs w:val="28"/>
          <w:rtl w:val="true"/>
          <w:lang w:bidi="fa-IR"/>
        </w:rPr>
        <w:t>لازم است ذکر شود که هر دارویی را نمی توان به این شکل تولید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های دارای یک شیار و دو شیار</w:t>
      </w:r>
    </w:p>
    <w:p>
      <w:pPr>
        <w:pStyle w:val="BookText"/>
        <w:rPr/>
      </w:pPr>
      <w:r>
        <w:rPr>
          <w:rFonts w:ascii="IRNazanin" w:hAnsi="IRNazanin" w:eastAsia="IRNazanin"/>
          <w:color w:val="111111"/>
          <w:sz w:val="28"/>
          <w:sz w:val="28"/>
          <w:szCs w:val="28"/>
          <w:rtl w:val="true"/>
          <w:lang w:bidi="fa-IR"/>
        </w:rPr>
        <w:t>قرص های یک شیار و دو شیار قرص هایی هستند که به ترتیب بر روی آن ها یک شیار و دو شیار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های فوق را می توان با قرار دادن چاقو و وارد کردن فشار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6" w:name="__RefHeading___Toc705478_3531895371"/>
      <w:bookmarkStart w:id="227" w:name="_Toc92"/>
      <w:bookmarkEnd w:id="226"/>
      <w:r>
        <w:rPr>
          <w:rtl w:val="true"/>
        </w:rPr>
        <w:t>شربت</w:t>
      </w:r>
      <w:bookmarkEnd w:id="22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ها از بهترین فرآورده های خوراکی به خصوص برای کودکان می باشند مانند شربت استامینوفن که بلع آن ها در مقایسه با قرص ها و کپسول برای خردسالان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شربت ها مزه نامطبوع مواد دارویی به وسیله شیرینی شکر و همچنین چگالی زیاد مایع حس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شکر پر مصرف ترین شیرین کننده در تهیه شربت می باشد، اما در مواردی از مواد شیرین کننده دیگری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شربت های حاوی مواد قند زا برای افراد مبتلا به دیابت مناسب </w:t>
      </w:r>
      <w:bookmarkStart w:id="228" w:name="pg18931_193860"/>
    </w:p>
    <w:p>
      <w:pPr>
        <w:pStyle w:val="BookText"/>
        <w:rPr/>
      </w:pPr>
      <w:bookmarkEnd w:id="22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شربت مولتی ویتامین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9" w:name="__RefHeading___Toc705480_3531895371"/>
      <w:bookmarkStart w:id="230" w:name="_Toc93"/>
      <w:bookmarkEnd w:id="229"/>
      <w:r>
        <w:rPr>
          <w:rtl w:val="true"/>
        </w:rPr>
        <w:t>پماد</w:t>
      </w:r>
      <w:bookmarkEnd w:id="230"/>
    </w:p>
    <w:p>
      <w:pPr>
        <w:pStyle w:val="BookText"/>
        <w:rPr/>
      </w:pPr>
      <w:r>
        <w:rPr>
          <w:rFonts w:ascii="IRNazanin" w:hAnsi="IRNazanin" w:eastAsia="IRNazanin"/>
          <w:color w:val="111111"/>
          <w:sz w:val="28"/>
          <w:sz w:val="28"/>
          <w:szCs w:val="28"/>
          <w:rtl w:val="true"/>
          <w:lang w:bidi="fa-IR"/>
        </w:rPr>
        <w:t>دارویی است که برای سطح بدن مانند پوست و یا غشاء مخاطی به کار می رود و به صورت پماد، کرم، کف، ژل یا لوسیون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رایج ترین حالت، پماد به صورت نیمه جامد است، که در درجه حرارت بدن انسان یا حیوان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1" w:name="__RefHeading___Toc705482_3531895371"/>
      <w:bookmarkStart w:id="232" w:name="_Toc94"/>
      <w:bookmarkEnd w:id="231"/>
      <w:r>
        <w:rPr>
          <w:rtl w:val="true"/>
        </w:rPr>
        <w:t>قطره</w:t>
      </w:r>
      <w:bookmarkEnd w:id="23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 ساخت و مصرف دارو های مایع در دارو سازی قطره است، مانند قطره استامینوفن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به جز دارو های اطفال در دارو های چشمی، بینی و گوشی نیز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قطره ها دارای شکل استانداردی هستند که هر بیست قطره آن برابر یک 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به دانستن دقیق میزان دارو یا مایعات دیگر به میلی 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سرنگ های تزریق مدرج استفاده کرد</w:t>
      </w:r>
      <w:r>
        <w:rPr>
          <w:rFonts w:eastAsia="IRNazanin" w:cs="IRNazanin"/>
          <w:color w:val="111111"/>
          <w:sz w:val="28"/>
          <w:szCs w:val="28"/>
          <w:rtl w:val="true"/>
          <w:lang w:bidi="fa-IR"/>
        </w:rPr>
        <w:t xml:space="preserve">. </w:t>
      </w:r>
      <w:bookmarkStart w:id="233" w:name="pg18931_193861"/>
    </w:p>
    <w:p>
      <w:pPr>
        <w:pStyle w:val="BookText"/>
        <w:rPr/>
      </w:pPr>
      <w:bookmarkEnd w:id="233"/>
      <w:r>
        <w:rPr>
          <w:rFonts w:ascii="IRNazanin" w:hAnsi="IRNazanin" w:eastAsia="IRNazanin"/>
          <w:color w:val="111111"/>
          <w:sz w:val="28"/>
          <w:sz w:val="28"/>
          <w:szCs w:val="28"/>
          <w:rtl w:val="true"/>
          <w:lang w:bidi="fa-IR"/>
        </w:rPr>
        <w:t>تصویر</w:t>
      </w:r>
    </w:p>
    <w:p>
      <w:pPr>
        <w:pStyle w:val="Heading5"/>
        <w:numPr>
          <w:ilvl w:val="4"/>
          <w:numId w:val="1"/>
        </w:numPr>
        <w:rPr/>
      </w:pPr>
      <w:bookmarkStart w:id="234" w:name="__RefHeading___Toc705484_3531895371"/>
      <w:bookmarkStart w:id="235" w:name="_Toc95"/>
      <w:bookmarkEnd w:id="234"/>
      <w:r>
        <w:rPr>
          <w:rtl w:val="true"/>
        </w:rPr>
        <w:t>آمپول</w:t>
      </w:r>
      <w:bookmarkEnd w:id="235"/>
    </w:p>
    <w:p>
      <w:pPr>
        <w:pStyle w:val="BookText"/>
        <w:rPr/>
      </w:pPr>
      <w:r>
        <w:rPr>
          <w:rFonts w:ascii="IRNazanin" w:hAnsi="IRNazanin" w:eastAsia="IRNazanin"/>
          <w:color w:val="111111"/>
          <w:sz w:val="28"/>
          <w:sz w:val="28"/>
          <w:szCs w:val="28"/>
          <w:rtl w:val="true"/>
          <w:lang w:bidi="fa-IR"/>
        </w:rPr>
        <w:t>کپسول شیشه ای یا پلاستیکی بدون منافذ که، حاوی یک یا چند دارو یا واکسن به صورت محلول سترون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6" w:name="__RefHeading___Toc705486_3531895371"/>
      <w:bookmarkStart w:id="237" w:name="_Toc96"/>
      <w:bookmarkEnd w:id="236"/>
      <w:r>
        <w:rPr>
          <w:rtl w:val="true"/>
        </w:rPr>
        <w:t>شیمی درمانی</w:t>
      </w:r>
      <w:bookmarkEnd w:id="2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درمان کامل یا درمان موقت سرطان با استفاده از برخی دارو های خاص است که در اصطلاح پزشکی به آن ها شیمی درمانی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این دارو های خاص از بین بردن سلول های بیمار بدون صدمه به بافت های مجاور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درمان اثراتی هم بر روی سلول ها و بافت های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اثرات این درمان ریزش مو های بدن خشک شدن پوست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 یک شیوه رایج در معالجه بیماری ها است که سلول ها و به خصوص سلول های میکرو ارگانیسم ها و سلول های سرطانی را با استفاده از دارو های شیمیایی و مواد شیمیایی از بین می برد</w:t>
      </w:r>
      <w:r>
        <w:rPr>
          <w:rFonts w:eastAsia="IRNazanin" w:cs="IRNazanin"/>
          <w:color w:val="111111"/>
          <w:sz w:val="28"/>
          <w:szCs w:val="28"/>
          <w:rtl w:val="true"/>
          <w:lang w:bidi="fa-IR"/>
        </w:rPr>
        <w:t xml:space="preserve">. </w:t>
      </w:r>
      <w:bookmarkStart w:id="238" w:name="pg18931_193862"/>
    </w:p>
    <w:p>
      <w:pPr>
        <w:pStyle w:val="BookText"/>
        <w:rPr/>
      </w:pPr>
      <w:bookmarkEnd w:id="238"/>
      <w:r>
        <w:rPr>
          <w:rFonts w:ascii="IRNazanin" w:hAnsi="IRNazanin" w:eastAsia="IRNazanin"/>
          <w:color w:val="111111"/>
          <w:sz w:val="28"/>
          <w:sz w:val="28"/>
          <w:szCs w:val="28"/>
          <w:rtl w:val="true"/>
          <w:lang w:bidi="fa-IR"/>
        </w:rPr>
        <w:t>تصویر</w:t>
      </w:r>
    </w:p>
    <w:p>
      <w:pPr>
        <w:pStyle w:val="Heading4"/>
        <w:numPr>
          <w:ilvl w:val="3"/>
          <w:numId w:val="1"/>
        </w:numPr>
        <w:rPr/>
      </w:pPr>
      <w:bookmarkStart w:id="239" w:name="__RefHeading___Toc705488_3531895371"/>
      <w:bookmarkStart w:id="240" w:name="_Toc97"/>
      <w:bookmarkEnd w:id="239"/>
      <w:r>
        <w:rPr>
          <w:rtl w:val="true"/>
        </w:rPr>
        <w:t>پرتو درمانی</w:t>
      </w:r>
      <w:bookmarkEnd w:id="240"/>
    </w:p>
    <w:p>
      <w:pPr>
        <w:pStyle w:val="BookText"/>
        <w:rPr/>
      </w:pPr>
      <w:r>
        <w:rPr>
          <w:rFonts w:ascii="IRNazanin" w:hAnsi="IRNazanin" w:eastAsia="IRNazanin"/>
          <w:color w:val="111111"/>
          <w:sz w:val="28"/>
          <w:sz w:val="28"/>
          <w:szCs w:val="28"/>
          <w:rtl w:val="true"/>
          <w:lang w:bidi="fa-IR"/>
        </w:rPr>
        <w:t>یکی از مهم ترین شاخه های فیزیک،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درمانی به درمان بیماری با استفاده از پرتو های نافذ مانند پرتو های ایکس، آلفا، بتا و گاما که یا از دستگاه تابیده می شوند یا از دارو های حاوی مواد نشان دار شده ساطع می شوند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درمانی با استفاده از پرتو هایی برای از بین بردن یا کوچک کردن بافت های سرطانی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در اثر آسیب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 سلول های ناحیه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ادامه رشد و تقسیم غیرممکن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پرتو علاوه بر سلول های سرطانی به سلول های سالم نیز آسیب می رساند، ولی اکثر سلول های سالم بهبودی خود را دوباره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پرتو درمانی از بین بردن حداکثر سلول های سرطانی با حداقل آسیب به بافت 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کاربرد های پرتو درمانی از بین بردن سلول های سرطانی و ضایعات ارگان های مختلف، باز توانی، بهبود اعضای بدن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کبد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پیشگیری از گسترش ضایعات اعضا و کاهش علائم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1" w:name="__RefHeading___Toc705490_3531895371"/>
      <w:bookmarkStart w:id="242" w:name="_Toc98"/>
      <w:bookmarkEnd w:id="241"/>
      <w:r>
        <w:rPr>
          <w:rtl w:val="true"/>
        </w:rPr>
        <w:t>لیزر درمانی</w:t>
      </w:r>
      <w:bookmarkEnd w:id="24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لیزر درمانی برای خیلی موارد، از پاک کردن تاتو گرفته تا زیبایی پوست </w:t>
      </w:r>
    </w:p>
    <w:p>
      <w:pPr>
        <w:pStyle w:val="BookText"/>
        <w:rPr/>
      </w:pPr>
      <w:r>
        <w:rPr>
          <w:rFonts w:ascii="IRNazanin" w:hAnsi="IRNazanin" w:eastAsia="IRNazanin"/>
          <w:color w:val="111111"/>
          <w:sz w:val="28"/>
          <w:sz w:val="28"/>
          <w:szCs w:val="28"/>
          <w:rtl w:val="true"/>
          <w:lang w:bidi="fa-IR"/>
        </w:rPr>
        <w:t>در میان عموم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لیزر درمانی روشی سریع تر، موثر و مطمئن تر از عمل های جراحی به روش سنتی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3" w:name="pg18931_193864"/>
    </w:p>
    <w:p>
      <w:pPr>
        <w:pStyle w:val="Heading2"/>
        <w:numPr>
          <w:ilvl w:val="1"/>
          <w:numId w:val="1"/>
        </w:numPr>
        <w:rPr/>
      </w:pPr>
      <w:bookmarkStart w:id="244" w:name="__RefHeading___Toc705492_3531895371"/>
      <w:bookmarkStart w:id="245" w:name="_Toc99"/>
      <w:bookmarkEnd w:id="243"/>
      <w:bookmarkEnd w:id="244"/>
      <w:r>
        <w:rPr>
          <w:rtl w:val="true"/>
        </w:rPr>
        <w:t>منابع</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فردوسی، فاطمه سلطانی، یاسمین مولوی، جایگاه طب سنتی در سبک زندگی، مجله طب سنتی اسلام و ایران،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آزیتا عاقبتی، رضا صفدری، حسین درگاهی، پریسا سحرخیز، بررسی اطلاعات طب سنتی، مجله طب اسلام و ایران،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مقدماتی طب سنتی، محمد عبادیانی، انتشارات نیاکان،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شاهکار طبیب سنتی، انسیه آزادمنجیری، نشر شاپرک سرخ،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www.clinickowsar.ir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www.aramgroup.ir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www.btsairan.com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10307</Words>
  <Characters>38952</Characters>
  <CharactersWithSpaces>48657</CharactersWithSpaces>
  <Paragraphs>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2026-09-22T06:13:58Z</dcterms:created>
  <dc:creator>ghaemiyeh.com</dc:creator>
  <dc:description/>
  <dc:language>en-US</dc:language>
  <cp:lastModifiedBy/>
  <dcterms:modified xsi:type="dcterms:W3CDTF">2026-09-22T09:44:00Z</dcterms:modified>
  <cp:revision>1</cp:revision>
  <dc:subject/>
  <dc:title>طب کهن و نوین</dc:title>
</cp:coreProperties>
</file>

<file path=docProps/custom.xml><?xml version="1.0" encoding="utf-8"?>
<Properties xmlns="http://schemas.openxmlformats.org/officeDocument/2006/custom-properties" xmlns:vt="http://schemas.openxmlformats.org/officeDocument/2006/docPropsVTypes"/>
</file>