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292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292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95.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سرطان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7481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677483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677485_3531895371">
            <w:r>
              <w:rPr>
                <w:webHidden/>
                <w:rStyle w:val="IndexLink"/>
                <w:rtl w:val="true"/>
              </w:rPr>
              <w:t>تقدیم به</w:t>
            </w:r>
            <w:r>
              <w:rPr>
                <w:rStyle w:val="IndexLink"/>
                <w:rtl w:val="true"/>
              </w:rPr>
              <w:t>:</w:t>
              <w:tab/>
            </w:r>
            <w:r>
              <w:rPr>
                <w:rStyle w:val="IndexLink"/>
              </w:rPr>
              <w:t>10</w:t>
            </w:r>
          </w:hyperlink>
        </w:p>
        <w:p>
          <w:pPr>
            <w:pStyle w:val="Contents2"/>
            <w:tabs>
              <w:tab w:val="clear" w:pos="8743"/>
              <w:tab w:val="right" w:pos="9026" w:leader="dot"/>
            </w:tabs>
            <w:rPr/>
          </w:pPr>
          <w:hyperlink w:anchor="__RefHeading___Toc677487_3531895371">
            <w:r>
              <w:rPr>
                <w:webHidden/>
                <w:rStyle w:val="IndexLink"/>
                <w:rtl w:val="true"/>
              </w:rPr>
              <w:t>پیشگفتار</w:t>
            </w:r>
            <w:r>
              <w:rPr>
                <w:rStyle w:val="IndexLink"/>
                <w:rtl w:val="true"/>
              </w:rPr>
              <w:t>:</w:t>
              <w:tab/>
            </w:r>
            <w:r>
              <w:rPr>
                <w:rStyle w:val="IndexLink"/>
              </w:rPr>
              <w:t>11</w:t>
            </w:r>
          </w:hyperlink>
        </w:p>
        <w:p>
          <w:pPr>
            <w:pStyle w:val="Contents2"/>
            <w:tabs>
              <w:tab w:val="clear" w:pos="8743"/>
              <w:tab w:val="right" w:pos="9026" w:leader="dot"/>
            </w:tabs>
            <w:rPr/>
          </w:pPr>
          <w:hyperlink w:anchor="__RefHeading___Toc677489_3531895371">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677491_3531895371">
            <w:r>
              <w:rPr>
                <w:webHidden/>
                <w:rStyle w:val="IndexLink"/>
                <w:rtl w:val="true"/>
              </w:rPr>
              <w:t>فصل اول</w:t>
            </w:r>
            <w:r>
              <w:rPr>
                <w:rStyle w:val="IndexLink"/>
                <w:rtl w:val="true"/>
              </w:rPr>
              <w:t xml:space="preserve">: </w:t>
            </w:r>
            <w:r>
              <w:rPr>
                <w:rStyle w:val="IndexLink"/>
                <w:rtl w:val="true"/>
              </w:rPr>
              <w:t>سرطان چیست؟</w:t>
            </w:r>
            <w:r>
              <w:rPr>
                <w:rStyle w:val="IndexLink"/>
                <w:rtl w:val="true"/>
              </w:rPr>
              <w:tab/>
            </w:r>
            <w:r>
              <w:rPr>
                <w:rStyle w:val="IndexLink"/>
              </w:rPr>
              <w:t>13</w:t>
            </w:r>
          </w:hyperlink>
        </w:p>
        <w:p>
          <w:pPr>
            <w:pStyle w:val="Contents3"/>
            <w:tabs>
              <w:tab w:val="clear" w:pos="8459"/>
              <w:tab w:val="right" w:pos="9026" w:leader="dot"/>
            </w:tabs>
            <w:rPr/>
          </w:pPr>
          <w:hyperlink w:anchor="__RefHeading___Toc677493_3531895371">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77495_3531895371">
            <w:r>
              <w:rPr>
                <w:webHidden/>
                <w:rStyle w:val="IndexLink"/>
                <w:rtl w:val="true"/>
              </w:rPr>
              <w:t>سرطان</w:t>
            </w:r>
            <w:r>
              <w:rPr>
                <w:rStyle w:val="IndexLink"/>
                <w:rtl w:val="true"/>
              </w:rPr>
              <w:tab/>
            </w:r>
            <w:r>
              <w:rPr>
                <w:rStyle w:val="IndexLink"/>
              </w:rPr>
              <w:t>14</w:t>
            </w:r>
          </w:hyperlink>
        </w:p>
        <w:p>
          <w:pPr>
            <w:pStyle w:val="Contents4"/>
            <w:tabs>
              <w:tab w:val="clear" w:pos="8176"/>
              <w:tab w:val="right" w:pos="9026" w:leader="dot"/>
            </w:tabs>
            <w:rPr/>
          </w:pPr>
          <w:hyperlink w:anchor="__RefHeading___Toc677497_3531895371">
            <w:r>
              <w:rPr>
                <w:webHidden/>
                <w:rStyle w:val="IndexLink"/>
                <w:rtl w:val="true"/>
              </w:rPr>
              <w:t>ازدیاد سرطانی سلول های بافت غده</w:t>
            </w:r>
            <w:r>
              <w:rPr>
                <w:rStyle w:val="IndexLink"/>
                <w:rtl w:val="true"/>
              </w:rPr>
              <w:tab/>
            </w:r>
            <w:r>
              <w:rPr>
                <w:rStyle w:val="IndexLink"/>
              </w:rPr>
              <w:t>14</w:t>
            </w:r>
          </w:hyperlink>
        </w:p>
        <w:p>
          <w:pPr>
            <w:pStyle w:val="Contents4"/>
            <w:tabs>
              <w:tab w:val="clear" w:pos="8176"/>
              <w:tab w:val="right" w:pos="9026" w:leader="dot"/>
            </w:tabs>
            <w:rPr/>
          </w:pPr>
          <w:hyperlink w:anchor="__RefHeading___Toc677499_3531895371">
            <w:r>
              <w:rPr>
                <w:webHidden/>
                <w:rStyle w:val="IndexLink"/>
                <w:rtl w:val="true"/>
              </w:rPr>
              <w:t>عوامل سرطان</w:t>
            </w:r>
            <w:r>
              <w:rPr>
                <w:rStyle w:val="IndexLink"/>
                <w:rtl w:val="true"/>
              </w:rPr>
              <w:tab/>
            </w:r>
            <w:r>
              <w:rPr>
                <w:rStyle w:val="IndexLink"/>
              </w:rPr>
              <w:t>18</w:t>
            </w:r>
          </w:hyperlink>
        </w:p>
        <w:p>
          <w:pPr>
            <w:pStyle w:val="Contents5"/>
            <w:tabs>
              <w:tab w:val="clear" w:pos="7892"/>
              <w:tab w:val="right" w:pos="9026" w:leader="dot"/>
            </w:tabs>
            <w:rPr/>
          </w:pPr>
          <w:hyperlink w:anchor="__RefHeading___Toc677501_3531895371">
            <w:r>
              <w:rPr>
                <w:webHidden/>
                <w:rStyle w:val="IndexLink"/>
                <w:rtl w:val="true"/>
              </w:rPr>
              <w:t>اشاره</w:t>
            </w:r>
            <w:r>
              <w:rPr>
                <w:rStyle w:val="IndexLink"/>
                <w:rtl w:val="true"/>
              </w:rPr>
              <w:tab/>
            </w:r>
            <w:r>
              <w:rPr>
                <w:rStyle w:val="IndexLink"/>
              </w:rPr>
              <w:t>18</w:t>
            </w:r>
          </w:hyperlink>
        </w:p>
        <w:p>
          <w:pPr>
            <w:pStyle w:val="Contents5"/>
            <w:tabs>
              <w:tab w:val="clear" w:pos="7892"/>
              <w:tab w:val="right" w:pos="9026" w:leader="dot"/>
            </w:tabs>
            <w:rPr/>
          </w:pPr>
          <w:hyperlink w:anchor="__RefHeading___Toc677503_3531895371">
            <w:r>
              <w:rPr>
                <w:webHidden/>
                <w:rStyle w:val="IndexLink"/>
                <w:rtl w:val="true"/>
              </w:rPr>
              <w:t>دخانیات</w:t>
            </w:r>
            <w:r>
              <w:rPr>
                <w:rStyle w:val="IndexLink"/>
                <w:rtl w:val="true"/>
              </w:rPr>
              <w:tab/>
            </w:r>
            <w:r>
              <w:rPr>
                <w:rStyle w:val="IndexLink"/>
              </w:rPr>
              <w:t>19</w:t>
            </w:r>
          </w:hyperlink>
        </w:p>
        <w:p>
          <w:pPr>
            <w:pStyle w:val="Contents5"/>
            <w:tabs>
              <w:tab w:val="clear" w:pos="7892"/>
              <w:tab w:val="right" w:pos="9026" w:leader="dot"/>
            </w:tabs>
            <w:rPr/>
          </w:pPr>
          <w:hyperlink w:anchor="__RefHeading___Toc677505_3531895371">
            <w:r>
              <w:rPr>
                <w:webHidden/>
                <w:rStyle w:val="IndexLink"/>
                <w:rtl w:val="true"/>
              </w:rPr>
              <w:t>مواد غذایی</w:t>
            </w:r>
            <w:r>
              <w:rPr>
                <w:rStyle w:val="IndexLink"/>
                <w:rtl w:val="true"/>
              </w:rPr>
              <w:tab/>
            </w:r>
            <w:r>
              <w:rPr>
                <w:rStyle w:val="IndexLink"/>
              </w:rPr>
              <w:t>19</w:t>
            </w:r>
          </w:hyperlink>
        </w:p>
        <w:p>
          <w:pPr>
            <w:pStyle w:val="Contents5"/>
            <w:tabs>
              <w:tab w:val="clear" w:pos="7892"/>
              <w:tab w:val="right" w:pos="9026" w:leader="dot"/>
            </w:tabs>
            <w:rPr/>
          </w:pPr>
          <w:hyperlink w:anchor="__RefHeading___Toc677507_3531895371">
            <w:r>
              <w:rPr>
                <w:webHidden/>
                <w:rStyle w:val="IndexLink"/>
                <w:rtl w:val="true"/>
              </w:rPr>
              <w:t>پرتو ها</w:t>
            </w:r>
            <w:r>
              <w:rPr>
                <w:rStyle w:val="IndexLink"/>
                <w:rtl w:val="true"/>
              </w:rPr>
              <w:tab/>
            </w:r>
            <w:r>
              <w:rPr>
                <w:rStyle w:val="IndexLink"/>
              </w:rPr>
              <w:t>20</w:t>
            </w:r>
          </w:hyperlink>
        </w:p>
        <w:p>
          <w:pPr>
            <w:pStyle w:val="Contents4"/>
            <w:tabs>
              <w:tab w:val="clear" w:pos="8176"/>
              <w:tab w:val="right" w:pos="9026" w:leader="dot"/>
            </w:tabs>
            <w:rPr/>
          </w:pPr>
          <w:hyperlink w:anchor="__RefHeading___Toc677509_3531895371">
            <w:r>
              <w:rPr>
                <w:webHidden/>
                <w:rStyle w:val="IndexLink"/>
                <w:rtl w:val="true"/>
              </w:rPr>
              <w:t>عوامل ژنتیکی</w:t>
            </w:r>
            <w:r>
              <w:rPr>
                <w:rStyle w:val="IndexLink"/>
                <w:rtl w:val="true"/>
              </w:rPr>
              <w:tab/>
            </w:r>
            <w:r>
              <w:rPr>
                <w:rStyle w:val="IndexLink"/>
              </w:rPr>
              <w:t>21</w:t>
            </w:r>
          </w:hyperlink>
        </w:p>
        <w:p>
          <w:pPr>
            <w:pStyle w:val="Contents4"/>
            <w:tabs>
              <w:tab w:val="clear" w:pos="8176"/>
              <w:tab w:val="right" w:pos="9026" w:leader="dot"/>
            </w:tabs>
            <w:rPr/>
          </w:pPr>
          <w:hyperlink w:anchor="__RefHeading___Toc677511_3531895371">
            <w:r>
              <w:rPr>
                <w:webHidden/>
                <w:rStyle w:val="IndexLink"/>
                <w:rtl w:val="true"/>
              </w:rPr>
              <w:t>اُنکوژن ها</w:t>
            </w:r>
            <w:r>
              <w:rPr>
                <w:rStyle w:val="IndexLink"/>
                <w:rtl w:val="true"/>
              </w:rPr>
              <w:tab/>
            </w:r>
            <w:r>
              <w:rPr>
                <w:rStyle w:val="IndexLink"/>
              </w:rPr>
              <w:t>21</w:t>
            </w:r>
          </w:hyperlink>
        </w:p>
        <w:p>
          <w:pPr>
            <w:pStyle w:val="Contents4"/>
            <w:tabs>
              <w:tab w:val="clear" w:pos="8176"/>
              <w:tab w:val="right" w:pos="9026" w:leader="dot"/>
            </w:tabs>
            <w:rPr/>
          </w:pPr>
          <w:hyperlink w:anchor="__RefHeading___Toc677513_3531895371">
            <w:r>
              <w:rPr>
                <w:webHidden/>
                <w:rStyle w:val="IndexLink"/>
                <w:rtl w:val="true"/>
              </w:rPr>
              <w:t>ژن سرکوب گر تومور</w:t>
            </w:r>
            <w:r>
              <w:rPr>
                <w:rStyle w:val="IndexLink"/>
                <w:rtl w:val="true"/>
              </w:rPr>
              <w:tab/>
            </w:r>
            <w:r>
              <w:rPr>
                <w:rStyle w:val="IndexLink"/>
              </w:rPr>
              <w:t>22</w:t>
            </w:r>
          </w:hyperlink>
        </w:p>
        <w:p>
          <w:pPr>
            <w:pStyle w:val="Contents4"/>
            <w:tabs>
              <w:tab w:val="clear" w:pos="8176"/>
              <w:tab w:val="right" w:pos="9026" w:leader="dot"/>
            </w:tabs>
            <w:rPr/>
          </w:pPr>
          <w:hyperlink w:anchor="__RefHeading___Toc677515_3531895371">
            <w:r>
              <w:rPr>
                <w:webHidden/>
                <w:rStyle w:val="IndexLink"/>
                <w:rtl w:val="true"/>
              </w:rPr>
              <w:t xml:space="preserve">ژن تعمیر </w:t>
            </w:r>
            <w:r>
              <w:rPr>
                <w:rStyle w:val="IndexLink"/>
              </w:rPr>
              <w:t>DNA</w:t>
            </w:r>
            <w:r>
              <w:rPr>
                <w:rStyle w:val="IndexLink"/>
                <w:rtl w:val="true"/>
              </w:rPr>
              <w:tab/>
            </w:r>
            <w:r>
              <w:rPr>
                <w:rStyle w:val="IndexLink"/>
              </w:rPr>
              <w:t>23</w:t>
            </w:r>
          </w:hyperlink>
        </w:p>
        <w:p>
          <w:pPr>
            <w:pStyle w:val="Contents4"/>
            <w:tabs>
              <w:tab w:val="clear" w:pos="8176"/>
              <w:tab w:val="right" w:pos="9026" w:leader="dot"/>
            </w:tabs>
            <w:rPr/>
          </w:pPr>
          <w:hyperlink w:anchor="__RefHeading___Toc677517_3531895371">
            <w:r>
              <w:rPr>
                <w:webHidden/>
                <w:rStyle w:val="IndexLink"/>
                <w:rtl w:val="true"/>
              </w:rPr>
              <w:t>ژن درمانی</w:t>
            </w:r>
            <w:r>
              <w:rPr>
                <w:rStyle w:val="IndexLink"/>
                <w:rtl w:val="true"/>
              </w:rPr>
              <w:tab/>
            </w:r>
            <w:r>
              <w:rPr>
                <w:rStyle w:val="IndexLink"/>
              </w:rPr>
              <w:t>23</w:t>
            </w:r>
          </w:hyperlink>
        </w:p>
        <w:p>
          <w:pPr>
            <w:pStyle w:val="Contents4"/>
            <w:tabs>
              <w:tab w:val="clear" w:pos="8176"/>
              <w:tab w:val="right" w:pos="9026" w:leader="dot"/>
            </w:tabs>
            <w:rPr/>
          </w:pPr>
          <w:hyperlink w:anchor="__RefHeading___Toc677519_3531895371">
            <w:r>
              <w:rPr>
                <w:webHidden/>
                <w:rStyle w:val="IndexLink"/>
                <w:rtl w:val="true"/>
              </w:rPr>
              <w:t xml:space="preserve">عوامل ایمونولوژیک </w:t>
            </w:r>
            <w:r>
              <w:rPr>
                <w:rStyle w:val="IndexLink"/>
                <w:rtl w:val="true"/>
              </w:rPr>
              <w:t>(</w:t>
            </w:r>
            <w:r>
              <w:rPr>
                <w:rStyle w:val="IndexLink"/>
                <w:rtl w:val="true"/>
              </w:rPr>
              <w:t>ایمنی</w:t>
            </w:r>
            <w:r>
              <w:rPr>
                <w:rStyle w:val="IndexLink"/>
                <w:rtl w:val="true"/>
              </w:rPr>
              <w:t>)</w:t>
              <w:tab/>
            </w:r>
            <w:r>
              <w:rPr>
                <w:rStyle w:val="IndexLink"/>
              </w:rPr>
              <w:t>24</w:t>
            </w:r>
          </w:hyperlink>
        </w:p>
        <w:p>
          <w:pPr>
            <w:pStyle w:val="Contents5"/>
            <w:tabs>
              <w:tab w:val="clear" w:pos="7892"/>
              <w:tab w:val="right" w:pos="9026" w:leader="dot"/>
            </w:tabs>
            <w:rPr/>
          </w:pPr>
          <w:hyperlink w:anchor="__RefHeading___Toc677521_3531895371">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677523_3531895371">
            <w:r>
              <w:rPr>
                <w:webHidden/>
                <w:rStyle w:val="IndexLink"/>
                <w:rtl w:val="true"/>
              </w:rPr>
              <w:t>سن</w:t>
            </w:r>
            <w:r>
              <w:rPr>
                <w:rStyle w:val="IndexLink"/>
                <w:rtl w:val="true"/>
              </w:rPr>
              <w:tab/>
            </w:r>
            <w:r>
              <w:rPr>
                <w:rStyle w:val="IndexLink"/>
              </w:rPr>
              <w:t>24</w:t>
            </w:r>
          </w:hyperlink>
        </w:p>
        <w:p>
          <w:pPr>
            <w:pStyle w:val="Contents5"/>
            <w:tabs>
              <w:tab w:val="clear" w:pos="7892"/>
              <w:tab w:val="right" w:pos="9026" w:leader="dot"/>
            </w:tabs>
            <w:rPr/>
          </w:pPr>
          <w:hyperlink w:anchor="__RefHeading___Toc677525_3531895371">
            <w:r>
              <w:rPr>
                <w:webHidden/>
                <w:rStyle w:val="IndexLink"/>
                <w:rtl w:val="true"/>
              </w:rPr>
              <w:t>عوامل شغلی مثل تماس با مواد شیمیایی</w:t>
            </w:r>
            <w:r>
              <w:rPr>
                <w:rStyle w:val="IndexLink"/>
                <w:rtl w:val="true"/>
              </w:rPr>
              <w:tab/>
            </w:r>
            <w:r>
              <w:rPr>
                <w:rStyle w:val="IndexLink"/>
              </w:rPr>
              <w:t>25</w:t>
            </w:r>
          </w:hyperlink>
        </w:p>
        <w:p>
          <w:pPr>
            <w:pStyle w:val="Contents5"/>
            <w:tabs>
              <w:tab w:val="clear" w:pos="7892"/>
              <w:tab w:val="right" w:pos="9026" w:leader="dot"/>
            </w:tabs>
            <w:rPr/>
          </w:pPr>
          <w:hyperlink w:anchor="__RefHeading___Toc677527_3531895371">
            <w:r>
              <w:rPr>
                <w:webHidden/>
                <w:rStyle w:val="IndexLink"/>
                <w:rtl w:val="true"/>
              </w:rPr>
              <w:t>هورمون ها</w:t>
            </w:r>
            <w:r>
              <w:rPr>
                <w:rStyle w:val="IndexLink"/>
                <w:rtl w:val="true"/>
              </w:rPr>
              <w:tab/>
            </w:r>
            <w:r>
              <w:rPr>
                <w:rStyle w:val="IndexLink"/>
              </w:rPr>
              <w:t>25</w:t>
            </w:r>
          </w:hyperlink>
        </w:p>
        <w:p>
          <w:pPr>
            <w:pStyle w:val="Contents5"/>
            <w:tabs>
              <w:tab w:val="clear" w:pos="7892"/>
              <w:tab w:val="right" w:pos="9026" w:leader="dot"/>
            </w:tabs>
            <w:rPr/>
          </w:pPr>
          <w:hyperlink w:anchor="__RefHeading___Toc677529_3531895371">
            <w:r>
              <w:rPr>
                <w:webHidden/>
                <w:rStyle w:val="IndexLink"/>
                <w:rtl w:val="true"/>
              </w:rPr>
              <w:t>آلودگی های خاک و آب</w:t>
            </w:r>
            <w:r>
              <w:rPr>
                <w:rStyle w:val="IndexLink"/>
                <w:rtl w:val="true"/>
              </w:rPr>
              <w:tab/>
            </w:r>
            <w:r>
              <w:rPr>
                <w:rStyle w:val="IndexLink"/>
              </w:rPr>
              <w:t>25</w:t>
            </w:r>
          </w:hyperlink>
        </w:p>
        <w:p>
          <w:pPr>
            <w:pStyle w:val="Contents5"/>
            <w:tabs>
              <w:tab w:val="clear" w:pos="7892"/>
              <w:tab w:val="right" w:pos="9026" w:leader="dot"/>
            </w:tabs>
            <w:rPr/>
          </w:pPr>
          <w:hyperlink w:anchor="__RefHeading___Toc677531_3531895371">
            <w:r>
              <w:rPr>
                <w:webHidden/>
                <w:rStyle w:val="IndexLink"/>
                <w:rtl w:val="true"/>
              </w:rPr>
              <w:t>آلودگی های هوا با آلاینده های صنعتی و آلاینده های ناشی از سوخت و سوز</w:t>
            </w:r>
            <w:r>
              <w:rPr>
                <w:rStyle w:val="IndexLink"/>
                <w:rtl w:val="true"/>
              </w:rPr>
              <w:tab/>
            </w:r>
            <w:r>
              <w:rPr>
                <w:rStyle w:val="IndexLink"/>
              </w:rPr>
              <w:t>26</w:t>
            </w:r>
          </w:hyperlink>
        </w:p>
        <w:p>
          <w:pPr>
            <w:pStyle w:val="Contents5"/>
            <w:tabs>
              <w:tab w:val="clear" w:pos="7892"/>
              <w:tab w:val="right" w:pos="9026" w:leader="dot"/>
            </w:tabs>
            <w:rPr/>
          </w:pPr>
          <w:hyperlink w:anchor="__RefHeading___Toc677533_3531895371">
            <w:r>
              <w:rPr>
                <w:webHidden/>
                <w:rStyle w:val="IndexLink"/>
                <w:rtl w:val="true"/>
              </w:rPr>
              <w:t>آلودگی های درون خانه و محیط مثل گرمایش تنور در خانه های روستایی</w:t>
            </w:r>
            <w:r>
              <w:rPr>
                <w:rStyle w:val="IndexLink"/>
                <w:rtl w:val="true"/>
              </w:rPr>
              <w:tab/>
            </w:r>
            <w:r>
              <w:rPr>
                <w:rStyle w:val="IndexLink"/>
              </w:rPr>
              <w:t>26</w:t>
            </w:r>
          </w:hyperlink>
        </w:p>
        <w:p>
          <w:pPr>
            <w:pStyle w:val="Contents5"/>
            <w:tabs>
              <w:tab w:val="clear" w:pos="7892"/>
              <w:tab w:val="right" w:pos="9026" w:leader="dot"/>
            </w:tabs>
            <w:rPr/>
          </w:pPr>
          <w:hyperlink w:anchor="__RefHeading___Toc677535_3531895371">
            <w:r>
              <w:rPr>
                <w:webHidden/>
                <w:rStyle w:val="IndexLink"/>
                <w:rtl w:val="true"/>
              </w:rPr>
              <w:t>آلودگی غذا</w:t>
            </w:r>
            <w:r>
              <w:rPr>
                <w:rStyle w:val="IndexLink"/>
                <w:rtl w:val="true"/>
              </w:rPr>
              <w:tab/>
            </w:r>
            <w:r>
              <w:rPr>
                <w:rStyle w:val="IndexLink"/>
              </w:rPr>
              <w:t>26</w:t>
            </w:r>
          </w:hyperlink>
        </w:p>
        <w:p>
          <w:pPr>
            <w:pStyle w:val="Contents5"/>
            <w:tabs>
              <w:tab w:val="clear" w:pos="7892"/>
              <w:tab w:val="right" w:pos="9026" w:leader="dot"/>
            </w:tabs>
            <w:rPr/>
          </w:pPr>
          <w:hyperlink w:anchor="__RefHeading___Toc677537_3531895371">
            <w:r>
              <w:rPr>
                <w:webHidden/>
                <w:rStyle w:val="IndexLink"/>
                <w:rtl w:val="true"/>
              </w:rPr>
              <w:t>دارو های مصرفی</w:t>
            </w:r>
            <w:r>
              <w:rPr>
                <w:rStyle w:val="IndexLink"/>
                <w:rtl w:val="true"/>
              </w:rPr>
              <w:tab/>
            </w:r>
            <w:r>
              <w:rPr>
                <w:rStyle w:val="IndexLink"/>
              </w:rPr>
              <w:t>27</w:t>
            </w:r>
          </w:hyperlink>
        </w:p>
        <w:p>
          <w:pPr>
            <w:pStyle w:val="Contents5"/>
            <w:tabs>
              <w:tab w:val="clear" w:pos="7892"/>
              <w:tab w:val="right" w:pos="9026" w:leader="dot"/>
            </w:tabs>
            <w:rPr/>
          </w:pPr>
          <w:hyperlink w:anchor="__RefHeading___Toc677539_3531895371">
            <w:r>
              <w:rPr>
                <w:webHidden/>
                <w:rStyle w:val="IndexLink"/>
                <w:rtl w:val="true"/>
              </w:rPr>
              <w:t>تابش پرتو</w:t>
            </w:r>
            <w:r>
              <w:rPr>
                <w:rStyle w:val="IndexLink"/>
                <w:rtl w:val="true"/>
              </w:rPr>
              <w:tab/>
            </w:r>
            <w:r>
              <w:rPr>
                <w:rStyle w:val="IndexLink"/>
              </w:rPr>
              <w:t>27</w:t>
            </w:r>
          </w:hyperlink>
        </w:p>
        <w:p>
          <w:pPr>
            <w:pStyle w:val="Contents5"/>
            <w:tabs>
              <w:tab w:val="clear" w:pos="7892"/>
              <w:tab w:val="right" w:pos="9026" w:leader="dot"/>
            </w:tabs>
            <w:rPr/>
          </w:pPr>
          <w:hyperlink w:anchor="__RefHeading___Toc677541_3531895371">
            <w:r>
              <w:rPr>
                <w:webHidden/>
                <w:rStyle w:val="IndexLink"/>
                <w:rtl w:val="true"/>
              </w:rPr>
              <w:t>عفونت های مزمن</w:t>
            </w:r>
            <w:r>
              <w:rPr>
                <w:rStyle w:val="IndexLink"/>
                <w:rtl w:val="true"/>
              </w:rPr>
              <w:tab/>
            </w:r>
            <w:r>
              <w:rPr>
                <w:rStyle w:val="IndexLink"/>
              </w:rPr>
              <w:t>27</w:t>
            </w:r>
          </w:hyperlink>
        </w:p>
        <w:p>
          <w:pPr>
            <w:pStyle w:val="Contents5"/>
            <w:tabs>
              <w:tab w:val="clear" w:pos="7892"/>
              <w:tab w:val="right" w:pos="9026" w:leader="dot"/>
            </w:tabs>
            <w:rPr/>
          </w:pPr>
          <w:hyperlink w:anchor="__RefHeading___Toc677543_3531895371">
            <w:r>
              <w:rPr>
                <w:webHidden/>
                <w:rStyle w:val="IndexLink"/>
                <w:rtl w:val="true"/>
              </w:rPr>
              <w:t>رژیم غذایی و تغذیه نامناسب</w:t>
            </w:r>
            <w:r>
              <w:rPr>
                <w:rStyle w:val="IndexLink"/>
                <w:rtl w:val="true"/>
              </w:rPr>
              <w:tab/>
            </w:r>
            <w:r>
              <w:rPr>
                <w:rStyle w:val="IndexLink"/>
              </w:rPr>
              <w:t>28</w:t>
            </w:r>
          </w:hyperlink>
        </w:p>
        <w:p>
          <w:pPr>
            <w:pStyle w:val="Contents3"/>
            <w:tabs>
              <w:tab w:val="clear" w:pos="8459"/>
              <w:tab w:val="right" w:pos="9026" w:leader="dot"/>
            </w:tabs>
            <w:rPr/>
          </w:pPr>
          <w:hyperlink w:anchor="__RefHeading___Toc677545_3531895371">
            <w:r>
              <w:rPr>
                <w:webHidden/>
                <w:rStyle w:val="IndexLink"/>
                <w:rtl w:val="true"/>
              </w:rPr>
              <w:t>گسترش سرطان</w:t>
            </w:r>
            <w:r>
              <w:rPr>
                <w:rStyle w:val="IndexLink"/>
                <w:rtl w:val="true"/>
              </w:rPr>
              <w:tab/>
            </w:r>
            <w:r>
              <w:rPr>
                <w:rStyle w:val="IndexLink"/>
              </w:rPr>
              <w:t>28</w:t>
            </w:r>
          </w:hyperlink>
        </w:p>
        <w:p>
          <w:pPr>
            <w:pStyle w:val="Contents4"/>
            <w:tabs>
              <w:tab w:val="clear" w:pos="8176"/>
              <w:tab w:val="right" w:pos="9026" w:leader="dot"/>
            </w:tabs>
            <w:rPr/>
          </w:pPr>
          <w:hyperlink w:anchor="__RefHeading___Toc677547_3531895371">
            <w:r>
              <w:rPr>
                <w:webHidden/>
                <w:rStyle w:val="IndexLink"/>
                <w:rtl w:val="true"/>
              </w:rPr>
              <w:t>سرطان به سه طریق به شرح زیر در بدن گسترش می یابد</w:t>
            </w:r>
            <w:r>
              <w:rPr>
                <w:rStyle w:val="IndexLink"/>
                <w:rtl w:val="true"/>
              </w:rPr>
              <w:t>:</w:t>
              <w:tab/>
            </w:r>
            <w:r>
              <w:rPr>
                <w:rStyle w:val="IndexLink"/>
              </w:rPr>
              <w:t>28</w:t>
            </w:r>
          </w:hyperlink>
        </w:p>
        <w:p>
          <w:pPr>
            <w:pStyle w:val="Contents2"/>
            <w:tabs>
              <w:tab w:val="clear" w:pos="8743"/>
              <w:tab w:val="right" w:pos="9026" w:leader="dot"/>
            </w:tabs>
            <w:rPr/>
          </w:pPr>
          <w:hyperlink w:anchor="__RefHeading___Toc677549_3531895371">
            <w:r>
              <w:rPr>
                <w:webHidden/>
                <w:rStyle w:val="IndexLink"/>
                <w:rtl w:val="true"/>
              </w:rPr>
              <w:t>فصل دوم</w:t>
            </w:r>
            <w:r>
              <w:rPr>
                <w:rStyle w:val="IndexLink"/>
                <w:rtl w:val="true"/>
              </w:rPr>
              <w:t xml:space="preserve">: </w:t>
            </w:r>
            <w:r>
              <w:rPr>
                <w:rStyle w:val="IndexLink"/>
                <w:rtl w:val="true"/>
              </w:rPr>
              <w:t>انواع سرطان</w:t>
            </w:r>
            <w:r>
              <w:rPr>
                <w:rStyle w:val="IndexLink"/>
                <w:rtl w:val="true"/>
              </w:rPr>
              <w:tab/>
            </w:r>
            <w:r>
              <w:rPr>
                <w:rStyle w:val="IndexLink"/>
              </w:rPr>
              <w:t>30</w:t>
            </w:r>
          </w:hyperlink>
        </w:p>
        <w:p>
          <w:pPr>
            <w:pStyle w:val="Contents3"/>
            <w:tabs>
              <w:tab w:val="clear" w:pos="8459"/>
              <w:tab w:val="right" w:pos="9026" w:leader="dot"/>
            </w:tabs>
            <w:rPr/>
          </w:pPr>
          <w:hyperlink w:anchor="__RefHeading___Toc677551_3531895371">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677553_3531895371">
            <w:r>
              <w:rPr>
                <w:webHidden/>
                <w:rStyle w:val="IndexLink"/>
                <w:rtl w:val="true"/>
              </w:rPr>
              <w:t>انواع سرطان ها در یک نگاه</w:t>
            </w:r>
            <w:r>
              <w:rPr>
                <w:rStyle w:val="IndexLink"/>
                <w:rtl w:val="true"/>
              </w:rPr>
              <w:t>!</w:t>
              <w:tab/>
            </w:r>
            <w:r>
              <w:rPr>
                <w:rStyle w:val="IndexLink"/>
              </w:rPr>
              <w:t>31</w:t>
            </w:r>
          </w:hyperlink>
        </w:p>
        <w:p>
          <w:pPr>
            <w:pStyle w:val="Contents3"/>
            <w:tabs>
              <w:tab w:val="clear" w:pos="8459"/>
              <w:tab w:val="right" w:pos="9026" w:leader="dot"/>
            </w:tabs>
            <w:rPr/>
          </w:pPr>
          <w:hyperlink w:anchor="__RefHeading___Toc677555_3531895371">
            <w:r>
              <w:rPr>
                <w:webHidden/>
                <w:rStyle w:val="IndexLink"/>
                <w:rtl w:val="true"/>
              </w:rPr>
              <w:t>سرطان های سر و گردن</w:t>
            </w:r>
            <w:r>
              <w:rPr>
                <w:rStyle w:val="IndexLink"/>
                <w:rtl w:val="true"/>
              </w:rPr>
              <w:tab/>
            </w:r>
            <w:r>
              <w:rPr>
                <w:rStyle w:val="IndexLink"/>
              </w:rPr>
              <w:t>31</w:t>
            </w:r>
          </w:hyperlink>
        </w:p>
        <w:p>
          <w:pPr>
            <w:pStyle w:val="Contents4"/>
            <w:tabs>
              <w:tab w:val="clear" w:pos="8176"/>
              <w:tab w:val="right" w:pos="9026" w:leader="dot"/>
            </w:tabs>
            <w:rPr/>
          </w:pPr>
          <w:hyperlink w:anchor="__RefHeading___Toc677557_3531895371">
            <w:r>
              <w:rPr>
                <w:webHidden/>
                <w:rStyle w:val="IndexLink"/>
                <w:rtl w:val="true"/>
              </w:rPr>
              <w:t xml:space="preserve">مغز </w:t>
            </w:r>
            <w:r>
              <w:rPr>
                <w:rStyle w:val="IndexLink"/>
                <w:rtl w:val="true"/>
              </w:rPr>
              <w:t xml:space="preserve">- </w:t>
            </w:r>
            <w:r>
              <w:rPr>
                <w:rStyle w:val="IndexLink"/>
              </w:rPr>
              <w:t>Brain</w:t>
            </w:r>
            <w:r>
              <w:rPr>
                <w:rStyle w:val="IndexLink"/>
                <w:rtl w:val="true"/>
              </w:rPr>
              <w:tab/>
            </w:r>
            <w:r>
              <w:rPr>
                <w:rStyle w:val="IndexLink"/>
              </w:rPr>
              <w:t>31</w:t>
            </w:r>
          </w:hyperlink>
        </w:p>
        <w:p>
          <w:pPr>
            <w:pStyle w:val="Contents4"/>
            <w:tabs>
              <w:tab w:val="clear" w:pos="8176"/>
              <w:tab w:val="right" w:pos="9026" w:leader="dot"/>
            </w:tabs>
            <w:rPr/>
          </w:pPr>
          <w:hyperlink w:anchor="__RefHeading___Toc677559_3531895371">
            <w:r>
              <w:rPr>
                <w:webHidden/>
                <w:rStyle w:val="IndexLink"/>
                <w:rtl w:val="true"/>
              </w:rPr>
              <w:t xml:space="preserve">چشم – </w:t>
            </w:r>
            <w:r>
              <w:rPr>
                <w:rStyle w:val="IndexLink"/>
              </w:rPr>
              <w:t>Eyeneoplasm</w:t>
            </w:r>
            <w:r>
              <w:rPr>
                <w:rStyle w:val="IndexLink"/>
                <w:rtl w:val="true"/>
              </w:rPr>
              <w:tab/>
            </w:r>
            <w:r>
              <w:rPr>
                <w:rStyle w:val="IndexLink"/>
              </w:rPr>
              <w:t>32</w:t>
            </w:r>
          </w:hyperlink>
        </w:p>
        <w:p>
          <w:pPr>
            <w:pStyle w:val="Contents4"/>
            <w:tabs>
              <w:tab w:val="clear" w:pos="8176"/>
              <w:tab w:val="right" w:pos="9026" w:leader="dot"/>
            </w:tabs>
            <w:rPr/>
          </w:pPr>
          <w:hyperlink w:anchor="__RefHeading___Toc677561_3531895371">
            <w:r>
              <w:rPr>
                <w:webHidden/>
                <w:rStyle w:val="IndexLink"/>
                <w:rtl w:val="true"/>
              </w:rPr>
              <w:t xml:space="preserve">حنجره </w:t>
            </w:r>
            <w:r>
              <w:rPr>
                <w:rStyle w:val="IndexLink"/>
                <w:rtl w:val="true"/>
              </w:rPr>
              <w:t xml:space="preserve">- </w:t>
            </w:r>
            <w:r>
              <w:rPr>
                <w:rStyle w:val="IndexLink"/>
              </w:rPr>
              <w:t>Lirynx</w:t>
            </w:r>
            <w:r>
              <w:rPr>
                <w:rStyle w:val="IndexLink"/>
                <w:rtl w:val="true"/>
              </w:rPr>
              <w:tab/>
            </w:r>
            <w:r>
              <w:rPr>
                <w:rStyle w:val="IndexLink"/>
              </w:rPr>
              <w:t>33</w:t>
            </w:r>
          </w:hyperlink>
        </w:p>
        <w:p>
          <w:pPr>
            <w:pStyle w:val="Contents4"/>
            <w:tabs>
              <w:tab w:val="clear" w:pos="8176"/>
              <w:tab w:val="right" w:pos="9026" w:leader="dot"/>
            </w:tabs>
            <w:rPr/>
          </w:pPr>
          <w:hyperlink w:anchor="__RefHeading___Toc677563_3531895371">
            <w:r>
              <w:rPr>
                <w:webHidden/>
                <w:rStyle w:val="IndexLink"/>
                <w:rtl w:val="true"/>
              </w:rPr>
              <w:t xml:space="preserve">دهان </w:t>
            </w:r>
            <w:r>
              <w:rPr>
                <w:rStyle w:val="IndexLink"/>
                <w:rtl w:val="true"/>
              </w:rPr>
              <w:t xml:space="preserve">- </w:t>
            </w:r>
            <w:r>
              <w:rPr>
                <w:rStyle w:val="IndexLink"/>
              </w:rPr>
              <w:t>Oral</w:t>
            </w:r>
            <w:r>
              <w:rPr>
                <w:rStyle w:val="IndexLink"/>
                <w:rtl w:val="true"/>
              </w:rPr>
              <w:tab/>
            </w:r>
            <w:r>
              <w:rPr>
                <w:rStyle w:val="IndexLink"/>
              </w:rPr>
              <w:t>33</w:t>
            </w:r>
          </w:hyperlink>
        </w:p>
        <w:p>
          <w:pPr>
            <w:pStyle w:val="Contents4"/>
            <w:tabs>
              <w:tab w:val="clear" w:pos="8176"/>
              <w:tab w:val="right" w:pos="9026" w:leader="dot"/>
            </w:tabs>
            <w:rPr/>
          </w:pPr>
          <w:hyperlink w:anchor="__RefHeading___Toc677565_3531895371">
            <w:r>
              <w:rPr>
                <w:webHidden/>
                <w:rStyle w:val="IndexLink"/>
                <w:rtl w:val="true"/>
              </w:rPr>
              <w:t xml:space="preserve">تیروئید </w:t>
            </w:r>
            <w:r>
              <w:rPr>
                <w:rStyle w:val="IndexLink"/>
                <w:rtl w:val="true"/>
              </w:rPr>
              <w:t xml:space="preserve">- </w:t>
            </w:r>
            <w:r>
              <w:rPr>
                <w:rStyle w:val="IndexLink"/>
              </w:rPr>
              <w:t>Thyroid</w:t>
            </w:r>
            <w:r>
              <w:rPr>
                <w:rStyle w:val="IndexLink"/>
                <w:rtl w:val="true"/>
              </w:rPr>
              <w:tab/>
            </w:r>
            <w:r>
              <w:rPr>
                <w:rStyle w:val="IndexLink"/>
              </w:rPr>
              <w:t>34</w:t>
            </w:r>
          </w:hyperlink>
        </w:p>
        <w:p>
          <w:pPr>
            <w:pStyle w:val="Contents3"/>
            <w:tabs>
              <w:tab w:val="clear" w:pos="8459"/>
              <w:tab w:val="right" w:pos="9026" w:leader="dot"/>
            </w:tabs>
            <w:rPr/>
          </w:pPr>
          <w:hyperlink w:anchor="__RefHeading___Toc677567_3531895371">
            <w:r>
              <w:rPr>
                <w:webHidden/>
                <w:rStyle w:val="IndexLink"/>
                <w:rtl w:val="true"/>
              </w:rPr>
              <w:t>سرطان های قسمت پایین</w:t>
            </w:r>
            <w:r>
              <w:rPr>
                <w:rStyle w:val="IndexLink"/>
                <w:rtl w:val="true"/>
              </w:rPr>
              <w:tab/>
            </w:r>
            <w:r>
              <w:rPr>
                <w:rStyle w:val="IndexLink"/>
              </w:rPr>
              <w:t>34</w:t>
            </w:r>
          </w:hyperlink>
        </w:p>
        <w:p>
          <w:pPr>
            <w:pStyle w:val="Contents4"/>
            <w:tabs>
              <w:tab w:val="clear" w:pos="8176"/>
              <w:tab w:val="right" w:pos="9026" w:leader="dot"/>
            </w:tabs>
            <w:rPr/>
          </w:pPr>
          <w:hyperlink w:anchor="__RefHeading___Toc677569_3531895371">
            <w:r>
              <w:rPr>
                <w:webHidden/>
                <w:rStyle w:val="IndexLink"/>
                <w:rtl w:val="true"/>
              </w:rPr>
              <w:t xml:space="preserve">روده </w:t>
            </w:r>
            <w:r>
              <w:rPr>
                <w:rStyle w:val="IndexLink"/>
                <w:rtl w:val="true"/>
              </w:rPr>
              <w:t xml:space="preserve">- </w:t>
            </w:r>
            <w:r>
              <w:rPr>
                <w:rStyle w:val="IndexLink"/>
              </w:rPr>
              <w:t>Colorectal</w:t>
            </w:r>
            <w:r>
              <w:rPr>
                <w:rStyle w:val="IndexLink"/>
                <w:rtl w:val="true"/>
              </w:rPr>
              <w:tab/>
            </w:r>
            <w:r>
              <w:rPr>
                <w:rStyle w:val="IndexLink"/>
              </w:rPr>
              <w:t>34</w:t>
            </w:r>
          </w:hyperlink>
        </w:p>
        <w:p>
          <w:pPr>
            <w:pStyle w:val="Contents4"/>
            <w:tabs>
              <w:tab w:val="clear" w:pos="8176"/>
              <w:tab w:val="right" w:pos="9026" w:leader="dot"/>
            </w:tabs>
            <w:rPr/>
          </w:pPr>
          <w:hyperlink w:anchor="__RefHeading___Toc677571_3531895371">
            <w:r>
              <w:rPr>
                <w:webHidden/>
                <w:rStyle w:val="IndexLink"/>
                <w:rtl w:val="true"/>
              </w:rPr>
              <w:t xml:space="preserve">سرطان تخمدان – </w:t>
            </w:r>
            <w:r>
              <w:rPr>
                <w:rStyle w:val="IndexLink"/>
              </w:rPr>
              <w:t>Ovarian</w:t>
            </w:r>
            <w:r>
              <w:rPr>
                <w:rStyle w:val="IndexLink"/>
                <w:rtl w:val="true"/>
              </w:rPr>
              <w:tab/>
            </w:r>
            <w:r>
              <w:rPr>
                <w:rStyle w:val="IndexLink"/>
              </w:rPr>
              <w:t>35</w:t>
            </w:r>
          </w:hyperlink>
        </w:p>
        <w:p>
          <w:pPr>
            <w:pStyle w:val="Contents4"/>
            <w:tabs>
              <w:tab w:val="clear" w:pos="8176"/>
              <w:tab w:val="right" w:pos="9026" w:leader="dot"/>
            </w:tabs>
            <w:rPr/>
          </w:pPr>
          <w:hyperlink w:anchor="__RefHeading___Toc677573_3531895371">
            <w:r>
              <w:rPr>
                <w:webHidden/>
                <w:rStyle w:val="IndexLink"/>
                <w:rtl w:val="true"/>
              </w:rPr>
              <w:t xml:space="preserve">بیضه – </w:t>
            </w:r>
            <w:r>
              <w:rPr>
                <w:rStyle w:val="IndexLink"/>
              </w:rPr>
              <w:t>Testicular</w:t>
            </w:r>
            <w:r>
              <w:rPr>
                <w:rStyle w:val="IndexLink"/>
                <w:rtl w:val="true"/>
              </w:rPr>
              <w:tab/>
            </w:r>
            <w:r>
              <w:rPr>
                <w:rStyle w:val="IndexLink"/>
              </w:rPr>
              <w:t>35</w:t>
            </w:r>
          </w:hyperlink>
        </w:p>
        <w:p>
          <w:pPr>
            <w:pStyle w:val="Contents4"/>
            <w:tabs>
              <w:tab w:val="clear" w:pos="8176"/>
              <w:tab w:val="right" w:pos="9026" w:leader="dot"/>
            </w:tabs>
            <w:rPr/>
          </w:pPr>
          <w:hyperlink w:anchor="__RefHeading___Toc677575_3531895371">
            <w:r>
              <w:rPr>
                <w:webHidden/>
                <w:rStyle w:val="IndexLink"/>
                <w:rtl w:val="true"/>
              </w:rPr>
              <w:t xml:space="preserve">مثانه </w:t>
            </w:r>
            <w:r>
              <w:rPr>
                <w:rStyle w:val="IndexLink"/>
                <w:rtl w:val="true"/>
              </w:rPr>
              <w:t xml:space="preserve">- </w:t>
            </w:r>
            <w:r>
              <w:rPr>
                <w:rStyle w:val="IndexLink"/>
              </w:rPr>
              <w:t>Bladder</w:t>
            </w:r>
            <w:r>
              <w:rPr>
                <w:rStyle w:val="IndexLink"/>
                <w:rtl w:val="true"/>
              </w:rPr>
              <w:tab/>
            </w:r>
            <w:r>
              <w:rPr>
                <w:rStyle w:val="IndexLink"/>
              </w:rPr>
              <w:t>36</w:t>
            </w:r>
          </w:hyperlink>
        </w:p>
        <w:p>
          <w:pPr>
            <w:pStyle w:val="Contents4"/>
            <w:tabs>
              <w:tab w:val="clear" w:pos="8176"/>
              <w:tab w:val="right" w:pos="9026" w:leader="dot"/>
            </w:tabs>
            <w:rPr/>
          </w:pPr>
          <w:hyperlink w:anchor="__RefHeading___Toc677577_3531895371">
            <w:r>
              <w:rPr>
                <w:webHidden/>
                <w:rStyle w:val="IndexLink"/>
                <w:rtl w:val="true"/>
              </w:rPr>
              <w:t xml:space="preserve">پروستات </w:t>
            </w:r>
            <w:r>
              <w:rPr>
                <w:rStyle w:val="IndexLink"/>
                <w:rtl w:val="true"/>
              </w:rPr>
              <w:t xml:space="preserve">- </w:t>
            </w:r>
            <w:r>
              <w:rPr>
                <w:rStyle w:val="IndexLink"/>
              </w:rPr>
              <w:t>Prostate</w:t>
            </w:r>
            <w:r>
              <w:rPr>
                <w:rStyle w:val="IndexLink"/>
                <w:rtl w:val="true"/>
              </w:rPr>
              <w:tab/>
            </w:r>
            <w:r>
              <w:rPr>
                <w:rStyle w:val="IndexLink"/>
              </w:rPr>
              <w:t>36</w:t>
            </w:r>
          </w:hyperlink>
        </w:p>
        <w:p>
          <w:pPr>
            <w:pStyle w:val="Contents3"/>
            <w:tabs>
              <w:tab w:val="clear" w:pos="8459"/>
              <w:tab w:val="right" w:pos="9026" w:leader="dot"/>
            </w:tabs>
            <w:rPr/>
          </w:pPr>
          <w:hyperlink w:anchor="__RefHeading___Toc677579_3531895371">
            <w:r>
              <w:rPr>
                <w:webHidden/>
                <w:rStyle w:val="IndexLink"/>
                <w:rtl w:val="true"/>
              </w:rPr>
              <w:t>سرطان های قسمت بالا</w:t>
            </w:r>
            <w:r>
              <w:rPr>
                <w:rStyle w:val="IndexLink"/>
                <w:rtl w:val="true"/>
              </w:rPr>
              <w:tab/>
            </w:r>
            <w:r>
              <w:rPr>
                <w:rStyle w:val="IndexLink"/>
              </w:rPr>
              <w:t>36</w:t>
            </w:r>
          </w:hyperlink>
        </w:p>
        <w:p>
          <w:pPr>
            <w:pStyle w:val="Contents4"/>
            <w:tabs>
              <w:tab w:val="clear" w:pos="8176"/>
              <w:tab w:val="right" w:pos="9026" w:leader="dot"/>
            </w:tabs>
            <w:rPr/>
          </w:pPr>
          <w:hyperlink w:anchor="__RefHeading___Toc677581_3531895371">
            <w:r>
              <w:rPr>
                <w:webHidden/>
                <w:rStyle w:val="IndexLink"/>
                <w:rtl w:val="true"/>
              </w:rPr>
              <w:t xml:space="preserve">پانکراس </w:t>
            </w:r>
            <w:r>
              <w:rPr>
                <w:rStyle w:val="IndexLink"/>
                <w:rtl w:val="true"/>
              </w:rPr>
              <w:t xml:space="preserve">- </w:t>
            </w:r>
            <w:r>
              <w:rPr>
                <w:rStyle w:val="IndexLink"/>
              </w:rPr>
              <w:t>Pancreatic</w:t>
            </w:r>
            <w:r>
              <w:rPr>
                <w:rStyle w:val="IndexLink"/>
                <w:rtl w:val="true"/>
              </w:rPr>
              <w:tab/>
            </w:r>
            <w:r>
              <w:rPr>
                <w:rStyle w:val="IndexLink"/>
              </w:rPr>
              <w:t>36</w:t>
            </w:r>
          </w:hyperlink>
        </w:p>
        <w:p>
          <w:pPr>
            <w:pStyle w:val="Contents4"/>
            <w:tabs>
              <w:tab w:val="clear" w:pos="8176"/>
              <w:tab w:val="right" w:pos="9026" w:leader="dot"/>
            </w:tabs>
            <w:rPr/>
          </w:pPr>
          <w:hyperlink w:anchor="__RefHeading___Toc677583_3531895371">
            <w:r>
              <w:rPr>
                <w:webHidden/>
                <w:rStyle w:val="IndexLink"/>
                <w:rtl w:val="true"/>
              </w:rPr>
              <w:t xml:space="preserve">معده </w:t>
            </w:r>
            <w:r>
              <w:rPr>
                <w:rStyle w:val="IndexLink"/>
                <w:rtl w:val="true"/>
              </w:rPr>
              <w:t xml:space="preserve">- </w:t>
            </w:r>
            <w:r>
              <w:rPr>
                <w:rStyle w:val="IndexLink"/>
              </w:rPr>
              <w:t>Gastric</w:t>
            </w:r>
            <w:r>
              <w:rPr>
                <w:rStyle w:val="IndexLink"/>
                <w:rtl w:val="true"/>
              </w:rPr>
              <w:tab/>
            </w:r>
            <w:r>
              <w:rPr>
                <w:rStyle w:val="IndexLink"/>
              </w:rPr>
              <w:t>37</w:t>
            </w:r>
          </w:hyperlink>
        </w:p>
        <w:p>
          <w:pPr>
            <w:pStyle w:val="Contents4"/>
            <w:tabs>
              <w:tab w:val="clear" w:pos="8176"/>
              <w:tab w:val="right" w:pos="9026" w:leader="dot"/>
            </w:tabs>
            <w:rPr/>
          </w:pPr>
          <w:hyperlink w:anchor="__RefHeading___Toc677585_3531895371">
            <w:r>
              <w:rPr>
                <w:webHidden/>
                <w:rStyle w:val="IndexLink"/>
                <w:rtl w:val="true"/>
              </w:rPr>
              <w:t xml:space="preserve">کیسه صفرا – </w:t>
            </w:r>
            <w:r>
              <w:rPr>
                <w:rStyle w:val="IndexLink"/>
              </w:rPr>
              <w:t>Gallbladder</w:t>
            </w:r>
            <w:r>
              <w:rPr>
                <w:rStyle w:val="IndexLink"/>
                <w:rtl w:val="true"/>
              </w:rPr>
              <w:tab/>
            </w:r>
            <w:r>
              <w:rPr>
                <w:rStyle w:val="IndexLink"/>
              </w:rPr>
              <w:t>38</w:t>
            </w:r>
          </w:hyperlink>
        </w:p>
        <w:p>
          <w:pPr>
            <w:pStyle w:val="Contents4"/>
            <w:tabs>
              <w:tab w:val="clear" w:pos="8176"/>
              <w:tab w:val="right" w:pos="9026" w:leader="dot"/>
            </w:tabs>
            <w:rPr/>
          </w:pPr>
          <w:hyperlink w:anchor="__RefHeading___Toc677587_3531895371">
            <w:r>
              <w:rPr>
                <w:webHidden/>
                <w:rStyle w:val="IndexLink"/>
                <w:rtl w:val="true"/>
              </w:rPr>
              <w:t xml:space="preserve">کلیه – </w:t>
            </w:r>
            <w:r>
              <w:rPr>
                <w:rStyle w:val="IndexLink"/>
              </w:rPr>
              <w:t>Kidney</w:t>
            </w:r>
            <w:r>
              <w:rPr>
                <w:rStyle w:val="IndexLink"/>
                <w:rtl w:val="true"/>
              </w:rPr>
              <w:tab/>
            </w:r>
            <w:r>
              <w:rPr>
                <w:rStyle w:val="IndexLink"/>
              </w:rPr>
              <w:t>38</w:t>
            </w:r>
          </w:hyperlink>
        </w:p>
        <w:p>
          <w:pPr>
            <w:pStyle w:val="Contents4"/>
            <w:tabs>
              <w:tab w:val="clear" w:pos="8176"/>
              <w:tab w:val="right" w:pos="9026" w:leader="dot"/>
            </w:tabs>
            <w:rPr/>
          </w:pPr>
          <w:hyperlink w:anchor="__RefHeading___Toc677589_3531895371">
            <w:r>
              <w:rPr>
                <w:webHidden/>
                <w:rStyle w:val="IndexLink"/>
                <w:rtl w:val="true"/>
              </w:rPr>
              <w:t xml:space="preserve">کبد </w:t>
            </w:r>
            <w:r>
              <w:rPr>
                <w:rStyle w:val="IndexLink"/>
                <w:rtl w:val="true"/>
              </w:rPr>
              <w:t xml:space="preserve">- </w:t>
            </w:r>
            <w:r>
              <w:rPr>
                <w:rStyle w:val="IndexLink"/>
              </w:rPr>
              <w:t>Iecoris</w:t>
            </w:r>
            <w:r>
              <w:rPr>
                <w:rStyle w:val="IndexLink"/>
                <w:rtl w:val="true"/>
              </w:rPr>
              <w:tab/>
            </w:r>
            <w:r>
              <w:rPr>
                <w:rStyle w:val="IndexLink"/>
              </w:rPr>
              <w:t>39</w:t>
            </w:r>
          </w:hyperlink>
        </w:p>
        <w:p>
          <w:pPr>
            <w:pStyle w:val="Contents4"/>
            <w:tabs>
              <w:tab w:val="clear" w:pos="8176"/>
              <w:tab w:val="right" w:pos="9026" w:leader="dot"/>
            </w:tabs>
            <w:rPr/>
          </w:pPr>
          <w:hyperlink w:anchor="__RefHeading___Toc677591_3531895371">
            <w:r>
              <w:rPr>
                <w:webHidden/>
                <w:rStyle w:val="IndexLink"/>
                <w:rtl w:val="true"/>
              </w:rPr>
              <w:t xml:space="preserve">مغزی </w:t>
            </w:r>
            <w:r>
              <w:rPr>
                <w:rStyle w:val="IndexLink"/>
                <w:rtl w:val="true"/>
              </w:rPr>
              <w:t xml:space="preserve">- </w:t>
            </w:r>
            <w:r>
              <w:rPr>
                <w:rStyle w:val="IndexLink"/>
              </w:rPr>
              <w:t>Esophageal</w:t>
            </w:r>
            <w:r>
              <w:rPr>
                <w:rStyle w:val="IndexLink"/>
                <w:rtl w:val="true"/>
              </w:rPr>
              <w:tab/>
            </w:r>
            <w:r>
              <w:rPr>
                <w:rStyle w:val="IndexLink"/>
              </w:rPr>
              <w:t>40</w:t>
            </w:r>
          </w:hyperlink>
        </w:p>
        <w:p>
          <w:pPr>
            <w:pStyle w:val="Contents4"/>
            <w:tabs>
              <w:tab w:val="clear" w:pos="8176"/>
              <w:tab w:val="right" w:pos="9026" w:leader="dot"/>
            </w:tabs>
            <w:rPr/>
          </w:pPr>
          <w:hyperlink w:anchor="__RefHeading___Toc677593_3531895371">
            <w:r>
              <w:rPr>
                <w:webHidden/>
                <w:rStyle w:val="IndexLink"/>
                <w:rtl w:val="true"/>
              </w:rPr>
              <w:t xml:space="preserve">ریه </w:t>
            </w:r>
            <w:r>
              <w:rPr>
                <w:rStyle w:val="IndexLink"/>
                <w:rtl w:val="true"/>
              </w:rPr>
              <w:t xml:space="preserve">- </w:t>
            </w:r>
            <w:r>
              <w:rPr>
                <w:rStyle w:val="IndexLink"/>
              </w:rPr>
              <w:t>Lung</w:t>
            </w:r>
            <w:r>
              <w:rPr>
                <w:rStyle w:val="IndexLink"/>
                <w:rtl w:val="true"/>
              </w:rPr>
              <w:tab/>
            </w:r>
            <w:r>
              <w:rPr>
                <w:rStyle w:val="IndexLink"/>
              </w:rPr>
              <w:t>40</w:t>
            </w:r>
          </w:hyperlink>
        </w:p>
        <w:p>
          <w:pPr>
            <w:pStyle w:val="Contents3"/>
            <w:tabs>
              <w:tab w:val="clear" w:pos="8459"/>
              <w:tab w:val="right" w:pos="9026" w:leader="dot"/>
            </w:tabs>
            <w:rPr/>
          </w:pPr>
          <w:hyperlink w:anchor="__RefHeading___Toc677595_3531895371">
            <w:r>
              <w:rPr>
                <w:webHidden/>
                <w:rStyle w:val="IndexLink"/>
                <w:rtl w:val="true"/>
              </w:rPr>
              <w:t>سرطان های عمومی</w:t>
            </w:r>
            <w:r>
              <w:rPr>
                <w:rStyle w:val="IndexLink"/>
                <w:rtl w:val="true"/>
              </w:rPr>
              <w:tab/>
            </w:r>
            <w:r>
              <w:rPr>
                <w:rStyle w:val="IndexLink"/>
              </w:rPr>
              <w:t>41</w:t>
            </w:r>
          </w:hyperlink>
        </w:p>
        <w:p>
          <w:pPr>
            <w:pStyle w:val="Contents4"/>
            <w:tabs>
              <w:tab w:val="clear" w:pos="8176"/>
              <w:tab w:val="right" w:pos="9026" w:leader="dot"/>
            </w:tabs>
            <w:rPr/>
          </w:pPr>
          <w:hyperlink w:anchor="__RefHeading___Toc677597_3531895371">
            <w:r>
              <w:rPr>
                <w:webHidden/>
                <w:rStyle w:val="IndexLink"/>
                <w:rtl w:val="true"/>
              </w:rPr>
              <w:t xml:space="preserve">استخوان – </w:t>
            </w:r>
            <w:r>
              <w:rPr>
                <w:rStyle w:val="IndexLink"/>
              </w:rPr>
              <w:t>Bone</w:t>
            </w:r>
            <w:r>
              <w:rPr>
                <w:rStyle w:val="IndexLink"/>
                <w:rtl w:val="true"/>
              </w:rPr>
              <w:tab/>
            </w:r>
            <w:r>
              <w:rPr>
                <w:rStyle w:val="IndexLink"/>
              </w:rPr>
              <w:t>41</w:t>
            </w:r>
          </w:hyperlink>
        </w:p>
        <w:p>
          <w:pPr>
            <w:pStyle w:val="Contents4"/>
            <w:tabs>
              <w:tab w:val="clear" w:pos="8176"/>
              <w:tab w:val="right" w:pos="9026" w:leader="dot"/>
            </w:tabs>
            <w:rPr/>
          </w:pPr>
          <w:hyperlink w:anchor="__RefHeading___Toc677599_3531895371">
            <w:r>
              <w:rPr>
                <w:webHidden/>
                <w:rStyle w:val="IndexLink"/>
                <w:rtl w:val="true"/>
              </w:rPr>
              <w:t xml:space="preserve">خون </w:t>
            </w:r>
            <w:r>
              <w:rPr>
                <w:rStyle w:val="IndexLink"/>
                <w:rtl w:val="true"/>
              </w:rPr>
              <w:t xml:space="preserve">- </w:t>
            </w:r>
            <w:r>
              <w:rPr>
                <w:rStyle w:val="IndexLink"/>
              </w:rPr>
              <w:t>Leukemia</w:t>
            </w:r>
            <w:r>
              <w:rPr>
                <w:rStyle w:val="IndexLink"/>
                <w:rtl w:val="true"/>
              </w:rPr>
              <w:tab/>
            </w:r>
            <w:r>
              <w:rPr>
                <w:rStyle w:val="IndexLink"/>
              </w:rPr>
              <w:t>42</w:t>
            </w:r>
          </w:hyperlink>
        </w:p>
        <w:p>
          <w:pPr>
            <w:pStyle w:val="Contents4"/>
            <w:tabs>
              <w:tab w:val="clear" w:pos="8176"/>
              <w:tab w:val="right" w:pos="9026" w:leader="dot"/>
            </w:tabs>
            <w:rPr/>
          </w:pPr>
          <w:hyperlink w:anchor="__RefHeading___Toc677601_3531895371">
            <w:r>
              <w:rPr>
                <w:webHidden/>
                <w:rStyle w:val="IndexLink"/>
                <w:rtl w:val="true"/>
              </w:rPr>
              <w:t xml:space="preserve">پوست </w:t>
            </w:r>
            <w:r>
              <w:rPr>
                <w:rStyle w:val="IndexLink"/>
                <w:rtl w:val="true"/>
              </w:rPr>
              <w:t xml:space="preserve">- </w:t>
            </w:r>
            <w:r>
              <w:rPr>
                <w:rStyle w:val="IndexLink"/>
              </w:rPr>
              <w:t>Skin</w:t>
            </w:r>
            <w:r>
              <w:rPr>
                <w:rStyle w:val="IndexLink"/>
                <w:rtl w:val="true"/>
              </w:rPr>
              <w:tab/>
            </w:r>
            <w:r>
              <w:rPr>
                <w:rStyle w:val="IndexLink"/>
              </w:rPr>
              <w:t>43</w:t>
            </w:r>
          </w:hyperlink>
        </w:p>
        <w:p>
          <w:pPr>
            <w:pStyle w:val="Contents3"/>
            <w:tabs>
              <w:tab w:val="clear" w:pos="8459"/>
              <w:tab w:val="right" w:pos="9026" w:leader="dot"/>
            </w:tabs>
            <w:rPr/>
          </w:pPr>
          <w:hyperlink w:anchor="__RefHeading___Toc677603_3531895371">
            <w:r>
              <w:rPr>
                <w:webHidden/>
                <w:rStyle w:val="IndexLink"/>
                <w:rtl w:val="true"/>
              </w:rPr>
              <w:t>بررسی انواع سرطان های سالمندان</w:t>
            </w:r>
            <w:r>
              <w:rPr>
                <w:rStyle w:val="IndexLink"/>
                <w:rtl w:val="true"/>
              </w:rPr>
              <w:tab/>
            </w:r>
            <w:r>
              <w:rPr>
                <w:rStyle w:val="IndexLink"/>
              </w:rPr>
              <w:t>43</w:t>
            </w:r>
          </w:hyperlink>
        </w:p>
        <w:p>
          <w:pPr>
            <w:pStyle w:val="Contents4"/>
            <w:tabs>
              <w:tab w:val="clear" w:pos="8176"/>
              <w:tab w:val="right" w:pos="9026" w:leader="dot"/>
            </w:tabs>
            <w:rPr/>
          </w:pPr>
          <w:hyperlink w:anchor="__RefHeading___Toc677605_3531895371">
            <w:r>
              <w:rPr>
                <w:webHidden/>
                <w:rStyle w:val="IndexLink"/>
                <w:rtl w:val="true"/>
              </w:rPr>
              <w:t>سرطان پروستات</w:t>
            </w:r>
            <w:r>
              <w:rPr>
                <w:rStyle w:val="IndexLink"/>
                <w:rtl w:val="true"/>
              </w:rPr>
              <w:tab/>
            </w:r>
            <w:r>
              <w:rPr>
                <w:rStyle w:val="IndexLink"/>
              </w:rPr>
              <w:t>43</w:t>
            </w:r>
          </w:hyperlink>
        </w:p>
        <w:p>
          <w:pPr>
            <w:pStyle w:val="Contents2"/>
            <w:tabs>
              <w:tab w:val="clear" w:pos="8743"/>
              <w:tab w:val="right" w:pos="9026" w:leader="dot"/>
            </w:tabs>
            <w:rPr/>
          </w:pPr>
          <w:hyperlink w:anchor="__RefHeading___Toc677607_3531895371">
            <w:r>
              <w:rPr>
                <w:webHidden/>
                <w:rStyle w:val="IndexLink"/>
                <w:rtl w:val="true"/>
              </w:rPr>
              <w:t>فصل سوم</w:t>
            </w:r>
            <w:r>
              <w:rPr>
                <w:rStyle w:val="IndexLink"/>
                <w:rtl w:val="true"/>
              </w:rPr>
              <w:t xml:space="preserve">: </w:t>
            </w:r>
            <w:r>
              <w:rPr>
                <w:rStyle w:val="IndexLink"/>
                <w:rtl w:val="true"/>
              </w:rPr>
              <w:t>پیشگیری و درمان</w:t>
            </w:r>
            <w:r>
              <w:rPr>
                <w:rStyle w:val="IndexLink"/>
                <w:rtl w:val="true"/>
              </w:rPr>
              <w:tab/>
            </w:r>
            <w:r>
              <w:rPr>
                <w:rStyle w:val="IndexLink"/>
              </w:rPr>
              <w:t>45</w:t>
            </w:r>
          </w:hyperlink>
        </w:p>
        <w:p>
          <w:pPr>
            <w:pStyle w:val="Contents3"/>
            <w:tabs>
              <w:tab w:val="clear" w:pos="8459"/>
              <w:tab w:val="right" w:pos="9026" w:leader="dot"/>
            </w:tabs>
            <w:rPr/>
          </w:pPr>
          <w:hyperlink w:anchor="__RefHeading___Toc677609_3531895371">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677611_3531895371">
            <w:r>
              <w:rPr>
                <w:webHidden/>
                <w:rStyle w:val="IndexLink"/>
                <w:rtl w:val="true"/>
              </w:rPr>
              <w:t>پیشگیری</w:t>
            </w:r>
            <w:r>
              <w:rPr>
                <w:rStyle w:val="IndexLink"/>
                <w:rtl w:val="true"/>
              </w:rPr>
              <w:tab/>
            </w:r>
            <w:r>
              <w:rPr>
                <w:rStyle w:val="IndexLink"/>
              </w:rPr>
              <w:t>46</w:t>
            </w:r>
          </w:hyperlink>
        </w:p>
        <w:p>
          <w:pPr>
            <w:pStyle w:val="Contents3"/>
            <w:tabs>
              <w:tab w:val="clear" w:pos="8459"/>
              <w:tab w:val="right" w:pos="9026" w:leader="dot"/>
            </w:tabs>
            <w:rPr/>
          </w:pPr>
          <w:hyperlink w:anchor="__RefHeading___Toc677613_3531895371">
            <w:r>
              <w:rPr>
                <w:webHidden/>
                <w:rStyle w:val="IndexLink"/>
                <w:rtl w:val="true"/>
              </w:rPr>
              <w:t>معرفی انواع روش های درمان سرطان در عصر جدید</w:t>
            </w:r>
            <w:r>
              <w:rPr>
                <w:rStyle w:val="IndexLink"/>
                <w:rtl w:val="true"/>
              </w:rPr>
              <w:tab/>
            </w:r>
            <w:r>
              <w:rPr>
                <w:rStyle w:val="IndexLink"/>
              </w:rPr>
              <w:t>46</w:t>
            </w:r>
          </w:hyperlink>
        </w:p>
        <w:p>
          <w:pPr>
            <w:pStyle w:val="Contents4"/>
            <w:tabs>
              <w:tab w:val="clear" w:pos="8176"/>
              <w:tab w:val="right" w:pos="9026" w:leader="dot"/>
            </w:tabs>
            <w:rPr/>
          </w:pPr>
          <w:hyperlink w:anchor="__RefHeading___Toc677615_3531895371">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677617_3531895371">
            <w:r>
              <w:rPr>
                <w:webHidden/>
                <w:rStyle w:val="IndexLink"/>
                <w:rtl w:val="true"/>
              </w:rPr>
              <w:t>شیمی درمانی</w:t>
            </w:r>
            <w:r>
              <w:rPr>
                <w:rStyle w:val="IndexLink"/>
                <w:rtl w:val="true"/>
              </w:rPr>
              <w:tab/>
            </w:r>
            <w:r>
              <w:rPr>
                <w:rStyle w:val="IndexLink"/>
              </w:rPr>
              <w:t>47</w:t>
            </w:r>
          </w:hyperlink>
        </w:p>
        <w:p>
          <w:pPr>
            <w:pStyle w:val="Contents4"/>
            <w:tabs>
              <w:tab w:val="clear" w:pos="8176"/>
              <w:tab w:val="right" w:pos="9026" w:leader="dot"/>
            </w:tabs>
            <w:rPr/>
          </w:pPr>
          <w:hyperlink w:anchor="__RefHeading___Toc677619_3531895371">
            <w:r>
              <w:rPr>
                <w:webHidden/>
                <w:rStyle w:val="IndexLink"/>
                <w:rtl w:val="true"/>
              </w:rPr>
              <w:t>تابش پرتو خارجی</w:t>
            </w:r>
            <w:r>
              <w:rPr>
                <w:rStyle w:val="IndexLink"/>
                <w:rtl w:val="true"/>
              </w:rPr>
              <w:tab/>
            </w:r>
            <w:r>
              <w:rPr>
                <w:rStyle w:val="IndexLink"/>
              </w:rPr>
              <w:t>47</w:t>
            </w:r>
          </w:hyperlink>
        </w:p>
        <w:p>
          <w:pPr>
            <w:pStyle w:val="Contents4"/>
            <w:tabs>
              <w:tab w:val="clear" w:pos="8176"/>
              <w:tab w:val="right" w:pos="9026" w:leader="dot"/>
            </w:tabs>
            <w:rPr/>
          </w:pPr>
          <w:hyperlink w:anchor="__RefHeading___Toc677621_3531895371">
            <w:r>
              <w:rPr>
                <w:webHidden/>
                <w:rStyle w:val="IndexLink"/>
                <w:rtl w:val="true"/>
              </w:rPr>
              <w:t>تابش داخلی</w:t>
            </w:r>
            <w:r>
              <w:rPr>
                <w:rStyle w:val="IndexLink"/>
                <w:rtl w:val="true"/>
              </w:rPr>
              <w:tab/>
            </w:r>
            <w:r>
              <w:rPr>
                <w:rStyle w:val="IndexLink"/>
              </w:rPr>
              <w:t>48</w:t>
            </w:r>
          </w:hyperlink>
        </w:p>
        <w:p>
          <w:pPr>
            <w:pStyle w:val="Contents4"/>
            <w:tabs>
              <w:tab w:val="clear" w:pos="8176"/>
              <w:tab w:val="right" w:pos="9026" w:leader="dot"/>
            </w:tabs>
            <w:rPr/>
          </w:pPr>
          <w:hyperlink w:anchor="__RefHeading___Toc677623_3531895371">
            <w:r>
              <w:rPr>
                <w:webHidden/>
                <w:rStyle w:val="IndexLink"/>
                <w:rtl w:val="true"/>
              </w:rPr>
              <w:t>جراحی باز</w:t>
            </w:r>
            <w:r>
              <w:rPr>
                <w:rStyle w:val="IndexLink"/>
                <w:rtl w:val="true"/>
              </w:rPr>
              <w:tab/>
            </w:r>
            <w:r>
              <w:rPr>
                <w:rStyle w:val="IndexLink"/>
              </w:rPr>
              <w:t>48</w:t>
            </w:r>
          </w:hyperlink>
        </w:p>
        <w:p>
          <w:pPr>
            <w:pStyle w:val="Contents4"/>
            <w:tabs>
              <w:tab w:val="clear" w:pos="8176"/>
              <w:tab w:val="right" w:pos="9026" w:leader="dot"/>
            </w:tabs>
            <w:rPr/>
          </w:pPr>
          <w:hyperlink w:anchor="__RefHeading___Toc677625_3531895371">
            <w:r>
              <w:rPr>
                <w:webHidden/>
                <w:rStyle w:val="IndexLink"/>
                <w:rtl w:val="true"/>
              </w:rPr>
              <w:t>جراحی لاپاراسکوپی</w:t>
            </w:r>
            <w:r>
              <w:rPr>
                <w:rStyle w:val="IndexLink"/>
                <w:rtl w:val="true"/>
              </w:rPr>
              <w:tab/>
            </w:r>
            <w:r>
              <w:rPr>
                <w:rStyle w:val="IndexLink"/>
              </w:rPr>
              <w:t>49</w:t>
            </w:r>
          </w:hyperlink>
        </w:p>
        <w:p>
          <w:pPr>
            <w:pStyle w:val="Contents4"/>
            <w:tabs>
              <w:tab w:val="clear" w:pos="8176"/>
              <w:tab w:val="right" w:pos="9026" w:leader="dot"/>
            </w:tabs>
            <w:rPr/>
          </w:pPr>
          <w:hyperlink w:anchor="__RefHeading___Toc677627_3531895371">
            <w:r>
              <w:rPr>
                <w:webHidden/>
                <w:rStyle w:val="IndexLink"/>
                <w:rtl w:val="true"/>
              </w:rPr>
              <w:t>جراحی های دیگر</w:t>
            </w:r>
            <w:r>
              <w:rPr>
                <w:rStyle w:val="IndexLink"/>
                <w:rtl w:val="true"/>
              </w:rPr>
              <w:tab/>
            </w:r>
            <w:r>
              <w:rPr>
                <w:rStyle w:val="IndexLink"/>
              </w:rPr>
              <w:t>49</w:t>
            </w:r>
          </w:hyperlink>
        </w:p>
        <w:p>
          <w:pPr>
            <w:pStyle w:val="Contents4"/>
            <w:tabs>
              <w:tab w:val="clear" w:pos="8176"/>
              <w:tab w:val="right" w:pos="9026" w:leader="dot"/>
            </w:tabs>
            <w:rPr/>
          </w:pPr>
          <w:hyperlink w:anchor="__RefHeading___Toc677629_3531895371">
            <w:r>
              <w:rPr>
                <w:webHidden/>
                <w:rStyle w:val="IndexLink"/>
                <w:rtl w:val="true"/>
              </w:rPr>
              <w:t>پیوند مغز استخوان</w:t>
            </w:r>
            <w:r>
              <w:rPr>
                <w:rStyle w:val="IndexLink"/>
                <w:rtl w:val="true"/>
              </w:rPr>
              <w:tab/>
            </w:r>
            <w:r>
              <w:rPr>
                <w:rStyle w:val="IndexLink"/>
              </w:rPr>
              <w:t>50</w:t>
            </w:r>
          </w:hyperlink>
        </w:p>
        <w:p>
          <w:pPr>
            <w:pStyle w:val="Contents4"/>
            <w:tabs>
              <w:tab w:val="clear" w:pos="8176"/>
              <w:tab w:val="right" w:pos="9026" w:leader="dot"/>
            </w:tabs>
            <w:rPr/>
          </w:pPr>
          <w:hyperlink w:anchor="__RefHeading___Toc677631_3531895371">
            <w:r>
              <w:rPr>
                <w:webHidden/>
                <w:rStyle w:val="IndexLink"/>
                <w:rtl w:val="true"/>
              </w:rPr>
              <w:t>پزشکی دقیق</w:t>
            </w:r>
            <w:r>
              <w:rPr>
                <w:rStyle w:val="IndexLink"/>
                <w:rtl w:val="true"/>
              </w:rPr>
              <w:tab/>
            </w:r>
            <w:r>
              <w:rPr>
                <w:rStyle w:val="IndexLink"/>
              </w:rPr>
              <w:t>51</w:t>
            </w:r>
          </w:hyperlink>
        </w:p>
        <w:p>
          <w:pPr>
            <w:pStyle w:val="Contents4"/>
            <w:tabs>
              <w:tab w:val="clear" w:pos="8176"/>
              <w:tab w:val="right" w:pos="9026" w:leader="dot"/>
            </w:tabs>
            <w:rPr/>
          </w:pPr>
          <w:hyperlink w:anchor="__RefHeading___Toc677633_3531895371">
            <w:r>
              <w:rPr>
                <w:webHidden/>
                <w:rStyle w:val="IndexLink"/>
                <w:rtl w:val="true"/>
              </w:rPr>
              <w:t>درمان های هدفمند</w:t>
            </w:r>
            <w:r>
              <w:rPr>
                <w:rStyle w:val="IndexLink"/>
                <w:rtl w:val="true"/>
              </w:rPr>
              <w:tab/>
            </w:r>
            <w:r>
              <w:rPr>
                <w:rStyle w:val="IndexLink"/>
              </w:rPr>
              <w:t>51</w:t>
            </w:r>
          </w:hyperlink>
        </w:p>
        <w:p>
          <w:pPr>
            <w:pStyle w:val="Contents4"/>
            <w:tabs>
              <w:tab w:val="clear" w:pos="8176"/>
              <w:tab w:val="right" w:pos="9026" w:leader="dot"/>
            </w:tabs>
            <w:rPr/>
          </w:pPr>
          <w:hyperlink w:anchor="__RefHeading___Toc677635_3531895371">
            <w:r>
              <w:rPr>
                <w:webHidden/>
                <w:rStyle w:val="IndexLink"/>
                <w:rtl w:val="true"/>
              </w:rPr>
              <w:t>هورمون درمانی</w:t>
            </w:r>
            <w:r>
              <w:rPr>
                <w:rStyle w:val="IndexLink"/>
                <w:rtl w:val="true"/>
              </w:rPr>
              <w:tab/>
            </w:r>
            <w:r>
              <w:rPr>
                <w:rStyle w:val="IndexLink"/>
              </w:rPr>
              <w:t>52</w:t>
            </w:r>
          </w:hyperlink>
        </w:p>
        <w:p>
          <w:pPr>
            <w:pStyle w:val="Contents4"/>
            <w:tabs>
              <w:tab w:val="clear" w:pos="8176"/>
              <w:tab w:val="right" w:pos="9026" w:leader="dot"/>
            </w:tabs>
            <w:rPr/>
          </w:pPr>
          <w:hyperlink w:anchor="__RefHeading___Toc677637_3531895371">
            <w:r>
              <w:rPr>
                <w:webHidden/>
                <w:rStyle w:val="IndexLink"/>
                <w:rtl w:val="true"/>
              </w:rPr>
              <w:t>ژن درمانی</w:t>
            </w:r>
            <w:r>
              <w:rPr>
                <w:rStyle w:val="IndexLink"/>
                <w:rtl w:val="true"/>
              </w:rPr>
              <w:tab/>
            </w:r>
            <w:r>
              <w:rPr>
                <w:rStyle w:val="IndexLink"/>
              </w:rPr>
              <w:t>52</w:t>
            </w:r>
          </w:hyperlink>
        </w:p>
        <w:p>
          <w:pPr>
            <w:pStyle w:val="Contents4"/>
            <w:tabs>
              <w:tab w:val="clear" w:pos="8176"/>
              <w:tab w:val="right" w:pos="9026" w:leader="dot"/>
            </w:tabs>
            <w:rPr/>
          </w:pPr>
          <w:hyperlink w:anchor="__RefHeading___Toc677639_3531895371">
            <w:r>
              <w:rPr>
                <w:webHidden/>
                <w:rStyle w:val="IndexLink"/>
                <w:rtl w:val="true"/>
              </w:rPr>
              <w:t>ایمونوتراپی</w:t>
            </w:r>
            <w:r>
              <w:rPr>
                <w:rStyle w:val="IndexLink"/>
                <w:rtl w:val="true"/>
              </w:rPr>
              <w:tab/>
            </w:r>
            <w:r>
              <w:rPr>
                <w:rStyle w:val="IndexLink"/>
              </w:rPr>
              <w:t>53</w:t>
            </w:r>
          </w:hyperlink>
        </w:p>
        <w:p>
          <w:pPr>
            <w:pStyle w:val="Contents4"/>
            <w:tabs>
              <w:tab w:val="clear" w:pos="8176"/>
              <w:tab w:val="right" w:pos="9026" w:leader="dot"/>
            </w:tabs>
            <w:rPr/>
          </w:pPr>
          <w:hyperlink w:anchor="__RefHeading___Toc677641_3531895371">
            <w:r>
              <w:rPr>
                <w:webHidden/>
                <w:rStyle w:val="IndexLink"/>
                <w:rtl w:val="true"/>
              </w:rPr>
              <w:t>انواع ایمونوتراپی</w:t>
            </w:r>
            <w:r>
              <w:rPr>
                <w:rStyle w:val="IndexLink"/>
                <w:rtl w:val="true"/>
              </w:rPr>
              <w:tab/>
            </w:r>
            <w:r>
              <w:rPr>
                <w:rStyle w:val="IndexLink"/>
              </w:rPr>
              <w:t>53</w:t>
            </w:r>
          </w:hyperlink>
        </w:p>
        <w:p>
          <w:pPr>
            <w:pStyle w:val="Contents4"/>
            <w:tabs>
              <w:tab w:val="clear" w:pos="8176"/>
              <w:tab w:val="right" w:pos="9026" w:leader="dot"/>
            </w:tabs>
            <w:rPr/>
          </w:pPr>
          <w:hyperlink w:anchor="__RefHeading___Toc677643_3531895371">
            <w:r>
              <w:rPr>
                <w:webHidden/>
                <w:rStyle w:val="IndexLink"/>
                <w:rtl w:val="true"/>
              </w:rPr>
              <w:t xml:space="preserve">انتقال سلول تغییر شکل داده شده </w:t>
            </w:r>
            <w:r>
              <w:rPr>
                <w:rStyle w:val="IndexLink"/>
                <w:rtl w:val="true"/>
              </w:rPr>
              <w:t>(</w:t>
            </w:r>
            <w:r>
              <w:rPr>
                <w:rStyle w:val="IndexLink"/>
              </w:rPr>
              <w:t>ACT</w:t>
            </w:r>
            <w:r>
              <w:rPr>
                <w:rStyle w:val="IndexLink"/>
                <w:rtl w:val="true"/>
              </w:rPr>
              <w:t>)</w:t>
              <w:tab/>
            </w:r>
            <w:r>
              <w:rPr>
                <w:rStyle w:val="IndexLink"/>
              </w:rPr>
              <w:t>54</w:t>
            </w:r>
          </w:hyperlink>
        </w:p>
        <w:p>
          <w:pPr>
            <w:pStyle w:val="Contents4"/>
            <w:tabs>
              <w:tab w:val="clear" w:pos="8176"/>
              <w:tab w:val="right" w:pos="9026" w:leader="dot"/>
            </w:tabs>
            <w:rPr/>
          </w:pPr>
          <w:hyperlink w:anchor="__RefHeading___Toc677645_3531895371">
            <w:r>
              <w:rPr>
                <w:webHidden/>
                <w:rStyle w:val="IndexLink"/>
                <w:rtl w:val="true"/>
              </w:rPr>
              <w:t>آیا می دانید کدام سرطان ها قابل درمان هستند؟</w:t>
            </w:r>
            <w:r>
              <w:rPr>
                <w:rStyle w:val="IndexLink"/>
                <w:rtl w:val="true"/>
              </w:rPr>
              <w:tab/>
            </w:r>
            <w:r>
              <w:rPr>
                <w:rStyle w:val="IndexLink"/>
              </w:rPr>
              <w:t>55</w:t>
            </w:r>
          </w:hyperlink>
        </w:p>
        <w:p>
          <w:pPr>
            <w:pStyle w:val="Contents4"/>
            <w:tabs>
              <w:tab w:val="clear" w:pos="8176"/>
              <w:tab w:val="right" w:pos="9026" w:leader="dot"/>
            </w:tabs>
            <w:rPr/>
          </w:pPr>
          <w:hyperlink w:anchor="__RefHeading___Toc677647_3531895371">
            <w:r>
              <w:rPr>
                <w:webHidden/>
                <w:rStyle w:val="IndexLink"/>
              </w:rPr>
              <w:t>1</w:t>
            </w:r>
            <w:r>
              <w:rPr>
                <w:rStyle w:val="IndexLink"/>
                <w:rtl w:val="true"/>
              </w:rPr>
              <w:t xml:space="preserve">- </w:t>
            </w:r>
            <w:r>
              <w:rPr>
                <w:rStyle w:val="IndexLink"/>
                <w:rtl w:val="true"/>
              </w:rPr>
              <w:t>درمان سرطان پروستات</w:t>
            </w:r>
            <w:r>
              <w:rPr>
                <w:rStyle w:val="IndexLink"/>
                <w:rtl w:val="true"/>
              </w:rPr>
              <w:tab/>
            </w:r>
            <w:r>
              <w:rPr>
                <w:rStyle w:val="IndexLink"/>
              </w:rPr>
              <w:t>55</w:t>
            </w:r>
          </w:hyperlink>
        </w:p>
        <w:p>
          <w:pPr>
            <w:pStyle w:val="Contents5"/>
            <w:tabs>
              <w:tab w:val="clear" w:pos="7892"/>
              <w:tab w:val="right" w:pos="9026" w:leader="dot"/>
            </w:tabs>
            <w:rPr/>
          </w:pPr>
          <w:hyperlink w:anchor="__RefHeading___Toc677649_3531895371">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677651_3531895371">
            <w:r>
              <w:rPr>
                <w:webHidden/>
                <w:rStyle w:val="IndexLink"/>
                <w:rtl w:val="true"/>
              </w:rPr>
              <w:t>چه زمانی احتمال درمان سرطان پروستات کاهش می یابد؟</w:t>
            </w:r>
            <w:r>
              <w:rPr>
                <w:rStyle w:val="IndexLink"/>
                <w:rtl w:val="true"/>
              </w:rPr>
              <w:tab/>
            </w:r>
            <w:r>
              <w:rPr>
                <w:rStyle w:val="IndexLink"/>
              </w:rPr>
              <w:t>56</w:t>
            </w:r>
          </w:hyperlink>
        </w:p>
        <w:p>
          <w:pPr>
            <w:pStyle w:val="Contents5"/>
            <w:tabs>
              <w:tab w:val="clear" w:pos="7892"/>
              <w:tab w:val="right" w:pos="9026" w:leader="dot"/>
            </w:tabs>
            <w:rPr/>
          </w:pPr>
          <w:hyperlink w:anchor="__RefHeading___Toc677653_3531895371">
            <w:r>
              <w:rPr>
                <w:webHidden/>
                <w:rStyle w:val="IndexLink"/>
                <w:rtl w:val="true"/>
              </w:rPr>
              <w:t>آیا انجام آزمایشات کمکی به درمان سرطان پروستات می کند؟</w:t>
            </w:r>
            <w:r>
              <w:rPr>
                <w:rStyle w:val="IndexLink"/>
                <w:rtl w:val="true"/>
              </w:rPr>
              <w:tab/>
            </w:r>
            <w:r>
              <w:rPr>
                <w:rStyle w:val="IndexLink"/>
              </w:rPr>
              <w:t>56</w:t>
            </w:r>
          </w:hyperlink>
        </w:p>
        <w:p>
          <w:pPr>
            <w:pStyle w:val="Contents4"/>
            <w:tabs>
              <w:tab w:val="clear" w:pos="8176"/>
              <w:tab w:val="right" w:pos="9026" w:leader="dot"/>
            </w:tabs>
            <w:rPr/>
          </w:pPr>
          <w:hyperlink w:anchor="__RefHeading___Toc677655_3531895371">
            <w:r>
              <w:rPr>
                <w:webHidden/>
                <w:rStyle w:val="IndexLink"/>
              </w:rPr>
              <w:t>2</w:t>
            </w:r>
            <w:r>
              <w:rPr>
                <w:rStyle w:val="IndexLink"/>
                <w:rtl w:val="true"/>
              </w:rPr>
              <w:t xml:space="preserve">- </w:t>
            </w:r>
            <w:r>
              <w:rPr>
                <w:rStyle w:val="IndexLink"/>
                <w:rtl w:val="true"/>
              </w:rPr>
              <w:t>درمان سرطان تیروئید</w:t>
            </w:r>
            <w:r>
              <w:rPr>
                <w:rStyle w:val="IndexLink"/>
                <w:rtl w:val="true"/>
              </w:rPr>
              <w:tab/>
            </w:r>
            <w:r>
              <w:rPr>
                <w:rStyle w:val="IndexLink"/>
              </w:rPr>
              <w:t>57</w:t>
            </w:r>
          </w:hyperlink>
        </w:p>
        <w:p>
          <w:pPr>
            <w:pStyle w:val="Contents5"/>
            <w:tabs>
              <w:tab w:val="clear" w:pos="7892"/>
              <w:tab w:val="right" w:pos="9026" w:leader="dot"/>
            </w:tabs>
            <w:rPr/>
          </w:pPr>
          <w:hyperlink w:anchor="__RefHeading___Toc677657_3531895371">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677659_3531895371">
            <w:r>
              <w:rPr>
                <w:webHidden/>
                <w:rStyle w:val="IndexLink"/>
                <w:rtl w:val="true"/>
              </w:rPr>
              <w:t>چه هنگامی درمان سرطان تیروئید تاثیر کمتری دارد؟</w:t>
            </w:r>
            <w:r>
              <w:rPr>
                <w:rStyle w:val="IndexLink"/>
                <w:rtl w:val="true"/>
              </w:rPr>
              <w:tab/>
            </w:r>
            <w:r>
              <w:rPr>
                <w:rStyle w:val="IndexLink"/>
              </w:rPr>
              <w:t>57</w:t>
            </w:r>
          </w:hyperlink>
        </w:p>
        <w:p>
          <w:pPr>
            <w:pStyle w:val="Contents4"/>
            <w:tabs>
              <w:tab w:val="clear" w:pos="8176"/>
              <w:tab w:val="right" w:pos="9026" w:leader="dot"/>
            </w:tabs>
            <w:rPr/>
          </w:pPr>
          <w:hyperlink w:anchor="__RefHeading___Toc677661_3531895371">
            <w:r>
              <w:rPr>
                <w:webHidden/>
                <w:rStyle w:val="IndexLink"/>
              </w:rPr>
              <w:t>3</w:t>
            </w:r>
            <w:r>
              <w:rPr>
                <w:rStyle w:val="IndexLink"/>
                <w:rtl w:val="true"/>
              </w:rPr>
              <w:t xml:space="preserve">- </w:t>
            </w:r>
            <w:r>
              <w:rPr>
                <w:rStyle w:val="IndexLink"/>
                <w:rtl w:val="true"/>
              </w:rPr>
              <w:t>درمان سرطان بیضه</w:t>
            </w:r>
            <w:r>
              <w:rPr>
                <w:rStyle w:val="IndexLink"/>
                <w:rtl w:val="true"/>
              </w:rPr>
              <w:tab/>
            </w:r>
            <w:r>
              <w:rPr>
                <w:rStyle w:val="IndexLink"/>
              </w:rPr>
              <w:t>58</w:t>
            </w:r>
          </w:hyperlink>
        </w:p>
        <w:p>
          <w:pPr>
            <w:pStyle w:val="Contents5"/>
            <w:tabs>
              <w:tab w:val="clear" w:pos="7892"/>
              <w:tab w:val="right" w:pos="9026" w:leader="dot"/>
            </w:tabs>
            <w:rPr/>
          </w:pPr>
          <w:hyperlink w:anchor="__RefHeading___Toc677663_3531895371">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677665_3531895371">
            <w:r>
              <w:rPr>
                <w:webHidden/>
                <w:rStyle w:val="IndexLink"/>
                <w:rtl w:val="true"/>
              </w:rPr>
              <w:t>چه هنگامی درمان سرطان بیضه تاثیر کمتری دارد؟</w:t>
            </w:r>
            <w:r>
              <w:rPr>
                <w:rStyle w:val="IndexLink"/>
                <w:rtl w:val="true"/>
              </w:rPr>
              <w:tab/>
            </w:r>
            <w:r>
              <w:rPr>
                <w:rStyle w:val="IndexLink"/>
              </w:rPr>
              <w:t>58</w:t>
            </w:r>
          </w:hyperlink>
        </w:p>
        <w:p>
          <w:pPr>
            <w:pStyle w:val="Contents4"/>
            <w:tabs>
              <w:tab w:val="clear" w:pos="8176"/>
              <w:tab w:val="right" w:pos="9026" w:leader="dot"/>
            </w:tabs>
            <w:rPr/>
          </w:pPr>
          <w:hyperlink w:anchor="__RefHeading___Toc677667_3531895371">
            <w:r>
              <w:rPr>
                <w:webHidden/>
                <w:rStyle w:val="IndexLink"/>
              </w:rPr>
              <w:t>4</w:t>
            </w:r>
            <w:r>
              <w:rPr>
                <w:rStyle w:val="IndexLink"/>
                <w:rtl w:val="true"/>
              </w:rPr>
              <w:t xml:space="preserve">- </w:t>
            </w:r>
            <w:r>
              <w:rPr>
                <w:rStyle w:val="IndexLink"/>
                <w:rtl w:val="true"/>
              </w:rPr>
              <w:t>درمان سرطان ملانوما</w:t>
            </w:r>
            <w:r>
              <w:rPr>
                <w:rStyle w:val="IndexLink"/>
                <w:rtl w:val="true"/>
              </w:rPr>
              <w:tab/>
            </w:r>
            <w:r>
              <w:rPr>
                <w:rStyle w:val="IndexLink"/>
              </w:rPr>
              <w:t>59</w:t>
            </w:r>
          </w:hyperlink>
        </w:p>
        <w:p>
          <w:pPr>
            <w:pStyle w:val="Contents5"/>
            <w:tabs>
              <w:tab w:val="clear" w:pos="7892"/>
              <w:tab w:val="right" w:pos="9026" w:leader="dot"/>
            </w:tabs>
            <w:rPr/>
          </w:pPr>
          <w:hyperlink w:anchor="__RefHeading___Toc677669_3531895371">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677671_3531895371">
            <w:r>
              <w:rPr>
                <w:webHidden/>
                <w:rStyle w:val="IndexLink"/>
                <w:rtl w:val="true"/>
              </w:rPr>
              <w:t>چه هنگامی درمان سرطان ملانوما تاثیر کمتری دارد؟</w:t>
            </w:r>
            <w:r>
              <w:rPr>
                <w:rStyle w:val="IndexLink"/>
                <w:rtl w:val="true"/>
              </w:rPr>
              <w:tab/>
            </w:r>
            <w:r>
              <w:rPr>
                <w:rStyle w:val="IndexLink"/>
              </w:rPr>
              <w:t>59</w:t>
            </w:r>
          </w:hyperlink>
        </w:p>
        <w:p>
          <w:pPr>
            <w:pStyle w:val="Contents4"/>
            <w:tabs>
              <w:tab w:val="clear" w:pos="8176"/>
              <w:tab w:val="right" w:pos="9026" w:leader="dot"/>
            </w:tabs>
            <w:rPr/>
          </w:pPr>
          <w:hyperlink w:anchor="__RefHeading___Toc677673_3531895371">
            <w:r>
              <w:rPr>
                <w:webHidden/>
                <w:rStyle w:val="IndexLink"/>
              </w:rPr>
              <w:t>5</w:t>
            </w:r>
            <w:r>
              <w:rPr>
                <w:rStyle w:val="IndexLink"/>
                <w:rtl w:val="true"/>
              </w:rPr>
              <w:t xml:space="preserve">- </w:t>
            </w:r>
            <w:r>
              <w:rPr>
                <w:rStyle w:val="IndexLink"/>
                <w:rtl w:val="true"/>
              </w:rPr>
              <w:t>درمان سرطان سینه</w:t>
            </w:r>
            <w:r>
              <w:rPr>
                <w:rStyle w:val="IndexLink"/>
                <w:rtl w:val="true"/>
              </w:rPr>
              <w:tab/>
            </w:r>
            <w:r>
              <w:rPr>
                <w:rStyle w:val="IndexLink"/>
              </w:rPr>
              <w:t>60</w:t>
            </w:r>
          </w:hyperlink>
        </w:p>
        <w:p>
          <w:pPr>
            <w:pStyle w:val="Contents5"/>
            <w:tabs>
              <w:tab w:val="clear" w:pos="7892"/>
              <w:tab w:val="right" w:pos="9026" w:leader="dot"/>
            </w:tabs>
            <w:rPr/>
          </w:pPr>
          <w:hyperlink w:anchor="__RefHeading___Toc677675_3531895371">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677677_3531895371">
            <w:r>
              <w:rPr>
                <w:webHidden/>
                <w:rStyle w:val="IndexLink"/>
                <w:rtl w:val="true"/>
              </w:rPr>
              <w:t>چه هنگامی درمان سرطان سینه تاثیر کمتری دارد؟</w:t>
            </w:r>
            <w:r>
              <w:rPr>
                <w:rStyle w:val="IndexLink"/>
                <w:rtl w:val="true"/>
              </w:rPr>
              <w:tab/>
            </w:r>
            <w:r>
              <w:rPr>
                <w:rStyle w:val="IndexLink"/>
              </w:rPr>
              <w:t>60</w:t>
            </w:r>
          </w:hyperlink>
        </w:p>
        <w:p>
          <w:pPr>
            <w:pStyle w:val="Contents3"/>
            <w:tabs>
              <w:tab w:val="clear" w:pos="8459"/>
              <w:tab w:val="right" w:pos="9026" w:leader="dot"/>
            </w:tabs>
            <w:rPr/>
          </w:pPr>
          <w:hyperlink w:anchor="__RefHeading___Toc677679_3531895371">
            <w:r>
              <w:rPr>
                <w:webHidden/>
                <w:rStyle w:val="IndexLink"/>
                <w:rtl w:val="true"/>
              </w:rPr>
              <w:t>نکات مربوط به رژیم غذایی ضد سرطان</w:t>
            </w:r>
            <w:r>
              <w:rPr>
                <w:rStyle w:val="IndexLink"/>
                <w:rtl w:val="true"/>
              </w:rPr>
              <w:tab/>
            </w:r>
            <w:r>
              <w:rPr>
                <w:rStyle w:val="IndexLink"/>
              </w:rPr>
              <w:t>60</w:t>
            </w:r>
          </w:hyperlink>
        </w:p>
        <w:p>
          <w:pPr>
            <w:pStyle w:val="Contents4"/>
            <w:tabs>
              <w:tab w:val="clear" w:pos="8176"/>
              <w:tab w:val="right" w:pos="9026" w:leader="dot"/>
            </w:tabs>
            <w:rPr/>
          </w:pPr>
          <w:hyperlink w:anchor="__RefHeading___Toc677681_3531895371">
            <w:r>
              <w:rPr>
                <w:webHidden/>
                <w:rStyle w:val="IndexLink"/>
              </w:rPr>
              <w:t>1</w:t>
            </w:r>
            <w:r>
              <w:rPr>
                <w:rStyle w:val="IndexLink"/>
                <w:rtl w:val="true"/>
              </w:rPr>
              <w:t xml:space="preserve">- </w:t>
            </w:r>
            <w:r>
              <w:rPr>
                <w:rStyle w:val="IndexLink"/>
                <w:rtl w:val="true"/>
              </w:rPr>
              <w:t>تمرکز بر غذا های گیاهی یا اغذیه هایی بر پایه گیاهان</w:t>
            </w:r>
            <w:r>
              <w:rPr>
                <w:rStyle w:val="IndexLink"/>
                <w:rtl w:val="true"/>
              </w:rPr>
              <w:tab/>
            </w:r>
            <w:r>
              <w:rPr>
                <w:rStyle w:val="IndexLink"/>
              </w:rPr>
              <w:t>60</w:t>
            </w:r>
          </w:hyperlink>
        </w:p>
        <w:p>
          <w:pPr>
            <w:pStyle w:val="Contents5"/>
            <w:tabs>
              <w:tab w:val="clear" w:pos="7892"/>
              <w:tab w:val="right" w:pos="9026" w:leader="dot"/>
            </w:tabs>
            <w:rPr/>
          </w:pPr>
          <w:hyperlink w:anchor="__RefHeading___Toc677683_3531895371">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677685_3531895371">
            <w:r>
              <w:rPr>
                <w:webHidden/>
                <w:rStyle w:val="IndexLink"/>
                <w:rtl w:val="true"/>
              </w:rPr>
              <w:t>نکاتی ساده برای استفاده از گیاهان در وعده های روزانه</w:t>
            </w:r>
            <w:r>
              <w:rPr>
                <w:rStyle w:val="IndexLink"/>
                <w:rtl w:val="true"/>
              </w:rPr>
              <w:tab/>
            </w:r>
            <w:r>
              <w:rPr>
                <w:rStyle w:val="IndexLink"/>
              </w:rPr>
              <w:t>61</w:t>
            </w:r>
          </w:hyperlink>
        </w:p>
        <w:p>
          <w:pPr>
            <w:pStyle w:val="Contents4"/>
            <w:tabs>
              <w:tab w:val="clear" w:pos="8176"/>
              <w:tab w:val="right" w:pos="9026" w:leader="dot"/>
            </w:tabs>
            <w:rPr/>
          </w:pPr>
          <w:hyperlink w:anchor="__RefHeading___Toc677687_3531895371">
            <w:r>
              <w:rPr>
                <w:webHidden/>
                <w:rStyle w:val="IndexLink"/>
              </w:rPr>
              <w:t>2</w:t>
            </w:r>
            <w:r>
              <w:rPr>
                <w:rStyle w:val="IndexLink"/>
                <w:rtl w:val="true"/>
              </w:rPr>
              <w:t xml:space="preserve">- </w:t>
            </w:r>
            <w:r>
              <w:rPr>
                <w:rStyle w:val="IndexLink"/>
                <w:rtl w:val="true"/>
              </w:rPr>
              <w:t>استفاده فراوان از فیبر</w:t>
            </w:r>
            <w:r>
              <w:rPr>
                <w:rStyle w:val="IndexLink"/>
                <w:rtl w:val="true"/>
              </w:rPr>
              <w:tab/>
            </w:r>
            <w:r>
              <w:rPr>
                <w:rStyle w:val="IndexLink"/>
              </w:rPr>
              <w:t>61</w:t>
            </w:r>
          </w:hyperlink>
        </w:p>
        <w:p>
          <w:pPr>
            <w:pStyle w:val="Contents5"/>
            <w:tabs>
              <w:tab w:val="clear" w:pos="7892"/>
              <w:tab w:val="right" w:pos="9026" w:leader="dot"/>
            </w:tabs>
            <w:rPr/>
          </w:pPr>
          <w:hyperlink w:anchor="__RefHeading___Toc677689_3531895371">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677691_3531895371">
            <w:r>
              <w:rPr>
                <w:webHidden/>
                <w:rStyle w:val="IndexLink"/>
                <w:rtl w:val="true"/>
              </w:rPr>
              <w:t>راه هایی برای افزایش میزان فیبر در رژیم روزانه</w:t>
            </w:r>
            <w:r>
              <w:rPr>
                <w:rStyle w:val="IndexLink"/>
                <w:rtl w:val="true"/>
              </w:rPr>
              <w:tab/>
            </w:r>
            <w:r>
              <w:rPr>
                <w:rStyle w:val="IndexLink"/>
              </w:rPr>
              <w:t>62</w:t>
            </w:r>
          </w:hyperlink>
        </w:p>
        <w:p>
          <w:pPr>
            <w:pStyle w:val="Contents4"/>
            <w:tabs>
              <w:tab w:val="clear" w:pos="8176"/>
              <w:tab w:val="right" w:pos="9026" w:leader="dot"/>
            </w:tabs>
            <w:rPr/>
          </w:pPr>
          <w:hyperlink w:anchor="__RefHeading___Toc677693_3531895371">
            <w:r>
              <w:rPr>
                <w:webHidden/>
                <w:rStyle w:val="IndexLink"/>
              </w:rPr>
              <w:t>3</w:t>
            </w:r>
            <w:r>
              <w:rPr>
                <w:rStyle w:val="IndexLink"/>
                <w:rtl w:val="true"/>
              </w:rPr>
              <w:t xml:space="preserve">- </w:t>
            </w:r>
            <w:r>
              <w:rPr>
                <w:rStyle w:val="IndexLink"/>
                <w:rtl w:val="true"/>
              </w:rPr>
              <w:t>کاهش مصرف گوشت</w:t>
            </w:r>
            <w:r>
              <w:rPr>
                <w:rStyle w:val="IndexLink"/>
                <w:rtl w:val="true"/>
              </w:rPr>
              <w:tab/>
            </w:r>
            <w:r>
              <w:rPr>
                <w:rStyle w:val="IndexLink"/>
              </w:rPr>
              <w:t>62</w:t>
            </w:r>
          </w:hyperlink>
        </w:p>
        <w:p>
          <w:pPr>
            <w:pStyle w:val="Contents4"/>
            <w:tabs>
              <w:tab w:val="clear" w:pos="8176"/>
              <w:tab w:val="right" w:pos="9026" w:leader="dot"/>
            </w:tabs>
            <w:rPr/>
          </w:pPr>
          <w:hyperlink w:anchor="__RefHeading___Toc677695_3531895371">
            <w:r>
              <w:rPr>
                <w:webHidden/>
                <w:rStyle w:val="IndexLink"/>
              </w:rPr>
              <w:t>4</w:t>
            </w:r>
            <w:r>
              <w:rPr>
                <w:rStyle w:val="IndexLink"/>
                <w:rtl w:val="true"/>
              </w:rPr>
              <w:t xml:space="preserve">- </w:t>
            </w:r>
            <w:r>
              <w:rPr>
                <w:rStyle w:val="IndexLink"/>
                <w:rtl w:val="true"/>
              </w:rPr>
              <w:t>دقت در مصرف چربی ها</w:t>
            </w:r>
            <w:r>
              <w:rPr>
                <w:rStyle w:val="IndexLink"/>
                <w:rtl w:val="true"/>
              </w:rPr>
              <w:tab/>
            </w:r>
            <w:r>
              <w:rPr>
                <w:rStyle w:val="IndexLink"/>
              </w:rPr>
              <w:t>62</w:t>
            </w:r>
          </w:hyperlink>
        </w:p>
        <w:p>
          <w:pPr>
            <w:pStyle w:val="Contents4"/>
            <w:tabs>
              <w:tab w:val="clear" w:pos="8176"/>
              <w:tab w:val="right" w:pos="9026" w:leader="dot"/>
            </w:tabs>
            <w:rPr/>
          </w:pPr>
          <w:hyperlink w:anchor="__RefHeading___Toc677697_3531895371">
            <w:r>
              <w:rPr>
                <w:webHidden/>
                <w:rStyle w:val="IndexLink"/>
              </w:rPr>
              <w:t>5</w:t>
            </w:r>
            <w:r>
              <w:rPr>
                <w:rStyle w:val="IndexLink"/>
                <w:rtl w:val="true"/>
              </w:rPr>
              <w:t xml:space="preserve">- </w:t>
            </w:r>
            <w:r>
              <w:rPr>
                <w:rStyle w:val="IndexLink"/>
                <w:rtl w:val="true"/>
              </w:rPr>
              <w:t>روش های سالم برای پخت غذا</w:t>
            </w:r>
            <w:r>
              <w:rPr>
                <w:rStyle w:val="IndexLink"/>
                <w:rtl w:val="true"/>
              </w:rPr>
              <w:tab/>
            </w:r>
            <w:r>
              <w:rPr>
                <w:rStyle w:val="IndexLink"/>
              </w:rPr>
              <w:t>63</w:t>
            </w:r>
          </w:hyperlink>
        </w:p>
        <w:p>
          <w:pPr>
            <w:pStyle w:val="Contents5"/>
            <w:tabs>
              <w:tab w:val="clear" w:pos="7892"/>
              <w:tab w:val="right" w:pos="9026" w:leader="dot"/>
            </w:tabs>
            <w:rPr/>
          </w:pPr>
          <w:hyperlink w:anchor="__RefHeading___Toc677699_3531895371">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677701_3531895371">
            <w:r>
              <w:rPr>
                <w:webHidden/>
                <w:rStyle w:val="IndexLink"/>
                <w:rtl w:val="true"/>
              </w:rPr>
              <w:t>درمان انواع سرطان با این معجون</w:t>
            </w:r>
            <w:r>
              <w:rPr>
                <w:rStyle w:val="IndexLink"/>
                <w:rtl w:val="true"/>
              </w:rPr>
              <w:tab/>
            </w:r>
            <w:r>
              <w:rPr>
                <w:rStyle w:val="IndexLink"/>
              </w:rPr>
              <w:t>64</w:t>
            </w:r>
          </w:hyperlink>
        </w:p>
        <w:p>
          <w:pPr>
            <w:pStyle w:val="Contents2"/>
            <w:tabs>
              <w:tab w:val="clear" w:pos="8743"/>
              <w:tab w:val="right" w:pos="9026" w:leader="dot"/>
            </w:tabs>
            <w:rPr/>
          </w:pPr>
          <w:hyperlink w:anchor="__RefHeading___Toc677703_3531895371">
            <w:r>
              <w:rPr>
                <w:webHidden/>
                <w:rStyle w:val="IndexLink"/>
                <w:rtl w:val="true"/>
              </w:rPr>
              <w:t>منابع</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37_191845"/>
      <w:bookmarkStart w:id="1" w:name="pg18737_191845"/>
      <w:bookmarkEnd w:id="1"/>
    </w:p>
    <w:p>
      <w:pPr>
        <w:pStyle w:val="Heading2"/>
        <w:numPr>
          <w:ilvl w:val="1"/>
          <w:numId w:val="1"/>
        </w:numPr>
        <w:rPr/>
      </w:pPr>
      <w:bookmarkStart w:id="2" w:name="pg18737_191845"/>
      <w:bookmarkStart w:id="3" w:name="__RefHeading___Toc677481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کاشانی، کیان،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آورندگان کیان گواهی کاشانی، امین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Cancer</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Cancer -- Etiology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تغذیه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Cancer -- Nutritional aspects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درمانی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Cancer -- Gene therapy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امین،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RC261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616/994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5548391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آتنا وطن خواه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7483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کاشانی، کیان،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آورندگان کیان گواهی کاشانی، امین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Cancer</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Cancer -- Etiology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 تغذیه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Cancer -- Nutritional aspects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 درمانی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Cancer -- Gene therapy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مقامی، امین،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RC261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616/994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5548391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آتنا وطن خواه </w:t>
      </w:r>
    </w:p>
    <w:p>
      <w:pPr>
        <w:pStyle w:val="BookText"/>
        <w:rPr/>
      </w:pPr>
      <w:r>
        <w:rPr>
          <w:rFonts w:ascii="IRNazanin" w:hAnsi="IRNazanin" w:eastAsia="IRNazanin"/>
          <w:color w:val="111111"/>
          <w:sz w:val="28"/>
          <w:sz w:val="28"/>
          <w:szCs w:val="28"/>
          <w:rtl w:val="true"/>
          <w:lang w:bidi="fa-IR"/>
        </w:rPr>
        <w:t>سرطان</w:t>
      </w:r>
    </w:p>
    <w:p>
      <w:pPr>
        <w:pStyle w:val="BookText"/>
        <w:rPr/>
      </w:pPr>
      <w:r>
        <w:rPr>
          <w:rFonts w:ascii="IRNazanin" w:hAnsi="IRNazanin" w:eastAsia="IRNazanin"/>
          <w:color w:val="111111"/>
          <w:sz w:val="28"/>
          <w:sz w:val="28"/>
          <w:szCs w:val="28"/>
          <w:rtl w:val="true"/>
          <w:lang w:bidi="fa-IR"/>
        </w:rPr>
        <w:t>گرد 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کیان گواهی کاشانی</w:t>
      </w:r>
    </w:p>
    <w:p>
      <w:pPr>
        <w:pStyle w:val="BookText"/>
        <w:rPr/>
      </w:pPr>
      <w:r>
        <w:rPr>
          <w:rFonts w:ascii="IRNazanin" w:hAnsi="IRNazanin" w:eastAsia="IRNazanin"/>
          <w:color w:val="111111"/>
          <w:sz w:val="28"/>
          <w:sz w:val="28"/>
          <w:szCs w:val="28"/>
          <w:rtl w:val="true"/>
          <w:lang w:bidi="fa-IR"/>
        </w:rPr>
        <w:t>دانش آموز پایه ی هشتم دبیرستان دکتر محمد شفیعی</w:t>
      </w:r>
    </w:p>
    <w:p>
      <w:pPr>
        <w:pStyle w:val="BookText"/>
        <w:rPr/>
      </w:pPr>
      <w:r>
        <w:rPr>
          <w:rFonts w:ascii="IRNazanin" w:hAnsi="IRNazanin" w:eastAsia="IRNazanin"/>
          <w:color w:val="111111"/>
          <w:sz w:val="28"/>
          <w:sz w:val="28"/>
          <w:szCs w:val="28"/>
          <w:rtl w:val="true"/>
          <w:lang w:bidi="fa-IR"/>
        </w:rPr>
        <w:t>امین مقامی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هشتم دبیرستان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سرطان</w:t>
      </w:r>
    </w:p>
    <w:p>
      <w:pPr>
        <w:pStyle w:val="BookText"/>
        <w:rPr/>
      </w:pPr>
      <w:r>
        <w:rPr>
          <w:rFonts w:ascii="IRNazanin" w:hAnsi="IRNazanin" w:eastAsia="IRNazanin"/>
          <w:color w:val="111111"/>
          <w:sz w:val="28"/>
          <w:sz w:val="28"/>
          <w:szCs w:val="28"/>
          <w:rtl w:val="true"/>
          <w:lang w:bidi="fa-IR"/>
        </w:rPr>
        <w:t xml:space="preserve">کیان گواهی کاشانی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مقامی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طلعتی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6521</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978-622-6521-47-5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 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8737_191849"/>
    </w:p>
    <w:p>
      <w:pPr>
        <w:pStyle w:val="Heading2"/>
        <w:numPr>
          <w:ilvl w:val="1"/>
          <w:numId w:val="1"/>
        </w:numPr>
        <w:rPr/>
      </w:pPr>
      <w:bookmarkStart w:id="8" w:name="__RefHeading___Toc677485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کیان گواهی کاشانی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 مقامی </w:t>
      </w:r>
      <w:bookmarkStart w:id="10" w:name="pg18737_191850"/>
    </w:p>
    <w:p>
      <w:pPr>
        <w:pStyle w:val="Heading2"/>
        <w:numPr>
          <w:ilvl w:val="1"/>
          <w:numId w:val="1"/>
        </w:numPr>
        <w:rPr/>
      </w:pPr>
      <w:bookmarkStart w:id="11" w:name="__RefHeading___Toc677487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 گرفته تا بتوانند بر 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8737_191851"/>
    </w:p>
    <w:p>
      <w:pPr>
        <w:pStyle w:val="Heading2"/>
        <w:numPr>
          <w:ilvl w:val="1"/>
          <w:numId w:val="1"/>
        </w:numPr>
        <w:rPr/>
      </w:pPr>
      <w:bookmarkStart w:id="14" w:name="__RefHeading___Toc677489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گسترش سرطان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سرطان های سر و گردن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سرطان های قسمت پایین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سرطان های قسمت بالا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سرطان های عمومی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بررسی انواع سرطان های سالمندان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پیشگیری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معرفی انواع روش های درمان سرطان در عصر جدید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نکات مربوط به رژیم غذایی ضد سرطان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16" w:name="pg18737_191852"/>
    </w:p>
    <w:p>
      <w:pPr>
        <w:pStyle w:val="Heading2"/>
        <w:numPr>
          <w:ilvl w:val="1"/>
          <w:numId w:val="1"/>
        </w:numPr>
        <w:rPr/>
      </w:pPr>
      <w:bookmarkStart w:id="17" w:name="__RefHeading___Toc677491_3531895371"/>
      <w:bookmarkStart w:id="18" w:name="_Toc6"/>
      <w:bookmarkEnd w:id="16"/>
      <w:bookmarkEnd w:id="17"/>
      <w:r>
        <w:rPr>
          <w:rtl w:val="true"/>
        </w:rPr>
        <w:t>فصل اول</w:t>
      </w:r>
      <w:r>
        <w:rPr>
          <w:rtl w:val="true"/>
        </w:rPr>
        <w:t xml:space="preserve">: </w:t>
      </w:r>
      <w:r>
        <w:rPr>
          <w:rtl w:val="true"/>
        </w:rPr>
        <w:t>سرطان چیست؟</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677493_3531895371"/>
      <w:bookmarkStart w:id="20" w:name="_Toc7"/>
      <w:bookmarkEnd w:id="19"/>
      <w:r>
        <w:rPr>
          <w:rtl w:val="true"/>
        </w:rPr>
        <w:t>اشاره</w:t>
      </w:r>
      <w:bookmarkStart w:id="21" w:name="pg18737_191853"/>
      <w:bookmarkEnd w:id="20"/>
    </w:p>
    <w:p>
      <w:pPr>
        <w:pStyle w:val="Heading3"/>
        <w:numPr>
          <w:ilvl w:val="2"/>
          <w:numId w:val="1"/>
        </w:numPr>
        <w:rPr/>
      </w:pPr>
      <w:bookmarkStart w:id="22" w:name="__RefHeading___Toc677495_3531895371"/>
      <w:bookmarkStart w:id="23" w:name="_Toc8"/>
      <w:bookmarkEnd w:id="21"/>
      <w:bookmarkEnd w:id="22"/>
      <w:r>
        <w:rPr>
          <w:rtl w:val="true"/>
        </w:rPr>
        <w:t>سرطان</w:t>
      </w:r>
      <w:bookmarkEnd w:id="23"/>
    </w:p>
    <w:p>
      <w:pPr>
        <w:pStyle w:val="Heading4"/>
        <w:numPr>
          <w:ilvl w:val="3"/>
          <w:numId w:val="1"/>
        </w:numPr>
        <w:rPr/>
      </w:pPr>
      <w:bookmarkStart w:id="24" w:name="__RefHeading___Toc677497_3531895371"/>
      <w:bookmarkStart w:id="25" w:name="_Toc9"/>
      <w:bookmarkEnd w:id="24"/>
      <w:r>
        <w:rPr>
          <w:rtl w:val="true"/>
        </w:rPr>
        <w:t>ازدیاد سرطانی سلول های بافت غده</w:t>
      </w:r>
      <w:bookmarkEnd w:id="25"/>
    </w:p>
    <w:p>
      <w:pPr>
        <w:pStyle w:val="BookText"/>
        <w:rPr/>
      </w:pPr>
      <w:r>
        <w:rPr>
          <w:rFonts w:ascii="IRNazanin" w:hAnsi="IRNazanin" w:eastAsia="IRNazanin"/>
          <w:color w:val="111111"/>
          <w:sz w:val="28"/>
          <w:sz w:val="28"/>
          <w:szCs w:val="28"/>
          <w:rtl w:val="true"/>
          <w:lang w:bidi="fa-IR"/>
        </w:rPr>
        <w:t xml:space="preserve">سَرَطان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منابع فارسی با نام چَنگار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است که به مجموعه بیماری هایی اطلاق می شود که از تکثیر مهار نشده سلول ها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های سرطانی از ساز و کار های عادی تقسیم و رشد سلول ها جدا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دقیق این پدیده نامشخص است ولی احتمال دارد عوامل ژنتیکی یا مواردی که موجب اختلال در فعالیت سلول ها می شوند در هسته سلول اشکال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می توان از مواد رادیو اکتیو، مواد شیمیایی و سمی یا تابش بیش از حد اشعه هایی مانند نور آفتاب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جاندار سالم، همیشه بین میزان تقسیم سلول، مرگ طبیعی سلولی و تمایز، تعادلی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انگلیسی در تحقیقات خود متوجه شدند که عدم توازن غیر ژنتیکی پروتئین باعث رشد خارج از کنترل تومور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در جریان مطالعات آزمایشگاهی بر روی موش دریافتند که دو پروتئین </w:t>
      </w:r>
      <w:r>
        <w:rPr>
          <w:rFonts w:eastAsia="Times New Roman" w:cs="Times New Roman" w:ascii="Times New Roman" w:hAnsi="Times New Roman"/>
          <w:color w:val="111111"/>
          <w:sz w:val="28"/>
          <w:szCs w:val="28"/>
          <w:lang w:val="en-US" w:bidi="en-US"/>
        </w:rPr>
        <w:t>Plcy1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Grb2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چسبیدن در مسیر </w:t>
      </w:r>
      <w:r>
        <w:rPr>
          <w:rFonts w:eastAsia="Times New Roman" w:cs="Times New Roman" w:ascii="Times New Roman" w:hAnsi="Times New Roman"/>
          <w:color w:val="111111"/>
          <w:sz w:val="28"/>
          <w:szCs w:val="28"/>
          <w:lang w:val="en-US" w:bidi="en-US"/>
        </w:rPr>
        <w:t>Akt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هم رقابت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پروتیین </w:t>
      </w:r>
      <w:r>
        <w:rPr>
          <w:rFonts w:eastAsia="Times New Roman" w:cs="Times New Roman" w:ascii="Times New Roman" w:hAnsi="Times New Roman"/>
          <w:color w:val="111111"/>
          <w:sz w:val="28"/>
          <w:szCs w:val="28"/>
          <w:lang w:val="en-US" w:bidi="en-US"/>
        </w:rPr>
        <w:t>Plcy1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این مسیر می چسبد باعث تکثیر سلولی می شود اما پروتیین </w:t>
      </w:r>
      <w:r>
        <w:rPr>
          <w:rFonts w:eastAsia="Times New Roman" w:cs="Times New Roman" w:ascii="Times New Roman" w:hAnsi="Times New Roman"/>
          <w:color w:val="111111"/>
          <w:sz w:val="28"/>
          <w:szCs w:val="28"/>
          <w:lang w:val="en-US" w:bidi="en-US"/>
        </w:rPr>
        <w:t>Grb2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تکثیر سلولی را کنترل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سلول هایی که کمبود پروتیین </w:t>
      </w:r>
      <w:r>
        <w:rPr>
          <w:rFonts w:eastAsia="Times New Roman" w:cs="Times New Roman" w:ascii="Times New Roman" w:hAnsi="Times New Roman"/>
          <w:color w:val="111111"/>
          <w:sz w:val="28"/>
          <w:szCs w:val="28"/>
          <w:lang w:val="en-US" w:bidi="en-US"/>
        </w:rPr>
        <w:t>Grb2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 رشد سلولی پتانسیل از کنترل خارج شدن و سرطانی شدن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 شامل انواع تومور های بدخیم می شود که در پزشکی آن ها را بیشتر با نام نئوپلاسم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زمانی میفتد که یکی از سلول های بدن، در اثر عوامل مختلف، دچار رشد غیر طبیعی سلول های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در نهایت منجر به تولید تومور می شود که آن قسمت را از کار می اندازد و به قسمت های دیگر نیز سرایت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تومور ها خود به دو دسته بدخیم و خوش خیم تقسیم می شوند که نوع بدخیم </w:t>
      </w:r>
    </w:p>
    <w:p>
      <w:pPr>
        <w:pStyle w:val="BookText"/>
        <w:rPr/>
      </w:pPr>
      <w:r>
        <w:rPr>
          <w:rFonts w:ascii="IRNazanin" w:hAnsi="IRNazanin" w:eastAsia="IRNazanin"/>
          <w:color w:val="111111"/>
          <w:sz w:val="28"/>
          <w:sz w:val="28"/>
          <w:szCs w:val="28"/>
          <w:rtl w:val="true"/>
          <w:lang w:bidi="fa-IR"/>
        </w:rPr>
        <w:t>آن ها می تواند با گسترش زیادی به قسمت های دیگر بدن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تومور توسط سیستم لنفاوی و گردش خون در بدن جابه‌جا شده تا بقیه قسمت ها را عاری و درگیر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با این نوع تومور گاهی بدون جراحی قابل درمان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تومور خوش خیم برخلاف بدخیم نمی تواند دیگر قسمت های بدن را از خود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این تومور می تواند بسیار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ناگفته بماند که تومور های خوش خیم مغزی می توانند منجر به مرگ شوند به همین علت درمان این نوع از تومور خوش خیم بسیار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احتمال بروز سرطان در سنین مختلف وجود دارد ولی با افزایش سن احتمال ابتلا به سرطان زیاد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باعث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عوامل مرگ و میر انسانهاست بر طبق گزارش انجمن بهداشت آمریکا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بر اثر سرطان و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سرطان تنها ویژه انسان نیست و همه جانوران و گیاهان پر سلولی نیز ممکن است به سرطان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بیماری پیش رونده است و گفته می شود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مرگ های ناشی از سرطان در کشور های در حال توسعه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مرگ و میر در کشور های پیشرفته و توسعه یافته که روند افزایشی را طی کرده اند به خوبی تحت کنترل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های بارزی در میزان وقوع و مرگ و میر ناشی از انواع سرطان در سر تا سر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میزان مرگ ناشی از سرطان معده در ژاپن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آمریکا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میزان مرگ و میر ناشی از سرطان ریه در آمریکا کمی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ژاپن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و میر ناشی از سرطان پوست که بیشتر به علت ملانوم بدخیم می باشد در نیوزلند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شایع تر ایسلند است که مهم ترین علت آن تفاوت در معرض قرار گرفتن در نور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نقص لایه 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سرطان های تخمدان از یک سلول منفرد طی تجمع اختلالات ژنتیکی و اپی ژنتیکی ایجاد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اختلالات باعث عدم کنترل بر تقسیمات سلولی، ناپایداری ژنتیکی، مقاومت به آپوپتوز، نامیرایی، قابلیت تهاجم یافتن، متاستاز و رگ زایی، مهار آپوپتوز و در نهایت باعث نامیرایی سلول های سرطانی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سرطان پستان و پروستات هنوز به ترتیب از شایع ترین انواع سرطان در زنان و مردان است و موارد سرطان ریه در زنان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موارد تومور های مری که در اثر اسید های واکنشی در اثر چاقی ایجاد می شود، اکنون بیشتر در مراکز درمانی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در نواحی سر و گردن که توسط نوعی ویروس ایجاد می شود در حال افزایش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بر اساس بررسی های تازه، افزایش امید به زندگی به این معنی ست که افراد بیشتر عمر می کنند و لذا تعداد بیشتری از آن ها تحت تأثیر این بیماری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سبک زندگی بهتر مانند کاهش وزن و سیگار نکشیدن، می تواند تأثیر مهمی در عدم ابتلا به این بیماری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به گفته پروفسور پیتر سیسیانی، از دانشگاه کویین 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موارد سرطان اجتناب ناپذیر نیست و کار های زیادی است که می توانیم برای جلوگیری از ابتلا به سرطان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در زندگی روزمره مانند چاقی، گوشت قرمز یا استفاده از دخانیات خطر ایجاد و رشد تومور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کردن یک روش زندگی سالم می تواند خطر ابتلا به سرطان را در طول زندگی یک فرد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کاهش دهد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تازگی نتایج یک مطالعه نشان داد که بلندی قد با افزایش خطر ابتلا به سرطان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تحقیق، خطر ابتلا به سرطان سینه، پوست و نیز سایر سرطان ها در افرادی با قد بلند تر بیشتر از افرادی با قد کوتاه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نتایج </w:t>
      </w:r>
      <w:bookmarkStart w:id="26" w:name="pg18737_191857"/>
    </w:p>
    <w:p>
      <w:pPr>
        <w:pStyle w:val="BookText"/>
        <w:rPr/>
      </w:pPr>
      <w:bookmarkEnd w:id="26"/>
      <w:r>
        <w:rPr>
          <w:rFonts w:ascii="IRNazanin" w:hAnsi="IRNazanin" w:eastAsia="IRNazanin"/>
          <w:color w:val="111111"/>
          <w:sz w:val="28"/>
          <w:sz w:val="28"/>
          <w:szCs w:val="28"/>
          <w:rtl w:val="true"/>
          <w:lang w:bidi="fa-IR"/>
        </w:rPr>
        <w:t xml:space="preserve">این مطالعه، به ازای هر چهار اینچ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تر بودن قد، خطر ابتلا به سرطان در زنان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مردان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7" w:name="__RefHeading___Toc677499_3531895371"/>
      <w:bookmarkStart w:id="28" w:name="_Toc10"/>
      <w:bookmarkEnd w:id="27"/>
      <w:r>
        <w:rPr>
          <w:rtl w:val="true"/>
        </w:rPr>
        <w:t>عوامل سرطان</w:t>
      </w:r>
      <w:bookmarkEnd w:id="28"/>
    </w:p>
    <w:p>
      <w:pPr>
        <w:pStyle w:val="Heading5"/>
        <w:numPr>
          <w:ilvl w:val="4"/>
          <w:numId w:val="1"/>
        </w:numPr>
        <w:rPr/>
      </w:pPr>
      <w:bookmarkStart w:id="29" w:name="__RefHeading___Toc677501_3531895371"/>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سازمان بهداشت جهانی اعلام کرد که بیماری چاقی به ویژه در کشور های توسعه یافته یکی از عوامل اصلی ابتلا به سرطان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سازمان ملل از افزایش سرطان های ناشی از چاقی در کشور های توسعه یافته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چاقی در کشور های توسعه یافته باعث ابتلای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مردم این کشور ها به بیماری سرطان، به ویژه در میان زنان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سازمان با ذکر این نکته که تعداد افرادی که در اثر بیماری چاقی بیش از حد به سرطان مبتلا شده اند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مجموع بیماران سرطانی جهان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تشکیل می دهد، تصریح کرده است که از طریق مقابله با بیماری چاقی می توان دست کم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آمار ابتلا به سرطان در این جوامع را کاهش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اشاره شده است که کشور های منطقه آمریکای شمالی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w:t>
      </w:r>
      <w:bookmarkStart w:id="31" w:name="pg18737_191858"/>
    </w:p>
    <w:p>
      <w:pPr>
        <w:pStyle w:val="BookText"/>
        <w:rPr/>
      </w:pPr>
      <w:bookmarkEnd w:id="31"/>
      <w:r>
        <w:rPr>
          <w:rFonts w:ascii="IRNazanin" w:hAnsi="IRNazanin" w:eastAsia="IRNazanin"/>
          <w:color w:val="111111"/>
          <w:sz w:val="28"/>
          <w:sz w:val="28"/>
          <w:szCs w:val="28"/>
          <w:rtl w:val="true"/>
          <w:lang w:bidi="fa-IR"/>
        </w:rPr>
        <w:t xml:space="preserve">بیمار یعنی معادل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مجموع مبتلایان به سرطان های ناشی از چاقی، در صدر جدول این بیماران و کشور های اروپای شرقی با نزدیک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در مقام دوم قرار دارند</w:t>
      </w:r>
      <w:r>
        <w:rPr>
          <w:rFonts w:eastAsia="IRNazanin" w:cs="IRNazanin"/>
          <w:color w:val="111111"/>
          <w:sz w:val="28"/>
          <w:szCs w:val="28"/>
          <w:rtl w:val="true"/>
          <w:lang w:bidi="fa-IR"/>
        </w:rPr>
        <w:t>.</w:t>
      </w:r>
    </w:p>
    <w:p>
      <w:pPr>
        <w:pStyle w:val="Heading5"/>
        <w:numPr>
          <w:ilvl w:val="4"/>
          <w:numId w:val="1"/>
        </w:numPr>
        <w:rPr/>
      </w:pPr>
      <w:bookmarkStart w:id="32" w:name="__RefHeading___Toc677503_3531895371"/>
      <w:bookmarkStart w:id="33" w:name="_Toc12"/>
      <w:bookmarkEnd w:id="32"/>
      <w:r>
        <w:rPr>
          <w:rtl w:val="true"/>
        </w:rPr>
        <w:t>دخانیات</w:t>
      </w:r>
      <w:bookmarkEnd w:id="33"/>
    </w:p>
    <w:p>
      <w:pPr>
        <w:pStyle w:val="BookText"/>
        <w:rPr/>
      </w:pPr>
      <w:r>
        <w:rPr>
          <w:rFonts w:ascii="IRNazanin" w:hAnsi="IRNazanin" w:eastAsia="IRNazanin"/>
          <w:color w:val="111111"/>
          <w:sz w:val="28"/>
          <w:sz w:val="28"/>
          <w:szCs w:val="28"/>
          <w:rtl w:val="true"/>
          <w:lang w:bidi="fa-IR"/>
        </w:rPr>
        <w:t>مصرف دخانیات در ایجاد سرطان در مجاری تنفسی نقش اساسی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ابتلا به سرطان ریه به دلیل کشیدن سیگار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کشیدن مهم ترین عامل محیطی منفرد در وقوع مرگ زودرس در آمریکا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34" w:name="__RefHeading___Toc677505_3531895371"/>
      <w:bookmarkStart w:id="35" w:name="_Toc13"/>
      <w:bookmarkEnd w:id="34"/>
      <w:r>
        <w:rPr>
          <w:rtl w:val="true"/>
        </w:rPr>
        <w:t>مواد غذایی</w:t>
      </w:r>
      <w:bookmarkEnd w:id="35"/>
    </w:p>
    <w:p>
      <w:pPr>
        <w:pStyle w:val="BookText"/>
        <w:rPr/>
      </w:pPr>
      <w:r>
        <w:rPr>
          <w:rFonts w:ascii="IRNazanin" w:hAnsi="IRNazanin" w:eastAsia="IRNazanin"/>
          <w:color w:val="111111"/>
          <w:sz w:val="28"/>
          <w:sz w:val="28"/>
          <w:szCs w:val="28"/>
          <w:rtl w:val="true"/>
          <w:lang w:bidi="fa-IR"/>
        </w:rPr>
        <w:t xml:space="preserve">مصرف الکل در ابتلا به سرطان های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حنجره، مری و به دلیل ایجاد سیروز الکلی احتمال بروز سرطان کبد را بالا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قند در طول دوره درمان سرطان ممنوع است زیرا سلول های سرطانی با مصرف قند می تواند بهتر بافت های دیگر بدن را آلوده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جمله این است که سلول سرطانی با مصرف قند قوی تر می شود و با سرعت بالا تری تکثیر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ساده تر باید گفت سلول سرطانی دارای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گیرنده قند است ولی سلول بدن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است و هر مولکول قندی را که ببیند جذب می کند و بزرگ تر می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محققان آژانس استاندارد غذا در انگلیس نشان می دهد، زمانی که مواد غذایی حاوی کربوهیدرات در معرض دمای بالا قرار می گیرند، سمی به نام آکریل آمید تولید می کنند که سرطان 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پژوهشگران اعتقاد دارند مصرف بیش از اندازه نان سوخاری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بروز سرطان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اعلام </w:t>
      </w:r>
      <w:bookmarkStart w:id="36" w:name="pg18737_191859"/>
    </w:p>
    <w:p>
      <w:pPr>
        <w:pStyle w:val="BookText"/>
        <w:rPr/>
      </w:pPr>
      <w:bookmarkEnd w:id="36"/>
      <w:r>
        <w:rPr>
          <w:rFonts w:ascii="IRNazanin" w:hAnsi="IRNazanin" w:eastAsia="IRNazanin"/>
          <w:color w:val="111111"/>
          <w:sz w:val="28"/>
          <w:sz w:val="28"/>
          <w:szCs w:val="28"/>
          <w:rtl w:val="true"/>
          <w:lang w:bidi="fa-IR"/>
        </w:rPr>
        <w:t xml:space="preserve">آژانس بین المللی تحقیقات سرطان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IARC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گوشت خوک و فراورده های آن مانند گوشت دودی، ژامبون، سوسیس خوک و سایر گوشت های فرآوری شده حامل این مواد، به اندازه استعمال سیگار، خطر ابتلا به سرطان را افزایش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37" w:name="__RefHeading___Toc677507_3531895371"/>
      <w:bookmarkStart w:id="38" w:name="_Toc14"/>
      <w:bookmarkEnd w:id="37"/>
      <w:r>
        <w:rPr>
          <w:rtl w:val="true"/>
        </w:rPr>
        <w:t>پرتو ها</w:t>
      </w:r>
      <w:bookmarkEnd w:id="38"/>
    </w:p>
    <w:p>
      <w:pPr>
        <w:pStyle w:val="BookText"/>
        <w:rPr/>
      </w:pPr>
      <w:r>
        <w:rPr>
          <w:rFonts w:ascii="IRNazanin" w:hAnsi="IRNazanin" w:eastAsia="IRNazanin"/>
          <w:color w:val="111111"/>
          <w:sz w:val="28"/>
          <w:sz w:val="28"/>
          <w:szCs w:val="28"/>
          <w:rtl w:val="true"/>
          <w:lang w:bidi="fa-IR"/>
        </w:rPr>
        <w:t>برخی از پرتو ها همچون پرتو های فرابنفش خورشید، باعث ایجاد سرطان هایی چون سرطان پوست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محققان دانمارکی موفق به کشف پروتیینی شدند که به آنزیم </w:t>
      </w:r>
      <w:r>
        <w:rPr>
          <w:rFonts w:eastAsia="Times New Roman" w:cs="Times New Roman" w:ascii="Times New Roman" w:hAnsi="Times New Roman"/>
          <w:color w:val="111111"/>
          <w:sz w:val="28"/>
          <w:szCs w:val="28"/>
          <w:lang w:val="en-US" w:bidi="en-US"/>
        </w:rPr>
        <w:t>ADAM17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اجازه </w:t>
      </w:r>
      <w:bookmarkStart w:id="39" w:name="pg18737_191860"/>
    </w:p>
    <w:p>
      <w:pPr>
        <w:pStyle w:val="BookText"/>
        <w:rPr/>
      </w:pPr>
      <w:bookmarkEnd w:id="39"/>
      <w:r>
        <w:rPr>
          <w:rFonts w:ascii="IRNazanin" w:hAnsi="IRNazanin" w:eastAsia="IRNazanin"/>
          <w:color w:val="111111"/>
          <w:sz w:val="28"/>
          <w:sz w:val="28"/>
          <w:szCs w:val="28"/>
          <w:rtl w:val="true"/>
          <w:lang w:bidi="fa-IR"/>
        </w:rPr>
        <w:t>می دهد با زدودن مولکول ها از سطح سلول های سرطانی به رشد آن ها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پروتیین </w:t>
      </w:r>
      <w:r>
        <w:rPr>
          <w:rFonts w:eastAsia="Times New Roman" w:cs="Times New Roman" w:ascii="Times New Roman" w:hAnsi="Times New Roman"/>
          <w:color w:val="111111"/>
          <w:sz w:val="28"/>
          <w:szCs w:val="28"/>
          <w:lang w:val="en-US" w:bidi="en-US"/>
        </w:rPr>
        <w:t>PACS-2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آنزیم </w:t>
      </w:r>
      <w:r>
        <w:rPr>
          <w:rFonts w:eastAsia="Times New Roman" w:cs="Times New Roman" w:ascii="Times New Roman" w:hAnsi="Times New Roman"/>
          <w:color w:val="111111"/>
          <w:sz w:val="28"/>
          <w:szCs w:val="28"/>
          <w:lang w:val="en-US" w:bidi="en-US"/>
        </w:rPr>
        <w:t>ADAM17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کمک می کند تا به درون و خارج از سلول های سرطانی انتقال یابد؛ اگر بتوان این پروتیین را مهار کرد، می توان در مهار رشد تومور سرطانی موفق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0" w:name="__RefHeading___Toc677509_3531895371"/>
      <w:bookmarkStart w:id="41" w:name="_Toc15"/>
      <w:bookmarkEnd w:id="40"/>
      <w:r>
        <w:rPr>
          <w:rtl w:val="true"/>
        </w:rPr>
        <w:t>عوامل ژنتیکی</w:t>
      </w:r>
      <w:bookmarkEnd w:id="41"/>
    </w:p>
    <w:p>
      <w:pPr>
        <w:pStyle w:val="BookText"/>
        <w:rPr/>
      </w:pPr>
      <w:r>
        <w:rPr>
          <w:rFonts w:ascii="IRNazanin" w:hAnsi="IRNazanin" w:eastAsia="IRNazanin"/>
          <w:color w:val="111111"/>
          <w:sz w:val="28"/>
          <w:sz w:val="28"/>
          <w:szCs w:val="28"/>
          <w:rtl w:val="true"/>
          <w:lang w:bidi="fa-IR"/>
        </w:rPr>
        <w:t>سرطان یک اختلال ژنتیکی ست که در آن کنترل نرمال رشد سلول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ژنتیک سرطان هم اکنون یکی از تخصص های در حال گسترش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مولکولی، سرطان به دلیل وقوع جهش یا جهش هایی در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اتفاق می افتد که باعث تکثیر بیش از حد سلول می شوند و بیشتر این جهش ها در سلول های سوماتیک رخ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برخی افراد جهش ها را به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ها در دو گروه از ژن های سلولی مشاهده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اُنکوژن ها و ژن های سرکوب گر توموری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2" w:name="__RefHeading___Toc677511_3531895371"/>
      <w:bookmarkStart w:id="43" w:name="_Toc16"/>
      <w:bookmarkEnd w:id="42"/>
      <w:r>
        <w:rPr>
          <w:rtl w:val="true"/>
        </w:rPr>
        <w:t>اُنکوژن ها</w:t>
      </w:r>
      <w:bookmarkEnd w:id="4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اُنکوژن ها یا ژن های تومورزا، ژن های تغییر یافته ای هستند که در حالت عادی </w:t>
      </w:r>
      <w:bookmarkStart w:id="44" w:name="pg18737_191861"/>
    </w:p>
    <w:p>
      <w:pPr>
        <w:pStyle w:val="BookText"/>
        <w:rPr/>
      </w:pPr>
      <w:bookmarkEnd w:id="44"/>
      <w:r>
        <w:rPr>
          <w:rFonts w:ascii="IRNazanin" w:hAnsi="IRNazanin" w:eastAsia="IRNazanin"/>
          <w:color w:val="111111"/>
          <w:sz w:val="28"/>
          <w:sz w:val="28"/>
          <w:szCs w:val="28"/>
          <w:rtl w:val="true"/>
          <w:lang w:bidi="fa-IR"/>
        </w:rPr>
        <w:t>پروتئین هایی را که در کنترل رشد و تکثیر سلول ها نقش دارند،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ژن ها در حالت عادی پروتواُنکوژن نامیده می شوند؛ ولی در صورت بروز جهش در پروتواُنکوژن ها، آن ها به اُنکوژن ها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اُنکوژن ها باعث بروز سرطان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 هایی که پروتواُنکوژن ها را به اُنکوژن ها تبدیل می کنند، اغلب باعث بیان بیش از حد فاکتور های کنترلی، افزایش تعداد ژن های کد کننده آن ها یا تغییر فاکتور های کنترلی، به صورتی که فعالیت فاکتور ها افزایش یابد یا نیمه عمر آن ها در سلول زیاد شود،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اُنکوژن ها در ویروس ها کشف شدند که اُنکوژن های ویروسی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جهش در پروموتر پروتواُنکوژن ها آن ها به اُنکوژن های فعال تبدیل شده و بیان آن ها زیاد شده، تکثیر سلول ها افزایش یافته و تومور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5" w:name="__RefHeading___Toc677513_3531895371"/>
      <w:bookmarkStart w:id="46" w:name="_Toc17"/>
      <w:bookmarkEnd w:id="45"/>
      <w:r>
        <w:rPr>
          <w:rtl w:val="true"/>
        </w:rPr>
        <w:t>ژن سرکوب گر تومور</w:t>
      </w:r>
      <w:bookmarkEnd w:id="4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 سرکوب گر غده یا ژن سرکوب گر تومور، ژنی ست که سلول را از رسیدن به راه سرطان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ژن جهشی روی دهد که باعث از دست دادن یا کاهش کارایی شود، سرطان از آن سلول گسترش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به طور معمول با دگرگونی های ژنتیکی دیگری نیز همراه می باشد</w:t>
      </w:r>
      <w:r>
        <w:rPr>
          <w:rFonts w:eastAsia="IRNazanin" w:cs="IRNazanin"/>
          <w:color w:val="111111"/>
          <w:sz w:val="28"/>
          <w:szCs w:val="28"/>
          <w:rtl w:val="true"/>
          <w:lang w:bidi="fa-IR"/>
        </w:rPr>
        <w:t xml:space="preserve">. </w:t>
      </w:r>
      <w:bookmarkStart w:id="47" w:name="pg18737_191862"/>
    </w:p>
    <w:p>
      <w:pPr>
        <w:pStyle w:val="BookText"/>
        <w:rPr/>
      </w:pPr>
      <w:bookmarkEnd w:id="47"/>
      <w:r>
        <w:rPr>
          <w:rFonts w:ascii="IRNazanin" w:hAnsi="IRNazanin" w:eastAsia="IRNazanin"/>
          <w:color w:val="111111"/>
          <w:sz w:val="28"/>
          <w:sz w:val="28"/>
          <w:szCs w:val="28"/>
          <w:rtl w:val="true"/>
          <w:lang w:bidi="fa-IR"/>
        </w:rPr>
        <w:t>تصویر</w:t>
      </w:r>
    </w:p>
    <w:p>
      <w:pPr>
        <w:pStyle w:val="Heading4"/>
        <w:numPr>
          <w:ilvl w:val="3"/>
          <w:numId w:val="1"/>
        </w:numPr>
        <w:rPr/>
      </w:pPr>
      <w:bookmarkStart w:id="48" w:name="__RefHeading___Toc677515_3531895371"/>
      <w:bookmarkStart w:id="49" w:name="_Toc18"/>
      <w:bookmarkEnd w:id="48"/>
      <w:r>
        <w:rPr>
          <w:rtl w:val="true"/>
        </w:rPr>
        <w:t xml:space="preserve">ژن تعمیر </w:t>
      </w:r>
      <w:r>
        <w:rPr/>
        <w:t>DNA</w:t>
      </w:r>
      <w:bookmarkEnd w:id="49"/>
    </w:p>
    <w:p>
      <w:pPr>
        <w:pStyle w:val="BookText"/>
        <w:rPr/>
      </w:pPr>
      <w:r>
        <w:rPr>
          <w:rFonts w:ascii="IRNazanin" w:hAnsi="IRNazanin" w:eastAsia="IRNazanin"/>
          <w:color w:val="111111"/>
          <w:sz w:val="28"/>
          <w:sz w:val="28"/>
          <w:szCs w:val="28"/>
          <w:rtl w:val="true"/>
          <w:lang w:bidi="fa-IR"/>
        </w:rPr>
        <w:t xml:space="preserve">شواهد نشان می دهد که افزایش جهش در ژن تنظیم، شناخت و تعمیر آسیب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تومورزایی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شناخت آسیب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تعمیر ژن می تواند یک کلاس منحصر به فرد از سرطان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 تعمیر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اغلب به وسیله جهش از دست رفتن عملکرد تحت تأثیر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سابقه سرطان بین اعضای نزدیک خانواده احتمال دچار شدن به سرطان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جهش در برخی ژن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ها اُنکوژن و ژن های سرکوب گر تومور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بروز سرطان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0" w:name="__RefHeading___Toc677517_3531895371"/>
      <w:bookmarkStart w:id="51" w:name="_Toc19"/>
      <w:bookmarkEnd w:id="50"/>
      <w:r>
        <w:rPr>
          <w:rtl w:val="true"/>
        </w:rPr>
        <w:t>ژن درمانی</w:t>
      </w:r>
      <w:bookmarkEnd w:id="5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ژن درمانی سرطان از اولیگونوکلئوتید 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این روش برای جلوگیری از ساخته شدن پروتئین پی جی پی برای خارج نشدن دارو های ضد سرطان از سلول هاست</w:t>
      </w:r>
      <w:r>
        <w:rPr>
          <w:rFonts w:eastAsia="IRNazanin" w:cs="IRNazanin"/>
          <w:color w:val="111111"/>
          <w:sz w:val="28"/>
          <w:szCs w:val="28"/>
          <w:rtl w:val="true"/>
          <w:lang w:bidi="fa-IR"/>
        </w:rPr>
        <w:t xml:space="preserve">. </w:t>
      </w:r>
      <w:bookmarkStart w:id="52" w:name="pg18737_191863"/>
    </w:p>
    <w:p>
      <w:pPr>
        <w:pStyle w:val="BookText"/>
        <w:rPr/>
      </w:pPr>
      <w:bookmarkEnd w:id="52"/>
      <w:r>
        <w:rPr>
          <w:rFonts w:ascii="IRNazanin" w:hAnsi="IRNazanin" w:eastAsia="IRNazanin"/>
          <w:color w:val="111111"/>
          <w:sz w:val="28"/>
          <w:sz w:val="28"/>
          <w:szCs w:val="28"/>
          <w:rtl w:val="true"/>
          <w:lang w:bidi="fa-IR"/>
        </w:rPr>
        <w:t>تصویر</w:t>
      </w:r>
    </w:p>
    <w:p>
      <w:pPr>
        <w:pStyle w:val="Heading4"/>
        <w:numPr>
          <w:ilvl w:val="3"/>
          <w:numId w:val="1"/>
        </w:numPr>
        <w:rPr/>
      </w:pPr>
      <w:bookmarkStart w:id="53" w:name="__RefHeading___Toc677519_3531895371"/>
      <w:bookmarkStart w:id="54" w:name="_Toc20"/>
      <w:bookmarkEnd w:id="53"/>
      <w:r>
        <w:rPr>
          <w:rtl w:val="true"/>
        </w:rPr>
        <w:t xml:space="preserve">عوامل ایمونولوژیک </w:t>
      </w:r>
      <w:r>
        <w:rPr>
          <w:rtl w:val="true"/>
        </w:rPr>
        <w:t>(</w:t>
      </w:r>
      <w:r>
        <w:rPr>
          <w:rtl w:val="true"/>
        </w:rPr>
        <w:t>ایمنی</w:t>
      </w:r>
      <w:r>
        <w:rPr>
          <w:rtl w:val="true"/>
        </w:rPr>
        <w:t>)</w:t>
      </w:r>
      <w:bookmarkEnd w:id="54"/>
    </w:p>
    <w:p>
      <w:pPr>
        <w:pStyle w:val="Heading5"/>
        <w:numPr>
          <w:ilvl w:val="4"/>
          <w:numId w:val="1"/>
        </w:numPr>
        <w:rPr/>
      </w:pPr>
      <w:bookmarkStart w:id="55" w:name="__RefHeading___Toc677521_3531895371"/>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نارسایی مکانیسم ایمنی طبیعی بدن عاملی مستعد کننده در ایجاد سرطان ریه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57" w:name="__RefHeading___Toc677523_3531895371"/>
      <w:bookmarkStart w:id="58" w:name="_Toc22"/>
      <w:bookmarkEnd w:id="57"/>
      <w:r>
        <w:rPr>
          <w:rtl w:val="true"/>
        </w:rPr>
        <w:t>سن</w:t>
      </w:r>
      <w:bookmarkEnd w:id="5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سن احتمال دچار شدن به برخی سرطان ها را به شدت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سرطان ها در سنین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بیشتر از آن رخ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یکی از علت های اصلی مرگ در میان زنان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مردان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کودکان کمتر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نیز دچار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علت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موارد مرگ و میر در این گروه سنی در آمریکا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نوعی سرطان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سرطان های دستگاه عصبی مرکزی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مرگ و میر ها را در این سن باعث می شوند</w:t>
      </w:r>
      <w:r>
        <w:rPr>
          <w:rFonts w:eastAsia="IRNazanin" w:cs="IRNazanin"/>
          <w:color w:val="111111"/>
          <w:sz w:val="28"/>
          <w:szCs w:val="28"/>
          <w:rtl w:val="true"/>
          <w:lang w:bidi="fa-IR"/>
        </w:rPr>
        <w:t xml:space="preserve">. </w:t>
      </w:r>
      <w:bookmarkStart w:id="59" w:name="pg18737_191864"/>
    </w:p>
    <w:p>
      <w:pPr>
        <w:pStyle w:val="Heading5"/>
        <w:numPr>
          <w:ilvl w:val="4"/>
          <w:numId w:val="1"/>
        </w:numPr>
        <w:rPr/>
      </w:pPr>
      <w:bookmarkStart w:id="60" w:name="__RefHeading___Toc677525_3531895371"/>
      <w:bookmarkStart w:id="61" w:name="_Toc23"/>
      <w:bookmarkEnd w:id="59"/>
      <w:bookmarkEnd w:id="60"/>
      <w:r>
        <w:rPr>
          <w:rtl w:val="true"/>
        </w:rPr>
        <w:t>عوامل شغلی مثل تماس با مواد شیمیایی</w:t>
      </w:r>
      <w:bookmarkEnd w:id="61"/>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62" w:name="__RefHeading___Toc677527_3531895371"/>
      <w:bookmarkStart w:id="63" w:name="_Toc24"/>
      <w:bookmarkEnd w:id="62"/>
      <w:r>
        <w:rPr>
          <w:rtl w:val="true"/>
        </w:rPr>
        <w:t>هورمون ها</w:t>
      </w:r>
      <w:bookmarkEnd w:id="63"/>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64" w:name="__RefHeading___Toc677529_3531895371"/>
      <w:bookmarkStart w:id="65" w:name="_Toc25"/>
      <w:bookmarkEnd w:id="64"/>
      <w:r>
        <w:rPr>
          <w:rtl w:val="true"/>
        </w:rPr>
        <w:t>آلودگی های خاک و آب</w:t>
      </w:r>
      <w:bookmarkEnd w:id="65"/>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6" w:name="pg18737_191865"/>
    </w:p>
    <w:p>
      <w:pPr>
        <w:pStyle w:val="Heading5"/>
        <w:numPr>
          <w:ilvl w:val="4"/>
          <w:numId w:val="1"/>
        </w:numPr>
        <w:rPr/>
      </w:pPr>
      <w:bookmarkStart w:id="67" w:name="__RefHeading___Toc677531_3531895371"/>
      <w:bookmarkStart w:id="68" w:name="_Toc26"/>
      <w:bookmarkEnd w:id="66"/>
      <w:bookmarkEnd w:id="67"/>
      <w:r>
        <w:rPr>
          <w:rtl w:val="true"/>
        </w:rPr>
        <w:t>آلودگی های هوا با آلاینده های صنعتی و آلاینده های ناشی از سوخت و سوز</w:t>
      </w:r>
      <w:bookmarkEnd w:id="68"/>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69" w:name="__RefHeading___Toc677533_3531895371"/>
      <w:bookmarkStart w:id="70" w:name="_Toc27"/>
      <w:bookmarkEnd w:id="69"/>
      <w:r>
        <w:rPr>
          <w:rtl w:val="true"/>
        </w:rPr>
        <w:t>آلودگی های درون خانه و محیط مثل گرمایش تنور در خانه های روستایی</w:t>
      </w:r>
      <w:bookmarkEnd w:id="70"/>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71" w:name="__RefHeading___Toc677535_3531895371"/>
      <w:bookmarkStart w:id="72" w:name="_Toc28"/>
      <w:bookmarkEnd w:id="71"/>
      <w:r>
        <w:rPr>
          <w:rtl w:val="true"/>
        </w:rPr>
        <w:t>آلودگی غذا</w:t>
      </w:r>
      <w:bookmarkEnd w:id="7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73" w:name="pg18737_191866"/>
    </w:p>
    <w:p>
      <w:pPr>
        <w:pStyle w:val="Heading5"/>
        <w:numPr>
          <w:ilvl w:val="4"/>
          <w:numId w:val="1"/>
        </w:numPr>
        <w:rPr/>
      </w:pPr>
      <w:bookmarkStart w:id="74" w:name="__RefHeading___Toc677537_3531895371"/>
      <w:bookmarkStart w:id="75" w:name="_Toc29"/>
      <w:bookmarkEnd w:id="73"/>
      <w:bookmarkEnd w:id="74"/>
      <w:r>
        <w:rPr>
          <w:rtl w:val="true"/>
        </w:rPr>
        <w:t>دارو های مصرفی</w:t>
      </w:r>
      <w:bookmarkEnd w:id="75"/>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76" w:name="__RefHeading___Toc677539_3531895371"/>
      <w:bookmarkStart w:id="77" w:name="_Toc30"/>
      <w:bookmarkEnd w:id="76"/>
      <w:r>
        <w:rPr>
          <w:rtl w:val="true"/>
        </w:rPr>
        <w:t>تابش پرتو</w:t>
      </w:r>
      <w:bookmarkEnd w:id="77"/>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78" w:name="__RefHeading___Toc677541_3531895371"/>
      <w:bookmarkStart w:id="79" w:name="_Toc31"/>
      <w:bookmarkEnd w:id="78"/>
      <w:r>
        <w:rPr>
          <w:rtl w:val="true"/>
        </w:rPr>
        <w:t>عفونت های مزمن</w:t>
      </w:r>
      <w:bookmarkEnd w:id="7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0" w:name="pg18737_191867"/>
    </w:p>
    <w:p>
      <w:pPr>
        <w:pStyle w:val="Heading5"/>
        <w:numPr>
          <w:ilvl w:val="4"/>
          <w:numId w:val="1"/>
        </w:numPr>
        <w:rPr/>
      </w:pPr>
      <w:bookmarkStart w:id="81" w:name="__RefHeading___Toc677543_3531895371"/>
      <w:bookmarkStart w:id="82" w:name="_Toc32"/>
      <w:bookmarkEnd w:id="80"/>
      <w:bookmarkEnd w:id="81"/>
      <w:r>
        <w:rPr>
          <w:rtl w:val="true"/>
        </w:rPr>
        <w:t>رژیم غذایی و تغذیه نامناسب</w:t>
      </w:r>
      <w:bookmarkEnd w:id="82"/>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پیشرفت سرطان یک پروسه بیولوژیک پیچیده است که کاملاً شناخته شده نیست و تحقیقات دانشمندان هنوز در این زمینه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هورمون ها، شرایط ایمنی و دگرگونی های وارثی در مواد ژنتیکی سلول، همگی می تواند در پیشرفت سرطان نقش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سهم کوچکی از سرطان ها توسط ژن های معیوب به وجود می آید و تنها درصد کمی از سرطان یعنی 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مواد کل سرطان ارثی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سرطان ها با تغییر ماهیت ژن ها به علت عوامل خطری که در بالا به آن ها اشاره شد ایجاد می شود</w:t>
      </w:r>
      <w:r>
        <w:rPr>
          <w:rFonts w:eastAsia="IRNazanin" w:cs="IRNazanin"/>
          <w:color w:val="111111"/>
          <w:sz w:val="28"/>
          <w:szCs w:val="28"/>
          <w:rtl w:val="true"/>
          <w:lang w:bidi="fa-IR"/>
        </w:rPr>
        <w:t>.</w:t>
      </w:r>
    </w:p>
    <w:p>
      <w:pPr>
        <w:pStyle w:val="Heading3"/>
        <w:numPr>
          <w:ilvl w:val="2"/>
          <w:numId w:val="1"/>
        </w:numPr>
        <w:rPr/>
      </w:pPr>
      <w:bookmarkStart w:id="83" w:name="__RefHeading___Toc677545_3531895371"/>
      <w:bookmarkStart w:id="84" w:name="_Toc33"/>
      <w:bookmarkEnd w:id="83"/>
      <w:r>
        <w:rPr>
          <w:rtl w:val="true"/>
        </w:rPr>
        <w:t>گسترش سرطان</w:t>
      </w:r>
      <w:bookmarkEnd w:id="84"/>
    </w:p>
    <w:p>
      <w:pPr>
        <w:pStyle w:val="Heading4"/>
        <w:numPr>
          <w:ilvl w:val="3"/>
          <w:numId w:val="1"/>
        </w:numPr>
        <w:rPr/>
      </w:pPr>
      <w:bookmarkStart w:id="85" w:name="__RefHeading___Toc677547_3531895371"/>
      <w:bookmarkStart w:id="86" w:name="_Toc34"/>
      <w:bookmarkEnd w:id="85"/>
      <w:r>
        <w:rPr>
          <w:rtl w:val="true"/>
        </w:rPr>
        <w:t>سرطان به سه طریق به شرح زیر در بدن گسترش می یابد</w:t>
      </w:r>
      <w:r>
        <w:rPr>
          <w:rtl w:val="true"/>
        </w:rPr>
        <w:t>:</w:t>
      </w:r>
      <w:bookmarkEnd w:id="86"/>
    </w:p>
    <w:p>
      <w:pPr>
        <w:pStyle w:val="BookText"/>
        <w:rPr/>
      </w:pPr>
      <w:r>
        <w:rPr>
          <w:rFonts w:ascii="IRNazanin" w:hAnsi="IRNazanin" w:eastAsia="IRNazanin"/>
          <w:color w:val="111111"/>
          <w:sz w:val="28"/>
          <w:sz w:val="28"/>
          <w:szCs w:val="28"/>
          <w:rtl w:val="true"/>
          <w:lang w:bidi="fa-IR"/>
        </w:rPr>
        <w:t>از طریق بافت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به بافت نرمال مجاور حمله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دستگاه لنفاوی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به دستگاه لنفاوی حمله می کند و در عروق لنفاوی حرکت می نماید و به دیگر نقاط بدن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به سیاهرگ ها و مویرگ ها حمله می کند و همراه خون به دیگر نقاط بدن می رسد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سلول های سرطانی از تومور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می شوند و همراه لنف یا خون به دیگر نقاط بدن می رسند، ممکن است توموری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فرایند را متاستاز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تومور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نوع تومور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سرطان پستان به استخوآن ها گسترش یابد، سلول های سرطانی در استخوان در واقع سلول های سرطان پستان هستند، و بیمای سرطان متاستازی پستان است و سرطان استخوان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7" w:name="pg18737_191869"/>
    </w:p>
    <w:p>
      <w:pPr>
        <w:pStyle w:val="Heading2"/>
        <w:numPr>
          <w:ilvl w:val="1"/>
          <w:numId w:val="1"/>
        </w:numPr>
        <w:rPr/>
      </w:pPr>
      <w:bookmarkStart w:id="88" w:name="__RefHeading___Toc677549_3531895371"/>
      <w:bookmarkStart w:id="89" w:name="_Toc35"/>
      <w:bookmarkEnd w:id="87"/>
      <w:bookmarkEnd w:id="88"/>
      <w:r>
        <w:rPr>
          <w:rtl w:val="true"/>
        </w:rPr>
        <w:t>فصل دوم</w:t>
      </w:r>
      <w:r>
        <w:rPr>
          <w:rtl w:val="true"/>
        </w:rPr>
        <w:t xml:space="preserve">: </w:t>
      </w:r>
      <w:r>
        <w:rPr>
          <w:rtl w:val="true"/>
        </w:rPr>
        <w:t>انواع سرطان</w:t>
      </w:r>
      <w:bookmarkEnd w:id="89"/>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677551_3531895371"/>
      <w:bookmarkStart w:id="91" w:name="_Toc36"/>
      <w:bookmarkEnd w:id="90"/>
      <w:r>
        <w:rPr>
          <w:rtl w:val="true"/>
        </w:rPr>
        <w:t>اشاره</w:t>
      </w:r>
      <w:bookmarkStart w:id="92" w:name="pg18737_191870"/>
      <w:bookmarkEnd w:id="91"/>
    </w:p>
    <w:p>
      <w:pPr>
        <w:pStyle w:val="Heading3"/>
        <w:numPr>
          <w:ilvl w:val="2"/>
          <w:numId w:val="1"/>
        </w:numPr>
        <w:rPr/>
      </w:pPr>
      <w:bookmarkStart w:id="93" w:name="__RefHeading___Toc677553_3531895371"/>
      <w:bookmarkStart w:id="94" w:name="_Toc37"/>
      <w:bookmarkEnd w:id="92"/>
      <w:bookmarkEnd w:id="93"/>
      <w:r>
        <w:rPr>
          <w:rtl w:val="true"/>
        </w:rPr>
        <w:t>انواع سرطان ها در یک نگاه</w:t>
      </w:r>
      <w:r>
        <w:rPr>
          <w:rtl w:val="true"/>
        </w:rPr>
        <w:t>!</w:t>
      </w:r>
      <w:bookmarkEnd w:id="94"/>
    </w:p>
    <w:p>
      <w:pPr>
        <w:pStyle w:val="BookText"/>
        <w:rPr/>
      </w:pPr>
      <w:r>
        <w:rPr>
          <w:rFonts w:ascii="IRNazanin" w:hAnsi="IRNazanin" w:eastAsia="IRNazanin"/>
          <w:color w:val="111111"/>
          <w:sz w:val="28"/>
          <w:sz w:val="28"/>
          <w:szCs w:val="28"/>
          <w:rtl w:val="true"/>
          <w:lang w:bidi="fa-IR"/>
        </w:rPr>
        <w:t xml:space="preserve">طبق آماری که اخیرا وزارت بهداشت اعلام کرده،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مردم در طول عمرشان مبتلا به سرطان می شوند؛ این یعنی در جمعیت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نفری کشور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احتمالا مبتلا به سرطان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سرطان ها نشانه خاصی ندارند و بیشترشان هم در هر فرد یک جور بروز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علائم مشابهی در قسمتی از بدن رویت شد، نمی توان با قطعیت وجود سرطان 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اولیه تشخیص سرطان، انجام تست های تصویر برداری، سی تی اسکن، ام آرای، سونوگرافی، انجام آزمایش های تشخیصی مانند پاتولوژی و بیوپسی و اسکن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هیچ دارویی برای درمان سرطان ها پیدا نشده اما بیشتر سرطان ها با جراحی، پرتو درمانی و شیمی درمانی قابل درمانند</w:t>
      </w:r>
      <w:r>
        <w:rPr>
          <w:rFonts w:eastAsia="IRNazanin" w:cs="IRNazanin"/>
          <w:color w:val="111111"/>
          <w:sz w:val="28"/>
          <w:szCs w:val="28"/>
          <w:rtl w:val="true"/>
          <w:lang w:bidi="fa-IR"/>
        </w:rPr>
        <w:t>.</w:t>
      </w:r>
    </w:p>
    <w:p>
      <w:pPr>
        <w:pStyle w:val="Heading3"/>
        <w:numPr>
          <w:ilvl w:val="2"/>
          <w:numId w:val="1"/>
        </w:numPr>
        <w:rPr/>
      </w:pPr>
      <w:bookmarkStart w:id="95" w:name="__RefHeading___Toc677555_3531895371"/>
      <w:bookmarkStart w:id="96" w:name="_Toc38"/>
      <w:bookmarkEnd w:id="95"/>
      <w:r>
        <w:rPr>
          <w:rtl w:val="true"/>
        </w:rPr>
        <w:t>سرطان های سر و گردن</w:t>
      </w:r>
      <w:bookmarkEnd w:id="96"/>
    </w:p>
    <w:p>
      <w:pPr>
        <w:pStyle w:val="Heading4"/>
        <w:numPr>
          <w:ilvl w:val="3"/>
          <w:numId w:val="1"/>
        </w:numPr>
        <w:rPr/>
      </w:pPr>
      <w:bookmarkStart w:id="97" w:name="__RefHeading___Toc677557_3531895371"/>
      <w:bookmarkStart w:id="98" w:name="_Toc39"/>
      <w:bookmarkEnd w:id="97"/>
      <w:r>
        <w:rPr>
          <w:rtl w:val="true"/>
        </w:rPr>
        <w:t xml:space="preserve">مغز </w:t>
      </w:r>
      <w:r>
        <w:rPr>
          <w:rtl w:val="true"/>
        </w:rPr>
        <w:t xml:space="preserve">- </w:t>
      </w:r>
      <w:r>
        <w:rPr/>
        <w:t>Brain</w:t>
      </w:r>
      <w:bookmarkEnd w:id="98"/>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فشار در داخل جمجمه، سر درد که غالبا صبح ها بد تر می شود، تهوع و استفراغ، تغییر در صحبت کردن یا شنیدن یا دیدن، مشکلات در تعادل و راه رفتن، مشکلات در تفکر و حافظه، انقباض و حرکت شدید و کشش ماهیچه، بی حسی یا گزگز دست ها و پا ها، ضعف، تشنج، تاری دید، تغییرات هشیاری، بی خوابی، گیجی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تومور های مغزی بسته به مکانی که توده در آن جا رشد می کند متفاوت است اما در مجموع دو نوع سرطان مغز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اولیه مغز که از خود سلول های مغز شروع می شود و سرطان متاستاتیک مغز که از نقطه دیگری در بدن مانند ریه شروع شده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99" w:name="pg18737_191871"/>
    </w:p>
    <w:p>
      <w:pPr>
        <w:pStyle w:val="BookText"/>
        <w:rPr/>
      </w:pPr>
      <w:bookmarkEnd w:id="99"/>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ناشناخته</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سرطان مغز با افزایش سن رابطه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انواع خاص تومور های مغزی، عامل سن، وابستگی به نوع یاخته یا موقعیت تومور را تغییر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ژنتیکی در بروز این نوع سرطان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سابقه ملانوم سرطان سینه، ریه و کلیه دارند، بیشتر در معرض خطرند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ابتلای کسانی که با ماده کلریدوینیل موجود در پوشش سیسم، پیپ و دود تنباکو در ارتباطند، به این نوع از سرطان بیشتر است</w:t>
      </w:r>
      <w:r>
        <w:rPr>
          <w:rFonts w:eastAsia="IRNazanin" w:cs="IRNazanin"/>
          <w:color w:val="111111"/>
          <w:sz w:val="28"/>
          <w:szCs w:val="28"/>
          <w:rtl w:val="true"/>
          <w:lang w:bidi="fa-IR"/>
        </w:rPr>
        <w:t>.</w:t>
      </w:r>
    </w:p>
    <w:p>
      <w:pPr>
        <w:pStyle w:val="Heading4"/>
        <w:numPr>
          <w:ilvl w:val="3"/>
          <w:numId w:val="1"/>
        </w:numPr>
        <w:rPr/>
      </w:pPr>
      <w:bookmarkStart w:id="100" w:name="__RefHeading___Toc677559_3531895371"/>
      <w:bookmarkStart w:id="101" w:name="_Toc40"/>
      <w:bookmarkEnd w:id="100"/>
      <w:r>
        <w:rPr>
          <w:rtl w:val="true"/>
        </w:rPr>
        <w:t xml:space="preserve">چشم – </w:t>
      </w:r>
      <w:r>
        <w:rPr/>
        <w:t>Eyeneoplasm</w:t>
      </w:r>
      <w:bookmarkEnd w:id="101"/>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زدن داخل چشم، مگس پرانی و تاری دید از علائم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خوش خیم مانند تراتوم و بدخیم مانند ربدومیوسارکوم نمود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ناشناخته</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بزرگسالان و هم در کودکان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سرطان در برخی نژاد ها شیوع بیشتر و در برخی دیگر شیوع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تومور در نژاد های سفید پوست و آمریکای شمالی و اروپایی شیوع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این تومور در کشورمان بالا تر از متوسط جهانی نیست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02" w:name="pg18737_191872"/>
    </w:p>
    <w:p>
      <w:pPr>
        <w:pStyle w:val="Heading4"/>
        <w:numPr>
          <w:ilvl w:val="3"/>
          <w:numId w:val="1"/>
        </w:numPr>
        <w:rPr/>
      </w:pPr>
      <w:bookmarkStart w:id="103" w:name="__RefHeading___Toc677561_3531895371"/>
      <w:bookmarkStart w:id="104" w:name="_Toc41"/>
      <w:bookmarkEnd w:id="102"/>
      <w:bookmarkEnd w:id="103"/>
      <w:r>
        <w:rPr>
          <w:rtl w:val="true"/>
        </w:rPr>
        <w:t xml:space="preserve">حنجره </w:t>
      </w:r>
      <w:r>
        <w:rPr>
          <w:rtl w:val="true"/>
        </w:rPr>
        <w:t xml:space="preserve">- </w:t>
      </w:r>
      <w:r>
        <w:rPr/>
        <w:t>Lirynx</w:t>
      </w:r>
      <w:bookmarkEnd w:id="104"/>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گرفتگی طولانی مدت صدا یا تغییرات صدا بدون علت مشخص، احساس وجود توده ای در گلو، برآمدگی در ناحیه گردن، تنگی نفس در اثر فعالیت، سرفه مزمن، سختی یا احساس درد هنگام بلع غذا، سرفه همراه با خلط خونی، غده های لنفاوی متورم و سفتی در گردن، احساس درد هنگام لمس گلو، تنفس صدادار، بوی بد دهان، گوش درد بدون عفونت، کاهش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سیگار و الکل، سابقه ابتلا به دیگر سرطان های سر و گردن، استنشاق مداوم اسید سولفوریک، نیکل و آزبست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سن، احتمال بروز این نوع سرطان هم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بالای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مبتلا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ابتلای مردان چهار برابر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5" w:name="__RefHeading___Toc677563_3531895371"/>
      <w:bookmarkStart w:id="106" w:name="_Toc42"/>
      <w:bookmarkEnd w:id="105"/>
      <w:r>
        <w:rPr>
          <w:rtl w:val="true"/>
        </w:rPr>
        <w:t xml:space="preserve">دهان </w:t>
      </w:r>
      <w:r>
        <w:rPr>
          <w:rtl w:val="true"/>
        </w:rPr>
        <w:t xml:space="preserve">- </w:t>
      </w:r>
      <w:r>
        <w:rPr/>
        <w:t>Oral</w:t>
      </w:r>
      <w:bookmarkEnd w:id="106"/>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این بیماری بیشتر یک برآمدگی در ناحیه دهان، خونریزی، زخم، رنگ پریدگی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در ناحیه زبان، کف دهان، کام سخت و 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دخانیات، جویدن تنباکو، نور خورشید،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درصد ابتلا در صورتی که زودتر تشخیص داده شود، احتمال زنده ماندن بیشتر است</w:t>
      </w:r>
      <w:r>
        <w:rPr>
          <w:rFonts w:eastAsia="IRNazanin" w:cs="IRNazanin"/>
          <w:color w:val="111111"/>
          <w:sz w:val="28"/>
          <w:szCs w:val="28"/>
          <w:rtl w:val="true"/>
          <w:lang w:bidi="fa-IR"/>
        </w:rPr>
        <w:t xml:space="preserve">. </w:t>
      </w:r>
      <w:bookmarkStart w:id="107" w:name="pg18737_191873"/>
    </w:p>
    <w:p>
      <w:pPr>
        <w:pStyle w:val="BookText"/>
        <w:rPr/>
      </w:pPr>
      <w:bookmarkEnd w:id="107"/>
      <w:r>
        <w:rPr>
          <w:rFonts w:ascii="IRNazanin" w:hAnsi="IRNazanin" w:eastAsia="IRNazanin"/>
          <w:color w:val="111111"/>
          <w:sz w:val="28"/>
          <w:sz w:val="28"/>
          <w:szCs w:val="28"/>
          <w:rtl w:val="true"/>
          <w:lang w:bidi="fa-IR"/>
        </w:rPr>
        <w:t>تصویر</w:t>
      </w:r>
    </w:p>
    <w:p>
      <w:pPr>
        <w:pStyle w:val="Heading4"/>
        <w:numPr>
          <w:ilvl w:val="3"/>
          <w:numId w:val="1"/>
        </w:numPr>
        <w:rPr/>
      </w:pPr>
      <w:bookmarkStart w:id="108" w:name="__RefHeading___Toc677565_3531895371"/>
      <w:bookmarkStart w:id="109" w:name="_Toc43"/>
      <w:bookmarkEnd w:id="108"/>
      <w:r>
        <w:rPr>
          <w:rtl w:val="true"/>
        </w:rPr>
        <w:t xml:space="preserve">تیروئید </w:t>
      </w:r>
      <w:r>
        <w:rPr>
          <w:rtl w:val="true"/>
        </w:rPr>
        <w:t xml:space="preserve">- </w:t>
      </w:r>
      <w:r>
        <w:rPr/>
        <w:t>Thyroid</w:t>
      </w:r>
      <w:bookmarkEnd w:id="109"/>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مشکل در بلع غذا، بزرگ شدن غده تیروئید، تغییر صدا و ورم کردن، برآمدگی ندول تیروئید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آناپلاستیک، فولیکولیف مدولاری، پاپیلاری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اشعه رادیواکتیو</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سنی ممکن است بروز کند اما معمولا در زنان بیشتر در دهه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مردان معمولا در دهه 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زنان حدود سه برابر بیشتر از مردان 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10" w:name="__RefHeading___Toc677567_3531895371"/>
      <w:bookmarkStart w:id="111" w:name="_Toc44"/>
      <w:bookmarkEnd w:id="110"/>
      <w:r>
        <w:rPr>
          <w:rtl w:val="true"/>
        </w:rPr>
        <w:t>سرطان های قسمت پایین</w:t>
      </w:r>
      <w:bookmarkEnd w:id="111"/>
    </w:p>
    <w:p>
      <w:pPr>
        <w:pStyle w:val="Heading4"/>
        <w:numPr>
          <w:ilvl w:val="3"/>
          <w:numId w:val="1"/>
        </w:numPr>
        <w:rPr/>
      </w:pPr>
      <w:bookmarkStart w:id="112" w:name="__RefHeading___Toc677569_3531895371"/>
      <w:bookmarkStart w:id="113" w:name="_Toc45"/>
      <w:bookmarkEnd w:id="112"/>
      <w:r>
        <w:rPr>
          <w:rtl w:val="true"/>
        </w:rPr>
        <w:t xml:space="preserve">روده </w:t>
      </w:r>
      <w:r>
        <w:rPr>
          <w:rtl w:val="true"/>
        </w:rPr>
        <w:t xml:space="preserve">- </w:t>
      </w:r>
      <w:r>
        <w:rPr/>
        <w:t>Colorectal</w:t>
      </w:r>
      <w:bookmarkEnd w:id="113"/>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عفونت، تب، بواسیر، بیماری های التهابی روده، اسهال، یبوست، کاهش قطر مدفوع، خون در مدفوع، درد های قولنجی معده، استفراغ، ضعف و خستگی، یرقان، </w:t>
      </w:r>
      <w:bookmarkStart w:id="114" w:name="pg18737_191874"/>
    </w:p>
    <w:p>
      <w:pPr>
        <w:pStyle w:val="BookText"/>
        <w:rPr/>
      </w:pPr>
      <w:bookmarkEnd w:id="114"/>
      <w:r>
        <w:rPr>
          <w:rFonts w:ascii="IRNazanin" w:hAnsi="IRNazanin" w:eastAsia="IRNazanin"/>
          <w:color w:val="111111"/>
          <w:sz w:val="28"/>
          <w:sz w:val="28"/>
          <w:szCs w:val="28"/>
          <w:rtl w:val="true"/>
          <w:lang w:bidi="fa-IR"/>
        </w:rPr>
        <w:t>کاهش قابل ملاحظه وزن، گاز معده، نفخ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چاقی، مصرف الکل، استفاده از دخانیات، مصرف غذای چرب، پولیپ روده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پنجاه سالگی احتمال بروز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رده بندی سرطان ها از نظر ابتلا در رتبه سوم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بروز این بیماری در زنان کمتر از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5" w:name="__RefHeading___Toc677571_3531895371"/>
      <w:bookmarkStart w:id="116" w:name="_Toc46"/>
      <w:bookmarkEnd w:id="115"/>
      <w:r>
        <w:rPr>
          <w:rtl w:val="true"/>
        </w:rPr>
        <w:t xml:space="preserve">سرطان تخمدان – </w:t>
      </w:r>
      <w:r>
        <w:rPr/>
        <w:t>Ovarian</w:t>
      </w:r>
      <w:bookmarkEnd w:id="116"/>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فشار در لگن، یبوست، تکرر ادرار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اپی تلیال، سرطان بوردرلاین و سرطان سلول های زاینده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مصرف غذا های چرب، بلوغ زودرس، مصرف قرص ضد باروری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ترین سن ابتلا حدود چهل تا پنجاه سالگی است</w:t>
      </w:r>
      <w:r>
        <w:rPr>
          <w:rFonts w:eastAsia="IRNazanin" w:cs="IRNazanin"/>
          <w:color w:val="111111"/>
          <w:sz w:val="28"/>
          <w:szCs w:val="28"/>
          <w:rtl w:val="true"/>
          <w:lang w:bidi="fa-IR"/>
        </w:rPr>
        <w:t>.</w:t>
      </w:r>
    </w:p>
    <w:p>
      <w:pPr>
        <w:pStyle w:val="Heading4"/>
        <w:numPr>
          <w:ilvl w:val="3"/>
          <w:numId w:val="1"/>
        </w:numPr>
        <w:rPr/>
      </w:pPr>
      <w:bookmarkStart w:id="117" w:name="__RefHeading___Toc677573_3531895371"/>
      <w:bookmarkStart w:id="118" w:name="_Toc47"/>
      <w:bookmarkEnd w:id="117"/>
      <w:r>
        <w:rPr>
          <w:rtl w:val="true"/>
        </w:rPr>
        <w:t xml:space="preserve">بیضه – </w:t>
      </w:r>
      <w:r>
        <w:rPr/>
        <w:t>Testicular</w:t>
      </w:r>
      <w:bookmarkEnd w:id="118"/>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احساس وجود توده، درد، کمر درد، درد زیر شکم و ورم پا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این که در چه بافت سلولی به وجود بیاید، به دو نوع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سمینوما و غیر سمینوما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هرنی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 کشاله ران، بیماری کریپتور کبدیسم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نزول بیضه ها در اسکروتوم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ترین سرطان در مردان بیست تا سی و پنج ساله است، اما ممکن است در هر سنی دیده شود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ابتلای هر مردی به این سرطان </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مردان </w:t>
      </w:r>
      <w:bookmarkStart w:id="119" w:name="pg18737_191875"/>
    </w:p>
    <w:p>
      <w:pPr>
        <w:pStyle w:val="BookText"/>
        <w:rPr/>
      </w:pPr>
      <w:bookmarkEnd w:id="119"/>
      <w:r>
        <w:rPr>
          <w:rFonts w:ascii="IRNazanin" w:hAnsi="IRNazanin" w:eastAsia="IRNazanin"/>
          <w:color w:val="111111"/>
          <w:sz w:val="28"/>
          <w:sz w:val="28"/>
          <w:szCs w:val="28"/>
          <w:rtl w:val="true"/>
          <w:lang w:bidi="fa-IR"/>
        </w:rPr>
        <w:t>سفید پوست شایع تر است</w:t>
      </w:r>
      <w:r>
        <w:rPr>
          <w:rFonts w:eastAsia="IRNazanin" w:cs="IRNazanin"/>
          <w:color w:val="111111"/>
          <w:sz w:val="28"/>
          <w:szCs w:val="28"/>
          <w:rtl w:val="true"/>
          <w:lang w:bidi="fa-IR"/>
        </w:rPr>
        <w:t>.</w:t>
      </w:r>
    </w:p>
    <w:p>
      <w:pPr>
        <w:pStyle w:val="Heading4"/>
        <w:numPr>
          <w:ilvl w:val="3"/>
          <w:numId w:val="1"/>
        </w:numPr>
        <w:rPr/>
      </w:pPr>
      <w:bookmarkStart w:id="120" w:name="__RefHeading___Toc677575_3531895371"/>
      <w:bookmarkStart w:id="121" w:name="_Toc48"/>
      <w:bookmarkEnd w:id="120"/>
      <w:r>
        <w:rPr>
          <w:rtl w:val="true"/>
        </w:rPr>
        <w:t xml:space="preserve">مثانه </w:t>
      </w:r>
      <w:r>
        <w:rPr>
          <w:rtl w:val="true"/>
        </w:rPr>
        <w:t xml:space="preserve">- </w:t>
      </w:r>
      <w:r>
        <w:rPr/>
        <w:t>Bladder</w:t>
      </w:r>
      <w:bookmarkEnd w:id="121"/>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ادرار، کم خونی، تکرر ادرار، سوزش ادرار، کاهش وزن قابل توجه، درد های استخوانی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لایه پوششی، سرطان سلول سنگفرشی، سلول غده مثانه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 و وراثت</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متوسط برای تشخیص سرطان مثانه شصت و پنج سالگی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بروز سرطان مثانه در مردان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مثانه در سفید پوستان بیش از سیاه پوستان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مردان چهار برابر بیشتر از زنان به سرطان مثانه مبتلا می شوند</w:t>
      </w:r>
      <w:r>
        <w:rPr>
          <w:rFonts w:eastAsia="IRNazanin" w:cs="IRNazanin"/>
          <w:color w:val="111111"/>
          <w:sz w:val="28"/>
          <w:szCs w:val="28"/>
          <w:rtl w:val="true"/>
          <w:lang w:bidi="fa-IR"/>
        </w:rPr>
        <w:t>.</w:t>
      </w:r>
    </w:p>
    <w:p>
      <w:pPr>
        <w:pStyle w:val="Heading4"/>
        <w:numPr>
          <w:ilvl w:val="3"/>
          <w:numId w:val="1"/>
        </w:numPr>
        <w:rPr/>
      </w:pPr>
      <w:bookmarkStart w:id="122" w:name="__RefHeading___Toc677577_3531895371"/>
      <w:bookmarkStart w:id="123" w:name="_Toc49"/>
      <w:bookmarkEnd w:id="122"/>
      <w:r>
        <w:rPr>
          <w:rtl w:val="true"/>
        </w:rPr>
        <w:t xml:space="preserve">پروستات </w:t>
      </w:r>
      <w:r>
        <w:rPr>
          <w:rtl w:val="true"/>
        </w:rPr>
        <w:t xml:space="preserve">- </w:t>
      </w:r>
      <w:r>
        <w:rPr/>
        <w:t>Prostate</w:t>
      </w:r>
      <w:bookmarkEnd w:id="123"/>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در آغاز ادرار، تکرر ادرار، مخصوصا شب ها، خارج شدن ادرار به صورت قطره قطره، خروج ادرار با فشار کم، خون در ادرار، درد هنگام دفع ادرار، درد در ناحیه لگن و پایین کمر، کاهش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چاقی</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سن، سرطان پروستات هم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ترین نوع سرطان در بین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کشور های توسعه یافته دیده می شود</w:t>
      </w:r>
      <w:r>
        <w:rPr>
          <w:rFonts w:eastAsia="IRNazanin" w:cs="IRNazanin"/>
          <w:color w:val="111111"/>
          <w:sz w:val="28"/>
          <w:szCs w:val="28"/>
          <w:rtl w:val="true"/>
          <w:lang w:bidi="fa-IR"/>
        </w:rPr>
        <w:t>.</w:t>
      </w:r>
    </w:p>
    <w:p>
      <w:pPr>
        <w:pStyle w:val="Heading3"/>
        <w:numPr>
          <w:ilvl w:val="2"/>
          <w:numId w:val="1"/>
        </w:numPr>
        <w:rPr/>
      </w:pPr>
      <w:bookmarkStart w:id="124" w:name="__RefHeading___Toc677579_3531895371"/>
      <w:bookmarkStart w:id="125" w:name="_Toc50"/>
      <w:bookmarkEnd w:id="124"/>
      <w:r>
        <w:rPr>
          <w:rtl w:val="true"/>
        </w:rPr>
        <w:t>سرطان های قسمت بالا</w:t>
      </w:r>
      <w:bookmarkEnd w:id="125"/>
    </w:p>
    <w:p>
      <w:pPr>
        <w:pStyle w:val="Heading4"/>
        <w:numPr>
          <w:ilvl w:val="3"/>
          <w:numId w:val="1"/>
        </w:numPr>
        <w:rPr/>
      </w:pPr>
      <w:bookmarkStart w:id="126" w:name="__RefHeading___Toc677581_3531895371"/>
      <w:bookmarkStart w:id="127" w:name="_Toc51"/>
      <w:bookmarkEnd w:id="126"/>
      <w:r>
        <w:rPr>
          <w:rtl w:val="true"/>
        </w:rPr>
        <w:t xml:space="preserve">پانکراس </w:t>
      </w:r>
      <w:r>
        <w:rPr>
          <w:rtl w:val="true"/>
        </w:rPr>
        <w:t xml:space="preserve">- </w:t>
      </w:r>
      <w:r>
        <w:rPr/>
        <w:t>Pancreatic</w:t>
      </w:r>
      <w:bookmarkEnd w:id="127"/>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بیماری پیشرفت کند، علائم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یرقان، ادرار تیره و مدفوع روشن، لخته مونی، سوء هاضمه، اسهال، تهوع، کاهش اشتها، کمبود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آدنوکارسینومای و سرطان تومور های درون ریز پانکراس</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دخانیات، چاقی، دیابت و شرایط ژنتیکی خاص و نادر، پانکراتیک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التهاب شدید پانکراس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 دیدن کبد</w:t>
      </w:r>
      <w:r>
        <w:rPr>
          <w:rFonts w:eastAsia="IRNazanin" w:cs="IRNazanin"/>
          <w:color w:val="111111"/>
          <w:sz w:val="28"/>
          <w:szCs w:val="28"/>
          <w:rtl w:val="true"/>
          <w:lang w:bidi="fa-IR"/>
        </w:rPr>
        <w:t xml:space="preserve">. </w:t>
      </w:r>
      <w:bookmarkStart w:id="128" w:name="pg18737_191876"/>
    </w:p>
    <w:p>
      <w:pPr>
        <w:pStyle w:val="BookText"/>
        <w:rPr/>
      </w:pPr>
      <w:bookmarkEnd w:id="128"/>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در سنین پایین تر از چهل سالگی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نیمی از موارد در افراد بالای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پانکراس هفتمین عامل مرگ ناشی از سرطان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زنان شایع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مرحلۀ اول سرطان پانکراس</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مرحلۀ دوم سرطان پانکراس</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مرحلۀ سوم سرطان پانکراس</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مرحلۀ چهارم سرطان پانکراس</w:t>
      </w:r>
    </w:p>
    <w:p>
      <w:pPr>
        <w:pStyle w:val="Heading4"/>
        <w:numPr>
          <w:ilvl w:val="3"/>
          <w:numId w:val="1"/>
        </w:numPr>
        <w:rPr/>
      </w:pPr>
      <w:bookmarkStart w:id="129" w:name="__RefHeading___Toc677583_3531895371"/>
      <w:bookmarkStart w:id="130" w:name="_Toc52"/>
      <w:bookmarkEnd w:id="129"/>
      <w:r>
        <w:rPr>
          <w:rtl w:val="true"/>
        </w:rPr>
        <w:t xml:space="preserve">معده </w:t>
      </w:r>
      <w:r>
        <w:rPr>
          <w:rtl w:val="true"/>
        </w:rPr>
        <w:t xml:space="preserve">- </w:t>
      </w:r>
      <w:r>
        <w:rPr/>
        <w:t>Gastric</w:t>
      </w:r>
      <w:bookmarkEnd w:id="130"/>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اشتها و کاهش وزن، درد معده، علائم سوء هاضمه مانند آروغ زدن و تهوع، احساس پری معده حتی پس از خوردن مقادیر کم غذا، تهوع و استفراغ، سوزش سر دل و علائم شبیه به زخم معده، ورم معده، مدفوع سیاه، کم خونی و توده قابل لمس در بالای 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غدد لنفاوی، تومور های </w:t>
      </w:r>
      <w:r>
        <w:rPr>
          <w:rFonts w:eastAsia="Times New Roman" w:cs="Times New Roman" w:ascii="Times New Roman" w:hAnsi="Times New Roman"/>
          <w:color w:val="111111"/>
          <w:sz w:val="28"/>
          <w:szCs w:val="28"/>
          <w:lang w:val="en-US" w:bidi="en-US"/>
        </w:rPr>
        <w:t>stromal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معده ای و روده ای، تومور های </w:t>
      </w:r>
      <w:r>
        <w:rPr>
          <w:rFonts w:eastAsia="Times New Roman" w:cs="Times New Roman" w:ascii="Times New Roman" w:hAnsi="Times New Roman"/>
          <w:color w:val="111111"/>
          <w:sz w:val="28"/>
          <w:szCs w:val="28"/>
          <w:lang w:val="en-US" w:bidi="en-US"/>
        </w:rPr>
        <w:t>Carcinoid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تغذیه، مصرف مداوم مواد غذایی چرب، شور و غذا های آماده، عفونت به باکتری هلیکوباکتری، زخم معده، ورم معده، مصرف سیگار و الکل و وراثت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در افراد بالای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معده در افراد زیر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ندرت بروز می کند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سرطان در آقایان و افرادی که گروه خونی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معده در آسیایی ها، جزیره نشین های اقیانوس آرام، اسپانیایی ها و آمریکایی های آفریقایی تبار شایع تر است</w:t>
      </w:r>
      <w:r>
        <w:rPr>
          <w:rFonts w:eastAsia="IRNazanin" w:cs="IRNazanin"/>
          <w:color w:val="111111"/>
          <w:sz w:val="28"/>
          <w:szCs w:val="28"/>
          <w:rtl w:val="true"/>
          <w:lang w:bidi="fa-IR"/>
        </w:rPr>
        <w:t xml:space="preserve">. </w:t>
      </w:r>
      <w:bookmarkStart w:id="131" w:name="pg18737_191877"/>
    </w:p>
    <w:p>
      <w:pPr>
        <w:pStyle w:val="BookText"/>
        <w:rPr/>
      </w:pPr>
      <w:bookmarkEnd w:id="131"/>
      <w:r>
        <w:rPr>
          <w:rFonts w:ascii="IRNazanin" w:hAnsi="IRNazanin" w:eastAsia="IRNazanin"/>
          <w:color w:val="111111"/>
          <w:sz w:val="28"/>
          <w:sz w:val="28"/>
          <w:szCs w:val="28"/>
          <w:rtl w:val="true"/>
          <w:lang w:bidi="fa-IR"/>
        </w:rPr>
        <w:t>تصویر</w:t>
      </w:r>
    </w:p>
    <w:p>
      <w:pPr>
        <w:pStyle w:val="Heading4"/>
        <w:numPr>
          <w:ilvl w:val="3"/>
          <w:numId w:val="1"/>
        </w:numPr>
        <w:rPr/>
      </w:pPr>
      <w:bookmarkStart w:id="132" w:name="__RefHeading___Toc677585_3531895371"/>
      <w:bookmarkStart w:id="133" w:name="_Toc53"/>
      <w:bookmarkEnd w:id="132"/>
      <w:r>
        <w:rPr>
          <w:rtl w:val="true"/>
        </w:rPr>
        <w:t xml:space="preserve">کیسه صفرا – </w:t>
      </w:r>
      <w:r>
        <w:rPr/>
        <w:t>Gallbladder</w:t>
      </w:r>
      <w:bookmarkEnd w:id="133"/>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شکم، یرقان، از دست دادن اشتها، کاهش وزن غیر قابل توضیح و تورم معده، حالت تهوع، استفراغ، لاغری، خارش شدید، سیاه شدن مدفوع، بزرگ شدن کیسه صفرا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آدنوکارسیون، آدنوکارسینوم پاپیلاری از شایع ترین نوع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چاقی، وراثت، قرار گرفتن در معرض مواد شیمیایی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سرطان عموما در افراد بالای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بروز می کند و متوسط سن تشخیص نیز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زنان شایع 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حدود هفت نفر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زنان تشخیص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افراد مسن، به خصوص افراد بالای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شایع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4" w:name="__RefHeading___Toc677587_3531895371"/>
      <w:bookmarkStart w:id="135" w:name="_Toc54"/>
      <w:bookmarkEnd w:id="134"/>
      <w:r>
        <w:rPr>
          <w:rtl w:val="true"/>
        </w:rPr>
        <w:t xml:space="preserve">کلیه – </w:t>
      </w:r>
      <w:r>
        <w:rPr/>
        <w:t>Kidney</w:t>
      </w:r>
      <w:bookmarkEnd w:id="135"/>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اولیه بیماری علامت ظاهری ندارد و معمولا به طور تصادفی به کمک سی تی اسکن تشخیص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در پهلو ها یا یک طرف پهلو، </w:t>
      </w:r>
      <w:bookmarkStart w:id="136" w:name="pg18737_191878"/>
    </w:p>
    <w:p>
      <w:pPr>
        <w:pStyle w:val="BookText"/>
        <w:rPr/>
      </w:pPr>
      <w:bookmarkEnd w:id="136"/>
      <w:r>
        <w:rPr>
          <w:rFonts w:ascii="IRNazanin" w:hAnsi="IRNazanin" w:eastAsia="IRNazanin"/>
          <w:color w:val="111111"/>
          <w:sz w:val="28"/>
          <w:sz w:val="28"/>
          <w:szCs w:val="28"/>
          <w:rtl w:val="true"/>
          <w:lang w:bidi="fa-IR"/>
        </w:rPr>
        <w:t>وجود خون در ادرار، احساس فشار در شکم و در مراحل تکامل یافته سرطان، وجود توده قابل لمس، فشار خون بالا، تب و تعریق داغ، خستگی و سر درد مداوم، لاغری غیر قابل توصیف و پایین آمدن توانایی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کلیوی، آدنوکارسینوم کلیوی، کارسینوم سلول ترانزیشنال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 چاقی مفرط، فشار خون بالا، دیالیز طولانی مدت، تماس با برخی مواد شیمیایی، کادمیوم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سرطان کلیه معمولا در افراد بالا 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انواع سرطان های کلیه مخصوص کودکان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مردان شایع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سرطان لقب موذی ترین سرطان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7" w:name="__RefHeading___Toc677589_3531895371"/>
      <w:bookmarkStart w:id="138" w:name="_Toc55"/>
      <w:bookmarkEnd w:id="137"/>
      <w:r>
        <w:rPr>
          <w:rtl w:val="true"/>
        </w:rPr>
        <w:t xml:space="preserve">کبد </w:t>
      </w:r>
      <w:r>
        <w:rPr>
          <w:rtl w:val="true"/>
        </w:rPr>
        <w:t xml:space="preserve">- </w:t>
      </w:r>
      <w:r>
        <w:rPr/>
        <w:t>Iecoris</w:t>
      </w:r>
      <w:bookmarkEnd w:id="138"/>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در شکم و پشت، تهوع، کم خونی، زردی، خارش، کاهش وزن و تب، تعریق، زردی، بزرگ شدن کبد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کارسینوم هپاتوسلولار که از رایج ترین شکل سرطان کبد اولیه است که در سلول های کبدی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کلانژیو کارسینوم در مجاری صفراوی لوله مانند در داخل کبد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هپاتیت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هپاتیت مزمن، سیروز، سم قارچی آفلاتوکسین، چاقی، بیماری ذخیره ای آهن، مصرف بیش از حد الکل، دیابت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آمریکا، اروپا و استرالیا، سرطان کبد معمولا افراد مسن را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های در حال توسعه آسیا و آفریقا، سرطان کبد در سن جوانی بین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اتفاق می افتد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مردان شایع تر است</w:t>
      </w:r>
      <w:r>
        <w:rPr>
          <w:rFonts w:eastAsia="IRNazanin" w:cs="IRNazanin"/>
          <w:color w:val="111111"/>
          <w:sz w:val="28"/>
          <w:szCs w:val="28"/>
          <w:rtl w:val="true"/>
          <w:lang w:bidi="fa-IR"/>
        </w:rPr>
        <w:t xml:space="preserve">. </w:t>
      </w:r>
      <w:bookmarkStart w:id="139" w:name="pg18737_191879"/>
    </w:p>
    <w:p>
      <w:pPr>
        <w:pStyle w:val="BookText"/>
        <w:rPr/>
      </w:pPr>
      <w:bookmarkEnd w:id="139"/>
      <w:r>
        <w:rPr>
          <w:rFonts w:ascii="IRNazanin" w:hAnsi="IRNazanin" w:eastAsia="IRNazanin"/>
          <w:color w:val="111111"/>
          <w:sz w:val="28"/>
          <w:sz w:val="28"/>
          <w:szCs w:val="28"/>
          <w:rtl w:val="true"/>
          <w:lang w:bidi="fa-IR"/>
        </w:rPr>
        <w:t>تصویر</w:t>
      </w:r>
    </w:p>
    <w:p>
      <w:pPr>
        <w:pStyle w:val="Heading4"/>
        <w:numPr>
          <w:ilvl w:val="3"/>
          <w:numId w:val="1"/>
        </w:numPr>
        <w:rPr/>
      </w:pPr>
      <w:bookmarkStart w:id="140" w:name="__RefHeading___Toc677591_3531895371"/>
      <w:bookmarkStart w:id="141" w:name="_Toc56"/>
      <w:bookmarkEnd w:id="140"/>
      <w:r>
        <w:rPr>
          <w:rtl w:val="true"/>
        </w:rPr>
        <w:t xml:space="preserve">مغزی </w:t>
      </w:r>
      <w:r>
        <w:rPr>
          <w:rtl w:val="true"/>
        </w:rPr>
        <w:t xml:space="preserve">- </w:t>
      </w:r>
      <w:r>
        <w:rPr/>
        <w:t>Esophageal</w:t>
      </w:r>
      <w:bookmarkEnd w:id="141"/>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در بلعیدن، کاهش وزن، درد هنگام بلعیدن، گرفتگی صدا، گره های لنفاوی متورم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غده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استخوان ترقوه، سرفه خشک، استفراغ خونی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کارسیونم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سنگفرشی مری و آدنوکارسینوم 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دخانیات، الکل، نوشیدنی های بسیار داغ و رژیم غذایی نامناسب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سرطان در بین افراد مسن بیشتر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موارد ابتلا به این بیماری در بین افراد بالا 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مردان شایع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2" w:name="__RefHeading___Toc677593_3531895371"/>
      <w:bookmarkStart w:id="143" w:name="_Toc57"/>
      <w:bookmarkEnd w:id="142"/>
      <w:r>
        <w:rPr>
          <w:rtl w:val="true"/>
        </w:rPr>
        <w:t xml:space="preserve">ریه </w:t>
      </w:r>
      <w:r>
        <w:rPr>
          <w:rtl w:val="true"/>
        </w:rPr>
        <w:t xml:space="preserve">- </w:t>
      </w:r>
      <w:r>
        <w:rPr/>
        <w:t>Lung</w:t>
      </w:r>
      <w:bookmarkEnd w:id="143"/>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ترشحات خونی، خس خس سینه یا تنگی نفس، کاهش وزن، تب، درد قفسه سینه، درد استخوان</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مختلفی دارد اما در مجموع کلی به دو نوع سرطان سلول کوچک ریه </w:t>
      </w:r>
      <w:bookmarkStart w:id="144" w:name="pg18737_191880"/>
    </w:p>
    <w:p>
      <w:pPr>
        <w:pStyle w:val="BookText"/>
        <w:rPr/>
      </w:pPr>
      <w:bookmarkEnd w:id="144"/>
      <w:r>
        <w:rPr>
          <w:rFonts w:ascii="IRNazanin" w:hAnsi="IRNazanin" w:eastAsia="IRNazanin"/>
          <w:color w:val="111111"/>
          <w:sz w:val="28"/>
          <w:sz w:val="28"/>
          <w:szCs w:val="28"/>
          <w:rtl w:val="true"/>
          <w:lang w:bidi="fa-IR"/>
        </w:rPr>
        <w:t>و سرطان غیر سلول کوچک ریه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سرطان ها خود زیرمجموعه هایی دارند که بسته به مکان بروز در ریه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سرطان ریه با افزایش سن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افراد زیر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هوا، استعمال دخانیات، پرتو های یونیزان و برخی مواد شیمیایی، گرد و غبار و دود حاوی نیکل، کروم و فلزات دیگر، وراثت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دنیا سرطان ریه شایع ترین سرطان از لحاظ شیوع و مرگ و میر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45" w:name="__RefHeading___Toc677595_3531895371"/>
      <w:bookmarkStart w:id="146" w:name="_Toc58"/>
      <w:bookmarkEnd w:id="145"/>
      <w:r>
        <w:rPr>
          <w:rtl w:val="true"/>
        </w:rPr>
        <w:t>سرطان های عمومی</w:t>
      </w:r>
      <w:bookmarkEnd w:id="146"/>
    </w:p>
    <w:p>
      <w:pPr>
        <w:pStyle w:val="Heading4"/>
        <w:numPr>
          <w:ilvl w:val="3"/>
          <w:numId w:val="1"/>
        </w:numPr>
        <w:rPr/>
      </w:pPr>
      <w:bookmarkStart w:id="147" w:name="__RefHeading___Toc677597_3531895371"/>
      <w:bookmarkStart w:id="148" w:name="_Toc59"/>
      <w:bookmarkEnd w:id="147"/>
      <w:r>
        <w:rPr>
          <w:rtl w:val="true"/>
        </w:rPr>
        <w:t xml:space="preserve">استخوان – </w:t>
      </w:r>
      <w:r>
        <w:rPr/>
        <w:t>Bone</w:t>
      </w:r>
      <w:bookmarkEnd w:id="148"/>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ورم، حساسیت در ناحیه مبتلا، اختلال در حرکات طبیعی استخوان ها، ضعف در ناحیه استخوان ها، خستگی، تب، کاهش وزن، نازک شدن جدار استخوان، خوردگی استخوان، کم خونی و ضعف عمومی، براق شدن پوست در سطح تومور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استخوانی استئوکندروم، تومور ژانت سل، انکندروم، دیسپلاژی فیبرو، میلوم مولتیپل، ستئوسارکوم، سارکوم یوینگ، کندروسارکوم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اشعه های یونیزان و برخی مواد شیمیایی، ویروس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بزرگسالان و هم در کودکان بروز می کند ولی معمولا بین سنین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اتفاق می افتد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مردان شایع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تومور های استخوانی در استخوان های </w:t>
      </w:r>
      <w:bookmarkStart w:id="149" w:name="pg18737_191881"/>
    </w:p>
    <w:p>
      <w:pPr>
        <w:pStyle w:val="BookText"/>
        <w:rPr/>
      </w:pPr>
      <w:bookmarkEnd w:id="149"/>
      <w:r>
        <w:rPr>
          <w:rFonts w:ascii="IRNazanin" w:hAnsi="IRNazanin" w:eastAsia="IRNazanin"/>
          <w:color w:val="111111"/>
          <w:sz w:val="28"/>
          <w:sz w:val="28"/>
          <w:szCs w:val="28"/>
          <w:rtl w:val="true"/>
          <w:lang w:bidi="fa-IR"/>
        </w:rPr>
        <w:t>دراز دست ها و پا ها، اطراف زانو ها و شانه ها بروز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0" w:name="__RefHeading___Toc677599_3531895371"/>
      <w:bookmarkStart w:id="151" w:name="_Toc60"/>
      <w:bookmarkEnd w:id="150"/>
      <w:r>
        <w:rPr>
          <w:rtl w:val="true"/>
        </w:rPr>
        <w:t xml:space="preserve">خون </w:t>
      </w:r>
      <w:r>
        <w:rPr>
          <w:rtl w:val="true"/>
        </w:rPr>
        <w:t xml:space="preserve">- </w:t>
      </w:r>
      <w:r>
        <w:rPr/>
        <w:t>Leukemia</w:t>
      </w:r>
      <w:bookmarkEnd w:id="151"/>
    </w:p>
    <w:p>
      <w:pPr>
        <w:pStyle w:val="BookText"/>
        <w:rPr/>
      </w:pPr>
      <w:r>
        <w:rPr>
          <w:rFonts w:ascii="IRNazanin" w:hAnsi="IRNazanin" w:eastAsia="IRNazanin"/>
          <w:color w:val="111111"/>
          <w:sz w:val="28"/>
          <w:sz w:val="28"/>
          <w:szCs w:val="28"/>
          <w:rtl w:val="true"/>
          <w:lang w:bidi="fa-IR"/>
        </w:rPr>
        <w:t>کم خونی و علائم ناشی از کم خونی مانند خستگی، رنگ پریدگی یا احساس ناخوشی عمومی، کبودی، خونریزی در لثه ها یا بینی، خون در مدفوع یا ادرار، تومور غده لنفاوی عفونت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لوسمی حاد لنفوئیدی، لوسمی حاد میلوئیدی، لوسمی مزمن لنفوئیدی و لوسمی مزمن میلوئیدی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کشیدن، پرتویونی، برخی مواد شیمیایی مانند بنزین، سابقه، شیمی درمانی، وراثت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ترین نوع سرطان در میان کودکان است، سه چهارم موارد سرطان خون در کودکان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به این معنا نیست که سرطان خون در بزرگسالان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انواعی از این نوع سرطان مخصوص بزرگسالان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سن، ابتلا به سرطان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خون بیماری کشور های توسعه یافته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2" w:name="pg18737_191882"/>
    </w:p>
    <w:p>
      <w:pPr>
        <w:pStyle w:val="Heading4"/>
        <w:numPr>
          <w:ilvl w:val="3"/>
          <w:numId w:val="1"/>
        </w:numPr>
        <w:rPr/>
      </w:pPr>
      <w:bookmarkStart w:id="153" w:name="__RefHeading___Toc677601_3531895371"/>
      <w:bookmarkStart w:id="154" w:name="_Toc61"/>
      <w:bookmarkEnd w:id="152"/>
      <w:bookmarkEnd w:id="153"/>
      <w:r>
        <w:rPr>
          <w:rtl w:val="true"/>
        </w:rPr>
        <w:t xml:space="preserve">پوست </w:t>
      </w:r>
      <w:r>
        <w:rPr>
          <w:rtl w:val="true"/>
        </w:rPr>
        <w:t xml:space="preserve">- </w:t>
      </w:r>
      <w:r>
        <w:rPr/>
        <w:t>Skin</w:t>
      </w:r>
      <w:bookmarkEnd w:id="154"/>
    </w:p>
    <w:p>
      <w:pPr>
        <w:pStyle w:val="BookText"/>
        <w:rPr/>
      </w:pP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هایی که این ویژگی ها را داشته باشند، نامتقارن، دارای لبه های نامنظم، رنگ غیر یکدست، با قطر بیش از شش میلی متر که افزایش هم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 که ظاهر، اندازه و رنگ آن تغییر کند یا ناهموار و زمخت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ملانوما، کراتوز اکتینیک، سرطان سلول های سنگفرشی، سرطان سلول های بازال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سوختگی، قرار گرفتن بیش از حد در برابر نور آفتاب، وراثت، ضعف، سیستم ایمنی، قرار گرفتن در معرض تشعشع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بزرگسالان و هم در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درصد 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و در آمریکا شایع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155" w:name="__RefHeading___Toc677603_3531895371"/>
      <w:bookmarkStart w:id="156" w:name="_Toc62"/>
      <w:bookmarkEnd w:id="155"/>
      <w:r>
        <w:rPr>
          <w:rtl w:val="true"/>
        </w:rPr>
        <w:t>بررسی انواع سرطان های سالمندان</w:t>
      </w:r>
      <w:bookmarkEnd w:id="156"/>
    </w:p>
    <w:p>
      <w:pPr>
        <w:pStyle w:val="Heading4"/>
        <w:numPr>
          <w:ilvl w:val="3"/>
          <w:numId w:val="1"/>
        </w:numPr>
        <w:rPr/>
      </w:pPr>
      <w:bookmarkStart w:id="157" w:name="__RefHeading___Toc677605_3531895371"/>
      <w:bookmarkStart w:id="158" w:name="_Toc63"/>
      <w:bookmarkEnd w:id="157"/>
      <w:r>
        <w:rPr>
          <w:rtl w:val="true"/>
        </w:rPr>
        <w:t>سرطان پروستات</w:t>
      </w:r>
      <w:bookmarkEnd w:id="158"/>
    </w:p>
    <w:p>
      <w:pPr>
        <w:pStyle w:val="BookText"/>
        <w:rPr/>
      </w:pPr>
      <w:r>
        <w:rPr>
          <w:rFonts w:ascii="IRNazanin" w:hAnsi="IRNazanin" w:eastAsia="IRNazanin"/>
          <w:color w:val="111111"/>
          <w:sz w:val="28"/>
          <w:sz w:val="28"/>
          <w:szCs w:val="28"/>
          <w:rtl w:val="true"/>
          <w:lang w:bidi="fa-IR"/>
        </w:rPr>
        <w:t>متاسفانه شیوع بی رویه سرطان در بین افراد مسن و سالمند موجب افزایش مرگ و میر آنان نسبت به جوانان شده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تجزیه و تحلیل داده ها توسط </w:t>
      </w:r>
      <w:r>
        <w:rPr>
          <w:rFonts w:eastAsia="Times New Roman" w:cs="Times New Roman" w:ascii="Times New Roman" w:hAnsi="Times New Roman"/>
          <w:color w:val="111111"/>
          <w:sz w:val="28"/>
          <w:szCs w:val="28"/>
          <w:lang w:val="en-US" w:bidi="en-US"/>
        </w:rPr>
        <w:t>JAMA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انکولوژی منتشر شده است و با استفاده از داده در بیمارانی که در ثبت سرطان ملی موسسه های مدار بسته عضو بوده اند نشان می دهد سرطان روده بزرگ یا روده راست، سینه، پروستات، ریه، کبد، لوزالمعده در بین سال های </w:t>
      </w:r>
      <w:r>
        <w:rPr>
          <w:rFonts w:eastAsia="IRNazanin" w:cs="IRNazanin"/>
          <w:color w:val="111111"/>
          <w:sz w:val="28"/>
          <w:szCs w:val="28"/>
          <w:lang w:bidi="fa-IR"/>
        </w:rPr>
        <w:t>1990</w:t>
      </w:r>
      <w:r>
        <w:rPr>
          <w:rFonts w:eastAsia="IRNazanin" w:cs="IRNazanin"/>
          <w:color w:val="111111"/>
          <w:sz w:val="28"/>
          <w:szCs w:val="28"/>
          <w:rtl w:val="true"/>
          <w:lang w:bidi="fa-IR"/>
        </w:rPr>
        <w:t>-</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جوانان روند بهبودی بیشتری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تفاوت در نرخ بقاء بر اساس نژاد بیماران، آفریقایی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بهتر از بیماران سفید شانس بهبودی در زمینه سرطان ها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نوع سرطان، روده بزرگ، بهبود برای میزان زنده ماندن در طول زمان مساوی برای افراد مسن چهار برابر </w:t>
      </w:r>
    </w:p>
    <w:p>
      <w:pPr>
        <w:pStyle w:val="BookText"/>
        <w:rPr/>
      </w:pPr>
      <w:r>
        <w:rPr>
          <w:rFonts w:ascii="IRNazanin" w:hAnsi="IRNazanin" w:eastAsia="IRNazanin"/>
          <w:color w:val="111111"/>
          <w:sz w:val="28"/>
          <w:sz w:val="28"/>
          <w:szCs w:val="28"/>
          <w:rtl w:val="true"/>
          <w:lang w:bidi="fa-IR"/>
        </w:rPr>
        <w:t>کمتر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برآورد ها نشان می دهد میزان مرگ و میر بر اثر پیشرفت سرطان در جوانان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نسبت به نرخ بیماران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کاهش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سازگار با تکنیک های بهتر جراحی و درمان های کمکی برای بیماران مبتلا به روده بزرگ و سینه بیشتر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مرگ ناشی از سرطان نسبت به دهه های پیش به میزان های زیر کاهش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سرطان کبد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سرطان پروستات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در میزان مرگ و میر برای بیماران مبتلا به سرطان کبد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59" w:name="pg18737_191884"/>
    </w:p>
    <w:p>
      <w:pPr>
        <w:pStyle w:val="Heading2"/>
        <w:numPr>
          <w:ilvl w:val="1"/>
          <w:numId w:val="1"/>
        </w:numPr>
        <w:rPr/>
      </w:pPr>
      <w:bookmarkStart w:id="160" w:name="__RefHeading___Toc677607_3531895371"/>
      <w:bookmarkStart w:id="161" w:name="_Toc64"/>
      <w:bookmarkEnd w:id="159"/>
      <w:bookmarkEnd w:id="160"/>
      <w:r>
        <w:rPr>
          <w:rtl w:val="true"/>
        </w:rPr>
        <w:t>فصل سوم</w:t>
      </w:r>
      <w:r>
        <w:rPr>
          <w:rtl w:val="true"/>
        </w:rPr>
        <w:t xml:space="preserve">: </w:t>
      </w:r>
      <w:r>
        <w:rPr>
          <w:rtl w:val="true"/>
        </w:rPr>
        <w:t>پیشگیری و درمان</w:t>
      </w:r>
      <w:bookmarkEnd w:id="161"/>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677609_3531895371"/>
      <w:bookmarkStart w:id="163" w:name="_Toc65"/>
      <w:bookmarkEnd w:id="162"/>
      <w:r>
        <w:rPr>
          <w:rtl w:val="true"/>
        </w:rPr>
        <w:t>اشاره</w:t>
      </w:r>
      <w:bookmarkStart w:id="164" w:name="pg18737_191885"/>
      <w:bookmarkEnd w:id="163"/>
    </w:p>
    <w:p>
      <w:pPr>
        <w:pStyle w:val="Heading3"/>
        <w:numPr>
          <w:ilvl w:val="2"/>
          <w:numId w:val="1"/>
        </w:numPr>
        <w:rPr/>
      </w:pPr>
      <w:bookmarkStart w:id="165" w:name="__RefHeading___Toc677611_3531895371"/>
      <w:bookmarkStart w:id="166" w:name="_Toc66"/>
      <w:bookmarkEnd w:id="164"/>
      <w:bookmarkEnd w:id="165"/>
      <w:r>
        <w:rPr>
          <w:rtl w:val="true"/>
        </w:rPr>
        <w:t>پیشگیری</w:t>
      </w:r>
      <w:bookmarkEnd w:id="166"/>
    </w:p>
    <w:p>
      <w:pPr>
        <w:pStyle w:val="BookText"/>
        <w:rPr/>
      </w:pPr>
      <w:r>
        <w:rPr>
          <w:rFonts w:ascii="IRNazanin" w:hAnsi="IRNazanin" w:eastAsia="IRNazanin"/>
          <w:color w:val="111111"/>
          <w:sz w:val="28"/>
          <w:sz w:val="28"/>
          <w:szCs w:val="28"/>
          <w:rtl w:val="true"/>
          <w:lang w:bidi="fa-IR"/>
        </w:rPr>
        <w:t>یکی از مهم ترین مشکلات در درمان سرطان بحث تشخیص به موقع و زود هنگام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بیماران به دلیل تشخیص دیر هنگام این بیماری قادر به درمان آن نبوده اند که از جمله دلایل آن سخت بودن روند های تشخیصی این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تازگی محققان سوئدی آزمایش خونی ابداع کرده اند که گفته می شود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موارد، ابتلا به سرطان را به دقت تشخیص می دهد و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موارد نیز نوع آن را به درستی اعلام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روش های کلی مانند عدم استعمال دخانیات، مصرف غذای سالم، پرهیز از عوامل تراتوژن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مواد شیمیایی صنعتی مانند آزبست، اشعه یونیزان مانند کار در رادیولوژی، نور آفتاب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ورزش و خودداری از رفتار های پر خطر جنسی در پیشگیری از سرطان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بتازگی محققان در پژوهش های خود روی حیوانات دریافتند که دویدن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اندازه تومور ها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جدید نشان می دهد که سبک زندگی و عوامل محیطی، عامل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انواع سرطان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کارشناسان اعتقاد دارند که سرطان با زندگی سالم قابل اجتناب است</w:t>
      </w:r>
      <w:r>
        <w:rPr>
          <w:rFonts w:eastAsia="IRNazanin" w:cs="IRNazanin"/>
          <w:color w:val="111111"/>
          <w:sz w:val="28"/>
          <w:szCs w:val="28"/>
          <w:rtl w:val="true"/>
          <w:lang w:bidi="fa-IR"/>
        </w:rPr>
        <w:t>.</w:t>
      </w:r>
    </w:p>
    <w:p>
      <w:pPr>
        <w:pStyle w:val="Heading3"/>
        <w:numPr>
          <w:ilvl w:val="2"/>
          <w:numId w:val="1"/>
        </w:numPr>
        <w:rPr/>
      </w:pPr>
      <w:bookmarkStart w:id="167" w:name="__RefHeading___Toc677613_3531895371"/>
      <w:bookmarkStart w:id="168" w:name="_Toc67"/>
      <w:bookmarkEnd w:id="167"/>
      <w:r>
        <w:rPr>
          <w:rtl w:val="true"/>
        </w:rPr>
        <w:t>معرفی انواع روش های درمان سرطان در عصر جدید</w:t>
      </w:r>
      <w:bookmarkEnd w:id="168"/>
    </w:p>
    <w:p>
      <w:pPr>
        <w:pStyle w:val="Heading4"/>
        <w:numPr>
          <w:ilvl w:val="3"/>
          <w:numId w:val="1"/>
        </w:numPr>
        <w:rPr/>
      </w:pPr>
      <w:bookmarkStart w:id="169" w:name="__RefHeading___Toc677615_3531895371"/>
      <w:bookmarkStart w:id="170" w:name="_Toc68"/>
      <w:bookmarkEnd w:id="169"/>
      <w:r>
        <w:rPr>
          <w:rtl w:val="true"/>
        </w:rPr>
        <w:t>اشاره</w:t>
      </w:r>
      <w:bookmarkEnd w:id="170"/>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71" w:name="pg18737_191886"/>
    </w:p>
    <w:p>
      <w:pPr>
        <w:pStyle w:val="Heading4"/>
        <w:numPr>
          <w:ilvl w:val="3"/>
          <w:numId w:val="1"/>
        </w:numPr>
        <w:rPr/>
      </w:pPr>
      <w:bookmarkStart w:id="172" w:name="__RefHeading___Toc677617_3531895371"/>
      <w:bookmarkStart w:id="173" w:name="_Toc69"/>
      <w:bookmarkEnd w:id="171"/>
      <w:bookmarkEnd w:id="172"/>
      <w:r>
        <w:rPr>
          <w:rtl w:val="true"/>
        </w:rPr>
        <w:t>شیمی درمانی</w:t>
      </w:r>
      <w:bookmarkEnd w:id="17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روش درمانی از گسترش سلول های سرطانی پیشگیری نموده، رشد آن ها را متوقف کرده و یا سلول های سرطانی را از بین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عوارضی هم دارد زیرا سلول های بدن که رشد سریع دارند را از بین می برد، مانند سلول های خون، دهان، سیستم گوارش و فولیکول های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داروی شیمی درمانی وجود دارد که پزشک با توجه به نوع سرطان شما بهترین آن را برایتان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آن را به صورت قرص، کپسول، کرم مالیدنی، تزریق و یا تزریق وریدی در خانه یا بیمارستان دریافت کنید</w:t>
      </w:r>
      <w:r>
        <w:rPr>
          <w:rFonts w:eastAsia="IRNazanin" w:cs="IRNazanin"/>
          <w:color w:val="111111"/>
          <w:sz w:val="28"/>
          <w:szCs w:val="28"/>
          <w:rtl w:val="true"/>
          <w:lang w:bidi="fa-IR"/>
        </w:rPr>
        <w:t>.</w:t>
      </w:r>
    </w:p>
    <w:p>
      <w:pPr>
        <w:pStyle w:val="Heading4"/>
        <w:numPr>
          <w:ilvl w:val="3"/>
          <w:numId w:val="1"/>
        </w:numPr>
        <w:rPr/>
      </w:pPr>
      <w:bookmarkStart w:id="174" w:name="__RefHeading___Toc677619_3531895371"/>
      <w:bookmarkStart w:id="175" w:name="_Toc70"/>
      <w:bookmarkEnd w:id="174"/>
      <w:r>
        <w:rPr>
          <w:rtl w:val="true"/>
        </w:rPr>
        <w:t>تابش پرتو خارجی</w:t>
      </w:r>
      <w:bookmarkEnd w:id="175"/>
    </w:p>
    <w:p>
      <w:pPr>
        <w:pStyle w:val="BookText"/>
        <w:rPr/>
      </w:pPr>
      <w:r>
        <w:rPr>
          <w:rFonts w:ascii="IRNazanin" w:hAnsi="IRNazanin" w:eastAsia="IRNazanin"/>
          <w:color w:val="111111"/>
          <w:sz w:val="28"/>
          <w:sz w:val="28"/>
          <w:szCs w:val="28"/>
          <w:rtl w:val="true"/>
          <w:lang w:bidi="fa-IR"/>
        </w:rPr>
        <w:t>تصویر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با ذرات پرانرژی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تابی یا پروتون 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اشعه 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سلول های سرطانی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مانند شیمی درمانی به سلول های بخشی از بدن حمله می کنند نه تمام قسمت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ها از یک دستگاه خارجی تابیده می شوند</w:t>
      </w:r>
      <w:r>
        <w:rPr>
          <w:rFonts w:eastAsia="IRNazanin" w:cs="IRNazanin"/>
          <w:color w:val="111111"/>
          <w:sz w:val="28"/>
          <w:szCs w:val="28"/>
          <w:rtl w:val="true"/>
          <w:lang w:bidi="fa-IR"/>
        </w:rPr>
        <w:t xml:space="preserve">. </w:t>
      </w:r>
      <w:bookmarkStart w:id="176" w:name="pg18737_191887"/>
    </w:p>
    <w:p>
      <w:pPr>
        <w:pStyle w:val="Heading4"/>
        <w:numPr>
          <w:ilvl w:val="3"/>
          <w:numId w:val="1"/>
        </w:numPr>
        <w:rPr/>
      </w:pPr>
      <w:bookmarkStart w:id="177" w:name="__RefHeading___Toc677621_3531895371"/>
      <w:bookmarkStart w:id="178" w:name="_Toc71"/>
      <w:bookmarkEnd w:id="176"/>
      <w:bookmarkEnd w:id="177"/>
      <w:r>
        <w:rPr>
          <w:rtl w:val="true"/>
        </w:rPr>
        <w:t>تابش داخلی</w:t>
      </w:r>
      <w:bookmarkEnd w:id="178"/>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پزشکان این روش را براکی تابی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در محل تومور ها ایمپلنت های رادیواکتیو که به اندازه دانه برنج است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امواج سلول های سرانی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برای مدتی دارای امواج رادیواکتیو هستید بنابراین باید از تماس با دیگران خودداری کنید</w:t>
      </w:r>
    </w:p>
    <w:p>
      <w:pPr>
        <w:pStyle w:val="Heading4"/>
        <w:numPr>
          <w:ilvl w:val="3"/>
          <w:numId w:val="1"/>
        </w:numPr>
        <w:rPr/>
      </w:pPr>
      <w:bookmarkStart w:id="179" w:name="__RefHeading___Toc677623_3531895371"/>
      <w:bookmarkStart w:id="180" w:name="_Toc72"/>
      <w:bookmarkEnd w:id="179"/>
      <w:r>
        <w:rPr>
          <w:rtl w:val="true"/>
        </w:rPr>
        <w:t>جراحی باز</w:t>
      </w:r>
      <w:bookmarkEnd w:id="180"/>
    </w:p>
    <w:p>
      <w:pPr>
        <w:pStyle w:val="BookText"/>
        <w:rPr/>
      </w:pPr>
      <w:r>
        <w:rPr>
          <w:rFonts w:ascii="IRNazanin" w:hAnsi="IRNazanin" w:eastAsia="IRNazanin"/>
          <w:color w:val="111111"/>
          <w:sz w:val="28"/>
          <w:sz w:val="28"/>
          <w:szCs w:val="28"/>
          <w:rtl w:val="true"/>
          <w:lang w:bidi="fa-IR"/>
        </w:rPr>
        <w:t>تصویر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ناحیه خاصی تومور دارید بهترین روش ممکن جراحی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نمی تواند سرطان هایی که به قسمت های دیگر گسترش یافته یا سرطان خون را درمان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قسمتی از بدن برش خورده و تومور تا جای ممکن خارج می شود</w:t>
      </w:r>
      <w:r>
        <w:rPr>
          <w:rFonts w:eastAsia="IRNazanin" w:cs="IRNazanin"/>
          <w:color w:val="111111"/>
          <w:sz w:val="28"/>
          <w:szCs w:val="28"/>
          <w:rtl w:val="true"/>
          <w:lang w:bidi="fa-IR"/>
        </w:rPr>
        <w:t xml:space="preserve">. </w:t>
      </w:r>
      <w:bookmarkStart w:id="181" w:name="pg18737_191888"/>
    </w:p>
    <w:p>
      <w:pPr>
        <w:pStyle w:val="BookText"/>
        <w:rPr/>
      </w:pPr>
      <w:bookmarkEnd w:id="181"/>
      <w:r>
        <w:rPr>
          <w:rFonts w:ascii="IRNazanin" w:hAnsi="IRNazanin" w:eastAsia="IRNazanin"/>
          <w:color w:val="111111"/>
          <w:sz w:val="28"/>
          <w:sz w:val="28"/>
          <w:szCs w:val="28"/>
          <w:rtl w:val="true"/>
          <w:lang w:bidi="fa-IR"/>
        </w:rPr>
        <w:t>ممکن است گره های لنفی و اجزای دیگر هم برای آزمایش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جراحی باز نام دارد</w:t>
      </w:r>
      <w:r>
        <w:rPr>
          <w:rFonts w:eastAsia="IRNazanin" w:cs="IRNazanin"/>
          <w:color w:val="111111"/>
          <w:sz w:val="28"/>
          <w:szCs w:val="28"/>
          <w:rtl w:val="true"/>
          <w:lang w:bidi="fa-IR"/>
        </w:rPr>
        <w:t>.</w:t>
      </w:r>
    </w:p>
    <w:p>
      <w:pPr>
        <w:pStyle w:val="Heading4"/>
        <w:numPr>
          <w:ilvl w:val="3"/>
          <w:numId w:val="1"/>
        </w:numPr>
        <w:rPr/>
      </w:pPr>
      <w:bookmarkStart w:id="182" w:name="__RefHeading___Toc677625_3531895371"/>
      <w:bookmarkStart w:id="183" w:name="_Toc73"/>
      <w:bookmarkEnd w:id="182"/>
      <w:r>
        <w:rPr>
          <w:rtl w:val="true"/>
        </w:rPr>
        <w:t>جراحی لاپاراسکوپی</w:t>
      </w:r>
      <w:bookmarkEnd w:id="183"/>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هدف این روش همانند جراحی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تومور و گره های لنفی در صورت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یک برش بزرگ برش های کوچک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لوله به همراه دوربین کوچک در یکی از برش ها قرار داده می شود تا پزشک درون بدن را ببیند، در برش های دیگر نیز لوازم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ریکاوری این روش از جراحی باز کوتاه تر است</w:t>
      </w:r>
      <w:r>
        <w:rPr>
          <w:rFonts w:eastAsia="IRNazanin" w:cs="IRNazanin"/>
          <w:color w:val="111111"/>
          <w:sz w:val="28"/>
          <w:szCs w:val="28"/>
          <w:rtl w:val="true"/>
          <w:lang w:bidi="fa-IR"/>
        </w:rPr>
        <w:t>.</w:t>
      </w:r>
    </w:p>
    <w:p>
      <w:pPr>
        <w:pStyle w:val="Heading4"/>
        <w:numPr>
          <w:ilvl w:val="3"/>
          <w:numId w:val="1"/>
        </w:numPr>
        <w:rPr/>
      </w:pPr>
      <w:bookmarkStart w:id="184" w:name="__RefHeading___Toc677627_3531895371"/>
      <w:bookmarkStart w:id="185" w:name="_Toc74"/>
      <w:bookmarkEnd w:id="184"/>
      <w:r>
        <w:rPr>
          <w:rtl w:val="true"/>
        </w:rPr>
        <w:t>جراحی های دیگر</w:t>
      </w:r>
      <w:bookmarkEnd w:id="185"/>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86" w:name="pg18737_191889"/>
    </w:p>
    <w:p>
      <w:pPr>
        <w:pStyle w:val="BookText"/>
        <w:rPr/>
      </w:pPr>
      <w:bookmarkEnd w:id="186"/>
      <w:r>
        <w:rPr>
          <w:rFonts w:ascii="IRNazanin" w:hAnsi="IRNazanin" w:eastAsia="IRNazanin"/>
          <w:color w:val="111111"/>
          <w:sz w:val="28"/>
          <w:sz w:val="28"/>
          <w:szCs w:val="28"/>
          <w:rtl w:val="true"/>
          <w:lang w:bidi="fa-IR"/>
        </w:rPr>
        <w:t>جراحی سرمایشی با استفاده از نیتروژن های خیلی سرد یا گاز آرگون سلول های سرطانی را منجمد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درمان فتودینامیک نوعی درمان است که از دارو هایی استفاده می شود که به نوع خاصی از نور واکنش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دارو مصرف می شود و آن نور خاص به تومور تابیده می شود، دارو ها فعال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فعالیت سلول های سرطانی که در نزدیکی محل تابش هستند از بین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لیزر درمانی اشعه های بلند لیزر را به پوست می تابانند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برای نقاط کوچک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لیزر معمولاً تومور را کوچک می کند</w:t>
      </w:r>
      <w:r>
        <w:rPr>
          <w:rFonts w:eastAsia="IRNazanin" w:cs="IRNazanin"/>
          <w:color w:val="111111"/>
          <w:sz w:val="28"/>
          <w:szCs w:val="28"/>
          <w:rtl w:val="true"/>
          <w:lang w:bidi="fa-IR"/>
        </w:rPr>
        <w:t>.</w:t>
      </w:r>
    </w:p>
    <w:p>
      <w:pPr>
        <w:pStyle w:val="Heading4"/>
        <w:numPr>
          <w:ilvl w:val="3"/>
          <w:numId w:val="1"/>
        </w:numPr>
        <w:rPr/>
      </w:pPr>
      <w:bookmarkStart w:id="187" w:name="__RefHeading___Toc677629_3531895371"/>
      <w:bookmarkStart w:id="188" w:name="_Toc75"/>
      <w:bookmarkEnd w:id="187"/>
      <w:r>
        <w:rPr>
          <w:rtl w:val="true"/>
        </w:rPr>
        <w:t>پیوند مغز استخوان</w:t>
      </w:r>
      <w:bookmarkEnd w:id="188"/>
    </w:p>
    <w:p>
      <w:pPr>
        <w:pStyle w:val="BookText"/>
        <w:rPr/>
      </w:pPr>
      <w:r>
        <w:rPr>
          <w:rFonts w:ascii="IRNazanin" w:hAnsi="IRNazanin" w:eastAsia="IRNazanin"/>
          <w:color w:val="111111"/>
          <w:sz w:val="28"/>
          <w:sz w:val="28"/>
          <w:szCs w:val="28"/>
          <w:rtl w:val="true"/>
          <w:lang w:bidi="fa-IR"/>
        </w:rPr>
        <w:t>تصویر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سلول ها سلول های خونی و استخوان هستند که به اندازه کافی رشد نیافته اند و بالغ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سلول ها جایگزین سلول های خون می شوند که در روش های دیگر از بین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توانید آن درمآن ها را در حجم بیشتر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این سلول ها می توانند سلول های سرطانی را یافته و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همانند پیوند خون پیوند مغز استخوان را انجام دهید</w:t>
      </w:r>
      <w:r>
        <w:rPr>
          <w:rFonts w:eastAsia="IRNazanin" w:cs="IRNazanin"/>
          <w:color w:val="111111"/>
          <w:sz w:val="28"/>
          <w:szCs w:val="28"/>
          <w:rtl w:val="true"/>
          <w:lang w:bidi="fa-IR"/>
        </w:rPr>
        <w:t xml:space="preserve">. </w:t>
      </w:r>
      <w:bookmarkStart w:id="189" w:name="pg18737_191890"/>
    </w:p>
    <w:p>
      <w:pPr>
        <w:pStyle w:val="Heading4"/>
        <w:numPr>
          <w:ilvl w:val="3"/>
          <w:numId w:val="1"/>
        </w:numPr>
        <w:rPr/>
      </w:pPr>
      <w:bookmarkStart w:id="190" w:name="__RefHeading___Toc677631_3531895371"/>
      <w:bookmarkStart w:id="191" w:name="_Toc76"/>
      <w:bookmarkEnd w:id="189"/>
      <w:bookmarkEnd w:id="190"/>
      <w:r>
        <w:rPr>
          <w:rtl w:val="true"/>
        </w:rPr>
        <w:t>پزشکی دقیق</w:t>
      </w:r>
      <w:bookmarkEnd w:id="191"/>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در این روش درمانی جدید با مطالعه بر روی ساختار ژنتیکی فرد بهترین درمان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ژنتیک فرد مدلی تهیه شده و بر روی آن درمان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 درمان کمی دقیق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برای درمان تمام بیماری ها استفاده نمی شود و برخی از بیماران طی درمان از آن بهره می برند</w:t>
      </w:r>
      <w:r>
        <w:rPr>
          <w:rFonts w:eastAsia="IRNazanin" w:cs="IRNazanin"/>
          <w:color w:val="111111"/>
          <w:sz w:val="28"/>
          <w:szCs w:val="28"/>
          <w:rtl w:val="true"/>
          <w:lang w:bidi="fa-IR"/>
        </w:rPr>
        <w:t>.</w:t>
      </w:r>
    </w:p>
    <w:p>
      <w:pPr>
        <w:pStyle w:val="Heading4"/>
        <w:numPr>
          <w:ilvl w:val="3"/>
          <w:numId w:val="1"/>
        </w:numPr>
        <w:rPr/>
      </w:pPr>
      <w:bookmarkStart w:id="192" w:name="__RefHeading___Toc677633_3531895371"/>
      <w:bookmarkStart w:id="193" w:name="_Toc77"/>
      <w:bookmarkEnd w:id="192"/>
      <w:r>
        <w:rPr>
          <w:rtl w:val="true"/>
        </w:rPr>
        <w:t>درمان های هدفمند</w:t>
      </w:r>
      <w:bookmarkEnd w:id="193"/>
    </w:p>
    <w:p>
      <w:pPr>
        <w:pStyle w:val="BookText"/>
        <w:rPr/>
      </w:pPr>
      <w:r>
        <w:rPr>
          <w:rFonts w:ascii="IRNazanin" w:hAnsi="IRNazanin" w:eastAsia="IRNazanin"/>
          <w:color w:val="111111"/>
          <w:sz w:val="28"/>
          <w:sz w:val="28"/>
          <w:szCs w:val="28"/>
          <w:rtl w:val="true"/>
          <w:lang w:bidi="fa-IR"/>
        </w:rPr>
        <w:t>تصویر</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درمان ها در کنار درمان های دیگر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ها دارو های قوی، همانند شیمی درمانی هستند، اما به جای از بین بردن سلول هایی که سریع رشد می کنند، لابه لای سلول های سرطانی قرار گرفته و آن ها را متمایز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ها می توانند مانع خون رسانی رگ ها به بافت سرطانی شده و یا سیگنال های پیام رسان رشد این سلول ها را متوقف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همچنین می توانند به سیستم ایمنی پیام نابودی آن ها را </w:t>
      </w:r>
      <w:bookmarkStart w:id="194" w:name="pg18737_191891"/>
    </w:p>
    <w:p>
      <w:pPr>
        <w:pStyle w:val="BookText"/>
        <w:rPr/>
      </w:pPr>
      <w:bookmarkEnd w:id="194"/>
      <w:r>
        <w:rPr>
          <w:rFonts w:ascii="IRNazanin" w:hAnsi="IRNazanin" w:eastAsia="IRNazanin"/>
          <w:color w:val="111111"/>
          <w:sz w:val="28"/>
          <w:sz w:val="28"/>
          <w:szCs w:val="28"/>
          <w:rtl w:val="true"/>
          <w:lang w:bidi="fa-IR"/>
        </w:rPr>
        <w:t>فرستاده و یا پروتئین آن ها را به گونه ای تغییر دهند که آن ها از بین بروند</w:t>
      </w:r>
      <w:r>
        <w:rPr>
          <w:rFonts w:eastAsia="IRNazanin" w:cs="IRNazanin"/>
          <w:color w:val="111111"/>
          <w:sz w:val="28"/>
          <w:szCs w:val="28"/>
          <w:rtl w:val="true"/>
          <w:lang w:bidi="fa-IR"/>
        </w:rPr>
        <w:t>.</w:t>
      </w:r>
    </w:p>
    <w:p>
      <w:pPr>
        <w:pStyle w:val="Heading4"/>
        <w:numPr>
          <w:ilvl w:val="3"/>
          <w:numId w:val="1"/>
        </w:numPr>
        <w:rPr/>
      </w:pPr>
      <w:bookmarkStart w:id="195" w:name="__RefHeading___Toc677635_3531895371"/>
      <w:bookmarkStart w:id="196" w:name="_Toc78"/>
      <w:bookmarkEnd w:id="195"/>
      <w:r>
        <w:rPr>
          <w:rtl w:val="true"/>
        </w:rPr>
        <w:t>هورمون درمانی</w:t>
      </w:r>
      <w:bookmarkEnd w:id="196"/>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روش که درمان غدد درون ریز هم نامیده می شود سرطانی هایی که از هورمون استفاده می کنند را هدف قرار می دهند و به دو صورت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تولید هورمون در بدن جلوگیری کرده و یا شیوه عملکرد هورمون 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آن را به صورت قرص یا آمپول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لازم است عضو های هورمون ساز مانند تخمدان و بیضه را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این روش را کنار درمآن های دیگر استفاده می کنند تا پیش از جراحی یا درمان تومور ها کوچک شوند و یا سلول های سرطانی که به نقاط دیگر بدن گسترش یافته اند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احتمال بازگشت سرطان را کاهش می دهد</w:t>
      </w:r>
      <w:r>
        <w:rPr>
          <w:rFonts w:eastAsia="IRNazanin" w:cs="IRNazanin"/>
          <w:color w:val="111111"/>
          <w:sz w:val="28"/>
          <w:szCs w:val="28"/>
          <w:rtl w:val="true"/>
          <w:lang w:bidi="fa-IR"/>
        </w:rPr>
        <w:t>.</w:t>
      </w:r>
    </w:p>
    <w:p>
      <w:pPr>
        <w:pStyle w:val="Heading4"/>
        <w:numPr>
          <w:ilvl w:val="3"/>
          <w:numId w:val="1"/>
        </w:numPr>
        <w:rPr/>
      </w:pPr>
      <w:bookmarkStart w:id="197" w:name="__RefHeading___Toc677637_3531895371"/>
      <w:bookmarkStart w:id="198" w:name="_Toc79"/>
      <w:bookmarkEnd w:id="197"/>
      <w:r>
        <w:rPr>
          <w:rtl w:val="true"/>
        </w:rPr>
        <w:t>ژن درمانی</w:t>
      </w:r>
      <w:bookmarkEnd w:id="198"/>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9" w:name="pg18737_191892"/>
    </w:p>
    <w:p>
      <w:pPr>
        <w:pStyle w:val="BookText"/>
        <w:rPr/>
      </w:pPr>
      <w:bookmarkEnd w:id="199"/>
      <w:r>
        <w:rPr>
          <w:rFonts w:ascii="IRNazanin" w:hAnsi="IRNazanin" w:eastAsia="IRNazanin"/>
          <w:color w:val="111111"/>
          <w:sz w:val="28"/>
          <w:sz w:val="28"/>
          <w:szCs w:val="28"/>
          <w:rtl w:val="true"/>
          <w:lang w:bidi="fa-IR"/>
        </w:rPr>
        <w:t xml:space="preserve">این درمان با کمک حامل مخصوص مانند یک ویروس، </w:t>
      </w:r>
      <w:r>
        <w:rPr>
          <w:rFonts w:eastAsia="Times New Roman" w:cs="Times New Roman" w:ascii="Times New Roman" w:hAnsi="Times New Roman"/>
          <w:color w:val="111111"/>
          <w:sz w:val="28"/>
          <w:szCs w:val="28"/>
          <w:lang w:val="en-US" w:bidi="en-US"/>
        </w:rPr>
        <w:t>RNA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سلول های زنده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ممکن است برخی از سلول ها را خارج کرده و ماده ژنتیکی را در آزمایشگاه در آن قرار دهد و یا مستقیماً حامل را در اختیارتان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سلول های تغییر داده شده می توانند سلول های سرطانی را از بین برده، رشدشان را متوقف نموده و یا به سلول های سالم کمک کنند تا بهتر با سلول های سرطانی مبارزه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حال حاضر به صورت عمده استفاده نمی شود</w:t>
      </w:r>
      <w:r>
        <w:rPr>
          <w:rFonts w:eastAsia="IRNazanin" w:cs="IRNazanin"/>
          <w:color w:val="111111"/>
          <w:sz w:val="28"/>
          <w:szCs w:val="28"/>
          <w:rtl w:val="true"/>
          <w:lang w:bidi="fa-IR"/>
        </w:rPr>
        <w:t>.</w:t>
      </w:r>
    </w:p>
    <w:p>
      <w:pPr>
        <w:pStyle w:val="Heading4"/>
        <w:numPr>
          <w:ilvl w:val="3"/>
          <w:numId w:val="1"/>
        </w:numPr>
        <w:rPr/>
      </w:pPr>
      <w:bookmarkStart w:id="200" w:name="__RefHeading___Toc677639_3531895371"/>
      <w:bookmarkStart w:id="201" w:name="_Toc80"/>
      <w:bookmarkEnd w:id="200"/>
      <w:r>
        <w:rPr>
          <w:rtl w:val="true"/>
        </w:rPr>
        <w:t>ایمونوتراپی</w:t>
      </w:r>
      <w:bookmarkEnd w:id="201"/>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روش درمان بیولوژیک یا بیوتراپی از سیستم ایمنی بدن بیمار در مقابله با سرطان مبارزه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سیستم ایمنی تقویت شده و یا سلول های سرطانی مشخص می شوند تا سیستم ایمنی بتواند به راحتی آن را تشخیص داده و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این روش را به صورت قرص، تزریق وریدی، کرم مالشی روی پوست و یا برش پوستی دریافت کنید</w:t>
      </w:r>
      <w:r>
        <w:rPr>
          <w:rFonts w:eastAsia="IRNazanin" w:cs="IRNazanin"/>
          <w:color w:val="111111"/>
          <w:sz w:val="28"/>
          <w:szCs w:val="28"/>
          <w:rtl w:val="true"/>
          <w:lang w:bidi="fa-IR"/>
        </w:rPr>
        <w:t>.</w:t>
      </w:r>
    </w:p>
    <w:p>
      <w:pPr>
        <w:pStyle w:val="Heading4"/>
        <w:numPr>
          <w:ilvl w:val="3"/>
          <w:numId w:val="1"/>
        </w:numPr>
        <w:rPr/>
      </w:pPr>
      <w:bookmarkStart w:id="202" w:name="__RefHeading___Toc677641_3531895371"/>
      <w:bookmarkStart w:id="203" w:name="_Toc81"/>
      <w:bookmarkEnd w:id="202"/>
      <w:r>
        <w:rPr>
          <w:rtl w:val="true"/>
        </w:rPr>
        <w:t>انواع ایمونوتراپی</w:t>
      </w:r>
      <w:bookmarkEnd w:id="203"/>
    </w:p>
    <w:p>
      <w:pPr>
        <w:pStyle w:val="BookText"/>
        <w:rPr/>
      </w:pPr>
      <w:r>
        <w:rPr>
          <w:rFonts w:ascii="IRNazanin" w:hAnsi="IRNazanin" w:eastAsia="IRNazanin"/>
          <w:color w:val="111111"/>
          <w:sz w:val="28"/>
          <w:sz w:val="28"/>
          <w:szCs w:val="28"/>
          <w:rtl w:val="true"/>
          <w:lang w:bidi="fa-IR"/>
        </w:rPr>
        <w:t>مهار کننده های کنترل ایمنی دارو هایی هستند که از سیستم ایمنی جدا شده تا سلول های ایمنی را یافته و به آن ها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واکسن های سرطان باعث می شوند که سیستم ایمنی علیه سرطان واکنش نشان داده تا بدنتان بتوانند بهتر به آن ها حمله کنند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آنتی بادی های مونوکلونال در آزمایشگاه ساخته می شوند تا همانند آنتی بادی های بدن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سلول های سرطانی را مشخص می کنند تا سیستم ایمنی به آن ها </w:t>
      </w:r>
      <w:bookmarkStart w:id="204" w:name="pg18737_191893"/>
    </w:p>
    <w:p>
      <w:pPr>
        <w:pStyle w:val="BookText"/>
        <w:rPr/>
      </w:pPr>
      <w:bookmarkEnd w:id="204"/>
      <w:r>
        <w:rPr>
          <w:rFonts w:ascii="IRNazanin" w:hAnsi="IRNazanin" w:eastAsia="IRNazanin"/>
          <w:color w:val="111111"/>
          <w:sz w:val="28"/>
          <w:sz w:val="28"/>
          <w:szCs w:val="28"/>
          <w:rtl w:val="true"/>
          <w:lang w:bidi="fa-IR"/>
        </w:rPr>
        <w:t>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می تواند در کنار شیمی درمانی و پرتو درمانی سلول های سرطانی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5" w:name="__RefHeading___Toc677643_3531895371"/>
      <w:bookmarkStart w:id="206" w:name="_Toc82"/>
      <w:bookmarkEnd w:id="205"/>
      <w:r>
        <w:rPr>
          <w:rtl w:val="true"/>
        </w:rPr>
        <w:t xml:space="preserve">انتقال سلول تغییر شکل داده شده </w:t>
      </w:r>
      <w:r>
        <w:rPr>
          <w:rtl w:val="true"/>
        </w:rPr>
        <w:t>(</w:t>
      </w:r>
      <w:r>
        <w:rPr/>
        <w:t>ACT</w:t>
      </w:r>
      <w:r>
        <w:rPr>
          <w:rtl w:val="true"/>
        </w:rPr>
        <w:t>)</w:t>
      </w:r>
      <w:bookmarkEnd w:id="206"/>
    </w:p>
    <w:p>
      <w:pPr>
        <w:pStyle w:val="BookText"/>
        <w:rPr/>
      </w:pPr>
      <w:r>
        <w:rPr>
          <w:rFonts w:ascii="IRNazanin" w:hAnsi="IRNazanin" w:eastAsia="IRNazanin"/>
          <w:color w:val="111111"/>
          <w:sz w:val="28"/>
          <w:sz w:val="28"/>
          <w:szCs w:val="28"/>
          <w:rtl w:val="true"/>
          <w:lang w:bidi="fa-IR"/>
        </w:rPr>
        <w:t>تصویر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ایمونوتراپی شامل ژن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سلول های ایمنی را از خون گرفته، با افزودن ژن آن ها را تغییر داده تا بهتر بتوانند سلول های سرطانی را تشخیص داده و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حجم زیادی از این سلول ها را در آزمایشگاه پرورش داده و در بدنتان کشت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تنها روش تأییدی درمان </w:t>
      </w:r>
      <w:r>
        <w:rPr>
          <w:rFonts w:eastAsia="Times New Roman" w:cs="Times New Roman" w:ascii="Times New Roman" w:hAnsi="Times New Roman"/>
          <w:color w:val="111111"/>
          <w:sz w:val="28"/>
          <w:szCs w:val="28"/>
          <w:lang w:val="en-US" w:bidi="en-US"/>
        </w:rPr>
        <w:t>CAR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می تواند برای درمان کودکان و جوانانی که به نوعی سرطان خون به نام لوسمی حاد لنفاوی مبتلا هستند که به روش های دیگر پاسخ نمی دهد، مفید باشد</w:t>
      </w:r>
      <w:r>
        <w:rPr>
          <w:rFonts w:eastAsia="IRNazanin" w:cs="IRNazanin"/>
          <w:color w:val="111111"/>
          <w:sz w:val="28"/>
          <w:szCs w:val="28"/>
          <w:rtl w:val="true"/>
          <w:lang w:bidi="fa-IR"/>
        </w:rPr>
        <w:t xml:space="preserve">. </w:t>
      </w:r>
      <w:bookmarkStart w:id="207" w:name="pg18737_191894"/>
    </w:p>
    <w:p>
      <w:pPr>
        <w:pStyle w:val="Heading4"/>
        <w:numPr>
          <w:ilvl w:val="3"/>
          <w:numId w:val="1"/>
        </w:numPr>
        <w:rPr/>
      </w:pPr>
      <w:bookmarkStart w:id="208" w:name="__RefHeading___Toc677645_3531895371"/>
      <w:bookmarkStart w:id="209" w:name="_Toc83"/>
      <w:bookmarkEnd w:id="207"/>
      <w:bookmarkEnd w:id="208"/>
      <w:r>
        <w:rPr>
          <w:rtl w:val="true"/>
        </w:rPr>
        <w:t>آیا می دانید کدام سرطان ها قابل درمان هستند؟</w:t>
      </w:r>
      <w:bookmarkEnd w:id="209"/>
    </w:p>
    <w:p>
      <w:pPr>
        <w:pStyle w:val="BookText"/>
        <w:rPr/>
      </w:pPr>
      <w:r>
        <w:rPr>
          <w:rFonts w:ascii="IRNazanin" w:hAnsi="IRNazanin" w:eastAsia="IRNazanin"/>
          <w:color w:val="111111"/>
          <w:sz w:val="28"/>
          <w:sz w:val="28"/>
          <w:szCs w:val="28"/>
          <w:rtl w:val="true"/>
          <w:lang w:bidi="fa-IR"/>
        </w:rPr>
        <w:t>هیچ تضمینی در مورد بهبود و درمان سرطان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پزشکان در درمان برخی از انواع سرطان ها نسبت به سایرین موفق 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انواع سرطان ها به آرامی و به مرور زمان قابل درمان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درمان ترین سرطان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سرطان پروستات</w:t>
      </w:r>
    </w:p>
    <w:p>
      <w:pPr>
        <w:pStyle w:val="BookText"/>
        <w:rPr/>
      </w:pPr>
      <w:r>
        <w:rPr>
          <w:rFonts w:ascii="IRNazanin" w:hAnsi="IRNazanin" w:eastAsia="IRNazanin"/>
          <w:color w:val="111111"/>
          <w:sz w:val="28"/>
          <w:sz w:val="28"/>
          <w:szCs w:val="28"/>
          <w:rtl w:val="true"/>
          <w:lang w:bidi="fa-IR"/>
        </w:rPr>
        <w:t>سرطان تیروئید</w:t>
      </w:r>
    </w:p>
    <w:p>
      <w:pPr>
        <w:pStyle w:val="BookText"/>
        <w:rPr/>
      </w:pPr>
      <w:r>
        <w:rPr>
          <w:rFonts w:ascii="IRNazanin" w:hAnsi="IRNazanin" w:eastAsia="IRNazanin"/>
          <w:color w:val="111111"/>
          <w:sz w:val="28"/>
          <w:sz w:val="28"/>
          <w:szCs w:val="28"/>
          <w:rtl w:val="true"/>
          <w:lang w:bidi="fa-IR"/>
        </w:rPr>
        <w:t>سرطان بیضه</w:t>
      </w:r>
    </w:p>
    <w:p>
      <w:pPr>
        <w:pStyle w:val="BookText"/>
        <w:rPr/>
      </w:pPr>
      <w:r>
        <w:rPr>
          <w:rFonts w:ascii="IRNazanin" w:hAnsi="IRNazanin" w:eastAsia="IRNazanin"/>
          <w:color w:val="111111"/>
          <w:sz w:val="28"/>
          <w:sz w:val="28"/>
          <w:szCs w:val="28"/>
          <w:rtl w:val="true"/>
          <w:lang w:bidi="fa-IR"/>
        </w:rPr>
        <w:t>سرطان ملانوما</w:t>
      </w:r>
    </w:p>
    <w:p>
      <w:pPr>
        <w:pStyle w:val="BookText"/>
        <w:rPr/>
      </w:pPr>
      <w:r>
        <w:rPr>
          <w:rFonts w:ascii="IRNazanin" w:hAnsi="IRNazanin" w:eastAsia="IRNazanin"/>
          <w:color w:val="111111"/>
          <w:sz w:val="28"/>
          <w:sz w:val="28"/>
          <w:szCs w:val="28"/>
          <w:rtl w:val="true"/>
          <w:lang w:bidi="fa-IR"/>
        </w:rPr>
        <w:t>سرطان سینه</w:t>
      </w:r>
    </w:p>
    <w:p>
      <w:pPr>
        <w:pStyle w:val="BookText"/>
        <w:rPr/>
      </w:pPr>
      <w:r>
        <w:rPr>
          <w:rFonts w:ascii="IRNazanin" w:hAnsi="IRNazanin" w:eastAsia="IRNazanin"/>
          <w:color w:val="111111"/>
          <w:sz w:val="28"/>
          <w:sz w:val="28"/>
          <w:szCs w:val="28"/>
          <w:rtl w:val="true"/>
          <w:lang w:bidi="fa-IR"/>
        </w:rPr>
        <w:t>بعضی از پزشکان از کلمه ی درمان برای بیماری سرطان استفاده نمی کنند و می دانند که هرگز نمی توان اطمینان حاصل کرد که سرطان پس از درمان کاملا مداوا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ترجیح می دهند که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کنند به این معنی که شانس بازگشت بیماری را کاهش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 طور کلی، فردی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تشخیص سرطان عاری از این بیماری باشد، شانس بهبود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به این معنی نیست که شما از سرطان نخواهید مرد و یا حتی بدین معنی نیز نخواهد بود که بیماری سرطان دیگر در بدن تان وجود ندارد، بلکه تنها نشانه خوبی از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پنج نوع سرطان که امید بهبودی و درمان آن ها بیشتر است ذکر خواهند شد</w:t>
      </w:r>
      <w:r>
        <w:rPr>
          <w:rFonts w:eastAsia="IRNazanin" w:cs="IRNazanin"/>
          <w:color w:val="111111"/>
          <w:sz w:val="28"/>
          <w:szCs w:val="28"/>
          <w:rtl w:val="true"/>
          <w:lang w:bidi="fa-IR"/>
        </w:rPr>
        <w:t>.</w:t>
      </w:r>
    </w:p>
    <w:p>
      <w:pPr>
        <w:pStyle w:val="Heading4"/>
        <w:numPr>
          <w:ilvl w:val="3"/>
          <w:numId w:val="1"/>
        </w:numPr>
        <w:rPr/>
      </w:pPr>
      <w:bookmarkStart w:id="210" w:name="__RefHeading___Toc677647_3531895371"/>
      <w:bookmarkStart w:id="211" w:name="_Toc84"/>
      <w:bookmarkEnd w:id="210"/>
      <w:r>
        <w:rPr/>
        <w:t>1</w:t>
      </w:r>
      <w:r>
        <w:rPr>
          <w:rtl w:val="true"/>
        </w:rPr>
        <w:t xml:space="preserve">- </w:t>
      </w:r>
      <w:r>
        <w:rPr>
          <w:rtl w:val="true"/>
        </w:rPr>
        <w:t>درمان سرطان پروستات</w:t>
      </w:r>
      <w:bookmarkEnd w:id="211"/>
    </w:p>
    <w:p>
      <w:pPr>
        <w:pStyle w:val="Heading5"/>
        <w:numPr>
          <w:ilvl w:val="4"/>
          <w:numId w:val="1"/>
        </w:numPr>
        <w:rPr/>
      </w:pPr>
      <w:bookmarkStart w:id="212" w:name="__RefHeading___Toc677649_3531895371"/>
      <w:bookmarkStart w:id="213" w:name="_Toc85"/>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چه چیزی باعث می شود شانس درمان سرطان پروستات تا به این حد خوب باشد؟</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تومور های پروستات رشد نمی کنند و یا به آرامی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ها چندان مضر نیستند تا نیاز به درمان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مردان با انواع این تومور ها می توانند سال ها بدون هیچ مشکلی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 اغلب از چیزی غیر از سرطان می میرند</w:t>
      </w:r>
      <w:r>
        <w:rPr>
          <w:rFonts w:eastAsia="IRNazanin" w:cs="IRNazanin"/>
          <w:color w:val="111111"/>
          <w:sz w:val="28"/>
          <w:szCs w:val="28"/>
          <w:rtl w:val="true"/>
          <w:lang w:bidi="fa-IR"/>
        </w:rPr>
        <w:t xml:space="preserve">. </w:t>
      </w:r>
      <w:bookmarkStart w:id="214" w:name="pg18737_191895"/>
    </w:p>
    <w:p>
      <w:pPr>
        <w:pStyle w:val="BookText"/>
        <w:rPr/>
      </w:pPr>
      <w:bookmarkEnd w:id="214"/>
      <w:r>
        <w:rPr>
          <w:rFonts w:ascii="IRNazanin" w:hAnsi="IRNazanin" w:eastAsia="IRNazanin"/>
          <w:color w:val="111111"/>
          <w:sz w:val="28"/>
          <w:sz w:val="28"/>
          <w:szCs w:val="28"/>
          <w:rtl w:val="true"/>
          <w:lang w:bidi="fa-IR"/>
        </w:rPr>
        <w:t>تصویر</w:t>
      </w:r>
    </w:p>
    <w:p>
      <w:pPr>
        <w:pStyle w:val="Heading5"/>
        <w:numPr>
          <w:ilvl w:val="4"/>
          <w:numId w:val="1"/>
        </w:numPr>
        <w:rPr/>
      </w:pPr>
      <w:bookmarkStart w:id="215" w:name="__RefHeading___Toc677651_3531895371"/>
      <w:bookmarkStart w:id="216" w:name="_Toc86"/>
      <w:bookmarkEnd w:id="215"/>
      <w:r>
        <w:rPr>
          <w:rtl w:val="true"/>
        </w:rPr>
        <w:t>چه زمانی احتمال درمان سرطان پروستات کاهش می یابد؟</w:t>
      </w:r>
      <w:bookmarkEnd w:id="216"/>
    </w:p>
    <w:p>
      <w:pPr>
        <w:pStyle w:val="BookText"/>
        <w:rPr/>
      </w:pPr>
      <w:r>
        <w:rPr>
          <w:rFonts w:ascii="IRNazanin" w:hAnsi="IRNazanin" w:eastAsia="IRNazanin"/>
          <w:color w:val="111111"/>
          <w:sz w:val="28"/>
          <w:sz w:val="28"/>
          <w:szCs w:val="28"/>
          <w:rtl w:val="true"/>
          <w:lang w:bidi="fa-IR"/>
        </w:rPr>
        <w:t xml:space="preserve">هنگامی که سرطان پروستات </w:t>
      </w:r>
      <w:r>
        <w:rPr>
          <w:rFonts w:eastAsia="Times New Roman" w:cs="Times New Roman" w:ascii="Times New Roman" w:hAnsi="Times New Roman"/>
          <w:color w:val="111111"/>
          <w:sz w:val="28"/>
          <w:szCs w:val="28"/>
          <w:lang w:val="en-US" w:bidi="en-US"/>
        </w:rPr>
        <w:t>Prostate Cancer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گسترش یافته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سرطان متاستاتیک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درمان بسیار سخت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اندکی از سرطان های پروستات می توانند به سرعت در قسمت های مختلف بدن پخش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این اتفاق می افتد، فقط حدود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از مردان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تشخیص زنده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خوب این است که پزشکان اغلب ابتلا به سرطان پروستات را قبل از این که گسترش یابد مهار می کنند</w:t>
      </w:r>
      <w:r>
        <w:rPr>
          <w:rFonts w:eastAsia="IRNazanin" w:cs="IRNazanin"/>
          <w:color w:val="111111"/>
          <w:sz w:val="28"/>
          <w:szCs w:val="28"/>
          <w:rtl w:val="true"/>
          <w:lang w:bidi="fa-IR"/>
        </w:rPr>
        <w:t>.</w:t>
      </w:r>
    </w:p>
    <w:p>
      <w:pPr>
        <w:pStyle w:val="Heading5"/>
        <w:numPr>
          <w:ilvl w:val="4"/>
          <w:numId w:val="1"/>
        </w:numPr>
        <w:rPr/>
      </w:pPr>
      <w:bookmarkStart w:id="217" w:name="__RefHeading___Toc677653_3531895371"/>
      <w:bookmarkStart w:id="218" w:name="_Toc87"/>
      <w:bookmarkEnd w:id="217"/>
      <w:r>
        <w:rPr>
          <w:rtl w:val="true"/>
        </w:rPr>
        <w:t>آیا انجام آزمایشات کمکی به درمان سرطان پروستات می کند؟</w:t>
      </w:r>
      <w:bookmarkEnd w:id="218"/>
    </w:p>
    <w:p>
      <w:pPr>
        <w:pStyle w:val="BookText"/>
        <w:rPr/>
      </w:pPr>
      <w:r>
        <w:rPr>
          <w:rFonts w:ascii="IRNazanin" w:hAnsi="IRNazanin" w:eastAsia="IRNazanin"/>
          <w:color w:val="111111"/>
          <w:sz w:val="28"/>
          <w:sz w:val="28"/>
          <w:szCs w:val="28"/>
          <w:rtl w:val="true"/>
          <w:lang w:bidi="fa-IR"/>
        </w:rPr>
        <w:t>دو روش اصلی برای بررسی بیماری سرطان پروستات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معاینات مقعدی دیجیتال، یعنی زمانی که پزشک شما با دستکشی در دست و به وسیله انگشتان خود درون مقعدتان را چک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آزمایش، آزمایش خون است که تحت عنوان </w:t>
      </w:r>
      <w:r>
        <w:rPr>
          <w:rFonts w:eastAsia="Times New Roman" w:cs="Times New Roman" w:ascii="Times New Roman" w:hAnsi="Times New Roman"/>
          <w:color w:val="111111"/>
          <w:sz w:val="28"/>
          <w:szCs w:val="28"/>
          <w:lang w:val="en-US" w:bidi="en-US"/>
        </w:rPr>
        <w:t>Test of PSA Prostate-Specific Anti-gen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 شود چرا که سطوح پروتئینی اغلب در مردان مبتلا به سرطان پروستات بالا تر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به دلایلی غیر از بیماری سرطان پروستات نیز افزایش یابد، بنابراین برخی از گروه های پزشکی می گویند مردانی که ریسک نرمالی برای ابتلا به بیماری سرطان پروستات دارند لازم نیست آزمایشی انجام دهند</w:t>
      </w:r>
      <w:r>
        <w:rPr>
          <w:rFonts w:eastAsia="IRNazanin" w:cs="IRNazanin"/>
          <w:color w:val="111111"/>
          <w:sz w:val="28"/>
          <w:szCs w:val="28"/>
          <w:rtl w:val="true"/>
          <w:lang w:bidi="fa-IR"/>
        </w:rPr>
        <w:t xml:space="preserve">. </w:t>
      </w:r>
      <w:bookmarkStart w:id="219" w:name="pg18737_191896"/>
    </w:p>
    <w:p>
      <w:pPr>
        <w:pStyle w:val="Heading4"/>
        <w:numPr>
          <w:ilvl w:val="3"/>
          <w:numId w:val="1"/>
        </w:numPr>
        <w:rPr/>
      </w:pPr>
      <w:bookmarkStart w:id="220" w:name="__RefHeading___Toc677655_3531895371"/>
      <w:bookmarkStart w:id="221" w:name="_Toc88"/>
      <w:bookmarkEnd w:id="219"/>
      <w:bookmarkEnd w:id="220"/>
      <w:r>
        <w:rPr/>
        <w:t>2</w:t>
      </w:r>
      <w:r>
        <w:rPr>
          <w:rtl w:val="true"/>
        </w:rPr>
        <w:t xml:space="preserve">- </w:t>
      </w:r>
      <w:r>
        <w:rPr>
          <w:rtl w:val="true"/>
        </w:rPr>
        <w:t>درمان سرطان تیروئید</w:t>
      </w:r>
      <w:bookmarkEnd w:id="221"/>
    </w:p>
    <w:p>
      <w:pPr>
        <w:pStyle w:val="Heading5"/>
        <w:numPr>
          <w:ilvl w:val="4"/>
          <w:numId w:val="1"/>
        </w:numPr>
        <w:rPr/>
      </w:pPr>
      <w:bookmarkStart w:id="222" w:name="__RefHeading___Toc677657_3531895371"/>
      <w:bookmarkStart w:id="223" w:name="_Toc89"/>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چه چیزی باعث می شود شانس درمان سرطان تیروئید تا به این حد خوب باشد؟</w:t>
      </w:r>
    </w:p>
    <w:p>
      <w:pPr>
        <w:pStyle w:val="BookText"/>
        <w:rPr/>
      </w:pPr>
      <w:r>
        <w:rPr>
          <w:rFonts w:ascii="IRNazanin" w:hAnsi="IRNazanin" w:eastAsia="IRNazanin"/>
          <w:color w:val="111111"/>
          <w:sz w:val="28"/>
          <w:sz w:val="28"/>
          <w:szCs w:val="28"/>
          <w:rtl w:val="true"/>
          <w:lang w:bidi="fa-IR"/>
        </w:rPr>
        <w:t>تیروئید غده ای پروآنه ای در گردن است که باعث می شود هورمون های بدن شما سوختن کالری، ضربان قلب و غیره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شایع ترین نوع سرطان تیروئید </w:t>
      </w:r>
      <w:r>
        <w:rPr>
          <w:rFonts w:eastAsia="Times New Roman" w:cs="Times New Roman" w:ascii="Times New Roman" w:hAnsi="Times New Roman"/>
          <w:color w:val="111111"/>
          <w:sz w:val="28"/>
          <w:szCs w:val="28"/>
          <w:lang w:val="en-US" w:bidi="en-US"/>
        </w:rPr>
        <w:t>Thyroid Cancer</w:t>
      </w:r>
      <w:r>
        <w:rPr>
          <w:rFonts w:ascii="IRNazanin" w:hAnsi="IRNazanin" w:eastAsia="IRNazanin"/>
          <w:color w:val="111111"/>
          <w:sz w:val="28"/>
          <w:sz w:val="28"/>
          <w:szCs w:val="28"/>
          <w:rtl w:val="true"/>
          <w:lang w:bidi="fa-IR"/>
        </w:rPr>
        <w:t>، پاپیلاری، به آرامی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تومور ها بزرگ هستند یا شروع به حرکت به سوی دیگر بافت های مجاور می کنند، پزشکان اغلب می توانند بیماری سرطان تیروئید را درمان کنند و جراحی هایی را انجام دهند که غده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جراحی، مردم برای جایگزینی هورمون های تیروئید، دارو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هم اکنون پزشکان سرطان تیروئید را زود تر از قبل تشخیص داده و ریشه کن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24" w:name="__RefHeading___Toc677659_3531895371"/>
      <w:bookmarkStart w:id="225" w:name="_Toc90"/>
      <w:bookmarkEnd w:id="224"/>
      <w:r>
        <w:rPr>
          <w:rtl w:val="true"/>
        </w:rPr>
        <w:t>چه هنگامی درمان سرطان تیروئید تاثیر کمتری دارد؟</w:t>
      </w:r>
      <w:bookmarkEnd w:id="225"/>
    </w:p>
    <w:p>
      <w:pPr>
        <w:pStyle w:val="BookText"/>
        <w:rPr/>
      </w:pPr>
      <w:r>
        <w:rPr>
          <w:rFonts w:ascii="IRNazanin" w:hAnsi="IRNazanin" w:eastAsia="IRNazanin"/>
          <w:color w:val="111111"/>
          <w:sz w:val="28"/>
          <w:sz w:val="28"/>
          <w:szCs w:val="28"/>
          <w:rtl w:val="true"/>
          <w:lang w:bidi="fa-IR"/>
        </w:rPr>
        <w:t xml:space="preserve">یک نوع بیماری به نام سرطان تیروئید آناپلاستیک دارای نرخ بقا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اما این نوع سرطان تیروئید بسیار نادر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انجام آزمایشات هیچ کمکی می کند؟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تست آزمایشی توصیه شده ای برای سرطان تیروئید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افراد زمانی متوجه تومور می شوند که احساس وجود گرد و غبار یا تورم را در گلوی خود حس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یک دکتر هنگامی متوجه این مشکل می شود که شما </w:t>
      </w:r>
      <w:bookmarkStart w:id="226" w:name="pg18737_191897"/>
    </w:p>
    <w:p>
      <w:pPr>
        <w:pStyle w:val="BookText"/>
        <w:rPr/>
      </w:pPr>
      <w:bookmarkEnd w:id="226"/>
      <w:r>
        <w:rPr>
          <w:rFonts w:ascii="IRNazanin" w:hAnsi="IRNazanin" w:eastAsia="IRNazanin"/>
          <w:color w:val="111111"/>
          <w:sz w:val="28"/>
          <w:sz w:val="28"/>
          <w:szCs w:val="28"/>
          <w:rtl w:val="true"/>
          <w:lang w:bidi="fa-IR"/>
        </w:rPr>
        <w:t>به دلیل دیگری تحت آزمایش اولتراسوند قرار گرفته اید</w:t>
      </w:r>
      <w:r>
        <w:rPr>
          <w:rFonts w:eastAsia="IRNazanin" w:cs="IRNazanin"/>
          <w:color w:val="111111"/>
          <w:sz w:val="28"/>
          <w:szCs w:val="28"/>
          <w:rtl w:val="true"/>
          <w:lang w:bidi="fa-IR"/>
        </w:rPr>
        <w:t>.</w:t>
      </w:r>
    </w:p>
    <w:p>
      <w:pPr>
        <w:pStyle w:val="Heading4"/>
        <w:numPr>
          <w:ilvl w:val="3"/>
          <w:numId w:val="1"/>
        </w:numPr>
        <w:rPr/>
      </w:pPr>
      <w:bookmarkStart w:id="227" w:name="__RefHeading___Toc677661_3531895371"/>
      <w:bookmarkStart w:id="228" w:name="_Toc91"/>
      <w:bookmarkEnd w:id="227"/>
      <w:r>
        <w:rPr/>
        <w:t>3</w:t>
      </w:r>
      <w:r>
        <w:rPr>
          <w:rtl w:val="true"/>
        </w:rPr>
        <w:t xml:space="preserve">- </w:t>
      </w:r>
      <w:r>
        <w:rPr>
          <w:rtl w:val="true"/>
        </w:rPr>
        <w:t>درمان سرطان بیضه</w:t>
      </w:r>
      <w:bookmarkEnd w:id="228"/>
    </w:p>
    <w:p>
      <w:pPr>
        <w:pStyle w:val="Heading5"/>
        <w:numPr>
          <w:ilvl w:val="4"/>
          <w:numId w:val="1"/>
        </w:numPr>
        <w:rPr/>
      </w:pPr>
      <w:bookmarkStart w:id="229" w:name="__RefHeading___Toc677663_3531895371"/>
      <w:bookmarkStart w:id="230" w:name="_Toc92"/>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چه چیزی باعث می شود شانس درمان سرطان بیضه تا به این حد خوب باشد؟</w:t>
      </w:r>
    </w:p>
    <w:p>
      <w:pPr>
        <w:pStyle w:val="BookText"/>
        <w:rPr/>
      </w:pPr>
      <w:r>
        <w:rPr>
          <w:rFonts w:ascii="IRNazanin" w:hAnsi="IRNazanin" w:eastAsia="IRNazanin"/>
          <w:color w:val="111111"/>
          <w:sz w:val="28"/>
          <w:sz w:val="28"/>
          <w:szCs w:val="28"/>
          <w:rtl w:val="true"/>
          <w:lang w:bidi="fa-IR"/>
        </w:rPr>
        <w:t xml:space="preserve">در مراحل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تومور به سایر قسمت های بدن گسترش نیافته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پزشکان می توانند سرطان بیضه </w:t>
      </w:r>
      <w:r>
        <w:rPr>
          <w:rFonts w:eastAsia="Times New Roman" w:cs="Times New Roman" w:ascii="Times New Roman" w:hAnsi="Times New Roman"/>
          <w:color w:val="111111"/>
          <w:sz w:val="28"/>
          <w:szCs w:val="28"/>
          <w:lang w:val="en-US" w:bidi="en-US"/>
        </w:rPr>
        <w:t>Testicular Cancer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 عمل جراحی و برداشتن یک یا هر دو بیضه درمان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مرد، تنها یک بیضه ی خود را برداشته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نرمال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دیگری معمولا هورمون های کافی برای داشتن رابطه جنسی و فرزندان را فراهم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سرطان های بعد از طی این مراحل، معمولا جراحی و یا شیمی درمانی به خوبی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نیز پیوند سلول های بنیادی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متخصصان دارو های شیمیایی نیز بیان داشته اند که کیسپلاتین که در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 باعث افزایش قابل ملاحظه ای در میزان بقای سرطان های پیشرفته بیضوی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31" w:name="__RefHeading___Toc677665_3531895371"/>
      <w:bookmarkStart w:id="232" w:name="_Toc93"/>
      <w:bookmarkEnd w:id="231"/>
      <w:r>
        <w:rPr>
          <w:rtl w:val="true"/>
        </w:rPr>
        <w:t>چه هنگامی درمان سرطان بیضه تاثیر کمتری دارد؟</w:t>
      </w:r>
      <w:bookmarkEnd w:id="232"/>
    </w:p>
    <w:p>
      <w:pPr>
        <w:pStyle w:val="BookText"/>
        <w:rPr/>
      </w:pPr>
      <w:r>
        <w:rPr>
          <w:rFonts w:ascii="IRNazanin" w:hAnsi="IRNazanin" w:eastAsia="IRNazanin"/>
          <w:color w:val="111111"/>
          <w:sz w:val="28"/>
          <w:sz w:val="28"/>
          <w:szCs w:val="28"/>
          <w:rtl w:val="true"/>
          <w:lang w:bidi="fa-IR"/>
        </w:rPr>
        <w:t>درمان هایی وجود دارد که حتی برای سرطان های بیضوی پیشرفته نیز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بقای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برای این نوع تومور های بیضوی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 که هنوز هم خیلی خوب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آزمایشات هیچ کمکی می کنند؟ </w:t>
      </w:r>
      <w:bookmarkStart w:id="233" w:name="pg18737_191898"/>
    </w:p>
    <w:p>
      <w:pPr>
        <w:pStyle w:val="BookText"/>
        <w:rPr/>
      </w:pPr>
      <w:bookmarkEnd w:id="233"/>
      <w:r>
        <w:rPr>
          <w:rFonts w:ascii="IRNazanin" w:hAnsi="IRNazanin" w:eastAsia="IRNazanin"/>
          <w:color w:val="111111"/>
          <w:sz w:val="28"/>
          <w:sz w:val="28"/>
          <w:szCs w:val="28"/>
          <w:rtl w:val="true"/>
          <w:lang w:bidi="fa-IR"/>
        </w:rPr>
        <w:t>هیچ آزمایشی برای تست سرطان بیضه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باید زمانی که توده ای را در یک بیضه خود احساس می کنند یا حس می کنند یکی از بیضه ها بزرگ تر از دیگری است به پزشک خود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علائم می توانند نشانه های اولیه تومور باشند</w:t>
      </w:r>
      <w:r>
        <w:rPr>
          <w:rFonts w:eastAsia="IRNazanin" w:cs="IRNazanin"/>
          <w:color w:val="111111"/>
          <w:sz w:val="28"/>
          <w:szCs w:val="28"/>
          <w:rtl w:val="true"/>
          <w:lang w:bidi="fa-IR"/>
        </w:rPr>
        <w:t>.</w:t>
      </w:r>
    </w:p>
    <w:p>
      <w:pPr>
        <w:pStyle w:val="Heading4"/>
        <w:numPr>
          <w:ilvl w:val="3"/>
          <w:numId w:val="1"/>
        </w:numPr>
        <w:rPr/>
      </w:pPr>
      <w:bookmarkStart w:id="234" w:name="__RefHeading___Toc677667_3531895371"/>
      <w:bookmarkStart w:id="235" w:name="_Toc94"/>
      <w:bookmarkEnd w:id="234"/>
      <w:r>
        <w:rPr/>
        <w:t>4</w:t>
      </w:r>
      <w:r>
        <w:rPr>
          <w:rtl w:val="true"/>
        </w:rPr>
        <w:t xml:space="preserve">- </w:t>
      </w:r>
      <w:r>
        <w:rPr>
          <w:rtl w:val="true"/>
        </w:rPr>
        <w:t>درمان سرطان ملانوما</w:t>
      </w:r>
      <w:bookmarkEnd w:id="235"/>
    </w:p>
    <w:p>
      <w:pPr>
        <w:pStyle w:val="Heading5"/>
        <w:numPr>
          <w:ilvl w:val="4"/>
          <w:numId w:val="1"/>
        </w:numPr>
        <w:rPr/>
      </w:pPr>
      <w:bookmarkStart w:id="236" w:name="__RefHeading___Toc677669_3531895371"/>
      <w:bookmarkStart w:id="237" w:name="_Toc95"/>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سرطان ملانوما نوعی سرطان پوست است که در سلول های ملانوسیتی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باعث می شود شانس درمان سرطان ملانوما تا به این حد خوب باشد؟</w:t>
      </w:r>
    </w:p>
    <w:p>
      <w:pPr>
        <w:pStyle w:val="BookText"/>
        <w:rPr/>
      </w:pPr>
      <w:r>
        <w:rPr>
          <w:rFonts w:ascii="IRNazanin" w:hAnsi="IRNazanin" w:eastAsia="IRNazanin"/>
          <w:color w:val="111111"/>
          <w:sz w:val="28"/>
          <w:sz w:val="28"/>
          <w:szCs w:val="28"/>
          <w:rtl w:val="true"/>
          <w:lang w:bidi="fa-IR"/>
        </w:rPr>
        <w:t xml:space="preserve">شما معمولا می توانید سرطان ملانوم </w:t>
      </w:r>
      <w:r>
        <w:rPr>
          <w:rFonts w:eastAsia="Times New Roman" w:cs="Times New Roman" w:ascii="Times New Roman" w:hAnsi="Times New Roman"/>
          <w:color w:val="111111"/>
          <w:sz w:val="28"/>
          <w:szCs w:val="28"/>
          <w:lang w:val="en-US" w:bidi="en-US"/>
        </w:rPr>
        <w:t>Melanoma Cancer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حالی که هنوز در مراحل اولیه است، با چشم غیر مسلح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بیماری سرطان در تمام سطح پوست گسترش پیدا نکند، پزشکان می توانند آن را با عمل جراحی برطرف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5"/>
        <w:numPr>
          <w:ilvl w:val="4"/>
          <w:numId w:val="1"/>
        </w:numPr>
        <w:rPr/>
      </w:pPr>
      <w:bookmarkStart w:id="238" w:name="__RefHeading___Toc677671_3531895371"/>
      <w:bookmarkStart w:id="239" w:name="_Toc96"/>
      <w:bookmarkEnd w:id="238"/>
      <w:r>
        <w:rPr>
          <w:rtl w:val="true"/>
        </w:rPr>
        <w:t>چه هنگامی درمان سرطان ملانوما تاثیر کمتری دارد؟</w:t>
      </w:r>
      <w:bookmarkEnd w:id="239"/>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زود متوجه وجود این بیماری سرطان نشوید، ملانوم به سرعت به قسمت های دیگر پوست و به سایر قسمت های بدن گسترش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از سطح پوست خارج شود، درمان آن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افرادی که ملانوم آن ها به سایر قسمت های بدن گسترش یافته،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تشخیص خود، زنده خواهند ماند</w:t>
      </w:r>
      <w:r>
        <w:rPr>
          <w:rFonts w:eastAsia="IRNazanin" w:cs="IRNazanin"/>
          <w:color w:val="111111"/>
          <w:sz w:val="28"/>
          <w:szCs w:val="28"/>
          <w:rtl w:val="true"/>
          <w:lang w:bidi="fa-IR"/>
        </w:rPr>
        <w:t xml:space="preserve">. </w:t>
      </w:r>
      <w:bookmarkStart w:id="240" w:name="pg18737_191899"/>
    </w:p>
    <w:p>
      <w:pPr>
        <w:pStyle w:val="Heading4"/>
        <w:numPr>
          <w:ilvl w:val="3"/>
          <w:numId w:val="1"/>
        </w:numPr>
        <w:rPr/>
      </w:pPr>
      <w:bookmarkStart w:id="241" w:name="__RefHeading___Toc677673_3531895371"/>
      <w:bookmarkStart w:id="242" w:name="_Toc97"/>
      <w:bookmarkEnd w:id="240"/>
      <w:bookmarkEnd w:id="241"/>
      <w:r>
        <w:rPr/>
        <w:t>5</w:t>
      </w:r>
      <w:r>
        <w:rPr>
          <w:rtl w:val="true"/>
        </w:rPr>
        <w:t xml:space="preserve">- </w:t>
      </w:r>
      <w:r>
        <w:rPr>
          <w:rtl w:val="true"/>
        </w:rPr>
        <w:t>درمان سرطان سینه</w:t>
      </w:r>
      <w:bookmarkEnd w:id="242"/>
    </w:p>
    <w:p>
      <w:pPr>
        <w:pStyle w:val="Heading5"/>
        <w:numPr>
          <w:ilvl w:val="4"/>
          <w:numId w:val="1"/>
        </w:numPr>
        <w:rPr/>
      </w:pPr>
      <w:bookmarkStart w:id="243" w:name="__RefHeading___Toc677675_3531895371"/>
      <w:bookmarkStart w:id="244" w:name="_Toc98"/>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چه چیزی باعث می شود شانس درمان سرطان سینه تا به این حد خوب باشد؟</w:t>
      </w:r>
    </w:p>
    <w:p>
      <w:pPr>
        <w:pStyle w:val="BookText"/>
        <w:rPr/>
      </w:pPr>
      <w:r>
        <w:rPr>
          <w:rFonts w:ascii="IRNazanin" w:hAnsi="IRNazanin" w:eastAsia="IRNazanin"/>
          <w:color w:val="111111"/>
          <w:sz w:val="28"/>
          <w:sz w:val="28"/>
          <w:szCs w:val="28"/>
          <w:rtl w:val="true"/>
          <w:lang w:bidi="fa-IR"/>
        </w:rPr>
        <w:t xml:space="preserve">دارو های مدرن پیشرفت های بزرگی را در زمینه ی سرطان سینه </w:t>
      </w:r>
      <w:r>
        <w:rPr>
          <w:rFonts w:eastAsia="Times New Roman" w:cs="Times New Roman" w:ascii="Times New Roman" w:hAnsi="Times New Roman"/>
          <w:color w:val="111111"/>
          <w:sz w:val="28"/>
          <w:szCs w:val="28"/>
          <w:lang w:val="en-US" w:bidi="en-US"/>
        </w:rPr>
        <w:t>Breast Cancer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پزشکان، بیشتر در رابطه با چگونگی یافتن و درمان سرطان سینه تبهر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این بیماری سرطان بسیار بهتر از قبل تشخیص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اکنون ما می دانیم که سرطان سینه تنها یک بیماری نیست بلکه مجموعه ای از بیماری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برای درمان بیماری سرطان سینه از انواع خاصی از دارو های مختلف استفاده می کنند</w:t>
      </w:r>
      <w:r>
        <w:rPr>
          <w:rFonts w:eastAsia="IRNazanin" w:cs="IRNazanin"/>
          <w:color w:val="111111"/>
          <w:sz w:val="28"/>
          <w:szCs w:val="28"/>
          <w:rtl w:val="true"/>
          <w:lang w:bidi="fa-IR"/>
        </w:rPr>
        <w:t>.</w:t>
      </w:r>
    </w:p>
    <w:p>
      <w:pPr>
        <w:pStyle w:val="Heading5"/>
        <w:numPr>
          <w:ilvl w:val="4"/>
          <w:numId w:val="1"/>
        </w:numPr>
        <w:rPr/>
      </w:pPr>
      <w:bookmarkStart w:id="245" w:name="__RefHeading___Toc677677_3531895371"/>
      <w:bookmarkStart w:id="246" w:name="_Toc99"/>
      <w:bookmarkEnd w:id="245"/>
      <w:r>
        <w:rPr>
          <w:rtl w:val="true"/>
        </w:rPr>
        <w:t>چه هنگامی درمان سرطان سینه تاثیر کمتری دارد؟</w:t>
      </w:r>
      <w:bookmarkEnd w:id="246"/>
    </w:p>
    <w:p>
      <w:pPr>
        <w:pStyle w:val="BookText"/>
        <w:rPr/>
      </w:pPr>
      <w:r>
        <w:rPr>
          <w:rFonts w:ascii="IRNazanin" w:hAnsi="IRNazanin" w:eastAsia="IRNazanin"/>
          <w:color w:val="111111"/>
          <w:sz w:val="28"/>
          <w:sz w:val="28"/>
          <w:szCs w:val="28"/>
          <w:rtl w:val="true"/>
          <w:lang w:bidi="fa-IR"/>
        </w:rPr>
        <w:t>سرطان سینه در مراحل اولیه نسبت به زمانی که در تمام بدن پخش شد بهتر درمان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انواع سرطان های سینه نیز قابل درمان تر از بقیه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یک تومور سینه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گیرنده مثبت استروژن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با دارو هایی که سطح استروژن را کاهش می دهند، درمان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بیماری سرطان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تهاجمی تر است و با درمان های هدفمند درمان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آزمایش کمکی به درمان سرطان سینه می کند؟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نشان داده اند که ماموگرافی های منظم می توانند به شما کمک کنند تا بیشتر عمر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های پزشکی دستورالعمل های مختلفی در مورد زمانی که شما باید این ماموگرافی ها را انجام دهید، دارند</w:t>
      </w:r>
      <w:r>
        <w:rPr>
          <w:rFonts w:eastAsia="IRNazanin" w:cs="IRNazanin"/>
          <w:color w:val="111111"/>
          <w:sz w:val="28"/>
          <w:szCs w:val="28"/>
          <w:rtl w:val="true"/>
          <w:lang w:bidi="fa-IR"/>
        </w:rPr>
        <w:t>.</w:t>
      </w:r>
    </w:p>
    <w:p>
      <w:pPr>
        <w:pStyle w:val="Heading3"/>
        <w:numPr>
          <w:ilvl w:val="2"/>
          <w:numId w:val="1"/>
        </w:numPr>
        <w:rPr/>
      </w:pPr>
      <w:bookmarkStart w:id="247" w:name="__RefHeading___Toc677679_3531895371"/>
      <w:bookmarkStart w:id="248" w:name="_Toc100"/>
      <w:bookmarkEnd w:id="247"/>
      <w:r>
        <w:rPr>
          <w:rtl w:val="true"/>
        </w:rPr>
        <w:t>نکات مربوط به رژیم غذایی ضد سرطان</w:t>
      </w:r>
      <w:bookmarkEnd w:id="248"/>
    </w:p>
    <w:p>
      <w:pPr>
        <w:pStyle w:val="Heading4"/>
        <w:numPr>
          <w:ilvl w:val="3"/>
          <w:numId w:val="1"/>
        </w:numPr>
        <w:rPr/>
      </w:pPr>
      <w:bookmarkStart w:id="249" w:name="__RefHeading___Toc677681_3531895371"/>
      <w:bookmarkStart w:id="250" w:name="_Toc101"/>
      <w:bookmarkEnd w:id="249"/>
      <w:r>
        <w:rPr/>
        <w:t>1</w:t>
      </w:r>
      <w:r>
        <w:rPr>
          <w:rtl w:val="true"/>
        </w:rPr>
        <w:t xml:space="preserve">- </w:t>
      </w:r>
      <w:r>
        <w:rPr>
          <w:rtl w:val="true"/>
        </w:rPr>
        <w:t>تمرکز بر غذا های گیاهی یا اغذیه هایی بر پایه گیاهان</w:t>
      </w:r>
      <w:bookmarkEnd w:id="250"/>
    </w:p>
    <w:p>
      <w:pPr>
        <w:pStyle w:val="Heading5"/>
        <w:numPr>
          <w:ilvl w:val="4"/>
          <w:numId w:val="1"/>
        </w:numPr>
        <w:rPr/>
      </w:pPr>
      <w:bookmarkStart w:id="251" w:name="__RefHeading___Toc677683_3531895371"/>
      <w:bookmarkStart w:id="252" w:name="_Toc102"/>
      <w:bookmarkEnd w:id="251"/>
      <w:r>
        <w:rPr>
          <w:rtl w:val="true"/>
        </w:rPr>
        <w:t>اشاره</w:t>
      </w:r>
      <w:bookmarkEnd w:id="252"/>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رژیم برای مقابله یا جلوگیری از ابتلا به سرطان، رژیمی است مبتنی بر سبزیجات متنوع، میوه ها و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رژیم با پایه گیاهی، غذا هایی است که از گیاهان تهیه می شوند مثل سبزیجات، میوه ها، مغز ها، غلات و دانه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زیادی وجود دارد که می توانید این مواد را به رژیم روزانه تان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وعده غذایی را یک بشقاب در نظر بگیرید، باید دو سوم آن را با سبزیجات، غلات </w:t>
      </w:r>
      <w:bookmarkStart w:id="253" w:name="pg18737_191900"/>
    </w:p>
    <w:p>
      <w:pPr>
        <w:pStyle w:val="BookText"/>
        <w:rPr/>
      </w:pPr>
      <w:bookmarkEnd w:id="253"/>
      <w:r>
        <w:rPr>
          <w:rFonts w:ascii="IRNazanin" w:hAnsi="IRNazanin" w:eastAsia="IRNazanin"/>
          <w:color w:val="111111"/>
          <w:sz w:val="28"/>
          <w:sz w:val="28"/>
          <w:szCs w:val="28"/>
          <w:rtl w:val="true"/>
          <w:lang w:bidi="fa-IR"/>
        </w:rPr>
        <w:t>کامل، میوه و دانه ها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لبنیات، ماهی و گوشت قرمز نباید بیشتر از یک سوم آن را اشغال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ذهن خود بسپارید که نیازی نیست به طور کامل گیاهخوار شوید، در عوض بر غذا هایی با منشاء طبیعی و ارگانیک تمرکز کرده و مصرف غذا های آماده را به حداقل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نوشیدن یک لیوان آب سیب، خود سیب را با پوست آن میل کنید و یا یک کاسه بلغور جو را به جای کلوچه های تهیه شده از آن مصرف نمایید</w:t>
      </w:r>
      <w:r>
        <w:rPr>
          <w:rFonts w:eastAsia="IRNazanin" w:cs="IRNazanin"/>
          <w:color w:val="111111"/>
          <w:sz w:val="28"/>
          <w:szCs w:val="28"/>
          <w:rtl w:val="true"/>
          <w:lang w:bidi="fa-IR"/>
        </w:rPr>
        <w:t>.</w:t>
      </w:r>
    </w:p>
    <w:p>
      <w:pPr>
        <w:pStyle w:val="Heading5"/>
        <w:numPr>
          <w:ilvl w:val="4"/>
          <w:numId w:val="1"/>
        </w:numPr>
        <w:rPr/>
      </w:pPr>
      <w:bookmarkStart w:id="254" w:name="__RefHeading___Toc677685_3531895371"/>
      <w:bookmarkStart w:id="255" w:name="_Toc103"/>
      <w:bookmarkEnd w:id="254"/>
      <w:r>
        <w:rPr>
          <w:rtl w:val="true"/>
        </w:rPr>
        <w:t>نکاتی ساده برای استفاده از گیاهان در وعده های روزانه</w:t>
      </w:r>
      <w:bookmarkEnd w:id="255"/>
    </w:p>
    <w:p>
      <w:pPr>
        <w:pStyle w:val="BookText"/>
        <w:rPr/>
      </w:pPr>
      <w:r>
        <w:rPr>
          <w:rFonts w:ascii="IRNazanin" w:hAnsi="IRNazanin" w:eastAsia="IRNazanin"/>
          <w:color w:val="111111"/>
          <w:sz w:val="28"/>
          <w:sz w:val="28"/>
          <w:szCs w:val="28"/>
          <w:rtl w:val="true"/>
          <w:lang w:bidi="fa-IR"/>
        </w:rPr>
        <w:t>مقداری میوه یا مغز های خوراکی را به غلات صبحانه تان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ناهار همیشه یک ظرف بزرگ سالاد مخلوط با دانه ها و یا مغز ها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تهیه ساندویچ از کاهو و گوجه فرنگی غافل نشوید، همچنین از نان های تهیه شده از غلات کامل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را با میوه های دلخواه یا برش هایی از هویج یا هر سبزی دیگری که دوست دارید همراه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شام، میوه یا سبزیجات را به صورت خام یا پخته بر روی برنج یا پاستا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 خامه ای و چرب پاستا را با سسی مرکب از سبزیجات، گوجه فرنگی و روغن زیتون جایگزین کنید</w:t>
      </w:r>
      <w:r>
        <w:rPr>
          <w:rFonts w:eastAsia="IRNazanin" w:cs="IRNazanin"/>
          <w:color w:val="111111"/>
          <w:sz w:val="28"/>
          <w:szCs w:val="28"/>
          <w:rtl w:val="true"/>
          <w:lang w:bidi="fa-IR"/>
        </w:rPr>
        <w:t>.</w:t>
      </w:r>
    </w:p>
    <w:p>
      <w:pPr>
        <w:pStyle w:val="Heading4"/>
        <w:numPr>
          <w:ilvl w:val="3"/>
          <w:numId w:val="1"/>
        </w:numPr>
        <w:rPr/>
      </w:pPr>
      <w:bookmarkStart w:id="256" w:name="__RefHeading___Toc677687_3531895371"/>
      <w:bookmarkStart w:id="257" w:name="_Toc104"/>
      <w:bookmarkEnd w:id="256"/>
      <w:r>
        <w:rPr/>
        <w:t>2</w:t>
      </w:r>
      <w:r>
        <w:rPr>
          <w:rtl w:val="true"/>
        </w:rPr>
        <w:t xml:space="preserve">- </w:t>
      </w:r>
      <w:r>
        <w:rPr>
          <w:rtl w:val="true"/>
        </w:rPr>
        <w:t>استفاده فراوان از فیبر</w:t>
      </w:r>
      <w:bookmarkEnd w:id="257"/>
    </w:p>
    <w:p>
      <w:pPr>
        <w:pStyle w:val="Heading5"/>
        <w:numPr>
          <w:ilvl w:val="4"/>
          <w:numId w:val="1"/>
        </w:numPr>
        <w:rPr/>
      </w:pPr>
      <w:bookmarkStart w:id="258" w:name="__RefHeading___Toc677689_3531895371"/>
      <w:bookmarkStart w:id="259" w:name="_Toc105"/>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فیبر بخشی از بافت گیاه است که در میوه، سبزی، غلات و دانه های خوراکی به وفور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بدن شما قادر به هضم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فایده استفاده از آن چیست؟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فیبر نقش مهمی در پاکیزگی و سلامت دستگاه گوارش شما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به حرکت مواد غذایی در مسیر گوارش کمک کرده، همچنین ترکیبات سرطانی را قبل از این که آسیبی ایجاد کنند از بدن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فیبر به طور طبیعی در سبزیجات،غلات کامل و میوه ها یافت می شود ولی در گوشت، لبنیات، شکر، آرد برنج و گندم و نیز در پاستا، اثری از آن نیست</w:t>
      </w:r>
      <w:r>
        <w:rPr>
          <w:rFonts w:eastAsia="IRNazanin" w:cs="IRNazanin"/>
          <w:color w:val="111111"/>
          <w:sz w:val="28"/>
          <w:szCs w:val="28"/>
          <w:rtl w:val="true"/>
          <w:lang w:bidi="fa-IR"/>
        </w:rPr>
        <w:t xml:space="preserve">. </w:t>
      </w:r>
      <w:bookmarkStart w:id="260" w:name="pg18737_191901"/>
    </w:p>
    <w:p>
      <w:pPr>
        <w:pStyle w:val="Heading5"/>
        <w:numPr>
          <w:ilvl w:val="4"/>
          <w:numId w:val="1"/>
        </w:numPr>
        <w:rPr/>
      </w:pPr>
      <w:bookmarkStart w:id="261" w:name="__RefHeading___Toc677691_3531895371"/>
      <w:bookmarkStart w:id="262" w:name="_Toc106"/>
      <w:bookmarkEnd w:id="260"/>
      <w:bookmarkEnd w:id="261"/>
      <w:r>
        <w:rPr>
          <w:rtl w:val="true"/>
        </w:rPr>
        <w:t>راه هایی برای افزایش میزان فیبر در رژیم روزانه</w:t>
      </w:r>
      <w:bookmarkEnd w:id="262"/>
    </w:p>
    <w:p>
      <w:pPr>
        <w:pStyle w:val="BookText"/>
        <w:rPr/>
      </w:pPr>
      <w:r>
        <w:rPr>
          <w:rFonts w:ascii="IRNazanin" w:hAnsi="IRNazanin" w:eastAsia="IRNazanin"/>
          <w:color w:val="111111"/>
          <w:sz w:val="28"/>
          <w:sz w:val="28"/>
          <w:szCs w:val="28"/>
          <w:rtl w:val="true"/>
          <w:lang w:bidi="fa-IR"/>
        </w:rPr>
        <w:t>به جای برنج سفید از برنج قهوه ای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چیپس از پاپ کورن برای میان وعده لذت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پوره سیب زمینی، خود سیب زمینی را با پوست پخته و میل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غلات، جو، جو دوسر و برنج قهوه ای، در بین میوه ها، زرد آلو، تمشک، توت فرنگی، موز، انبه، آلبالو، لیمو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میوه های خشک شده حاوی درصد بالایی از فیبر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میان سبزیجات، کلم بروکلی، هویج، سیب زمینی، گوجه فرنگی و همین طور سبزیجاتی با رنگ سبز تیره، دارای مقادیر زیادی فیبر هستند</w:t>
      </w:r>
      <w:r>
        <w:rPr>
          <w:rFonts w:eastAsia="IRNazanin" w:cs="IRNazanin"/>
          <w:color w:val="111111"/>
          <w:sz w:val="28"/>
          <w:szCs w:val="28"/>
          <w:rtl w:val="true"/>
          <w:lang w:bidi="fa-IR"/>
        </w:rPr>
        <w:t>.</w:t>
      </w:r>
    </w:p>
    <w:p>
      <w:pPr>
        <w:pStyle w:val="Heading4"/>
        <w:numPr>
          <w:ilvl w:val="3"/>
          <w:numId w:val="1"/>
        </w:numPr>
        <w:rPr/>
      </w:pPr>
      <w:bookmarkStart w:id="263" w:name="__RefHeading___Toc677693_3531895371"/>
      <w:bookmarkStart w:id="264" w:name="_Toc107"/>
      <w:bookmarkEnd w:id="263"/>
      <w:r>
        <w:rPr/>
        <w:t>3</w:t>
      </w:r>
      <w:r>
        <w:rPr>
          <w:rtl w:val="true"/>
        </w:rPr>
        <w:t xml:space="preserve">- </w:t>
      </w:r>
      <w:r>
        <w:rPr>
          <w:rtl w:val="true"/>
        </w:rPr>
        <w:t>کاهش مصرف گوشت</w:t>
      </w:r>
      <w:bookmarkEnd w:id="264"/>
    </w:p>
    <w:p>
      <w:pPr>
        <w:pStyle w:val="BookText"/>
        <w:rPr/>
      </w:pPr>
      <w:r>
        <w:rPr>
          <w:rFonts w:ascii="IRNazanin" w:hAnsi="IRNazanin" w:eastAsia="IRNazanin"/>
          <w:color w:val="111111"/>
          <w:sz w:val="28"/>
          <w:sz w:val="28"/>
          <w:szCs w:val="28"/>
          <w:rtl w:val="true"/>
          <w:lang w:bidi="fa-IR"/>
        </w:rPr>
        <w:t>تحقیقات نشان داده که گیاه خواران پنجاه درصد کمتر از گوشت خواران به سرطان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ارتباطی بین مصرف گوشت و ریسک ابتلا به سرطان وجود دارد؟ دلیل اول کمبود فیبر و نیز سایر مواد مغذی در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مربوط به مقادیر بالای چربی های اشباع شده در فرآورده های گوشتی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رابطه مستقیمی بین میزان بالای چربی و ابتلا به سرطان وجود دارد و چربی های اشباع شده قطعا خطرناک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برای جلوگیری از ابتلا به سرطان لازم نیست گیاه خوار باشید فقط کافی است مصرف گوشت خود را اندکی کاهش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اغلب مردم بیش از نیاز روزانه شان گوشت مصرف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کافی است به این نکات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رژیم روزانه تان از مواد غذایی با پایه حیوانی کمتر استفاده کرده و مرغ، ماهی و بوقلمون را جایگزین گوشت قرمز کنید، و البته بهتر است بیشتر از فرآورده های ارگانیک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گوشت را کاهش داده و سعی کنید مقدار مصرفی تان از یک کف دست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به عنوان مکمل غذایتان استفاده کرده و آن را به شکل وعده کامل به کار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توانید از سویا و سایر فرآورده های گیاهی برای تامین میزان پروتئین مورد نیازتان استفاده کنید</w:t>
      </w:r>
      <w:r>
        <w:rPr>
          <w:rFonts w:eastAsia="IRNazanin" w:cs="IRNazanin"/>
          <w:color w:val="111111"/>
          <w:sz w:val="28"/>
          <w:szCs w:val="28"/>
          <w:rtl w:val="true"/>
          <w:lang w:bidi="fa-IR"/>
        </w:rPr>
        <w:t>.</w:t>
      </w:r>
    </w:p>
    <w:p>
      <w:pPr>
        <w:pStyle w:val="Heading4"/>
        <w:numPr>
          <w:ilvl w:val="3"/>
          <w:numId w:val="1"/>
        </w:numPr>
        <w:rPr/>
      </w:pPr>
      <w:bookmarkStart w:id="265" w:name="__RefHeading___Toc677695_3531895371"/>
      <w:bookmarkStart w:id="266" w:name="_Toc108"/>
      <w:bookmarkEnd w:id="265"/>
      <w:r>
        <w:rPr/>
        <w:t>4</w:t>
      </w:r>
      <w:r>
        <w:rPr>
          <w:rtl w:val="true"/>
        </w:rPr>
        <w:t xml:space="preserve">- </w:t>
      </w:r>
      <w:r>
        <w:rPr>
          <w:rtl w:val="true"/>
        </w:rPr>
        <w:t>دقت در مصرف چربی ها</w:t>
      </w:r>
      <w:bookmarkEnd w:id="266"/>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فایده کاهش مصرف گوشت قرمز، کاهش مصرف چربی های مضر </w:t>
      </w:r>
      <w:bookmarkStart w:id="267" w:name="pg18737_191902"/>
    </w:p>
    <w:p>
      <w:pPr>
        <w:pStyle w:val="BookText"/>
        <w:rPr/>
      </w:pPr>
      <w:bookmarkEnd w:id="26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قطع مصرف چربی به تنهایی راه حل مناسبی به شمار نمی آید چرا که برخی از انواع چربی ها مفید بوده و برای حفظ سلامت لازمند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بهترین راهکار استفاده درست از چربی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گونه خطرناک از چربی ها، چربی های اشباع شده و چربی های ترانس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های اشباع شده در فرآورده های حیوانی نظیر گوشت قرمز، لبنیات و تخم مرغ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های ترانس که با نام روغن های هیدروژنه نیز معرفی می شوند از اضافه کردن هیدروژن به روغن های گیاهی تهیه شده تا این روغن ها بیشتر حالت جامد داشته باشند تا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محصولی ایده آل برای کارخانه جات مواد غذایی و فرآورد های مضر برای سلامت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دسته ای از چربی ها برای حفظ سلامت لازمند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چربی ها که با نام چربی های اشباع نشده شناخته می شوند از منابع گیاهی به دست آمده و در دمای اتاق به صورت مایع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زیتون، روغن کانولا و روغن های بدست آمده از مغز های گیاهان و نیز آووکادو از این دسته به شمار می 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روغن ماهی که سر شار از اسید چرب و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دسته است که به سلامت قلب و مغز کمک شایانی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ماهی آزاد، ماهی تُن و بذر کتان منابع خوبی از امگا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4"/>
        <w:numPr>
          <w:ilvl w:val="3"/>
          <w:numId w:val="1"/>
        </w:numPr>
        <w:rPr/>
      </w:pPr>
      <w:bookmarkStart w:id="268" w:name="__RefHeading___Toc677697_3531895371"/>
      <w:bookmarkStart w:id="269" w:name="_Toc109"/>
      <w:bookmarkEnd w:id="268"/>
      <w:r>
        <w:rPr/>
        <w:t>5</w:t>
      </w:r>
      <w:r>
        <w:rPr>
          <w:rtl w:val="true"/>
        </w:rPr>
        <w:t xml:space="preserve">- </w:t>
      </w:r>
      <w:r>
        <w:rPr>
          <w:rtl w:val="true"/>
        </w:rPr>
        <w:t>روش های سالم برای پخت غذا</w:t>
      </w:r>
      <w:bookmarkEnd w:id="269"/>
    </w:p>
    <w:p>
      <w:pPr>
        <w:pStyle w:val="Heading5"/>
        <w:numPr>
          <w:ilvl w:val="4"/>
          <w:numId w:val="1"/>
        </w:numPr>
        <w:rPr/>
      </w:pPr>
      <w:bookmarkStart w:id="270" w:name="__RefHeading___Toc677699_3531895371"/>
      <w:bookmarkStart w:id="271" w:name="_Toc110"/>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انتخاب غذا های سالم به تنهایی فاکتوری تعیین کننده نیست و نحوه پخت و نگهداری غذا ها نیز به همان اندازه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اوقات مواد غذایی مثل سبزیجات یا میوه ها را به صورت خام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شما می توانید مقادیر زیادی ویتامین و مواد معدنی به بدن خود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سبزیجات به صورت پخته دارای خواص بیشتری بوده و مفید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استفاده از سبزیجات آب پز، آن ها را بخارپز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 بیش از اندازه سبزیجات باعث به هدر رفتن مواد مغذی آن ها شده، خاصیت شان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سبزیجات را می پزید می توانید از آب شان جهت تهیه سوپ و یا سایر خوراک ها استفاده کنید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سوزاندن یا برشته کردن بیش از اندازه گوشت باعث ایجاد ترکیباتی سرطان زا در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باربی کیو و منقل برای کباب کردن گوشت استفاده می کنید، آن </w:t>
      </w:r>
      <w:bookmarkStart w:id="272" w:name="pg18737_191903"/>
    </w:p>
    <w:p>
      <w:pPr>
        <w:pStyle w:val="BookText"/>
        <w:rPr/>
      </w:pPr>
      <w:bookmarkEnd w:id="272"/>
      <w:r>
        <w:rPr>
          <w:rFonts w:ascii="IRNazanin" w:hAnsi="IRNazanin" w:eastAsia="IRNazanin"/>
          <w:color w:val="111111"/>
          <w:sz w:val="28"/>
          <w:sz w:val="28"/>
          <w:szCs w:val="28"/>
          <w:rtl w:val="true"/>
          <w:lang w:bidi="fa-IR"/>
        </w:rPr>
        <w:t>را بیش از اندازه و یا با حرارت بالا نپزید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های پخت و پز را در مکآن هایی تاریک و خنک نگه 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تازه به جای انواع دودی و یا خشک کرده آن استفاده کنید و نهایتا به جای پوشش پلاستیکی از کاغذ های مومی برای آماده کردن مواد غذایی در مایکروویو استفاده کنید</w:t>
      </w:r>
      <w:r>
        <w:rPr>
          <w:rFonts w:eastAsia="IRNazanin" w:cs="IRNazanin"/>
          <w:color w:val="111111"/>
          <w:sz w:val="28"/>
          <w:szCs w:val="28"/>
          <w:rtl w:val="true"/>
          <w:lang w:bidi="fa-IR"/>
        </w:rPr>
        <w:t>.</w:t>
      </w:r>
    </w:p>
    <w:p>
      <w:pPr>
        <w:pStyle w:val="Heading5"/>
        <w:numPr>
          <w:ilvl w:val="4"/>
          <w:numId w:val="1"/>
        </w:numPr>
        <w:rPr/>
      </w:pPr>
      <w:bookmarkStart w:id="273" w:name="__RefHeading___Toc677701_3531895371"/>
      <w:bookmarkStart w:id="274" w:name="_Toc111"/>
      <w:bookmarkEnd w:id="273"/>
      <w:r>
        <w:rPr>
          <w:rtl w:val="true"/>
        </w:rPr>
        <w:t>درمان انواع سرطان با این معجون</w:t>
      </w:r>
      <w:bookmarkEnd w:id="274"/>
    </w:p>
    <w:p>
      <w:pPr>
        <w:pStyle w:val="BookText"/>
        <w:rPr/>
      </w:pPr>
      <w:r>
        <w:rPr>
          <w:rFonts w:ascii="IRNazanin" w:hAnsi="IRNazanin" w:eastAsia="IRNazanin"/>
          <w:color w:val="111111"/>
          <w:sz w:val="28"/>
          <w:sz w:val="28"/>
          <w:szCs w:val="28"/>
          <w:rtl w:val="true"/>
          <w:lang w:bidi="fa-IR"/>
        </w:rPr>
        <w:t>در چارچوب برنامه توصیه شده، باید پروتئین ها از برنامه غذایی حذف شوند چرا که سلول های سرطانی از آن ها تغذیه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مورد نظر باید به مدت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ادامه یابد و با استفاده از چغندر فرد می تواند سلامت کلی خود را به دست آورده و سرطان را ریشه کن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بروجز سفارش می کند که این رژیم غذایی 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ادامه داشته و تنها چای و آب سبزیجات اختراعی وی را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سلول های سرطانی گرسنه شده و از بین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چغندر</w:t>
      </w:r>
    </w:p>
    <w:p>
      <w:pPr>
        <w:pStyle w:val="BookText"/>
        <w:rPr/>
      </w:pPr>
      <w:r>
        <w:rPr>
          <w:rFonts w:ascii="IRNazanin" w:hAnsi="IRNazanin" w:eastAsia="IRNazanin"/>
          <w:color w:val="111111"/>
          <w:sz w:val="28"/>
          <w:sz w:val="28"/>
          <w:szCs w:val="28"/>
          <w:rtl w:val="true"/>
          <w:lang w:bidi="fa-IR"/>
        </w:rPr>
        <w:t xml:space="preserve">هویج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کرفس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سیب زمینی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تربچه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روش آماده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همه مواد را در مخلوط کن ریخته و پس از مخلوط کردن با توجه به نیاز بدنتان به مدت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آن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چغندر نوعی از سبزیجات بسیار مغذی و حاوی ویتامین های </w:t>
      </w:r>
      <w:r>
        <w:rPr>
          <w:rFonts w:eastAsia="Times New Roman" w:cs="Times New Roman" w:ascii="Times New Roman" w:hAnsi="Times New Roman"/>
          <w:color w:val="111111"/>
          <w:sz w:val="28"/>
          <w:szCs w:val="28"/>
          <w:lang w:val="en-US" w:bidi="en-US"/>
        </w:rPr>
        <w:t xml:space="preserve">B1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B2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فولیک و اسید، فسفر، کلسیم، منیزیم، آهن، روی و آنتی اکسیدان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آنتوسیانین ها و رنگدانه بنفش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رنگ چغندر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مطالعات انجام شده، چغندر در مبارزه با سرطان، به خصوص سرطان خون بسیار موثر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چغندر همچنین 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اسید آمینه است که دارای خواص ضد سرطانی، ضد التهابی و عاملی برای پاکسازی بدن از سموم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چغندر </w:t>
      </w:r>
    </w:p>
    <w:p>
      <w:pPr>
        <w:pStyle w:val="BookText"/>
        <w:rPr/>
      </w:pPr>
      <w:r>
        <w:rPr>
          <w:rFonts w:ascii="IRNazanin" w:hAnsi="IRNazanin" w:eastAsia="IRNazanin"/>
          <w:color w:val="111111"/>
          <w:sz w:val="28"/>
          <w:sz w:val="28"/>
          <w:szCs w:val="28"/>
          <w:rtl w:val="true"/>
          <w:lang w:bidi="fa-IR"/>
        </w:rPr>
        <w:t>سرشار از اسید فولیک بوده که همین علت آن را به غذایی بسیار عالی برای زنان باردار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چغندر باعث تحریک کبد و کیسه صفرا شده و از آن در برابر یبوست محافظت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چغندر برای سر درد، اسهال خونی، مشکلات استخوانی و پوست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75" w:name="pg18737_191905"/>
    </w:p>
    <w:p>
      <w:pPr>
        <w:pStyle w:val="Heading2"/>
        <w:numPr>
          <w:ilvl w:val="1"/>
          <w:numId w:val="1"/>
        </w:numPr>
        <w:rPr/>
      </w:pPr>
      <w:bookmarkStart w:id="276" w:name="__RefHeading___Toc677703_3531895371"/>
      <w:bookmarkStart w:id="277" w:name="_Toc112"/>
      <w:bookmarkEnd w:id="275"/>
      <w:bookmarkEnd w:id="276"/>
      <w:r>
        <w:rPr>
          <w:rtl w:val="true"/>
        </w:rPr>
        <w:t>منابع</w:t>
      </w:r>
      <w:bookmarkEnd w:id="2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شکرالله عبدالله زاده، خلاصه مقالات سمپوزیوم افسردگی،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بهداشت، درمان، و آموزش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پزشکی و خدمات بهداشتی درمانی تهران،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www.bartarinha.ir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www.zoomlife.ir</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www.akairan.com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www.madarsho.com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www.webmd.com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www.paroshat.com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66</Pages>
  <Words>10538</Words>
  <Characters>41217</Characters>
  <CharactersWithSpaces>51206</CharactersWithSpaces>
  <Paragraphs>720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2026-09-22T05:02:30Z</dcterms:created>
  <dc:creator>ghaemiyeh.com</dc:creator>
  <dc:description/>
  <dc:language>en-US</dc:language>
  <cp:lastModifiedBy/>
  <dcterms:modified xsi:type="dcterms:W3CDTF">2026-09-22T08:32:32Z</dcterms:modified>
  <cp:revision>1</cp:revision>
  <dc:subject/>
  <dc:title>سرطان</dc:title>
</cp:coreProperties>
</file>

<file path=docProps/custom.xml><?xml version="1.0" encoding="utf-8"?>
<Properties xmlns="http://schemas.openxmlformats.org/officeDocument/2006/custom-properties" xmlns:vt="http://schemas.openxmlformats.org/officeDocument/2006/docPropsVTypes"/>
</file>