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القیام الفاطمی فی خطاب المرجع الدینی الشیخ محمد الیعقوبی دام ظله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32922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232924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232926_1051229030">
            <w:r>
              <w:rPr>
                <w:webHidden/>
                <w:rStyle w:val="IndexLink"/>
                <w:rtl w:val="true"/>
              </w:rPr>
              <w:t xml:space="preserve">أسماء السيدة فاطمة الزهراء </w:t>
            </w:r>
            <w:r>
              <w:rPr>
                <w:rStyle w:val="IndexLink"/>
                <w:rtl w:val="true"/>
              </w:rPr>
              <w:t>(</w:t>
            </w:r>
            <w:r>
              <w:rPr>
                <w:rStyle w:val="IndexLink"/>
                <w:rtl w:val="true"/>
              </w:rPr>
              <w:t>عَلَيْهِا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8232928_1051229030">
            <w:r>
              <w:rPr>
                <w:webHidden/>
                <w:rStyle w:val="IndexLink"/>
                <w:rtl w:val="true"/>
              </w:rPr>
              <w:t xml:space="preserve">القرآن الكريم ومقامات السيّدة الزهراء وأهل البيت </w:t>
            </w:r>
            <w:r>
              <w:rPr>
                <w:rStyle w:val="IndexLink"/>
                <w:rtl w:val="true"/>
              </w:rPr>
              <w:t>(</w:t>
            </w:r>
            <w:r>
              <w:rPr>
                <w:rStyle w:val="IndexLink"/>
                <w:rtl w:val="true"/>
              </w:rPr>
              <w:t>عَلَيْهِم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8232930_1051229030">
            <w:r>
              <w:rPr>
                <w:webHidden/>
                <w:rStyle w:val="IndexLink"/>
                <w:rtl w:val="true"/>
              </w:rPr>
              <w:t xml:space="preserve">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الأسوة الحسنة</w:t>
            </w:r>
            <w:r>
              <w:rPr>
                <w:rStyle w:val="IndexLink"/>
                <w:rtl w:val="true"/>
              </w:rPr>
              <w:tab/>
            </w:r>
            <w:r>
              <w:rPr>
                <w:rStyle w:val="IndexLink"/>
              </w:rPr>
              <w:t>23</w:t>
            </w:r>
          </w:hyperlink>
        </w:p>
        <w:p>
          <w:pPr>
            <w:pStyle w:val="Contents2"/>
            <w:tabs>
              <w:tab w:val="clear" w:pos="8743"/>
              <w:tab w:val="right" w:pos="9026" w:leader="dot"/>
            </w:tabs>
            <w:rPr/>
          </w:pPr>
          <w:hyperlink w:anchor="__RefHeading___Toc8232932_1051229030">
            <w:r>
              <w:rPr>
                <w:webHidden/>
                <w:rStyle w:val="IndexLink"/>
                <w:rtl w:val="true"/>
              </w:rPr>
              <w:t>الزهراء العارفة بالسر المكنون تدلّنا على سبيل توحيد المسلمين</w:t>
            </w:r>
            <w:r>
              <w:rPr>
                <w:rStyle w:val="IndexLink"/>
                <w:rtl w:val="true"/>
              </w:rPr>
              <w:tab/>
            </w:r>
            <w:r>
              <w:rPr>
                <w:rStyle w:val="IndexLink"/>
              </w:rPr>
              <w:t>37</w:t>
            </w:r>
          </w:hyperlink>
        </w:p>
        <w:p>
          <w:pPr>
            <w:pStyle w:val="Contents2"/>
            <w:tabs>
              <w:tab w:val="clear" w:pos="8743"/>
              <w:tab w:val="right" w:pos="9026" w:leader="dot"/>
            </w:tabs>
            <w:rPr/>
          </w:pPr>
          <w:hyperlink w:anchor="__RefHeading___Toc8232934_1051229030">
            <w:r>
              <w:rPr>
                <w:webHidden/>
                <w:rStyle w:val="IndexLink"/>
                <w:rtl w:val="true"/>
              </w:rPr>
              <w:t>المرأة تشارك الرجل في أهم قضايا الأمة</w:t>
            </w:r>
            <w:r>
              <w:rPr>
                <w:rStyle w:val="IndexLink"/>
                <w:rtl w:val="true"/>
              </w:rPr>
              <w:tab/>
            </w:r>
            <w:r>
              <w:rPr>
                <w:rStyle w:val="IndexLink"/>
              </w:rPr>
              <w:t>44</w:t>
            </w:r>
          </w:hyperlink>
        </w:p>
        <w:p>
          <w:pPr>
            <w:pStyle w:val="Contents2"/>
            <w:tabs>
              <w:tab w:val="clear" w:pos="8743"/>
              <w:tab w:val="right" w:pos="9026" w:leader="dot"/>
            </w:tabs>
            <w:rPr/>
          </w:pPr>
          <w:hyperlink w:anchor="__RefHeading___Toc8232936_105122903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نموذجاً</w:t>
            </w:r>
            <w:r>
              <w:rPr>
                <w:rStyle w:val="IndexLink"/>
                <w:rtl w:val="true"/>
              </w:rPr>
              <w:tab/>
            </w:r>
            <w:r>
              <w:rPr>
                <w:rStyle w:val="IndexLink"/>
              </w:rPr>
              <w:t>44</w:t>
            </w:r>
          </w:hyperlink>
        </w:p>
        <w:p>
          <w:pPr>
            <w:pStyle w:val="Contents2"/>
            <w:tabs>
              <w:tab w:val="clear" w:pos="8743"/>
              <w:tab w:val="right" w:pos="9026" w:leader="dot"/>
            </w:tabs>
            <w:rPr/>
          </w:pPr>
          <w:hyperlink w:anchor="__RefHeading___Toc8232938_1051229030">
            <w:r>
              <w:rPr>
                <w:webHidden/>
                <w:rStyle w:val="IndexLink"/>
                <w:rtl w:val="true"/>
              </w:rPr>
              <w:t>سنّ الزيارة المخصوصة إلى مرقد أمير المؤمنين علیه السلام في ذكرى وفاة الصديقة الزهراء سلام الله علیها</w:t>
            </w:r>
            <w:r>
              <w:rPr>
                <w:rStyle w:val="IndexLink"/>
                <w:rtl w:val="true"/>
              </w:rPr>
              <w:tab/>
            </w:r>
            <w:r>
              <w:rPr>
                <w:rStyle w:val="IndexLink"/>
              </w:rPr>
              <w:t>49</w:t>
            </w:r>
          </w:hyperlink>
        </w:p>
        <w:p>
          <w:pPr>
            <w:pStyle w:val="Contents2"/>
            <w:tabs>
              <w:tab w:val="clear" w:pos="8743"/>
              <w:tab w:val="right" w:pos="9026" w:leader="dot"/>
            </w:tabs>
            <w:rPr/>
          </w:pPr>
          <w:hyperlink w:anchor="__RefHeading___Toc8232940_1051229030">
            <w:r>
              <w:rPr>
                <w:webHidden/>
                <w:rStyle w:val="IndexLink"/>
                <w:rtl w:val="true"/>
              </w:rPr>
              <w:t xml:space="preserve">تأييد مرجعي وجماهيري لمراسم إحياء ذكرى شهادة الصديقة الطاهرة </w:t>
            </w:r>
            <w:r>
              <w:rPr>
                <w:rStyle w:val="IndexLink"/>
                <w:rtl w:val="true"/>
              </w:rPr>
              <w:t>(</w:t>
            </w:r>
            <w:r>
              <w:rPr>
                <w:rStyle w:val="IndexLink"/>
                <w:rtl w:val="true"/>
              </w:rPr>
              <w:t>عَلَيْهِا السَّلاَمُ</w:t>
            </w:r>
            <w:r>
              <w:rPr>
                <w:rStyle w:val="IndexLink"/>
                <w:rtl w:val="true"/>
              </w:rPr>
              <w:t>)</w:t>
              <w:tab/>
            </w:r>
            <w:r>
              <w:rPr>
                <w:rStyle w:val="IndexLink"/>
              </w:rPr>
              <w:t>53</w:t>
            </w:r>
          </w:hyperlink>
        </w:p>
        <w:p>
          <w:pPr>
            <w:pStyle w:val="Contents2"/>
            <w:tabs>
              <w:tab w:val="clear" w:pos="8743"/>
              <w:tab w:val="right" w:pos="9026" w:leader="dot"/>
            </w:tabs>
            <w:rPr/>
          </w:pPr>
          <w:hyperlink w:anchor="__RefHeading___Toc8232942_1051229030">
            <w:r>
              <w:rPr>
                <w:webHidden/>
                <w:rStyle w:val="IndexLink"/>
                <w:rtl w:val="true"/>
              </w:rPr>
              <w:t>إحياء مراسم العزاء الفاطمي في النجف الأشرف</w:t>
            </w:r>
            <w:r>
              <w:rPr>
                <w:rStyle w:val="IndexLink"/>
                <w:rtl w:val="true"/>
              </w:rPr>
              <w:tab/>
            </w:r>
            <w:r>
              <w:rPr>
                <w:rStyle w:val="IndexLink"/>
              </w:rPr>
              <w:t>55</w:t>
            </w:r>
          </w:hyperlink>
        </w:p>
        <w:p>
          <w:pPr>
            <w:pStyle w:val="Contents2"/>
            <w:tabs>
              <w:tab w:val="clear" w:pos="8743"/>
              <w:tab w:val="right" w:pos="9026" w:leader="dot"/>
            </w:tabs>
            <w:rPr/>
          </w:pPr>
          <w:hyperlink w:anchor="__RefHeading___Toc8232944_1051229030">
            <w:r>
              <w:rPr>
                <w:webHidden/>
                <w:rStyle w:val="IndexLink"/>
                <w:rtl w:val="true"/>
              </w:rPr>
              <w:t>فاطمة الزهراء</w:t>
            </w:r>
            <w:r>
              <w:rPr>
                <w:rStyle w:val="IndexLink"/>
                <w:rtl w:val="true"/>
              </w:rPr>
              <w:t xml:space="preserve">: </w:t>
            </w:r>
            <w:r>
              <w:rPr>
                <w:rStyle w:val="IndexLink"/>
                <w:rtl w:val="true"/>
              </w:rPr>
              <w:t>ميزان الحق</w:t>
            </w:r>
            <w:r>
              <w:rPr>
                <w:rStyle w:val="IndexLink"/>
                <w:rtl w:val="true"/>
              </w:rPr>
              <w:tab/>
            </w:r>
            <w:r>
              <w:rPr>
                <w:rStyle w:val="IndexLink"/>
              </w:rPr>
              <w:t>57</w:t>
            </w:r>
          </w:hyperlink>
        </w:p>
        <w:p>
          <w:pPr>
            <w:pStyle w:val="Contents2"/>
            <w:tabs>
              <w:tab w:val="clear" w:pos="8743"/>
              <w:tab w:val="right" w:pos="9026" w:leader="dot"/>
            </w:tabs>
            <w:rPr/>
          </w:pPr>
          <w:hyperlink w:anchor="__RefHeading___Toc8232946_1051229030">
            <w:r>
              <w:rPr>
                <w:webHidden/>
                <w:rStyle w:val="IndexLink"/>
                <w:rtl w:val="true"/>
              </w:rPr>
              <w:t>الاستعداد لإحياء ذكرى استشهاد الصديقة الزهراء</w:t>
            </w:r>
            <w:r>
              <w:rPr>
                <w:rStyle w:val="IndexLink"/>
                <w:rtl w:val="true"/>
              </w:rPr>
              <w:tab/>
            </w:r>
            <w:r>
              <w:rPr>
                <w:rStyle w:val="IndexLink"/>
              </w:rPr>
              <w:t>64</w:t>
            </w:r>
          </w:hyperlink>
        </w:p>
        <w:p>
          <w:pPr>
            <w:pStyle w:val="Contents2"/>
            <w:tabs>
              <w:tab w:val="clear" w:pos="8743"/>
              <w:tab w:val="right" w:pos="9026" w:leader="dot"/>
            </w:tabs>
            <w:rPr/>
          </w:pPr>
          <w:hyperlink w:anchor="__RefHeading___Toc8232948_1051229030">
            <w:r>
              <w:rPr>
                <w:webHidden/>
                <w:rStyle w:val="IndexLink"/>
                <w:rtl w:val="true"/>
              </w:rPr>
              <w:t xml:space="preserve">يوم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يوم الفرقان</w:t>
            </w:r>
            <w:r>
              <w:rPr>
                <w:rStyle w:val="IndexLink"/>
                <w:rtl w:val="true"/>
              </w:rPr>
              <w:tab/>
            </w:r>
            <w:r>
              <w:rPr>
                <w:rStyle w:val="IndexLink"/>
              </w:rPr>
              <w:t>66</w:t>
            </w:r>
          </w:hyperlink>
        </w:p>
        <w:p>
          <w:pPr>
            <w:pStyle w:val="Contents2"/>
            <w:tabs>
              <w:tab w:val="clear" w:pos="8743"/>
              <w:tab w:val="right" w:pos="9026" w:leader="dot"/>
            </w:tabs>
            <w:rPr/>
          </w:pPr>
          <w:hyperlink w:anchor="__RefHeading___Toc8232950_1051229030">
            <w:r>
              <w:rPr>
                <w:webHidden/>
                <w:rStyle w:val="IndexLink"/>
                <w:rtl w:val="true"/>
              </w:rPr>
              <w:t>أعداء الشعب ثلاثة</w:t>
            </w:r>
            <w:r>
              <w:rPr>
                <w:rStyle w:val="IndexLink"/>
                <w:rtl w:val="true"/>
              </w:rPr>
              <w:t xml:space="preserve">: </w:t>
            </w:r>
            <w:r>
              <w:rPr>
                <w:rStyle w:val="IndexLink"/>
                <w:rtl w:val="true"/>
              </w:rPr>
              <w:t>الاحتلال، الإرهاب، فساد الحكومة</w:t>
            </w:r>
            <w:r>
              <w:rPr>
                <w:rStyle w:val="IndexLink"/>
                <w:rtl w:val="true"/>
              </w:rPr>
              <w:t>:</w:t>
              <w:tab/>
            </w:r>
            <w:r>
              <w:rPr>
                <w:rStyle w:val="IndexLink"/>
              </w:rPr>
              <w:t>72</w:t>
            </w:r>
          </w:hyperlink>
        </w:p>
        <w:p>
          <w:pPr>
            <w:pStyle w:val="Contents2"/>
            <w:tabs>
              <w:tab w:val="clear" w:pos="8743"/>
              <w:tab w:val="right" w:pos="9026" w:leader="dot"/>
            </w:tabs>
            <w:rPr/>
          </w:pPr>
          <w:hyperlink w:anchor="__RefHeading___Toc8232952_1051229030">
            <w:r>
              <w:rPr>
                <w:webHidden/>
                <w:rStyle w:val="IndexLink"/>
                <w:rtl w:val="true"/>
              </w:rPr>
              <w:t xml:space="preserve">إحياء الذكرى الفاطمية </w:t>
            </w:r>
            <w:r>
              <w:rPr>
                <w:rStyle w:val="IndexLink"/>
                <w:rtl w:val="true"/>
              </w:rPr>
              <w:t>(</w:t>
            </w:r>
            <w:r>
              <w:rPr>
                <w:rStyle w:val="IndexLink"/>
                <w:rtl w:val="true"/>
              </w:rPr>
              <w:t>عَلَيْهِا السَّلاَمُ</w:t>
            </w:r>
            <w:r>
              <w:rPr>
                <w:rStyle w:val="IndexLink"/>
                <w:rtl w:val="true"/>
              </w:rPr>
              <w:t>)</w:t>
              <w:tab/>
            </w:r>
            <w:r>
              <w:rPr>
                <w:rStyle w:val="IndexLink"/>
              </w:rPr>
              <w:t>77</w:t>
            </w:r>
          </w:hyperlink>
        </w:p>
        <w:p>
          <w:pPr>
            <w:pStyle w:val="Contents2"/>
            <w:tabs>
              <w:tab w:val="clear" w:pos="8743"/>
              <w:tab w:val="right" w:pos="9026" w:leader="dot"/>
            </w:tabs>
            <w:rPr/>
          </w:pPr>
          <w:hyperlink w:anchor="__RefHeading___Toc8232954_1051229030">
            <w:r>
              <w:rPr>
                <w:webHidden/>
                <w:rStyle w:val="IndexLink"/>
                <w:rtl w:val="true"/>
              </w:rPr>
              <w:t xml:space="preserve">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الكوثر</w:t>
            </w:r>
            <w:r>
              <w:rPr>
                <w:rStyle w:val="IndexLink"/>
                <w:rtl w:val="true"/>
              </w:rPr>
              <w:tab/>
            </w:r>
            <w:r>
              <w:rPr>
                <w:rStyle w:val="IndexLink"/>
              </w:rPr>
              <w:t>79</w:t>
            </w:r>
          </w:hyperlink>
        </w:p>
        <w:p>
          <w:pPr>
            <w:pStyle w:val="Contents2"/>
            <w:tabs>
              <w:tab w:val="clear" w:pos="8743"/>
              <w:tab w:val="right" w:pos="9026" w:leader="dot"/>
            </w:tabs>
            <w:rPr/>
          </w:pPr>
          <w:hyperlink w:anchor="__RefHeading___Toc8232956_1051229030">
            <w:r>
              <w:rPr>
                <w:webHidden/>
                <w:rStyle w:val="IndexLink"/>
                <w:rtl w:val="true"/>
              </w:rPr>
              <w:t xml:space="preserve">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عطاءٌ متنوع</w:t>
            </w:r>
            <w:r>
              <w:rPr>
                <w:rStyle w:val="IndexLink"/>
                <w:rtl w:val="true"/>
              </w:rPr>
              <w:tab/>
            </w:r>
            <w:r>
              <w:rPr>
                <w:rStyle w:val="IndexLink"/>
              </w:rPr>
              <w:t>79</w:t>
            </w:r>
          </w:hyperlink>
        </w:p>
        <w:p>
          <w:pPr>
            <w:pStyle w:val="Contents2"/>
            <w:tabs>
              <w:tab w:val="clear" w:pos="8743"/>
              <w:tab w:val="right" w:pos="9026" w:leader="dot"/>
            </w:tabs>
            <w:rPr/>
          </w:pPr>
          <w:hyperlink w:anchor="__RefHeading___Toc8232958_1051229030">
            <w:r>
              <w:rPr>
                <w:webHidden/>
                <w:rStyle w:val="IndexLink"/>
                <w:rtl w:val="true"/>
              </w:rPr>
              <w:t>الشعب يصرخ في وجه قادته الدينيين والسياسيين</w:t>
            </w:r>
            <w:r>
              <w:rPr>
                <w:rStyle w:val="IndexLink"/>
                <w:rtl w:val="true"/>
              </w:rPr>
              <w:t>:</w:t>
              <w:tab/>
            </w:r>
            <w:r>
              <w:rPr>
                <w:rStyle w:val="IndexLink"/>
              </w:rPr>
              <w:t>85</w:t>
            </w:r>
          </w:hyperlink>
        </w:p>
        <w:p>
          <w:pPr>
            <w:pStyle w:val="Contents2"/>
            <w:tabs>
              <w:tab w:val="clear" w:pos="8743"/>
              <w:tab w:val="right" w:pos="9026" w:leader="dot"/>
            </w:tabs>
            <w:rPr/>
          </w:pPr>
          <w:hyperlink w:anchor="__RefHeading___Toc8232960_1051229030">
            <w:r>
              <w:rPr>
                <w:webHidden/>
                <w:rStyle w:val="IndexLink"/>
                <w:rtl w:val="true"/>
              </w:rPr>
              <w:t>تنوع التحديات التي نواجهها</w:t>
            </w:r>
            <w:r>
              <w:rPr>
                <w:rStyle w:val="IndexLink"/>
                <w:rtl w:val="true"/>
              </w:rPr>
              <w:t>:</w:t>
              <w:tab/>
            </w:r>
            <w:r>
              <w:rPr>
                <w:rStyle w:val="IndexLink"/>
              </w:rPr>
              <w:t>86</w:t>
            </w:r>
          </w:hyperlink>
        </w:p>
        <w:p>
          <w:pPr>
            <w:pStyle w:val="Contents2"/>
            <w:tabs>
              <w:tab w:val="clear" w:pos="8743"/>
              <w:tab w:val="right" w:pos="9026" w:leader="dot"/>
            </w:tabs>
            <w:rPr/>
          </w:pPr>
          <w:hyperlink w:anchor="__RefHeading___Toc8232962_1051229030">
            <w:r>
              <w:rPr>
                <w:webHidden/>
                <w:rStyle w:val="IndexLink"/>
                <w:rtl w:val="true"/>
              </w:rPr>
              <w:t>العراق ساحة لمواجهات فاصلة في التاريخ ترسم معالم المستقبل</w:t>
            </w:r>
            <w:r>
              <w:rPr>
                <w:rStyle w:val="IndexLink"/>
                <w:rtl w:val="true"/>
              </w:rPr>
              <w:t>:</w:t>
              <w:tab/>
            </w:r>
            <w:r>
              <w:rPr>
                <w:rStyle w:val="IndexLink"/>
              </w:rPr>
              <w:t>88</w:t>
            </w:r>
          </w:hyperlink>
        </w:p>
        <w:p>
          <w:pPr>
            <w:pStyle w:val="Contents2"/>
            <w:tabs>
              <w:tab w:val="clear" w:pos="8743"/>
              <w:tab w:val="right" w:pos="9026" w:leader="dot"/>
            </w:tabs>
            <w:rPr/>
          </w:pPr>
          <w:hyperlink w:anchor="__RefHeading___Toc8232964_1051229030">
            <w:r>
              <w:rPr>
                <w:webHidden/>
                <w:rStyle w:val="IndexLink"/>
                <w:rtl w:val="true"/>
              </w:rPr>
              <w:t>فاطمة</w:t>
            </w:r>
            <w:r>
              <w:rPr>
                <w:rStyle w:val="IndexLink"/>
                <w:rtl w:val="true"/>
              </w:rPr>
              <w:t xml:space="preserve">: </w:t>
            </w:r>
            <w:r>
              <w:rPr>
                <w:rStyle w:val="IndexLink"/>
                <w:rtl w:val="true"/>
              </w:rPr>
              <w:t>يغضب الله لغضبها</w:t>
            </w:r>
            <w:r>
              <w:rPr>
                <w:rStyle w:val="IndexLink"/>
                <w:rtl w:val="true"/>
              </w:rPr>
              <w:tab/>
            </w:r>
            <w:r>
              <w:rPr>
                <w:rStyle w:val="IndexLink"/>
              </w:rPr>
              <w:t>91</w:t>
            </w:r>
          </w:hyperlink>
        </w:p>
        <w:p>
          <w:pPr>
            <w:pStyle w:val="Contents2"/>
            <w:tabs>
              <w:tab w:val="clear" w:pos="8743"/>
              <w:tab w:val="right" w:pos="9026" w:leader="dot"/>
            </w:tabs>
            <w:rPr/>
          </w:pPr>
          <w:hyperlink w:anchor="__RefHeading___Toc8232966_1051229030">
            <w:r>
              <w:rPr>
                <w:webHidden/>
                <w:rStyle w:val="IndexLink"/>
                <w:rtl w:val="true"/>
              </w:rPr>
              <w:t xml:space="preserve">أيها المحبّون للزهراء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المجتمعون لنصرتها</w:t>
            </w:r>
            <w:r>
              <w:rPr>
                <w:rStyle w:val="IndexLink"/>
                <w:rtl w:val="true"/>
              </w:rPr>
              <w:t>:</w:t>
              <w:tab/>
            </w:r>
            <w:r>
              <w:rPr>
                <w:rStyle w:val="IndexLink"/>
              </w:rPr>
              <w:t>97</w:t>
            </w:r>
          </w:hyperlink>
        </w:p>
        <w:p>
          <w:pPr>
            <w:pStyle w:val="Contents2"/>
            <w:tabs>
              <w:tab w:val="clear" w:pos="8743"/>
              <w:tab w:val="right" w:pos="9026" w:leader="dot"/>
            </w:tabs>
            <w:rPr/>
          </w:pPr>
          <w:hyperlink w:anchor="__RefHeading___Toc8232968_1051229030">
            <w:r>
              <w:rPr>
                <w:webHidden/>
                <w:rStyle w:val="IndexLink"/>
                <w:rtl w:val="true"/>
              </w:rPr>
              <w:t xml:space="preserve">أيها التواقون لشفاعة الزهراء </w:t>
            </w:r>
            <w:r>
              <w:rPr>
                <w:rStyle w:val="IndexLink"/>
                <w:rtl w:val="true"/>
              </w:rPr>
              <w:t>(</w:t>
            </w:r>
            <w:r>
              <w:rPr>
                <w:rStyle w:val="IndexLink"/>
                <w:rtl w:val="true"/>
              </w:rPr>
              <w:t>عَلَيْهِا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8232970_1051229030">
            <w:r>
              <w:rPr>
                <w:webHidden/>
                <w:rStyle w:val="IndexLink"/>
                <w:rtl w:val="true"/>
              </w:rPr>
              <w:t>هل تريد أن تكون مع الصديقة الزهراء سلام الله علیها في درجتها؟</w:t>
            </w:r>
            <w:r>
              <w:rPr>
                <w:rStyle w:val="IndexLink"/>
                <w:rtl w:val="true"/>
              </w:rPr>
              <w:tab/>
            </w:r>
            <w:r>
              <w:rPr>
                <w:rStyle w:val="IndexLink"/>
              </w:rPr>
              <w:t>103</w:t>
            </w:r>
          </w:hyperlink>
        </w:p>
        <w:p>
          <w:pPr>
            <w:pStyle w:val="Contents2"/>
            <w:tabs>
              <w:tab w:val="clear" w:pos="8743"/>
              <w:tab w:val="right" w:pos="9026" w:leader="dot"/>
            </w:tabs>
            <w:rPr/>
          </w:pPr>
          <w:hyperlink w:anchor="__RefHeading___Toc8232972_1051229030">
            <w:r>
              <w:rPr>
                <w:webHidden/>
                <w:rStyle w:val="IndexLink"/>
                <w:rtl w:val="true"/>
              </w:rPr>
              <w:t xml:space="preserve">من كفل يتيماً كان مع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والزهراء </w:t>
            </w:r>
            <w:r>
              <w:rPr>
                <w:rStyle w:val="IndexLink"/>
                <w:rtl w:val="true"/>
              </w:rPr>
              <w:t>(</w:t>
            </w:r>
            <w:r>
              <w:rPr>
                <w:rStyle w:val="IndexLink"/>
                <w:rtl w:val="true"/>
              </w:rPr>
              <w:t>عَلَيْهِا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8232974_1051229030">
            <w:r>
              <w:rPr>
                <w:webHidden/>
                <w:rStyle w:val="IndexLink"/>
                <w:rtl w:val="true"/>
              </w:rPr>
              <w:t>الأيتام المعنويون</w:t>
            </w:r>
            <w:r>
              <w:rPr>
                <w:rStyle w:val="IndexLink"/>
                <w:rtl w:val="true"/>
              </w:rPr>
              <w:t>:</w:t>
              <w:tab/>
            </w:r>
            <w:r>
              <w:rPr>
                <w:rStyle w:val="IndexLink"/>
              </w:rPr>
              <w:t>107</w:t>
            </w:r>
          </w:hyperlink>
        </w:p>
        <w:p>
          <w:pPr>
            <w:pStyle w:val="Contents2"/>
            <w:tabs>
              <w:tab w:val="clear" w:pos="8743"/>
              <w:tab w:val="right" w:pos="9026" w:leader="dot"/>
            </w:tabs>
            <w:rPr/>
          </w:pPr>
          <w:hyperlink w:anchor="__RefHeading___Toc8232976_1051229030">
            <w:r>
              <w:rPr>
                <w:webHidden/>
                <w:rStyle w:val="IndexLink"/>
                <w:rtl w:val="true"/>
              </w:rPr>
              <w:t xml:space="preserve">الصديقة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تكفل كلا النوعين من الأيتام</w:t>
            </w:r>
            <w:r>
              <w:rPr>
                <w:rStyle w:val="IndexLink"/>
                <w:rtl w:val="true"/>
              </w:rPr>
              <w:t>:</w:t>
              <w:tab/>
            </w:r>
            <w:r>
              <w:rPr>
                <w:rStyle w:val="IndexLink"/>
              </w:rPr>
              <w:t>109</w:t>
            </w:r>
          </w:hyperlink>
        </w:p>
        <w:p>
          <w:pPr>
            <w:pStyle w:val="Contents2"/>
            <w:tabs>
              <w:tab w:val="clear" w:pos="8743"/>
              <w:tab w:val="right" w:pos="9026" w:leader="dot"/>
            </w:tabs>
            <w:rPr/>
          </w:pPr>
          <w:hyperlink w:anchor="__RefHeading___Toc8232978_1051229030">
            <w:r>
              <w:rPr>
                <w:webHidden/>
                <w:rStyle w:val="IndexLink"/>
                <w:rtl w:val="true"/>
              </w:rPr>
              <w:t>مسؤوليتنا عن كفالة كلا النوعين من الأيتام</w:t>
            </w:r>
            <w:r>
              <w:rPr>
                <w:rStyle w:val="IndexLink"/>
                <w:rtl w:val="true"/>
              </w:rPr>
              <w:t>:</w:t>
              <w:tab/>
            </w:r>
            <w:r>
              <w:rPr>
                <w:rStyle w:val="IndexLink"/>
              </w:rPr>
              <w:t>112</w:t>
            </w:r>
          </w:hyperlink>
        </w:p>
        <w:p>
          <w:pPr>
            <w:pStyle w:val="Contents2"/>
            <w:tabs>
              <w:tab w:val="clear" w:pos="8743"/>
              <w:tab w:val="right" w:pos="9026" w:leader="dot"/>
            </w:tabs>
            <w:rPr/>
          </w:pPr>
          <w:hyperlink w:anchor="__RefHeading___Toc8232980_1051229030">
            <w:r>
              <w:rPr>
                <w:webHidden/>
                <w:rStyle w:val="IndexLink"/>
                <w:rtl w:val="true"/>
              </w:rPr>
              <w:t xml:space="preserve">إحياء المناسبات الفاطمية لا يقتصر على ذكر مظلوميتها </w:t>
            </w:r>
            <w:r>
              <w:rPr>
                <w:rStyle w:val="IndexLink"/>
                <w:rtl w:val="true"/>
              </w:rPr>
              <w:t>(</w:t>
            </w:r>
            <w:r>
              <w:rPr>
                <w:rStyle w:val="IndexLink"/>
                <w:rtl w:val="true"/>
              </w:rPr>
              <w:t>عَلَيْهِا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8232982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توقظ الأمة لمعرفة قادتها</w:t>
            </w:r>
            <w:r>
              <w:rPr>
                <w:rStyle w:val="IndexLink"/>
                <w:rtl w:val="true"/>
              </w:rPr>
              <w:tab/>
            </w:r>
            <w:r>
              <w:rPr>
                <w:rStyle w:val="IndexLink"/>
              </w:rPr>
              <w:t>116</w:t>
            </w:r>
          </w:hyperlink>
        </w:p>
        <w:p>
          <w:pPr>
            <w:pStyle w:val="Contents2"/>
            <w:tabs>
              <w:tab w:val="clear" w:pos="8743"/>
              <w:tab w:val="right" w:pos="9026" w:leader="dot"/>
            </w:tabs>
            <w:rPr/>
          </w:pPr>
          <w:hyperlink w:anchor="__RefHeading___Toc8232984_1051229030">
            <w:r>
              <w:rPr>
                <w:webHidden/>
                <w:rStyle w:val="IndexLink"/>
                <w:rtl w:val="true"/>
              </w:rPr>
              <w:t xml:space="preserve">السيدة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وتثبيت الأمة على الصراط المستقيم</w:t>
            </w:r>
            <w:r>
              <w:rPr>
                <w:rStyle w:val="IndexLink"/>
                <w:rtl w:val="true"/>
              </w:rPr>
              <w:tab/>
            </w:r>
            <w:r>
              <w:rPr>
                <w:rStyle w:val="IndexLink"/>
              </w:rPr>
              <w:t>131</w:t>
            </w:r>
          </w:hyperlink>
        </w:p>
        <w:p>
          <w:pPr>
            <w:pStyle w:val="Contents2"/>
            <w:tabs>
              <w:tab w:val="clear" w:pos="8743"/>
              <w:tab w:val="right" w:pos="9026" w:leader="dot"/>
            </w:tabs>
            <w:rPr/>
          </w:pPr>
          <w:hyperlink w:anchor="__RefHeading___Toc8232986_1051229030">
            <w:r>
              <w:rPr>
                <w:webHidden/>
                <w:rStyle w:val="IndexLink"/>
                <w:rtl w:val="true"/>
              </w:rPr>
              <w:t xml:space="preserve">الصدّيقة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تحمل هذا الدين وتحميه</w:t>
            </w:r>
            <w:r>
              <w:rPr>
                <w:rStyle w:val="IndexLink"/>
                <w:rtl w:val="true"/>
              </w:rPr>
              <w:tab/>
            </w:r>
            <w:r>
              <w:rPr>
                <w:rStyle w:val="IndexLink"/>
              </w:rPr>
              <w:t>141</w:t>
            </w:r>
          </w:hyperlink>
        </w:p>
        <w:p>
          <w:pPr>
            <w:pStyle w:val="Contents2"/>
            <w:tabs>
              <w:tab w:val="clear" w:pos="8743"/>
              <w:tab w:val="right" w:pos="9026" w:leader="dot"/>
            </w:tabs>
            <w:rPr/>
          </w:pPr>
          <w:hyperlink w:anchor="__RefHeading___Toc8232988_1051229030">
            <w:r>
              <w:rPr>
                <w:webHidden/>
                <w:rStyle w:val="IndexLink"/>
                <w:rtl w:val="true"/>
              </w:rPr>
              <w:t>أسباب الانحراف والتأويل</w:t>
            </w:r>
            <w:r>
              <w:rPr>
                <w:rStyle w:val="IndexLink"/>
                <w:rtl w:val="true"/>
              </w:rPr>
              <w:t>:</w:t>
              <w:tab/>
            </w:r>
            <w:r>
              <w:rPr>
                <w:rStyle w:val="IndexLink"/>
              </w:rPr>
              <w:t>145</w:t>
            </w:r>
          </w:hyperlink>
        </w:p>
        <w:p>
          <w:pPr>
            <w:pStyle w:val="Contents2"/>
            <w:tabs>
              <w:tab w:val="clear" w:pos="8743"/>
              <w:tab w:val="right" w:pos="9026" w:leader="dot"/>
            </w:tabs>
            <w:rPr/>
          </w:pPr>
          <w:hyperlink w:anchor="__RefHeading___Toc8232990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وإقامة حكم الله تعالى</w:t>
            </w:r>
            <w:r>
              <w:rPr>
                <w:rStyle w:val="IndexLink"/>
                <w:rtl w:val="true"/>
              </w:rPr>
              <w:tab/>
            </w:r>
            <w:r>
              <w:rPr>
                <w:rStyle w:val="IndexLink"/>
              </w:rPr>
              <w:t>150</w:t>
            </w:r>
          </w:hyperlink>
        </w:p>
        <w:p>
          <w:pPr>
            <w:pStyle w:val="Contents2"/>
            <w:tabs>
              <w:tab w:val="clear" w:pos="8743"/>
              <w:tab w:val="right" w:pos="9026" w:leader="dot"/>
            </w:tabs>
            <w:rPr/>
          </w:pPr>
          <w:hyperlink w:anchor="__RefHeading___Toc8232992_1051229030">
            <w:r>
              <w:rPr>
                <w:webHidden/>
                <w:rStyle w:val="IndexLink"/>
                <w:rtl w:val="true"/>
              </w:rPr>
              <w:t>السيدة الزهراء سو وراثة المستضعفين</w:t>
            </w:r>
            <w:r>
              <w:rPr>
                <w:rStyle w:val="IndexLink"/>
                <w:rtl w:val="true"/>
              </w:rPr>
              <w:tab/>
            </w:r>
            <w:r>
              <w:rPr>
                <w:rStyle w:val="IndexLink"/>
              </w:rPr>
              <w:t>162</w:t>
            </w:r>
          </w:hyperlink>
        </w:p>
        <w:p>
          <w:pPr>
            <w:pStyle w:val="Contents2"/>
            <w:tabs>
              <w:tab w:val="clear" w:pos="8743"/>
              <w:tab w:val="right" w:pos="9026" w:leader="dot"/>
            </w:tabs>
            <w:rPr/>
          </w:pPr>
          <w:hyperlink w:anchor="__RefHeading___Toc8232994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والكرامة المطلقة للإنسان</w:t>
            </w:r>
            <w:r>
              <w:rPr>
                <w:rStyle w:val="IndexLink"/>
                <w:rtl w:val="true"/>
              </w:rPr>
              <w:tab/>
            </w:r>
            <w:r>
              <w:rPr>
                <w:rStyle w:val="IndexLink"/>
              </w:rPr>
              <w:t>173</w:t>
            </w:r>
          </w:hyperlink>
        </w:p>
        <w:p>
          <w:pPr>
            <w:pStyle w:val="Contents2"/>
            <w:tabs>
              <w:tab w:val="clear" w:pos="8743"/>
              <w:tab w:val="right" w:pos="9026" w:leader="dot"/>
            </w:tabs>
            <w:rPr/>
          </w:pPr>
          <w:hyperlink w:anchor="__RefHeading___Toc8232996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تبشّر بالوعد الإلهي بالاستخلاف والتمكين</w:t>
            </w:r>
            <w:r>
              <w:rPr>
                <w:rStyle w:val="IndexLink"/>
                <w:rtl w:val="true"/>
              </w:rPr>
              <w:tab/>
            </w:r>
            <w:r>
              <w:rPr>
                <w:rStyle w:val="IndexLink"/>
              </w:rPr>
              <w:t>182</w:t>
            </w:r>
          </w:hyperlink>
        </w:p>
        <w:p>
          <w:pPr>
            <w:pStyle w:val="Contents2"/>
            <w:tabs>
              <w:tab w:val="clear" w:pos="8743"/>
              <w:tab w:val="right" w:pos="9026" w:leader="dot"/>
            </w:tabs>
            <w:rPr/>
          </w:pPr>
          <w:hyperlink w:anchor="__RefHeading___Toc8232998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تنبّه الى المعية الإلهية </w:t>
            </w:r>
            <w:r>
              <w:rPr>
                <w:rStyle w:val="IndexLink"/>
                <w:rtl w:val="true"/>
              </w:rPr>
              <w:t xml:space="preserve">... </w:t>
            </w:r>
            <w:r>
              <w:rPr>
                <w:rStyle w:val="IndexLink"/>
                <w:rtl w:val="true"/>
              </w:rPr>
              <w:t>الثمرات والمراتب</w:t>
            </w:r>
            <w:r>
              <w:rPr>
                <w:rStyle w:val="IndexLink"/>
                <w:rtl w:val="true"/>
              </w:rPr>
              <w:tab/>
            </w:r>
            <w:r>
              <w:rPr>
                <w:rStyle w:val="IndexLink"/>
              </w:rPr>
              <w:t>191</w:t>
            </w:r>
          </w:hyperlink>
        </w:p>
        <w:p>
          <w:pPr>
            <w:pStyle w:val="Contents2"/>
            <w:tabs>
              <w:tab w:val="clear" w:pos="8743"/>
              <w:tab w:val="right" w:pos="9026" w:leader="dot"/>
            </w:tabs>
            <w:rPr/>
          </w:pPr>
          <w:hyperlink w:anchor="__RefHeading___Toc8233000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تدعو إلى الرجوع إلى الله تعالى والانقياد له</w:t>
            </w:r>
            <w:r>
              <w:rPr>
                <w:rStyle w:val="IndexLink"/>
                <w:rtl w:val="true"/>
              </w:rPr>
              <w:tab/>
            </w:r>
            <w:r>
              <w:rPr>
                <w:rStyle w:val="IndexLink"/>
              </w:rPr>
              <w:t>198</w:t>
            </w:r>
          </w:hyperlink>
        </w:p>
        <w:p>
          <w:pPr>
            <w:pStyle w:val="Contents2"/>
            <w:tabs>
              <w:tab w:val="clear" w:pos="8743"/>
              <w:tab w:val="right" w:pos="9026" w:leader="dot"/>
            </w:tabs>
            <w:rPr/>
          </w:pPr>
          <w:hyperlink w:anchor="__RefHeading___Toc8233002_1051229030">
            <w:r>
              <w:rPr>
                <w:webHidden/>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تحث على نشر الاحكام الشرعية والعلوم الدينية</w:t>
            </w:r>
            <w:r>
              <w:rPr>
                <w:rStyle w:val="IndexLink"/>
                <w:rtl w:val="true"/>
              </w:rPr>
              <w:tab/>
            </w:r>
            <w:r>
              <w:rPr>
                <w:rStyle w:val="IndexLink"/>
              </w:rPr>
              <w:t>207</w:t>
            </w:r>
          </w:hyperlink>
        </w:p>
        <w:p>
          <w:pPr>
            <w:pStyle w:val="Contents2"/>
            <w:tabs>
              <w:tab w:val="clear" w:pos="8743"/>
              <w:tab w:val="right" w:pos="9026" w:leader="dot"/>
            </w:tabs>
            <w:rPr/>
          </w:pPr>
          <w:hyperlink w:anchor="__RefHeading___Toc8233004_1051229030">
            <w:r>
              <w:rPr>
                <w:webHidden/>
                <w:rStyle w:val="IndexLink"/>
                <w:rtl w:val="true"/>
              </w:rPr>
              <w:t xml:space="preserve">موقف 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دليل على إمامة أمير المؤمنين </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8233006_1051229030">
            <w:r>
              <w:rPr>
                <w:webHidden/>
                <w:rStyle w:val="IndexLink"/>
                <w:rtl w:val="true"/>
              </w:rPr>
              <w:t>ثواب عظيم ببركة الزهراء</w:t>
            </w:r>
            <w:r>
              <w:rPr>
                <w:rStyle w:val="IndexLink"/>
                <w:rtl w:val="true"/>
              </w:rPr>
              <w:t>(</w:t>
            </w:r>
            <w:r>
              <w:rPr>
                <w:rStyle w:val="IndexLink"/>
                <w:rtl w:val="true"/>
              </w:rPr>
              <w:t>عَلَيْهِا السَّلاَمُ</w:t>
            </w:r>
            <w:r>
              <w:rPr>
                <w:rStyle w:val="IndexLink"/>
                <w:rtl w:val="true"/>
              </w:rPr>
              <w:t>):</w:t>
            </w:r>
            <w:r>
              <w:rPr>
                <w:rStyle w:val="IndexLink"/>
                <w:rtl w:val="true"/>
              </w:rPr>
              <w:t>لمن ينصر الدين بالحجة والبرهان</w:t>
            </w:r>
            <w:r>
              <w:rPr>
                <w:rStyle w:val="IndexLink"/>
                <w:rtl w:val="true"/>
              </w:rPr>
              <w:tab/>
            </w:r>
            <w:r>
              <w:rPr>
                <w:rStyle w:val="IndexLink"/>
              </w:rPr>
              <w:t>212</w:t>
            </w:r>
          </w:hyperlink>
        </w:p>
        <w:p>
          <w:pPr>
            <w:pStyle w:val="Contents2"/>
            <w:tabs>
              <w:tab w:val="clear" w:pos="8743"/>
              <w:tab w:val="right" w:pos="9026" w:leader="dot"/>
            </w:tabs>
            <w:rPr/>
          </w:pPr>
          <w:hyperlink w:anchor="__RefHeading___Toc8233008_1051229030">
            <w:r>
              <w:rPr>
                <w:webHidden/>
                <w:rStyle w:val="IndexLink"/>
                <w:rtl w:val="true"/>
              </w:rPr>
              <w:t>المرجع اليعقوبي يدعو إلى تأسيس مركز للدراسات الفاطمية</w:t>
            </w:r>
            <w:r>
              <w:rPr>
                <w:rStyle w:val="IndexLink"/>
                <w:rtl w:val="true"/>
              </w:rPr>
              <w:tab/>
            </w:r>
            <w:r>
              <w:rPr>
                <w:rStyle w:val="IndexLink"/>
              </w:rPr>
              <w:t>213</w:t>
            </w:r>
          </w:hyperlink>
        </w:p>
        <w:p>
          <w:pPr>
            <w:pStyle w:val="Contents2"/>
            <w:tabs>
              <w:tab w:val="clear" w:pos="8743"/>
              <w:tab w:val="right" w:pos="9026" w:leader="dot"/>
            </w:tabs>
            <w:rPr/>
          </w:pPr>
          <w:hyperlink w:anchor="__RefHeading___Toc8233010_1051229030">
            <w:r>
              <w:rPr>
                <w:webHidden/>
                <w:rStyle w:val="IndexLink"/>
                <w:rtl w:val="true"/>
              </w:rPr>
              <w:t xml:space="preserve">تحية إلى محيي الزيارة الفاطمية عند أمير المؤمنين </w:t>
            </w:r>
            <w:r>
              <w:rPr>
                <w:rStyle w:val="IndexLink"/>
                <w:rtl w:val="true"/>
              </w:rPr>
              <w:t>(</w:t>
            </w:r>
            <w:r>
              <w:rPr>
                <w:rStyle w:val="IndexLink"/>
                <w:rtl w:val="true"/>
              </w:rPr>
              <w:t>عَلَيْهِ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8233012_1051229030">
            <w:r>
              <w:rPr>
                <w:webHidden/>
                <w:rStyle w:val="IndexLink"/>
                <w:rtl w:val="true"/>
              </w:rPr>
              <w:t>أمُّ أبيها</w:t>
            </w:r>
            <w:r>
              <w:rPr>
                <w:rStyle w:val="IndexLink"/>
                <w:rtl w:val="true"/>
              </w:rPr>
              <w:t>..</w:t>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8_91688"/>
      <w:bookmarkStart w:id="1" w:name="pg8138_91688"/>
      <w:bookmarkEnd w:id="1"/>
    </w:p>
    <w:p>
      <w:pPr>
        <w:pStyle w:val="Heading2"/>
        <w:numPr>
          <w:ilvl w:val="1"/>
          <w:numId w:val="1"/>
        </w:numPr>
        <w:rPr/>
      </w:pPr>
      <w:bookmarkStart w:id="2" w:name="pg8138_91688"/>
      <w:bookmarkStart w:id="3" w:name="__RefHeading___Toc823292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 xml:space="preserve">القيام الفاطمي في خطاب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3292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38_91690"/>
      <w:bookmarkStart w:id="8" w:name="pg8138_91690"/>
      <w:bookmarkEnd w:id="8"/>
    </w:p>
    <w:p>
      <w:pPr>
        <w:pStyle w:val="BookText"/>
        <w:rPr/>
      </w:pPr>
      <w:bookmarkStart w:id="9" w:name="pg8138_9169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8232926_1051229030"/>
      <w:bookmarkStart w:id="11" w:name="_Toc3"/>
      <w:bookmarkEnd w:id="10"/>
      <w:r>
        <w:rPr>
          <w:rtl w:val="true"/>
        </w:rPr>
        <w:t xml:space="preserve">أسماء السيدة فاطمة الزهراء </w:t>
      </w:r>
      <w:r>
        <w:rPr>
          <w:rtl w:val="true"/>
        </w:rPr>
        <w:t>(</w:t>
      </w:r>
      <w:r>
        <w:rPr>
          <w:rtl w:val="true"/>
        </w:rPr>
        <w:t>عَلَيْهِا السَّلاَمُ</w:t>
      </w:r>
      <w:r>
        <w:rPr>
          <w:rtl w:val="true"/>
        </w:rPr>
        <w:t>)</w:t>
      </w:r>
      <w:bookmarkEnd w:id="11"/>
    </w:p>
    <w:p>
      <w:pPr>
        <w:pStyle w:val="BookText"/>
        <w:rPr/>
      </w:pPr>
      <w:r>
        <w:rPr>
          <w:rFonts w:ascii="Amiri" w:hAnsi="Amiri" w:eastAsia="Amiri" w:cs="Amiri"/>
          <w:color w:val="111111"/>
          <w:sz w:val="28"/>
          <w:sz w:val="28"/>
          <w:szCs w:val="28"/>
          <w:rtl w:val="true"/>
          <w:lang w:bidi="ar-SA"/>
        </w:rPr>
        <w:t xml:space="preserve">أسماء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العلاقة بين الاسم والمسمى؟،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المناسبة بين الاسم ومن يحمل الاسم؟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رب العالمين وصلى الله على سيدنا أبي القاسم محمد وعلى آله الطيبين الطاهرين كثيراً ما تطلق الأسماء على الأشخاص من دون مناسبة كتسمية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فإن زائل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الشيطان وأهواء النفس الأمّارة بالسوء، فمثل هذه التسمية الارتجالية لا علاقة لها بالمسمّى ويكون الاسم مجرد مشير إلى المسمى لكي يعرف به ويشار إليه به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الاسم الحقيقي فهو ما تطابق مع المسمى كما عرّفه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الأسود الدؤلي عندما وجهه بوضع علم النحو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أخبر عن المسمى، كما أن اسم الكتاب وعنوانه يخبر عن محتوياته قبل أن تقرأه، لذا يتأمل المؤلف كثيراً قبل أن يسمي الكتاب لأنه يختصر الكتاب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اهتم الشارع المقدس بقضية تسمية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 الشخص انعكاس مهم على شخصيته ونفسيته وسلوكه، فإن الاسم الجميل يعطي ثقة بالنفس لحامله ويجعله مرفوع الرأس، بعكس من كان اسمه قبيحاً فإن صاحبه يشعر بعقدة الحقارة كما يسميها علماء النفس والاجتماع، ويشعر دائماً بأنه مهان ومنبوذ اجتماعياً وخصوصاً إذا كان الآخرون يسخرون من اسمه، ويدعوه ذلك إلى الانزواء والابتعاد عن الناس أو الانتقام من المجتمع كردة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الاسم قد يؤثر في صناعة شخصية الإنسان وسلوكه من خلال محاولة الشخص ليكون مطابقاً لاسمه، كشخص يكون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فيحترم هذا الاسم ويسعى لأن يكون أهلاً لحمله، أو امرأة تسمى فاطمة فتكون أمينة على هذا الاسم، بعكس ما لو كانوا على خلاف صفات صاحب الاسم فإن الآخرين ينتقدونها بأن اسمها فاطمة أو زينب وهي سافرة أو غير متدينة وهكذا، ولعل جزءاً من تكوّن شخصية البطش والعنف والصدام لدى المقبور صدام كانت بدافع من اسمه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جعل الشارع المقدس من حق الابن على أبيه أن يحسن تسميته فعن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حق الولد على والده أن يحسن اسمه وأدبه ويضعه موضعاً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ويظهر أن تأثير الاسم يمتد إلى يوم القيامة أيضاً،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استحسنوا أسماءكم فإنكم تدعون بها يوم القيامة قم يا فلان بن فلان إلى نورك، وقم يا فلان بن فلان لا نور لك</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وكان من عادة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يأتوا بالوليد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ليسمّيه تبركاً وطلباً لحسن الاسم، وتفاؤلاً لمستقبله أن يكون كما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ونذكر في هذه المناسبة أن الحاكم النيسابوري صاحب المستدرك على الصحيحين روى بسنده عن عبد الرحمن بن عوف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لا يولد لأحد مولود إلا 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فأدخل عليه مروان بن الحكم فقال هو الوزغ الملعون ابن الملعون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ورويت مثلها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استحباب شرعي لبعض الأسماء حتى يراعيها الآباء في تسمية أبنائهم؟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الأسماء هي أسماء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معانيها حسنة بل في منتهى الحسن، مضافاً إلى حث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التسمية بها،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ثلاثة بنين ولم يسمِّ أحدهم محمد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سميتم الولد محمداً فأكرموه وأوسعوا له في المجلس ولا تقبّحوا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في الأرض دار فيها اسم محمد إلا وهي تُقدّس كل يوم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ولد لي مائة لأحببتُ أن لا اسمي أحداً منهم إلاّ علياً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 ودخل رجل ولدت له بنت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آه ثم وضع يده على جبهته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فالتسمية بأسماء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بها أمور عديدة ففيها طاعة لتوجيهاتهم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وبركة لجميع عائلة الوليد، وفيها إحياء لذكرهم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لوجودهم الشريف وردٌ على أعدائهم الذين حاولوا بشتى الوسائل طمس ذكرهم حتى منعوا من التسمية بعلي، وهذا وجه لما تقدّم من حديث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ما في ذلك من البر بهم والوفاء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 عدم التسمية جفاءً لهم، مضافاً إلى ذلك فهي أسماء حسنة تبعث الراحة والانشراح والرفعة لمن يتسمى بها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بعكس أسماء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مذمومة كمعاوية الذي يعني كلاباً تعاوت وأبوه صخر بن حرب وأمثالها من الأسماء المثيرة للاشمئزاز والكراهية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إلى صاحبة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الزهراء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عدد أسماء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قصدنا بالاسم اسم الذات فاسمها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في خطبتها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الاسم يراد به هنا ما هو أعم من ذلك فيشمل اللقب كالزهراء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والكنية كأم أبيها، وبهذا اللحاظ فإن أسماءها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اختلفت الروايات في تعدادها، ففي كتب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وعلل الشرائع والخصال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تسعة أسماء عند الله عز وجل، فاطمة، والصديقة، والمباركة، والطاهرة، والزكية، والراضية، والمرضية، والمحدَّثة، والزهراء</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شيء تفسير فاطمة؟ قلت أخبرني يا سيدي، قال 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 وإنما سميت فاطمة لأن الخلق فطموا عن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أبي هريرة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لأن الله فطم من أحبها من النار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روايات تشير إلى عدد أكبر من الأسماء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كعشرين أو أكثر حتى تصل إلى تسعة وتسعين اسماً، وهذا واضح لأن الحديث المتقدم لم يتضمن أسماء مشهورة كالكوثر وأم أبيها وغيرها، قال ابن شهراشوب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لفاطمة عشرون اسماً، كل اسم </w:t>
      </w:r>
    </w:p>
    <w:p>
      <w:pPr>
        <w:pStyle w:val="BookText"/>
        <w:rPr/>
      </w:pPr>
      <w:r>
        <w:rPr>
          <w:rFonts w:ascii="Amiri" w:hAnsi="Amiri" w:eastAsia="Amiri" w:cs="Amiri"/>
          <w:color w:val="111111"/>
          <w:sz w:val="28"/>
          <w:sz w:val="28"/>
          <w:szCs w:val="28"/>
          <w:rtl w:val="true"/>
          <w:lang w:bidi="ar-SA"/>
        </w:rPr>
        <w:t>يدل على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ابن بابويه في كتاب مولد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فهم هذا الاختلاف في الإعداد باعتبار أن الروايات ليست بصدد حصر كل الأسماء فالحديث الأول يذكر الأسماء التي سماها الله تبارك وتعالى بها، والثاني يعدد الأسماء التي تكشف عن فضائلها وصفات كمالها، باعتبار أن كل صفة تعبِّر عن فضيلة من فضائلها، وهكذا فهي لا تنفي وجود أسماء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تضمنت نصوص زيارتها الكثير من الأسماء، وقد نظم أحد العلماء الأعلام أرجوزة شعرية في أسمائها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ألقابها تذكر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أتت في كتب الأصحابِ</w:t>
      </w:r>
    </w:p>
    <w:p>
      <w:pPr>
        <w:pStyle w:val="BookText"/>
        <w:rPr/>
      </w:pPr>
      <w:r>
        <w:rPr>
          <w:rFonts w:ascii="Amiri" w:hAnsi="Amiri" w:eastAsia="Amiri" w:cs="Amiri"/>
          <w:color w:val="111111"/>
          <w:sz w:val="28"/>
          <w:sz w:val="28"/>
          <w:szCs w:val="28"/>
          <w:rtl w:val="true"/>
          <w:lang w:bidi="ar-SA"/>
        </w:rPr>
        <w:t xml:space="preserve">معصومة رضية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ميمونة زكيّة</w:t>
      </w:r>
    </w:p>
    <w:p>
      <w:pPr>
        <w:pStyle w:val="BookText"/>
        <w:rPr/>
      </w:pPr>
      <w:r>
        <w:rPr>
          <w:rFonts w:ascii="Amiri" w:hAnsi="Amiri" w:eastAsia="Amiri" w:cs="Amiri"/>
          <w:color w:val="111111"/>
          <w:sz w:val="28"/>
          <w:sz w:val="28"/>
          <w:szCs w:val="28"/>
          <w:rtl w:val="true"/>
          <w:lang w:bidi="ar-SA"/>
        </w:rPr>
        <w:t xml:space="preserve">ذات صفات من أبيها مورثة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 ألقابها محدَّثة</w:t>
      </w:r>
    </w:p>
    <w:p>
      <w:pPr>
        <w:pStyle w:val="BookText"/>
        <w:rPr/>
      </w:pPr>
      <w:r>
        <w:rPr>
          <w:rFonts w:ascii="Amiri" w:hAnsi="Amiri" w:eastAsia="Amiri" w:cs="Amiri"/>
          <w:color w:val="111111"/>
          <w:sz w:val="28"/>
          <w:sz w:val="28"/>
          <w:szCs w:val="28"/>
          <w:rtl w:val="true"/>
          <w:lang w:bidi="ar-SA"/>
        </w:rPr>
        <w:t xml:space="preserve">والدرة البيضاء والمباركة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 بلا مشاركة</w:t>
      </w:r>
    </w:p>
    <w:p>
      <w:pPr>
        <w:pStyle w:val="BookText"/>
        <w:rPr/>
      </w:pPr>
      <w:r>
        <w:rPr>
          <w:rFonts w:ascii="Amiri" w:hAnsi="Amiri" w:eastAsia="Amiri" w:cs="Amiri"/>
          <w:color w:val="111111"/>
          <w:sz w:val="28"/>
          <w:sz w:val="28"/>
          <w:szCs w:val="28"/>
          <w:rtl w:val="true"/>
          <w:lang w:bidi="ar-SA"/>
        </w:rPr>
        <w:t xml:space="preserve">أم أبيها قيل من 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وليُطلَبُ التحقيق في معناها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هذه الأسماء إشارة إلى معاني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الأسماء صدرت من الله تبارك وتعالى ومن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أطلقها عليها أولادها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مطابقة للحقيقة، وهي عين الواقع كما في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 تسعة أسماء عند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أما تعبير عن فضيلة تتصف بها –كما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منقبة حبيت بها، أو تكريم منحت إياه، وكلها تعبّر عن حقائق مقدسة في سيدة العالمين، وشرحت </w:t>
      </w:r>
    </w:p>
    <w:p>
      <w:pPr>
        <w:pStyle w:val="BookText"/>
        <w:rPr/>
      </w:pPr>
      <w:r>
        <w:rPr>
          <w:rFonts w:ascii="Amiri" w:hAnsi="Amiri" w:eastAsia="Amiri" w:cs="Amiri"/>
          <w:color w:val="111111"/>
          <w:sz w:val="28"/>
          <w:sz w:val="28"/>
          <w:szCs w:val="28"/>
          <w:rtl w:val="true"/>
          <w:lang w:bidi="ar-SA"/>
        </w:rPr>
        <w:t>الأحاديث الشريفة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بالطاهرة لأنها من أهل البيت الذي أذهب الله عنهم الرجس وطهرهم تطهيرا بنص القرآن الكريم، وسميت بالبتول لانقطاعها إلى عبادة الله تعالى كما في مجمع البيان للطبرسي، أو لانقطاعها عن نساء زمانها، أو عن نساء الأمة فضلاً وديناً وحسباً وعفافاً كما روي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الكوثر لأنها الواسطة في تكثير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وبقائه، قال الرازي في تفسير الكوثر في سورة الكوثر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أولاده، لأن هذه السورة نزلت رداً على من 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الأولاد، فالمعنى أنه يعطيه نسلاً يبقون على مرّ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بسنده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إني قد أوصيت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بأشياء وأمرتها أن تلقيها إليك فأنفذها، فهي الصادقة الصدوقة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رأس كل هنيئة في الدنيا والآخرة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 انتباهي ما ذكرتم في أسماء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يعني 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الكنية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العامة والخاصة، فمن العامة الطبراني في المعجم الكبير بسنده عن مصعب بن عبد الله الزبيري وابن الأثير في أسد الغابة، وأبو الفرج في مقاتل الطالبيين، وابن حجر في الإصابة وفي تهذيب التهذيب </w:t>
      </w:r>
    </w:p>
    <w:p>
      <w:pPr>
        <w:pStyle w:val="BookText"/>
        <w:rPr/>
      </w:pPr>
      <w:r>
        <w:rPr>
          <w:rFonts w:ascii="Amiri" w:hAnsi="Amiri" w:eastAsia="Amiri" w:cs="Amiri"/>
          <w:color w:val="111111"/>
          <w:sz w:val="28"/>
          <w:sz w:val="28"/>
          <w:szCs w:val="28"/>
          <w:rtl w:val="true"/>
          <w:lang w:bidi="ar-SA"/>
        </w:rPr>
        <w:t xml:space="preserve">وفي كتاب تاريخ مدينة دمشق، وهي أشهر كنى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كنّاها بذلك أبوها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لهذه الكنية أكثر من 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وشفقتها وحنوها عليه كان كالذي تُغدقه الأم على ولدها، مع الالتفات إلى انه ليس مبنياً على العاطفة المجردة وإنما على المعرفة التامة التي تناسب مقامها المقدس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وتأتي الأم بمعنى الأصل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أصل الكتاب أي اللوح المحفوظ، 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أبيها لأن كل نسله وذريته منها فهي أصل امتداده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وهي أصل امتداد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الساعة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بموقفها وتضحيتها حافظت على خط الإسلام الأصيل وحفظته من الانحراف والتحريف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وتطلق الأم على خالصة الشيء وعصارته ومجمع محتوياته كما تسمى منطقة الدماغ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ضربه على أم رأسه، وكما تسمى مكة أم القرى وتسمى سورة الحمد أم الكتاب لأنها اشتملت على ما في القرآن الكريم من المبادئ العامة، 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أبيها بهذا المعنى لأنها جمعت الخصال الكريمة لأبيها، واعترف لها بذلك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المؤمنين، 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أشبه سمتاً ولا هدياً وحديثاً برسول الله في قيامه وقعوده من فاطمة</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كنّاها بذلك ليقطع الطريق على </w:t>
      </w:r>
    </w:p>
    <w:p>
      <w:pPr>
        <w:pStyle w:val="BookText"/>
        <w:rPr/>
      </w:pPr>
      <w:r>
        <w:rPr>
          <w:rFonts w:ascii="Amiri" w:hAnsi="Amiri" w:eastAsia="Amiri" w:cs="Amiri"/>
          <w:color w:val="111111"/>
          <w:sz w:val="28"/>
          <w:sz w:val="28"/>
          <w:szCs w:val="28"/>
          <w:rtl w:val="true"/>
          <w:lang w:bidi="ar-SA"/>
        </w:rPr>
        <w:t xml:space="preserve">من تشعر من أزواجه بأن لها شرفاً وتفضيلاً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أنهن أمهات المؤمنين بنص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فكنى فاطمة أم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لتتقدم على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بين المهاجرين والأنصار في المدينة لم يجعل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كالآخرين ولما سأله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ادخرتُك لنفسي وآخاه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دروس عملية تتضمنها الأسماء المباركة؟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الْمَثَلُ الْأَعْلَى وَهُوَ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فالمثل الأعلى الذي يكون الوصول إليه هو الهدف والغاية هو الله تبارك وتعالى، ولذا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اسعوا للاتصاف بأوصاف الله تعالى التي تعبّر عنها أسماؤه الحسنى،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فنادوه بها كما ينادى أي مسمى باسمه، وقد يكون بمعنى فاسألوه بها أي من الدعاء بمعنى فتوسلوا إليه بأسمائه المباركة، والأدعية حافلة بذلك كدعاء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برحمتك التي وسعت كل شيء وبقوتك التي قهرت بها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الدعوات المباركة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فالأسماء الحسنى تعبّر عن حالة سامية تمثل القمة التي يسعى الإنسان الوصول إليها،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من مظاهر الصفات الإلهية في فضائلهم وخصالهم وسلوكهم على أرض الواقع، وأسماؤهم لم تطلق عليهم اعتباطاً وإنما بمصداقية تامة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الأسماء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صفات وخصائص تستحق أن تُجعل أسوة </w:t>
      </w:r>
    </w:p>
    <w:p>
      <w:pPr>
        <w:pStyle w:val="BookText"/>
        <w:rPr/>
      </w:pPr>
      <w:r>
        <w:rPr>
          <w:rFonts w:ascii="Amiri" w:hAnsi="Amiri" w:eastAsia="Amiri" w:cs="Amiri"/>
          <w:color w:val="111111"/>
          <w:sz w:val="28"/>
          <w:sz w:val="28"/>
          <w:szCs w:val="28"/>
          <w:rtl w:val="true"/>
          <w:lang w:bidi="ar-SA"/>
        </w:rPr>
        <w:t>حسنة لكل من يتوق إلى الكمال والسعادة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الإنسان أن يفطم نفسه من الشر والمعاصي والانحراف،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درساً في الصدق، ومن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يستلهم معاني تطهير النفس من الأهواء والطمع، وتطهير القلب من الغل والحسد والحقد وغيرها من الرذائل ومن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على الطمأنينة بقضاء الله وقدره، ومن 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يتحفز لأن يكون وجوده مباركاً ومحضره محضر خير دائماً وكلامه فيه هدى وصلاح ورشد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الأسماء المباركة الأخرى، وهذا باختصار، وإلا فإن كل اسم يمكن الكلام فيه مفصلاً كما تحدثنا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صفات القرآن ومعانيها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تكون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وأسوة للرجال والنساء معاً وليس فقط للنساء؟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هي حجة على الخلق أجمعين، وفي ذلك روي عن الإمام الحسن العسكري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الأئمة يفخرون ويتشرفون بأنهم أولاد فاطمة الزهراء ويعلنون ذلك على الملأ، ولا يفخر المعصوم الكامل إلا بمن هو أسوة ومثل أعلى للخلق أجمعين وفي ذلك يقول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w:t>
      </w:r>
      <w:r>
        <w:rPr>
          <w:rFonts w:eastAsia="Amiri" w:cs="Amiri" w:ascii="Amiri" w:hAnsi="Amiri"/>
          <w:color w:val="111111"/>
          <w:sz w:val="28"/>
          <w:szCs w:val="28"/>
          <w:rtl w:val="true"/>
          <w:lang w:bidi="ar-SA"/>
        </w:rPr>
        <w:t>).</w:t>
      </w:r>
      <w:r>
        <w:rPr>
          <w:rStyle w:val="FootnoteAnchor"/>
          <w:rtl w:val="true"/>
        </w:rPr>
        <w:footnoteReference w:id="15"/>
      </w:r>
      <w:bookmarkStart w:id="12" w:name="pg8138_91700"/>
    </w:p>
    <w:p>
      <w:pPr>
        <w:pStyle w:val="Heading2"/>
        <w:numPr>
          <w:ilvl w:val="1"/>
          <w:numId w:val="1"/>
        </w:numPr>
        <w:rPr/>
      </w:pPr>
      <w:bookmarkStart w:id="13" w:name="__RefHeading___Toc8232928_1051229030"/>
      <w:bookmarkStart w:id="14" w:name="_Toc4"/>
      <w:bookmarkEnd w:id="12"/>
      <w:bookmarkEnd w:id="13"/>
      <w:r>
        <w:rPr>
          <w:rtl w:val="true"/>
        </w:rPr>
        <w:t xml:space="preserve">القرآن الكريم ومقامات السيّدة الزهراء وأهل البيت </w:t>
      </w:r>
      <w:r>
        <w:rPr>
          <w:rtl w:val="true"/>
        </w:rPr>
        <w:t>(</w:t>
      </w:r>
      <w:r>
        <w:rPr>
          <w:rtl w:val="true"/>
        </w:rPr>
        <w:t>عَلَيْهِم السَّلاَمُ</w:t>
      </w:r>
      <w:r>
        <w:rPr>
          <w:rtl w:val="true"/>
        </w:rPr>
        <w:t>)</w:t>
      </w:r>
      <w:bookmarkEnd w:id="14"/>
    </w:p>
    <w:p>
      <w:pPr>
        <w:pStyle w:val="BookText"/>
        <w:rPr/>
      </w:pPr>
      <w:r>
        <w:rPr>
          <w:rFonts w:ascii="Amiri" w:hAnsi="Amiri" w:eastAsia="Amiri" w:cs="Amiri"/>
          <w:color w:val="111111"/>
          <w:sz w:val="28"/>
          <w:sz w:val="28"/>
          <w:szCs w:val="28"/>
          <w:rtl w:val="true"/>
          <w:lang w:bidi="ar-SA"/>
        </w:rPr>
        <w:t xml:space="preserve">القرآن الكريم ومقامات السيّدة الزهراء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بمناسبة ميلاد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نحاول أن نتعرّف على بعض مقاماتها وملامح عظمتها من خلال استقراء الآيات الكريمة وبمعونة الأحاديث الشريفة وهي كثيرة نعجز عن استقصائها، ونفس أسمائها وألقابها كاشفة عن مقاماتها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 المعصومة، الراضية، المرضيّة، أمّ أبيها، سيّدة نساء العالمين، الكوثر، المحدَّثة،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نشير اليوم باختصار إلى مقاماتها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نتعرّف عليها من خلال الاقتران والتلازم بين القرآن الكريم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التلازم الّذي أفاده حديث الثقلين الذي أجمع الفريقان</w:t>
      </w:r>
      <w:r>
        <w:rPr>
          <w:rStyle w:val="FootnoteAnchor"/>
          <w:rtl w:val="true"/>
        </w:rPr>
        <w:footnoteReference w:id="17"/>
      </w:r>
      <w:r>
        <w:rPr>
          <w:rFonts w:ascii="Amiri" w:hAnsi="Amiri" w:eastAsia="Amiri" w:cs="Amiri"/>
          <w:color w:val="111111"/>
          <w:sz w:val="28"/>
          <w:sz w:val="28"/>
          <w:szCs w:val="28"/>
          <w:rtl w:val="true"/>
          <w:lang w:bidi="ar-SA"/>
        </w:rPr>
        <w:t xml:space="preserve">على صحّته وصدوره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مسند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حبل مدود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ورووه عن جمع غفير من الصحابة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وبالفعل المقصود من أهل البيت في مواطنٍ </w:t>
      </w:r>
    </w:p>
    <w:p>
      <w:pPr>
        <w:pStyle w:val="BookText"/>
        <w:rPr/>
      </w:pPr>
      <w:r>
        <w:rPr>
          <w:rFonts w:ascii="Amiri" w:hAnsi="Amiri" w:eastAsia="Amiri" w:cs="Amiri"/>
          <w:color w:val="111111"/>
          <w:sz w:val="28"/>
          <w:sz w:val="28"/>
          <w:szCs w:val="28"/>
          <w:rtl w:val="true"/>
          <w:lang w:bidi="ar-SA"/>
        </w:rPr>
        <w:t xml:space="preserve">كثيرة وهُم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مستدرك الصحيحين روى بسنده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أهل بيتي اللهمّ أهل بيتي أحق</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ولا حاجة بعد هذا للدخول في مناقشات لغوية في معنى أهل البيت ومن هو المشمول بها بعد أن حدّد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المراد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فالسيّدة فاطمة الزهراء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–بموجب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 القرآن وعدل القرآن ولا يفترقان حتّى يردا الحوض يوم القيامة، ومن هذا الاقتران والملازمة نستنتج خصائص كثيرة ومقامات رفيعة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لتضاف إلى الأدّلة على إمامته وتقدّمه على الخلق أجمعين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العصمة، لأنّ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بغضّ النظر عن الأدلة الأخرى على عصمتها كآية التطهير وغيرها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 العلم والإحاطة بكل شيء ممّا علمهم الله تبارك وتعالى فقد وصف الله تعالى كتابه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عَلَيْكَ الْكِتَابَ تِبْيَاناً لِّكُلِّ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هذا المقام من العلم والإحاطة بمعرفة كلّ شيء وهو فضل الله يؤتيه من يشاء من عباده،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له مقام الإمامة والقيادة والحجة ولزوم الطاعة على الخلق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وللقرآن مقام الإمامة،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فاتخذوه إماماً وقائداً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مقام الإمامة والقيادة ولزوم الطاعة على الخلق أجمعين، لذا روي عن الإمام العسكري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هو الحق والحقّ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الحقّ يدور معها حيث دارت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وللقرآن القيمومة</w:t>
      </w:r>
      <w:r>
        <w:rPr>
          <w:rStyle w:val="FootnoteAnchor"/>
          <w:rtl w:val="true"/>
        </w:rPr>
        <w:footnoteReference w:id="20"/>
      </w:r>
      <w:r>
        <w:rPr>
          <w:rFonts w:ascii="Amiri" w:hAnsi="Amiri" w:eastAsia="Amiri" w:cs="Amiri"/>
          <w:color w:val="111111"/>
          <w:sz w:val="28"/>
          <w:sz w:val="28"/>
          <w:szCs w:val="28"/>
          <w:rtl w:val="true"/>
          <w:lang w:bidi="ar-SA"/>
        </w:rPr>
        <w:t>العليا المطلقة على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أنّ القيّم على الأسرة أو المجتمع له الولاية عليهم يقودهم ويدلّهم على ما يصلحهم ويسعدهم، فكذلك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القيمومة على الناس ومنهجها هو المنهج القيّم والمستعلي على المناهج كلّها، وقد علّلت الآية علّة القيمومة بأنّ لا عِوَجَ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كِتَابٌ أَنزَلْنَاهُ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كثير البركة والخير والعطاء ومبارك في آثاره على النفس والمجتمع لأنّه مصدر الهداية والإرشاد والسعادة والحياة المطمئنة للبشرية ومصدر العلوم كلّها، وهكذا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البركة وعطائها لا ينفد، حتّى أنّ الله تعالى سمّاها الكوثر الذي يعني الخير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عصمة للأمة من التفرّق والتشتّت والضياع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الحبل الممدود الذي يعصم الأمّة، وفي هذا قالت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 وأماناً من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عزيز يصعب مناله في كتابٍ مكنون لا يمسّه إلاّ المطهّرون، وعزيز لأنّه قاهرٌ غالب على من خاصمه، وهو عزيز يندر وجود مثله، وعزيز لأنّه يمتنع عن النيل بسوء، وعزيز لأنّه مطلوب وكلّ مفقودٍ مطلوب، 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عزيزة بكل هذه المعاني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موعظة وشفاء وهدى ورحمة للعالمين كما وصف نفسه 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وللقرآن مقام الشفاعة كما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بالقرآن فإنّه شافعٌ مشفّع</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يوم القيامة حتّى ورد في الرواية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 مواليها ومحبّيها يوم المحشر كما يلتقط الطير الحبّ الجيّد من الحبّ الرديء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مخاصم لمن هجره وأعرض عنه ولم يعمل به وحجّته غالبة ومصدّقة من دون بيّنة أو دليل كما وصفه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مخاصِم مصدّق فيما يقول وهكذا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ستخاصم من ظلمها وأنكر حقّها وجحد ولايتها، وهي مصدّقة في دعواها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خالد محفوظ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الحجج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باقون ببقاء القرآن وهذا دليل على وجود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فاطمة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إلى يوم القيامة ونورهم باقٍ مهما حاول الحاسدون والمنافقون والمبغضون إطفاءه والقضاء عليه وإزالته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لِيُطْفِؤُوا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التمسّك بالقرآن النجاة من الفتن،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دار بلاء وابتلاء وانقطاع وفناء، فإذا التبست عليكم الأمور كقطع الليل المظلم فعليكم بالقرآن، من جعله أمامه قاده إلى الجنّة ومن جعله خلفه ساقه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فالتمسك بهدى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 من الفتن ويقود إلى الهداية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يصف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كلمات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فاصلة ليس فيها هزل لا محصّل من ورائه أو هزيلة خالية من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أنيس، 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من بين المشرق والمغرب لما استوحشتُ بعد أن يكون القرآن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ذكر السيّدة الزهراء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أنيس للمحبّين والموالين وبلسم لنفوسهم المتعبة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لا يبلى ولا يُملُّ بكثرة التكرار، 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تُخلقهُ كثرةُ الرّد وولوجُ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ذكر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يتكرّر يزدادُ اقبالاً وبهجة حتى لو استمر طيلة أيام السنة وعلى مدى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حمل القرآن وتعلّمه وعلّمه أجر عظيم،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هم المحفوفون برحمة الله، الملبوسون بنور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أحيا ذكر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فضائلها ومناقبها ومظلوميتها مثل هذا الأجر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على حامل القرآن أن يتّصف بالخير،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بالتخشّع في السرّ والعلانية لحامل القرآن، وإنّ أحقّ الناس في السر والعلانية بالصلاة والصوم لحامل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الموالين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يكونوا على مثل هذه الخصال الكريمة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وللقرآن ارتباط وثيق بليلة القدر وكان نزوله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وثيق بليلة القدر؛ ورد في الحديث عن الإمام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معرفتها فقد أدرك ليلة القدر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وقد شرحنا في بعض أحاديثنا وجوهاً لهذا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آداب تلاوة القرآن أن يُقرأ بالحزن،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اقرأوا القرآن بالحزن فإنّه نزل بالحزن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القرآن وابكوا، فإن لم تبكوا فتباكوا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الليل فصافون أقدامهم، تالين لأجزاء القرآن يرتّلونها ترتيلا يحزّنون به أنفسهم ويستثيرون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تُذكر إلاّ ويفيض القلب حزناً لذكراها، فضلاً عمّا لو ذُكرت مظلوميتها، روي أن رجلاً 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وُلدت له بنت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آه آه ثم وضع يده على جبهته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ولا تلعنها ولا تضربها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وهذه الخصائص التي ذكرناها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خصصنا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لأنّها صاحبة المناسبة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قمنا به من بيان هذه المقامات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دعوة لإتباع هؤلاء السادة الهداة تلبية لدعوة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يُحيي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24"/>
      </w:r>
      <w:bookmarkStart w:id="15" w:name="pg8138_91707"/>
    </w:p>
    <w:p>
      <w:pPr>
        <w:pStyle w:val="Heading2"/>
        <w:numPr>
          <w:ilvl w:val="1"/>
          <w:numId w:val="1"/>
        </w:numPr>
        <w:rPr/>
      </w:pPr>
      <w:bookmarkStart w:id="16" w:name="__RefHeading___Toc8232930_1051229030"/>
      <w:bookmarkStart w:id="17" w:name="_Toc5"/>
      <w:bookmarkEnd w:id="15"/>
      <w:bookmarkEnd w:id="16"/>
      <w:r>
        <w:rPr>
          <w:rtl w:val="true"/>
        </w:rPr>
        <w:t xml:space="preserve">الزهراء </w:t>
      </w:r>
      <w:r>
        <w:rPr>
          <w:rtl w:val="true"/>
        </w:rPr>
        <w:t>(</w:t>
      </w:r>
      <w:r>
        <w:rPr>
          <w:rtl w:val="true"/>
        </w:rPr>
        <w:t>عَلَيْهِا السَّلاَمُ</w:t>
      </w:r>
      <w:r>
        <w:rPr>
          <w:rtl w:val="true"/>
        </w:rPr>
        <w:t xml:space="preserve">): </w:t>
      </w:r>
      <w:r>
        <w:rPr>
          <w:rtl w:val="true"/>
        </w:rPr>
        <w:t>الأسوة الحسنة</w:t>
      </w:r>
      <w:bookmarkEnd w:id="17"/>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الحسنة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يضيفه وجود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الرسالة الإسلامية في مجتمع يرى الرجل مقدّماً على المرأة في أغلب الأمور؟</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وصلى الله على سادة الخلق أجمعين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النبي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جاهلي مليء بالفواحش والمنكرات وقد أعطينا صورة عن حاله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 المرأة وامتهانها ووصل بهم الأمر إلى قتلها ودفنها وهي حيّة للتخلص منها، وقد وصف الله تبارك وتعالى مشاعرهم عندما تولد لهم بنت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بِالْأُنْثَى ظَلَّ وَجْهُهُ مُسْوَدّاً وَهُوَ كَظِيمٌ، يَتَوَارَى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عالج الشرع المقدس هذا الظلم بعدة أشكال منها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في الآيات الكريمة والأحاديث الشريفة على حقيقة المساواة بين المرأة والرجل في الحقوق والواجبات، والثواب والعقاب، ومنها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الأمثلة من نساء فضليات لكي يتأسى بها الرجال والنساء وليعلم الرجال قبل النساء أن المرأة يمكن أن تبلغ مراتب سامية يغبطها عليها الرجال كمريم ابنة عمران وامرأة فرعون،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 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تصرّح أنهما ضُربتا مثلاً لكل الذين آمنوا سواء كانوا من الرجال أو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والوعيد لمن يقتل المرأة مادياً بوأدها أو معنوياً بإهانتها وظلمها وسحق شخصيتها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الْمَوْؤُودَةُ سُئِلَتْ، 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 عن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أكرمهنّ إلا كريم وما أهانهن إلا لئيم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الدرجات الرفيعة لمن فرح بكون المولودة بنتاً وأكرم المرأة وأحسن رعايتها،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عالي الصحة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أو ثلاث أخوات وجبت له الجنة،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وواحدة؟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نعمة، والحسنات يثاب عليها، والنعمة يسأل عنها</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على الإناث أرق منه على الذكور، وما من رجل يدخل فرحة على امرأة بينه وبينها حرمة إلا فرّحه الله تعالى</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أكرم الخلق وسيدهم أبا بنات، ففي رواية صحيحة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بنات</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بل جعل ذريته من 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بالكوثر التي تعني الخير الكثير،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تلك المعالجات ما منَ الله تبارك وتعالى على المسلمين بل جميع الناس بسيدة كريمة هي أكمل الخلق أجمعين بعد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سيدة العالمين من الرجال والنساء، ولا يتوهم أحد أنها سيدة نساء العالمين، وإنما هي سيدة العالمين جميعاً من الرجال والنساء لكنها من النساء، وأذكر دليلاً واحداً على ذلك، فقد ذكرت الآيتان في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أن الله تبارك وتعالى جعل مريم ابنة عمران وامرأة فرعون مثلاً وأسوة لجميع الذين آمنوا، ولا شك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منهما وأحرى بالتأسي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يتردد على ألسنة الخطباء وفي بعض الكتب أن الزهراء سميت فاطمة لأنها فُطمت هي ومحبوها من النار، فهل هذا معنى يمكن قبوله وأن مجرد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 الشخص من دون عمل؟</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على عدة مستويات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قد ورد في روايات معتبرة وإذا كان الأمر كذلك فعلينا التسليم والقبول لما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سند الحديث غير معتبر لشككنا في صدوره، ومن الطرق المعتبرة ما رواه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على باب جهنم، فإذا كان يوم القيامة كتب بين عيني 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أو كافر فيؤمر بمحب قد كثرت ذنوبه إلى النار فتقرأ فاطمة 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سمّيتني فاطمة وفطمت بي من تولاني وذريتي من النار ووعدك الحق وأنت لا تخلف الميعاد،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لملائكتي وأنبيائي ورسلي وأهل الموقف موقفك مني ومكانتك عندي فمن قرأتِ بين عينيه مؤمناً فخذي بيده وأدخليه الجنة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نقل هذا الحديث لم يقتصر على علماء الشيعة بل نقله علماء السنة أيضاً بطرق متعددة، وقد ذكر منها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الخمسة من الصحاح </w:t>
      </w:r>
    </w:p>
    <w:p>
      <w:pPr>
        <w:pStyle w:val="BookText"/>
        <w:rPr/>
      </w:pP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مصادر كتاريخ بغداد للخطيب البغدادي في ترجمة غانم بن حميد الشعيري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وفي ذخائر العقبى وكنز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نستكثر على الله تبارك وتعالى، أن يعطي من غير استحقاق إكراماً لأكمل عباده ولتعريف الخلائق بقرب منزلة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تبارك وتعالى، والله تعالى متفضّل منّان يبتدئ بالنعم من غير استحقاق، نَعم المنافي لعدله أن يعاقب من غير ذنب، أما التفضّل بالعطاء من غير استحقاق فهذا مناسب لكرمه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وأضرب لك مثلاً من عملكم في الفضائيات، فإن لبعضها برامج مسابقات وإعطاء الجوائز للفائزين، وأحياناً تريد إدارة القناة إعطاء الجوائز بأي شكل لغرضٍ ما كالترويج لها أو لمساعدة الناس، فتسأل الشخص سؤالاً ما فلا يجيب فتبسّط له السؤال فلا يجيب، إلى أن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وهو يعرفه قطعاً فإذا أجاب هللوا له فرحاً واعتبروه فائزاً وأعطوه الجائزة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الوارد في الرواية لا يراد به الميل العاطفي الذي ربما ينشأ من تعصّب لموروث اجتماعي أو تقليد الآباء والأجداد وهذه مناشئ لا قيمة لها، وإنما يراد به الحب المبني على المعرفة والذي تقترن به ملازماته من اتباع سيرة المحبوب وإدخال الرضا عليه،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تزعم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أحبَّ مطيعُ</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تعد الامتيازات التي حظيت 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حكراً عليها باعتبارها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من الممكن أن توجد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الامتيازات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أخرى؟ </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يحابي أحداً أو يجامله على حساب الحق، لأنه كما وصفه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الأَقَاوِيلِ،لأَخَذْنَا مِنْهُ بِالْيَمِينِ، 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موازين التكريم والتفضيل محددة في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فلا اثر له بذاته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فَلا أَنْسَابَ بَيْنَهُمْ يَوْمَئِذٍ وَلا يَتَسَاءَلُونَ، فَمَنْ ثَقُلَتْ مَوَازِينُهُ فَأُولَئِكَ هُمُ الْمُفْلِحُونَ، وَمَنْ خَفَّتْ مَوَازِينُهُ فَأُولَئِكَ الَّذِينَ خَسِرُوا أَنْفُسَهُمْ فِي جَهَنَّمَ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نزلت سورة كاملة في ذم أبي لهب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تحظَ بهذه المنزلة الرفيعة لمجرد بنوتها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نالتها بما وصلت إليه من درجات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كونها بنتاً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لها ظروفاً للتكامل من طيب الولادة إلى الأجواء الصالحة داخل الأسرة إلى حسن التربية إلى الرعاية المباشرة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ذلك فإن فرصة التكامل غير المتناهي متوفرة برحمة الله ولطفه لكل الناس، لكن سبق في علمه تبارك وتعالى أن لا يصل إلى مرتبة الزهراء إلا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الأمور التي اتصفت بها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كثرة نقلها لأحاديث أبيها، في حين يعتقد البعض أن هذا الجانب مغيّب من </w:t>
      </w:r>
    </w:p>
    <w:p>
      <w:pPr>
        <w:pStyle w:val="BookText"/>
        <w:rPr/>
      </w:pPr>
      <w:r>
        <w:rPr>
          <w:rFonts w:ascii="Amiri" w:hAnsi="Amiri" w:eastAsia="Amiri" w:cs="Amiri"/>
          <w:color w:val="111111"/>
          <w:sz w:val="28"/>
          <w:sz w:val="28"/>
          <w:szCs w:val="28"/>
          <w:rtl w:val="true"/>
          <w:lang w:bidi="ar-SA"/>
        </w:rPr>
        <w:t>حياة الصديقة فما رأيكم؟سماحة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فإن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 علماً جمّاً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ومن خلال استنطاق ولديها الحسنين يومياً عند عودتهما من مسجد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نزل عليه من القرآن وما تحدث به في المسجد، وكانت لديها صحائف تدون فيها تلك الإفادات النبوية الشريفة، ولكن لم يصل إلينا إلا النادر، وبقي هذا المجموع من الصحائف الذي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متوارثاً عند أولادها الحجج الميامين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ويأخذون منه ويحتجّون به، وقد ورد عن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 الله على الناس، وجدتي فاطمة حجة الله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أُخفي عن الأمة كما أُخفي قبر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وحرموا من هذه البركات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اطلع عليه الصحابي الجليل عبد الله الأنصاري ورأى فيه أسماء الأئمة الاثني عشر منصوصاً عليهم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معتبرة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فيه أسماء الأوصياء من ولدها فعددتُ اثني عشر آخرهم القائم ثلاثة منهم محمد وأربعة منهم علي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الأخذ والرد والشبهات على شيء اسمه فاطمة؟ هل يوجد مثل هذا الكتاب؟ وهل هذا الكتاب موجود في وقتنا الحاضر؟ ما هو هذا الكتاب إن وجد؟ وما هي مضامينه؟ </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أوضحنا في جواب السؤال السابق معنى مصحف فاطمة وأنه كتاب دوّنت فيه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استفادته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الآيات و بيان للأحكام و مواعظ وأخبار ما سيقع في المستقبل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مصحفاً أي قرآناً غير هذا الذي في أيدنا والذي تلقيناه جيلاً بعد جيل حتى زمان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أمرونا أن نقرأ كما يقرأ الناس ونتلوه في صلواتنا ومساجدنا ونطهّر بتلاوته قلوبنا ونفوسنا، وقد استشهدت في كلامي الآن بآيات عديدة فهل وجدت فيها شيئاً غير ما في هذا المصحف الكريم؟ وأما الذي يلقي هذه الشبهات لتمزيق صف المسلمين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 إلا أن يذهب لأي مسجد أو مكتبة أو دار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يستمع لمقرئيهم فهل يجد عندهم قرآناً غير هذا المتداول؟</w:t>
      </w:r>
    </w:p>
    <w:p>
      <w:pPr>
        <w:pStyle w:val="BookText"/>
        <w:rPr/>
      </w:pPr>
      <w:r>
        <w:rPr>
          <w:rFonts w:ascii="Amiri" w:hAnsi="Amiri" w:eastAsia="Amiri" w:cs="Amiri"/>
          <w:color w:val="111111"/>
          <w:sz w:val="28"/>
          <w:sz w:val="28"/>
          <w:szCs w:val="28"/>
          <w:rtl w:val="true"/>
          <w:lang w:bidi="ar-SA"/>
        </w:rPr>
        <w:t xml:space="preserve">إن اهتمام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وصدور مئات الأحاديث عنهم في تعظيمه والحث على تلاوته والتدبر في آياته والعلوم المكنونة فيه وشكواه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هجرانه، وحادثة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وقف بحزم بوجه فيلسوف العرب إسحاق الكندي الذي ألف في متناقضات القرآن حتى مزّق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ينفي أي تشكيك في كون هذا القرآن المتداول هو ما أنزله الله تبارك وتعالى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للصحابة مصاحب فيها اختلاف عما هو موجود كمصحف أم المؤمنين حفصة ومصحف عبد الله بن مسعود الذي حذف المعوذتين اجتهاداً منه بأنهما ليستا سورتين من القرآن وإنما هما تعويذتان نزلتا على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ليعوّذ بهما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المؤرخون أن الخليفة عثمان أحرق كل تلك المصاحف وأبقى على نسخة واحدة هي المتداولة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تعوّدنا منك سماحة الشيخ ومن خلال كتبكم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أن تركّزوا على الدروس المستفادة من سيرتهم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المثل الأعلى الذي يُتأسّى به ولا تكتفون بالسرد التأريخي لحياة المعصومين فهل يمكنكم الإشارة إلى مثل هذه الدروس من حياة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تحدثنا في ذلك الكتاب عن أهمية الأسوة الحسنة في أية رسالة إصلاحية ومنها رسالة الإسلام لإقناع الناس بها وإلا ما قيمة أن يعرض الإنسان كلاماً طيباً لكنه يخالفه في العمل، ولذا كان دور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في تثبيت عقائد الإسلام وأحكامه والحفاظ عليه لأنهم جسّدوا الشريعة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للعالمين جميعاً من الرجال والنساء، وسيرتها المباركة غنية بالدروس والعبر، وفيها الكثير مما يطلبه التواقون إلى الصعود في مدارج الكمال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فناؤها في ربّها وإخلاصها في طاعته تبارك وتعالى وبلوغها أعلى مراتب المعرفة، لأن منازل الناس تتفاوت في الجنان على قدر معرفتهم بربهم –كما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أعلى المراتب بعد أبيها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تفرّغ لعبادتها الكثير من وقتها، روى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في محرابها </w:t>
      </w:r>
    </w:p>
    <w:p>
      <w:pPr>
        <w:pStyle w:val="BookText"/>
        <w:rPr/>
      </w:pPr>
      <w:r>
        <w:rPr>
          <w:rFonts w:ascii="Amiri" w:hAnsi="Amiri" w:eastAsia="Amiri" w:cs="Amiri"/>
          <w:color w:val="111111"/>
          <w:sz w:val="28"/>
          <w:sz w:val="28"/>
          <w:szCs w:val="28"/>
          <w:rtl w:val="true"/>
          <w:lang w:bidi="ar-SA"/>
        </w:rPr>
        <w:t>ليلة جمعتها فلم تزل راكعة ساجدة حتى اتضح عمود الصبح</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الحسن 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هذه الأمة أعبد من فاطمة كانت تقوم حتى تورم قدماها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أصعد إلى الله خالص عبادته أهبط الله عز وجل عليه أفضل مصلحته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نتائج هذه المعرفة المتكاملة بالله تعالى الإعراض عما سواه كما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أنفسهم فصغر ما دونه في أعينهم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لذا 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زاهدة في دنياها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يشجعها على ذلك؛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فاطمة جدتك إذ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عنقها قلادة من ذهب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لها من فيء 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الناس أن يقولوا بنت محمد وعليك لباس الجبابرة، فقطّعتها وباعتها واشترت بها رقبة فأعتقتها فسرّ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الدقيق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أبوها، قالت أم المؤمنين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أشبه سمتاً ودلاّ ً وهدياً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قيامها </w:t>
      </w:r>
    </w:p>
    <w:p>
      <w:pPr>
        <w:pStyle w:val="BookText"/>
        <w:rPr/>
      </w:pPr>
      <w:r>
        <w:rPr>
          <w:rFonts w:ascii="Amiri" w:hAnsi="Amiri" w:eastAsia="Amiri" w:cs="Amiri"/>
          <w:color w:val="111111"/>
          <w:sz w:val="28"/>
          <w:sz w:val="28"/>
          <w:szCs w:val="28"/>
          <w:rtl w:val="true"/>
          <w:lang w:bidi="ar-SA"/>
        </w:rPr>
        <w:t xml:space="preserve">وقعودها من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غليها فقبلها وأجلسها في مجلسه،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قامت من مجلسها فقبلته وأجلسته في مجلسها</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تكتفي بإتيان ما ترغب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 ما يكرهه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تتحرك للامتثال لمجرد علمها برغبته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وإرادته وإن لم يعبّر عنها، فقد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سفر وكان أول ما يأتي إلى دار فاطمة فيسلم عليها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علّقت ستراً وزينة احتفالاً بقدوم أبيها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في وجهه عدم الرضا فتصدقت بالستر والزينة،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فداها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ليست الدنيا من محمد ولا من آل محمد ولو كانت الدنيا تعدل عند الله جناح بعوضة ما سقى فيها كافراً شربة ماء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طاعتها لإمامها وهو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ودفاعها عن حقه ونصرته بكامل ما تملك ومواقفها بعد وفاة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علاقتها بأسرتها، فقد جسّدت في علاقتها مع زوجها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وبذلت غاية الوسع في خدمة البيت والأسرة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لها ذلك، واستشهدته عندما دنت </w:t>
      </w:r>
    </w:p>
    <w:p>
      <w:pPr>
        <w:pStyle w:val="BookText"/>
        <w:rPr/>
      </w:pPr>
      <w:r>
        <w:rPr>
          <w:rFonts w:ascii="Amiri" w:hAnsi="Amiri" w:eastAsia="Amiri" w:cs="Amiri"/>
          <w:color w:val="111111"/>
          <w:sz w:val="28"/>
          <w:sz w:val="28"/>
          <w:szCs w:val="28"/>
          <w:rtl w:val="true"/>
          <w:lang w:bidi="ar-SA"/>
        </w:rPr>
        <w:t>منها الوفاة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العم هل عهدتني كاذبة أو خائنة مذ عاشرتني؟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أبرّ وأوفى من أن أوبّخك بكلمة 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عزّ علي فراقك</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وأحسنت تربية أولادها وكانت تبعث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وتسألهما إذا عادا عن كل ما قال أو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تعينهما على طاعة الله تبارك وتعالى، ففي كتاب مفاتيح الجنان في أعمال ليلة القدر أنها كانت تنيمهما في النهار مقداراً ليقويا على إحياء الليل بالعبادة، وكانت تخاطبهما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ويا قرة عيني، فخلقت أجواء غاية في السعادة والانسجام داخل الدار مع صعوبة الحياة يومئذٍ وشدة الحاجة والمحن التي مرّت على المسلمين في صدر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أروع الأمثلة في العفة والحياء فقد روي 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فحجبته،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حجبتيه وهو لا يراك؟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يراني فإني أراه وهو يشم الريح،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فلم يدروا، فلما سمعت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تكون من ربها أن تلزم قعر بيتها، فقال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علماء الشيعة والسنة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خير للمرأة؟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ترى رجلاً ولا يراها رجل، فضمها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كرامة المرأة في الإسلام، ومن معالم ذلك كفاية مؤونتها على الرجل،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واكفني مؤونة الاكتساب، وارزقني من غير احتساب، فلا أشتغل عن عبادتك بالطلب، ولا أحتمل إصر تبعات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تقاضى علي وفاطمة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الخدمة، فقضى على فاطمة بخدمة ما دون الباب، وقضى على علي بما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أسلوب الحوار والمحاججة والوسائل السلمية للمطالبة بالحقوق عند من يحترم هذه الأساليب وهذا ما تكشفه خطبها على أصحاب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المملوءة بالحجج الدامغة المستندة إلى كتاب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المصلحة العليا وحفظ كيان المسلمين ودولة الإسلام على </w:t>
      </w:r>
    </w:p>
    <w:p>
      <w:pPr>
        <w:pStyle w:val="BookText"/>
        <w:rPr/>
      </w:pPr>
      <w:r>
        <w:rPr>
          <w:rFonts w:ascii="Amiri" w:hAnsi="Amiri" w:eastAsia="Amiri" w:cs="Amiri"/>
          <w:color w:val="111111"/>
          <w:sz w:val="28"/>
          <w:sz w:val="28"/>
          <w:szCs w:val="28"/>
          <w:rtl w:val="true"/>
          <w:lang w:bidi="ar-SA"/>
        </w:rPr>
        <w:t xml:space="preserve">المصالح الشخصية فعندما غُصبت حقوقها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تُجدِ الخطابات عُرضت عليهما النصرة بالخيل والرجال 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مراد هؤلاء الفتنة وشق الصف في وقت كانت الأعداء والمرتدّون يتربصون بالمدينة وأهلها لنقض عرى الإسلام بمساعدة المنافقين في داخلها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على نفسها، ومن الشواهد على ذلك ما أنزل الله تعالى فيه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تصدّقوا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بطعامهم وبقوا طاوين من الجوع ثلاثة أيام، وما ورد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لأخيه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وسمعتها تدعو للمؤمنين والمؤمنات وتسمّيهم وتكثر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كثير، ويجب أن نعترف بوجود التقصير الكبير مضافاً إلى القصور في التعريف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أجريت كشفاً بما كتب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للتعريف بها وبسيرتها المباركة والتأسي بها لوجدت أنه مقدار ضئيل، مضافاً إلى التقصير العملي وأعني تجسد حياة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الواقع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لكنني متفائل بهذه الصحوة العالمية المباركة تجاه قضية الزهراء ولا شك أنها فتح عظيم وتساهم بدرجة كبيرة في إعادة الحق على نصابه والتمهيد للدولة الكريمة والله ولي التوفيق</w:t>
      </w:r>
      <w:r>
        <w:rPr>
          <w:rFonts w:eastAsia="Amiri" w:cs="Amiri" w:ascii="Amiri" w:hAnsi="Amiri"/>
          <w:color w:val="111111"/>
          <w:sz w:val="28"/>
          <w:szCs w:val="28"/>
          <w:rtl w:val="true"/>
          <w:lang w:bidi="ar-SA"/>
        </w:rPr>
        <w:t xml:space="preserve">. </w:t>
      </w:r>
      <w:bookmarkStart w:id="18" w:name="pg8138_91721"/>
    </w:p>
    <w:p>
      <w:pPr>
        <w:pStyle w:val="Heading2"/>
        <w:numPr>
          <w:ilvl w:val="1"/>
          <w:numId w:val="1"/>
        </w:numPr>
        <w:rPr/>
      </w:pPr>
      <w:bookmarkStart w:id="19" w:name="__RefHeading___Toc8232932_1051229030"/>
      <w:bookmarkStart w:id="20" w:name="_Toc6"/>
      <w:bookmarkEnd w:id="18"/>
      <w:bookmarkEnd w:id="19"/>
      <w:r>
        <w:rPr>
          <w:rtl w:val="true"/>
        </w:rPr>
        <w:t>الزهراء العارفة بالسر المكنون تدلّنا على سبيل توحيد المسلمين</w:t>
      </w:r>
      <w:bookmarkEnd w:id="20"/>
    </w:p>
    <w:p>
      <w:pPr>
        <w:pStyle w:val="BookText"/>
        <w:rPr/>
      </w:pPr>
      <w:r>
        <w:rPr>
          <w:rFonts w:ascii="Amiri" w:hAnsi="Amiri" w:eastAsia="Amiri" w:cs="Amiri"/>
          <w:color w:val="111111"/>
          <w:sz w:val="28"/>
          <w:sz w:val="28"/>
          <w:szCs w:val="28"/>
          <w:rtl w:val="true"/>
          <w:lang w:bidi="ar-SA"/>
        </w:rPr>
        <w:t>الزهراء العارفة بالسر المكنون تدلّنا على سبيل توحيد المسلمين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ليس بدعاً من الأمم أن تحتفل أمتنا بذكرى الصدّيقة الطاهرة فاطمة الزهراء سيدة نساء العالمين، فإنها سنّة عقلائية جارية أن تحتفل الأمم بعظمائها وبناة حضارتها وتشيد بمآثرهم وفاءاً لحقهم واستنهاضاً لهمم الأجيال اللاحقة لكي يسيروا على هداهم ، ولا يتخلف عن هذه السُنة إلا الأمم المتخلّفة المتوحشة لأنها لا حضارة لها ولا تاريخ حتى تهتم به وتجدده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القمم الشامخة التي يتضاءل أمامها كل العظماء وتفخر بها البشرية جمعاء ، يكفي أنها من أهل البيت الذين اذهب الله عنهم الرجس وطهرهم تطهيرا بنصّ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بنفسه الشريفة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سألته أم المؤمنين أم مسلمة أن تكون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من أهل البيت ولكنك على خير لجلالة قدرها </w:t>
      </w:r>
    </w:p>
    <w:p>
      <w:pPr>
        <w:pStyle w:val="BookText"/>
        <w:rPr/>
      </w:pPr>
      <w:r>
        <w:rPr>
          <w:rFonts w:ascii="Amiri" w:hAnsi="Amiri" w:eastAsia="Amiri" w:cs="Amiri"/>
          <w:color w:val="111111"/>
          <w:sz w:val="28"/>
          <w:sz w:val="28"/>
          <w:szCs w:val="28"/>
          <w:rtl w:val="true"/>
          <w:lang w:bidi="ar-SA"/>
        </w:rPr>
        <w:t>وعظم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خصائص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الكاملة بالحقائق الإلهية التي أودعها الله بارك وتعالى في كتابه الكريم وجعل ألفاظه كالأمثال التي لها تأويل وحقائق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الله تبارك وتعالى هذه الحقائق والمعارف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 لا يَمَسُّهُ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المعارف الإلهية لا يمسّها ولا يصلها ويعرف كنهها إلا المطهرون من الرجس والدنس والدرن وهم من عرفّتهم الآية الشريفة المتقدمة في آهل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فكفى بفاطمة شرفاً وعظمة أنها ممن عنتهم الآية وأعطتهم هذه المنزلة الرفيعة ، لذلك لا نستغرب من وجود حديث قدسي عن الله تبارك وتعالى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ما خلقت الكون إلا لأجل هذه الأنوار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تبارك وتعالى خلق الكون وما فيه لكي يُعرف ويعبد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وفسرها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هذا الهدف كاملاً إلا عند هؤلاء الخمسة، وتحقق بدرجات متفاوتة عند الآخرين من كرام الخلق وعلى رأسهم الأنبياء والرسل ثم العلماء والصالحين وهكذا، لذا ورد في الحديث الشريف إن درجات الخلق في الجنة تتفاوت بحسب معرفتهم فأكمل الخلق أكملهم معرفة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وأُقرّب هذه الفكرة بمثال لدفع الاستغراب، فمثلا تحتاج الدولة ضمن خطّتها إلى ألف من الأطباء والمهندسين وهي تعلم أن ليس كل من ينتمي إلى المدارس يصل إلى هذه النتيجة فتقبل مئة ألف طالب في الدراسة الابتدائية وباستمرار الدراسة يتناقص العدد حتى يتحقق في النهاية العدد المطلوب فيصّح عندئذٍ أن تقول الدولة أنني ما أسست تلك المدارس وأنفقت تلك الأموال الطائلة إلا من أجل هؤلاء الألف لأنهم حققوا الهدف النهائي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فعظمة فاطمة في ذاتها وصفاتها وليس لأنها البنت الوحيدة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قولها سلام الله عليها في خطبتها على أصحاب أبيها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فاطمة وأبي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تعزوه وتعرفوه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أبي دون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لأنها الزوجة المثالية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لأنها أم السبطين الحسن والحسين عليهم الإسلام والأئمة المعصومين وإن كان كل ذلك شرفاً ما بعده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يفسّر لنا سر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والإشادة بفضائلها على المنبر وأمام الملأ لأجل هذا الكمال المتجسد فيها وليس لأنها ابنته فقط</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والاحتفال بذكرى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لنزول البركات ونيل الألطاف الإلهية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أعظم من الزهراء وسيلة وهي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نصّ عليه الحديث الشريف حتى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فاطمة كما في حديث الكساء المعروف الذي يُروى عن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اشتكى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في بدنه فقصدها وطلب أن تغطيه بالكساء اليماني إلى آخر الحديث </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أحوجنا اليوم للتوسل إلى الله تبارك وتعالى بأحب الخلق إليه ليكشف ما بنا من ضرّ ومحن ولا كاشف له إلا هو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وسأكتفي هنا بالإشارة إلى درسين نأخذهما من معين الزهراء الذي لا ينضب لمعالجة ما نعانيه من 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الإسلام لحملة تشويه واسعة من أعدائه مستغلين بعض الممارسات الشائنة لمنتحلي اسم الإسلام فخلطوا الأوراق على الناس ليضّلوهم ويبعدوهم عن الإسلام ويكون الرد عليهم في بعض أشكاله</w:t>
      </w:r>
      <w:r>
        <w:rPr>
          <w:rStyle w:val="FootnoteAnchor"/>
          <w:rtl w:val="true"/>
        </w:rPr>
        <w:footnoteReference w:id="46"/>
      </w:r>
      <w:r>
        <w:rPr>
          <w:rFonts w:ascii="Amiri" w:hAnsi="Amiri" w:eastAsia="Amiri" w:cs="Amiri"/>
          <w:color w:val="111111"/>
          <w:sz w:val="28"/>
          <w:sz w:val="28"/>
          <w:szCs w:val="28"/>
          <w:rtl w:val="true"/>
          <w:lang w:bidi="ar-SA"/>
        </w:rPr>
        <w:t xml:space="preserve">ببيان الصورة الناصعة للإسلام التي جسدها المصطفون الأخيار وببيان فلسفة أحكام الإسلام وأسرار تشريعاته ليتميز الخبيث من الطيب، وقد أشارت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مفاتيح هذه الأسرار ، ومما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لكم من الشرك ،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لكم عن الكبر ،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للنفس ونماء في الرزق ،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عدّدت الكثير من أحكام الإسلام وتشريعاته واعتقد إننا لو استطعنا تقديم نموذج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مسلسل تلفزيوني أو فيلم يعرض سيرة الزهراء لتأثر بها ليس فقط نساء العالمين بل الرجال أيضاً ولاعترف الجميع بأنها سيدة نساء العالمين حقاً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دعوات –لا أتهم إخلاصها وصدق نواياها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في العالم </w:t>
      </w:r>
    </w:p>
    <w:p>
      <w:pPr>
        <w:pStyle w:val="BookText"/>
        <w:rPr/>
      </w:pPr>
      <w:r>
        <w:rPr>
          <w:rFonts w:ascii="Amiri" w:hAnsi="Amiri" w:eastAsia="Amiri" w:cs="Amiri"/>
          <w:color w:val="111111"/>
          <w:sz w:val="28"/>
          <w:sz w:val="28"/>
          <w:szCs w:val="28"/>
          <w:rtl w:val="true"/>
          <w:lang w:bidi="ar-SA"/>
        </w:rPr>
        <w:t>الإسلامي منذ ثلاثينيات القرن الماضي تدعوا إلى توحيد المسلمين ونبذ الخلاف وأسسوا في الأربعينات داراً للتقريب بين المذاهب الإسلامية سعت بمقدار ما تتيسر له لتحقيق هذا الهدف السامي ولا زالت المساعي مستمرة، ولكن يؤسفني أن أقول أنها لم تحقق الثمرة المنشودة وأحياناً يحصل العكس فحينما تثار نقاط الخلاف من أجل تسويتها وردم الهوة بينها يتم التركيز على هذا الخلاف وتفشل الحلول في التقريب بينها حتى صرنا نرجو أحياناً أن لا تنعقد مثل هذه اللقاءات والندوات والمؤتمرات حتى لا نستثير كوامن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العلاج الصحيح للفرقة بين المسلمين والسبيل إلى لم شملهم وتوحيد كلمتهم كما أراد الله تعالى لهم ذلك ،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طاعتنا نظاماً للملة، وإمامتنا أماناً للفرقة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فالوحدة والاجتماع يتحقق بالرجوع إلى مصادر الإسلام الأصلية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عنه غير المكذوبة عليه والمأخوذة عن طريق الثقات من أهل بيته وأصحابه النجباء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قبل أيام في اتصال هاتفي مطول مع أحد علماء فلسطين </w:t>
      </w:r>
      <w:r>
        <w:rPr>
          <w:rStyle w:val="FootnoteAnchor"/>
          <w:rtl w:val="true"/>
        </w:rPr>
        <w:footnoteReference w:id="47"/>
      </w:r>
      <w:r>
        <w:rPr>
          <w:rFonts w:ascii="Amiri" w:hAnsi="Amiri" w:eastAsia="Amiri" w:cs="Amiri"/>
          <w:color w:val="111111"/>
          <w:sz w:val="28"/>
          <w:sz w:val="28"/>
          <w:szCs w:val="28"/>
          <w:rtl w:val="true"/>
          <w:lang w:bidi="ar-SA"/>
        </w:rPr>
        <w:t xml:space="preserve">من المهتمين بالتقريب بين المسلمين وتوحيد كلمتهم حتى يتمكنوا من إعزاز دينهم ودحر الأعداء المتكالبين عليه وناقشنا ما تقدم من عدم تحقق الثمرة من مؤتمرات التقريب وقلت له أن على إخواننا أبناء أهل السنة أن يتخذوا خطوتين </w:t>
      </w:r>
    </w:p>
    <w:p>
      <w:pPr>
        <w:pStyle w:val="BookText"/>
        <w:rPr/>
      </w:pPr>
      <w:r>
        <w:rPr>
          <w:rFonts w:ascii="Amiri" w:hAnsi="Amiri" w:eastAsia="Amiri" w:cs="Amiri"/>
          <w:color w:val="111111"/>
          <w:sz w:val="28"/>
          <w:sz w:val="28"/>
          <w:szCs w:val="28"/>
          <w:rtl w:val="true"/>
          <w:lang w:bidi="ar-SA"/>
        </w:rPr>
        <w:t>على الطريق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لاستخراج الأحكام الشرعية من مصادرها الأصلية وهي الكتاب والسنة الشريفة لأنهما المصدران للتشريع أما كلمات الفقهاء فمع إجلالنا إلا أنها تمثل فهمهم وما بلغه نظرهم في الدليل الشرعي وان الأدوات المتوفرة لدى الأجيال اللاحقة أعظم من السابقين تبعاً لتطور العلوم وتعميقها ثم أن الحوادث متجددة ومتنوعة وان كثيراً منها لم يتعرض لها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فالانغلاق على مذاهب عمرها أزيد من ألف عام يجمّد الفكر ويفتح الباب واسعاً أمام كل من يشتهي أن يطبق ما يشاء من الفتاوى والنصوص على الحادثة المعينة ليحقق مبتغاه لذا نرى التضارب والتشتت وعدم الانضباط في إصدار الفتاوى التي لا تتورع عن سفك الدم الحرام فلابد من ضبط الحالة وفق مقاييس علمية دقيقة ومؤهلات وهذا ما يتوفر لدى مراجع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يحق لأحد إصدار الفتوى إلا بعد بلوغه هذه المرتبة العلمية السامية ونضج علمي وعملي لا يتيسر إلا للأفذاذ</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تسييس الدين وامتناع الفقهاء من السير في ركاب السلطة وإضفاء الشرعية على تصرفاتها المبنية على المصالح الدنيوية الضيقة وهي متقاطعة بين متسلط وآخر مما يولد نفوراً من الدين وتعارضاً بين مواقف العلماء وتصل إلى التشاجر والقتال، ولو تسامى الفقهاء عن حب الدنيا وعملوا مخلصين لله تبارك وتعالى وتكون علاقتهم بالحكام من أجل التوجيه والإرشاد والموعظة وتصحيح المسيرة وإصلاح الخط والفساد وتقديم المشورة وهذا </w:t>
      </w:r>
    </w:p>
    <w:p>
      <w:pPr>
        <w:pStyle w:val="BookText"/>
        <w:rPr/>
      </w:pPr>
      <w:r>
        <w:rPr>
          <w:rFonts w:ascii="Amiri" w:hAnsi="Amiri" w:eastAsia="Amiri" w:cs="Amiri"/>
          <w:color w:val="111111"/>
          <w:sz w:val="28"/>
          <w:sz w:val="28"/>
          <w:szCs w:val="28"/>
          <w:rtl w:val="true"/>
          <w:lang w:bidi="ar-SA"/>
        </w:rPr>
        <w:t xml:space="preserve">الشرط أساسي في مراجع الشيعة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ولتحقيق هاتين الخطوتين يتطلب الأمر إجراء تعديلات في مناهج دراسة العلوم الدينية لتنتج مجتهدين، وأن تؤسس هذه الحواضن للدراسات الدينية بعيداً عن تدخل السلطات الحاكمة كالحوزات العلمية الشيعية المستقلة عبر أكثر من ألف عام عن تدخل الحكومات، وأأمل أن يمنّ الله تبارك وتعالى على بغداد الحبيبة بالأمن والاستقرار والاستقلال والحرية لتكون هي الحاضنة لهذا الصرح العلمي العظيم كما كانت في عصورها المزدهرة، فقد كانت للشيخ المفيد والسيد المرتضى والشيخ الطوسي كما كانت لأبي حنيفة والشيباني والغزالي والكيلاني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طلاب العلم في كل من المدرستين يأخذ علوم المدرسة الأخرى وقد يكون بارعاً فيها فلا يعرف انتماؤه لأي منهما وأل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الشيخ الطوسي كتاب الخلاف الذي يستعرض فيه أراء علماء المسلمين من جميع المذاهب ويذكر أدلتهم ثم يختار ما هو الصحيح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سيجد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وجدت أنا من خلال البحث الذي القيه في الحوزة العلمية في النجف الأشرف واخترت له المسائل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المصدر واحد وان كثيراً من الأحاديث التي نستند إليها متطابقة بحيث لا تشعر عندئذ بوجود فرق وإنما هو بحث علمي مستند إلى أدلة معتمدة وتستغرب حينئذ من هذا التباعد والاختلاف بين طوائف المسلمين</w:t>
      </w:r>
      <w:r>
        <w:rPr>
          <w:rFonts w:eastAsia="Amiri" w:cs="Amiri" w:ascii="Amiri" w:hAnsi="Amiri"/>
          <w:color w:val="111111"/>
          <w:sz w:val="28"/>
          <w:szCs w:val="28"/>
          <w:rtl w:val="true"/>
          <w:lang w:bidi="ar-SA"/>
        </w:rPr>
        <w:t xml:space="preserve">. </w:t>
      </w:r>
      <w:bookmarkStart w:id="21" w:name="pg8138_91728"/>
    </w:p>
    <w:p>
      <w:pPr>
        <w:pStyle w:val="Heading2"/>
        <w:numPr>
          <w:ilvl w:val="1"/>
          <w:numId w:val="1"/>
        </w:numPr>
        <w:rPr/>
      </w:pPr>
      <w:bookmarkStart w:id="22" w:name="__RefHeading___Toc8232934_1051229030"/>
      <w:bookmarkStart w:id="23" w:name="_Toc7"/>
      <w:bookmarkEnd w:id="21"/>
      <w:bookmarkEnd w:id="22"/>
      <w:r>
        <w:rPr>
          <w:rtl w:val="true"/>
        </w:rPr>
        <w:t>المرأة تشارك الرجل في أهم قضايا الأمة</w:t>
      </w:r>
      <w:bookmarkEnd w:id="23"/>
    </w:p>
    <w:p>
      <w:pPr>
        <w:pStyle w:val="BookText"/>
        <w:rPr/>
      </w:pPr>
      <w:r>
        <w:rPr>
          <w:rFonts w:ascii="Amiri" w:hAnsi="Amiri" w:eastAsia="Amiri" w:cs="Amiri"/>
          <w:color w:val="111111"/>
          <w:sz w:val="28"/>
          <w:sz w:val="28"/>
          <w:szCs w:val="28"/>
          <w:rtl w:val="true"/>
          <w:lang w:bidi="ar-SA"/>
        </w:rPr>
        <w:t>المرأة تشارك الرجل في أهم قضايا الأمة</w:t>
      </w:r>
      <w:r>
        <w:rPr>
          <w:rStyle w:val="FootnoteAnchor"/>
          <w:rtl w:val="true"/>
        </w:rPr>
        <w:footnoteReference w:id="48"/>
      </w:r>
    </w:p>
    <w:p>
      <w:pPr>
        <w:pStyle w:val="Heading2"/>
        <w:numPr>
          <w:ilvl w:val="1"/>
          <w:numId w:val="1"/>
        </w:numPr>
        <w:rPr/>
      </w:pPr>
      <w:bookmarkStart w:id="24" w:name="__RefHeading___Toc8232936_1051229030"/>
      <w:bookmarkStart w:id="25" w:name="_Toc8"/>
      <w:bookmarkEnd w:id="24"/>
      <w:r>
        <w:rPr>
          <w:rtl w:val="true"/>
        </w:rPr>
        <w:t xml:space="preserve">فاطمة الزهراء </w:t>
      </w:r>
      <w:r>
        <w:rPr>
          <w:rtl w:val="true"/>
        </w:rPr>
        <w:t>(</w:t>
      </w:r>
      <w:r>
        <w:rPr>
          <w:rtl w:val="true"/>
        </w:rPr>
        <w:t>عَلَيْهِا السَّلاَمُ</w:t>
      </w:r>
      <w:r>
        <w:rPr>
          <w:rtl w:val="true"/>
        </w:rPr>
        <w:t xml:space="preserve">) </w:t>
      </w:r>
      <w:r>
        <w:rPr>
          <w:rtl w:val="true"/>
        </w:rPr>
        <w:t>نموذجاً</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المرحوم السيد صالح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ورثت زينب من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 جرى عليها وصارْ</w:t>
      </w:r>
    </w:p>
    <w:p>
      <w:pPr>
        <w:pStyle w:val="BookText"/>
        <w:rPr/>
      </w:pPr>
      <w:r>
        <w:rPr>
          <w:rFonts w:ascii="IRNazanin" w:hAnsi="IRNazanin" w:eastAsia="IRNazanin"/>
          <w:color w:val="111111"/>
          <w:sz w:val="28"/>
          <w:sz w:val="28"/>
          <w:szCs w:val="28"/>
          <w:rtl w:val="true"/>
          <w:lang w:bidi="fa-IR"/>
        </w:rPr>
        <w:t xml:space="preserve">وزادت البنت على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دارها تُهدى إلى شرّ دارْ</w:t>
      </w:r>
    </w:p>
    <w:p>
      <w:pPr>
        <w:pStyle w:val="BookText"/>
        <w:rPr/>
      </w:pPr>
      <w:r>
        <w:rPr>
          <w:rFonts w:ascii="Amiri" w:hAnsi="Amiri" w:eastAsia="Amiri" w:cs="Amiri"/>
          <w:color w:val="111111"/>
          <w:sz w:val="28"/>
          <w:sz w:val="28"/>
          <w:szCs w:val="28"/>
          <w:rtl w:val="true"/>
          <w:lang w:bidi="ar-SA"/>
        </w:rPr>
        <w:t>وقال المرحوم السيد رضا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التي ورثت مصائب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تقابلها بصبر أبيها</w:t>
      </w:r>
    </w:p>
    <w:p>
      <w:pPr>
        <w:pStyle w:val="BookText"/>
        <w:rPr/>
      </w:pPr>
      <w:r>
        <w:rPr>
          <w:rFonts w:ascii="Amiri" w:hAnsi="Amiri" w:eastAsia="Amiri" w:cs="Amiri"/>
          <w:color w:val="111111"/>
          <w:sz w:val="28"/>
          <w:sz w:val="28"/>
          <w:szCs w:val="28"/>
          <w:rtl w:val="true"/>
          <w:lang w:bidi="ar-SA"/>
        </w:rPr>
        <w:t xml:space="preserve">لم تلهو عن جمع العيال وحفظهم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بفراق إخوتها وفقد بنيها</w:t>
      </w:r>
    </w:p>
    <w:p>
      <w:pPr>
        <w:pStyle w:val="BookText"/>
        <w:rPr/>
      </w:pPr>
      <w:r>
        <w:rPr>
          <w:rFonts w:ascii="Amiri" w:hAnsi="Amiri" w:eastAsia="Amiri" w:cs="Amiri"/>
          <w:color w:val="111111"/>
          <w:sz w:val="28"/>
          <w:sz w:val="28"/>
          <w:szCs w:val="28"/>
          <w:rtl w:val="true"/>
          <w:lang w:bidi="ar-SA"/>
        </w:rPr>
        <w:t xml:space="preserve">لم ترث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البيت النبوي بعد أمها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من أمها مصائب بالمعنى المتعارف بل ورثت مواقف خالدة يعجز أشجع الرجال وأشدهم صلابة عن تحملها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فاطمة سلوة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محنته وسنده الذي يأوي إليه خلال عمر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تُؤنسه وتزيل عنه الهموم وتخفّف عنه الآلام وهكذا كانت العقيلة </w:t>
      </w:r>
    </w:p>
    <w:p>
      <w:pPr>
        <w:pStyle w:val="BookText"/>
        <w:rPr/>
      </w:pPr>
      <w:r>
        <w:rPr>
          <w:rFonts w:ascii="Amiri" w:hAnsi="Amiri" w:eastAsia="Amiri" w:cs="Amiri"/>
          <w:color w:val="111111"/>
          <w:sz w:val="28"/>
          <w:sz w:val="28"/>
          <w:szCs w:val="28"/>
          <w:rtl w:val="true"/>
          <w:lang w:bidi="ar-SA"/>
        </w:rPr>
        <w:t xml:space="preserve">زينب لأبيها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أمها فاطمة ولأخيها الحسين ولولده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هُجّرت فاطمة قسراً من مكة 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وأرغموها على مفارقة وطنها وأهلها، وهاجرت العقيلة زينب مع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مدينة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ثم إلى العراق بسبب ظلم يزيد وتعقبه للإمام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ميادين الجهاد تضمّد جراح أبيها وتمسح علق الدم عن ذي الفقار، سيف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والأحزاب وكذا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وما أدراك ما كر بلاء وما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تدافع عن إمامها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الحق لأهله، وترد على الافتراءات بالحجج الدامغة، لتصحيح المسيرة وتحمي الدين وأهله من الضلال والانحراف، ووقفت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والشام وكل مراحل السبي وألقت الخطب الرصينة لتفضح المدّعين لخلافة المسلمين زوراً، الذي لا يتورعون عن ارتكاب أفظع الجرائم وانتهاك أعظم المقدسات ومنها 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 المقارنة كثيرة، لكن الذي جرى على العقيلة في كل هذه المواقف أمضّ وأألم مما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تُسبَ من بلد إلى بلد لتُهدى إلى شر خلق الله تعالى، وكانت حرمتها محفوظة عندما خرجت إلى المسجد، ولم تحرق خيامها وتفرّ في البيداء، وغيرها من المصائب التي صارت أعظم غصة في قلوب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وأشدها إيلاماً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موقف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يستطيع أحدٌ أن يؤديه حتى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خصومه سيقولون عنه أنه شاب مغامر يهوى السلطة والنفوذ على مشايخ قومه فيخلطون الأوراق وتضيع الحقيقة، لكن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فوق أي تهمة أو إشكال، وما ثبت حق أمير المؤمنين وإمامته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تلك النهضة الفاطمية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العقيلة زينب فإن مبادئ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وأهداف حركته المباركة ما كانت لتعرف وتنتشر لولا خطب العقيلة زينب التي كانت غاية في المتانة والوضوح والحجة البالغة، فإن الإعلام الأموي كان من القوة والتأثير بدرجة تقلب الحقائق تماماً، وقد جعلوا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مجموعة من الخارجين على الدولة المتمردين على النظام المطالبين للشغب والفتنة فاستحقوا القتل، وهكذا تذهب دماؤهم هدراً في الصحراء حيث لا ناقل للحقيقة إلاّ الجيش الأموي الظالم المجرم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أعظم قضايا الإسلام بعد التوحيد، وأخطرها وأمضاها تأثيراً في الأمة تولّت بيانها وإرساء قواعدها، ونفي الزيف عنها امرأتان هما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وابنتها زينب عقيلة الهاشميين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التي نريد أن نصل إليها أن للمرأة دوراً لا يقلّ عن الرجل في التصدي لأخطر قضايا الأمة وأعظم التحديات التي تواجهها جنباً إلى جنب الرجل، ولا تقعد بها همتها لمجرد أنها امرأة، لكن طبعاً مع مراعاة الدور الذي يناسبها، وساحة العمل التي تتحرك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والمجتمع يواجه اليوم مشاكل وتحديات كثيرة يكون للمرأة دور مهم في مواجهتها كقضية تبليغ الأحكام الشرعية ونشر تعاليم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بالمعروف والنهي عن المنكر وتعليم الناس أمور دينهم، فإن الجهل قد تفشى وخفيت على الناس خصوصاً النساء أكثر مسائل الحرام والحلال وضوحاً، وفي ذلك مخالفة صريحة لما أراده الله ورسوله 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وللمرأة دور في إنقاذ المجتمع من مشاكله وعقده الاجتماعية ومنها ظاهرة الطلاق التي ازدادت بشكل مرعب في السنوات الأخيرة، حيث تشير إحصائيات بعض المحاكم إلى بلوغها 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ثلث حالات الزواج تقريباً تنتهي إلى الطلاق، وهذه نتيجة مقلقة لأن الله تعالى يبغض الطلاق بقدر حبّه للزواج، وقد جاء في الحديث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فالطلاق تهديم لأحب بناء إلى الله عز وجل، وآثاره الاجتماعية السيئة على المجتمع وخصوصاً الأطفال مما لا يخفى على أحد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حركة واسعة يشترك فيها الرجال والنساء ممن يغضبون لغضب الله تبارك وتعالى، ويحبّون ما يحبّه الله تعالى، لإجراء استبيان شامل ومعرفة أسباب تزايد هذه الظاهرة، ومنها ما يعود إلى ما قبل الزواج كعدم حسن الاختيار بسبب عدم ملاحظة العناصر الحقيقية لبناء زوجية صالحة سواء في الرجل حيث ورد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من ترضون خلقه ودينه فزوجوه، إلاّ </w:t>
      </w:r>
    </w:p>
    <w:p>
      <w:pPr>
        <w:pStyle w:val="BookText"/>
        <w:rPr/>
      </w:pPr>
      <w:r>
        <w:rPr>
          <w:rFonts w:ascii="Amiri" w:hAnsi="Amiri" w:eastAsia="Amiri" w:cs="Amiri"/>
          <w:color w:val="111111"/>
          <w:sz w:val="28"/>
          <w:sz w:val="28"/>
          <w:szCs w:val="28"/>
          <w:rtl w:val="true"/>
          <w:lang w:bidi="ar-SA"/>
        </w:rPr>
        <w:t>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وورد في اختيار الزوجة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امرئ مسلم فائدة بعد الإسلام أفضل من زوجة مسلمة 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أما بناء الزواج على المال الكثير أو الوظيفة الجيدة أو الجمال الظاهري من دون ملاحظة الدين وحسن الخلق والعفاف والمعدن الطيب والأسرة الكريمة فهو أصل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من الأسباب فهو ما حصل بعد الزواج من سوء الاستغلال الرجل لقيمومته على المرأة وتأثره بالتقاليد الاجتماعية من ضرورة التشديد على المرأة إلى حد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جانب المرأة فقد يكون السبب عدم صبرها على ظروف زوجها وعدم تقديرها لحاله، أو المبالغة في بعض السلبيات أو نقل أخبار بيتها إلى أهلها وتدخلهم في شؤونها، أو اعتدادها بنفسها إلى حد التعالي على زوجها ونحوها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فالقضية خطيرة وتستحق الكثير من الوقت للتأمل والدراسة والتشخيص ووضع الحلول، والسعي والحركة تشارك فيها قطاعات واسعة من الحوزة الدينية والقضاة والباحثين الاجتماعيين والنفسيين والأطباء وغيرهم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أعظم أن يغضب الإنسان لغضب الله تبارك وتعالى ويرضى لرضاه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26" w:name="pg8138_91733"/>
    </w:p>
    <w:p>
      <w:pPr>
        <w:pStyle w:val="Heading2"/>
        <w:numPr>
          <w:ilvl w:val="1"/>
          <w:numId w:val="1"/>
        </w:numPr>
        <w:rPr/>
      </w:pPr>
      <w:bookmarkStart w:id="27" w:name="__RefHeading___Toc8232938_1051229030"/>
      <w:bookmarkStart w:id="28" w:name="_Toc9"/>
      <w:bookmarkEnd w:id="26"/>
      <w:bookmarkEnd w:id="27"/>
      <w:r>
        <w:rPr>
          <w:rtl w:val="true"/>
        </w:rPr>
        <w:t>سنّ الزيارة المخصوصة إلى مرقد أمير المؤمنين علیه السلام في ذكرى وفاة الصديقة الزهراء سلام الله علیها</w:t>
      </w:r>
      <w:bookmarkEnd w:id="28"/>
    </w:p>
    <w:p>
      <w:pPr>
        <w:pStyle w:val="BookText"/>
        <w:rPr/>
      </w:pPr>
      <w:r>
        <w:rPr>
          <w:rFonts w:ascii="Amiri" w:hAnsi="Amiri" w:eastAsia="Amiri" w:cs="Amiri"/>
          <w:color w:val="111111"/>
          <w:sz w:val="28"/>
          <w:sz w:val="28"/>
          <w:szCs w:val="28"/>
          <w:rtl w:val="true"/>
          <w:lang w:bidi="ar-SA"/>
        </w:rPr>
        <w:t xml:space="preserve">للصديقة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كبير على الأمة؛ لأنها دافعت بقوة وبشجاعة عن المسار الصحيح لحركة الإسلام ووقفت في وجه الانحراف ولولا ذلك الموقف العظيم لما بقي رسم للنهج المحمدي الأصيل ولعبثت به أيدي التزوير والحقد والحسد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وخلدت ذاك الموقف بمظلوميتها وتشييعها ودفنها سراً وإعفاء موضع قبرها ليبقى هذا التساؤل المؤلم شاخصا في أذهان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الأمور تدفن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 xml:space="preserve">وهي التي ورد فيها ما ورد من الثناء والتبجيل والتقديس والتطهير والتفضيل في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الزهراء سببا لهداية الأجيال واستبصارهم وفيئهم لنور الحق وقد ألفّ احدهم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فاطمة اهتديت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وبمقدار احتفالنا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واستعادة مظلوميتها واستذكار مواقفها المشرفة فإننا نساهم في حفظ مسار الأمة من الانحراف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ينبغي لمحبي فاطمة والمفجوعين بمصابها و الراجين شفاعتها حيث تلتقط شيعتها ومحبيها يوم المحشر كما يلتقط الطير الحب الجيد من الحب الرديء – بحسب منطوق الرواية الشريفة – أن يتهيأوا ويتعبأوا لإقامة سنة شريفة مباركة ينطبق عليها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 سنة حسنة كان له أجرها </w:t>
      </w:r>
    </w:p>
    <w:p>
      <w:pPr>
        <w:pStyle w:val="BookText"/>
        <w:rPr/>
      </w:pPr>
      <w:r>
        <w:rPr>
          <w:rFonts w:ascii="Amiri" w:hAnsi="Amiri" w:eastAsia="Amiri" w:cs="Amiri"/>
          <w:color w:val="111111"/>
          <w:sz w:val="28"/>
          <w:sz w:val="28"/>
          <w:szCs w:val="28"/>
          <w:rtl w:val="true"/>
          <w:lang w:bidi="ar-SA"/>
        </w:rPr>
        <w:t>واجر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زيارة أمير المؤمنين في ذكرى استشهادها على الرواية الثالثة المعمول بها لدى المحققين وهي في الثالث من جمادى الثانية التي تصادف هذا العام بإذن الله تعالى يوم الخميس</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ملتفتين إلى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أمير المؤمنين من المستحبات الأكيدة في كل زمان وعلى كل حال، فالدعوة إليها والالتزام بها شيء محمود عند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سلفنا الصالح قد سنوا مثل هذه الزيارة قبل ثمانين عاما تقريبا في يوم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أمير المؤمنين هو المعزى بوفاة حبيبه وابن عمه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أنها لم تنل الاهتمام الكافي فيما سبق إلا أنها في السنين المتأخرة أصبحت تحظى باهتمام كبير وحشود مليونية، فأصبحت مشروعاً معطاءً أو صدقة جارية لأولئك الذين سنوها وأقاموها، فليبادر أبناء هذا الجيل لإقامة هذه السنة الشريفة لتكون لهم صدقة جارية عبر الأجيال، والمناسبتان مشتركتان في المعنى فقد عظم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مصابه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كانت سلوته عن مصابه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مواسم زيارة موزعة على أرباع السنة ففي الربع الأول في ذكرى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الربع الثالث في المبعث النبوي الشريف وذكرى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الربع الرابع بمناسبة عيد الغدير ويخلو الربع الثاني منها فتكون هذه المناسبة فرصة لاستمرار التواصل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المناسبة لو نظمت بشكل جيد وخرج الزائرون بموكب مهيب </w:t>
      </w:r>
    </w:p>
    <w:p>
      <w:pPr>
        <w:pStyle w:val="BookText"/>
        <w:rPr/>
      </w:pPr>
      <w:r>
        <w:rPr>
          <w:rFonts w:ascii="Amiri" w:hAnsi="Amiri" w:eastAsia="Amiri" w:cs="Amiri"/>
          <w:color w:val="111111"/>
          <w:sz w:val="28"/>
          <w:sz w:val="28"/>
          <w:szCs w:val="28"/>
          <w:rtl w:val="true"/>
          <w:lang w:bidi="ar-SA"/>
        </w:rPr>
        <w:t xml:space="preserve">ويتقدمهم نعش رمزي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يحمله السادة العلويون خصوصا المرتدون للزي الديني فسيكون حقيقة ثورة في وجه الظلم والانحراف واستعادة لكل تلك التساؤلات التي تركتها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بهذه الفعالية الشريفة ندخل السرور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الطاهرين وخصوصاً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أمرهم وإدامة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احيوا أمرنا رحم الله من أحيا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جربنا تأسيس مثل هذه السنّة الشريفة في موسم الحج فقد أوصيت إخواني حينما ذهبت إلى موسم الحج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ترتفع أصواتهم بالدعاء لصاحب الأمر الإمام المهدي المنتظر بمجرد أن يسمعوا احدهم يقرأ بصوت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الطواف ليلفتوا أنظار كل المسلمين إلى إمامهم الحق، وقد قاموا بهذا العمل المبارك جزاهم الله خيرا فكانت أصوات الموالين للعترة الطاهرة من حجاج مختلف الدول تتجاوب معنا أثناء السيل الهادر من الطائفين حول الكعبة الشريفة واتسعت هذه السُنّة المباركة هذا الموسم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لتبلغ مدىً عظيما اقلق الحاسدين فأصابهم الذهول، لكنهم لم يكونوا يستطيعوا فعل شيء لهذا الموج الهائل، كما أن هذه الأصوات المباركة دعت المسلمين من كافة أرجاء الأرض إلى السؤال والتحقيق عن المقصود بالدعاء فوسَّعَ دائرة الإعلام بقضية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مقصرة بحق الصديقة الطاهرة ولا يرتقي مستوى اهتمامها </w:t>
      </w:r>
    </w:p>
    <w:p>
      <w:pPr>
        <w:pStyle w:val="BookText"/>
        <w:rPr/>
      </w:pPr>
      <w:r>
        <w:rPr>
          <w:rFonts w:ascii="Amiri" w:hAnsi="Amiri" w:eastAsia="Amiri" w:cs="Amiri"/>
          <w:color w:val="111111"/>
          <w:sz w:val="28"/>
          <w:sz w:val="28"/>
          <w:szCs w:val="28"/>
          <w:rtl w:val="true"/>
          <w:lang w:bidi="ar-SA"/>
        </w:rPr>
        <w:t>بالمناسبة إلى المقام الأقدس لسيدة نساء العالمين وها هي مناسبتها تمر بفعاليات ضعيفة ومن دون اهتمام أكثر الناس فلا بد من تحريك ضمير الأمة بحركة 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نعيش ببركة الزهراء ونأمل شفاعة الزهراء ويدفع الله عنا الكثير من البلاء بإقامة شعائر الزهراء وهو مجرب تأريخياً، فلنعمل على استنزال بركة أكثر ورحمة أوسع ولنسأل الله تعالى أن يرفع عنا البلاء بالإحياء الواسع الفاعل لمناسبة الصديقة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من المناسب للخطباء والمبلغين والمثقفين أن يستثمروا الذكرى الثانية الآتية لوفاة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لتعبئة الأمة ووضع برامج السفرة والموكب الكبير، وأن</w:t>
      </w:r>
    </w:p>
    <w:p>
      <w:pPr>
        <w:pStyle w:val="BookText"/>
        <w:rPr/>
      </w:pPr>
      <w:r>
        <w:rPr>
          <w:rFonts w:ascii="Amiri" w:hAnsi="Amiri" w:eastAsia="Amiri" w:cs="Amiri"/>
          <w:color w:val="111111"/>
          <w:sz w:val="28"/>
          <w:sz w:val="28"/>
          <w:szCs w:val="28"/>
          <w:rtl w:val="true"/>
          <w:lang w:bidi="ar-SA"/>
        </w:rPr>
        <w:t>تعلن المؤسسات الدينية والاجتماعية والسياسية والثقافية استعدادها للمشاركة و المواظبة على إقامة هذه السنة الشريفة وتقديم ما يليق بها من أشكال الدعم والمشاركة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الأشرف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bookmarkStart w:id="29" w:name="pg8138_91737"/>
    </w:p>
    <w:p>
      <w:pPr>
        <w:pStyle w:val="Heading2"/>
        <w:numPr>
          <w:ilvl w:val="1"/>
          <w:numId w:val="1"/>
        </w:numPr>
        <w:rPr/>
      </w:pPr>
      <w:bookmarkStart w:id="30" w:name="__RefHeading___Toc8232940_1051229030"/>
      <w:bookmarkStart w:id="31" w:name="_Toc10"/>
      <w:bookmarkEnd w:id="29"/>
      <w:bookmarkEnd w:id="30"/>
      <w:r>
        <w:rPr>
          <w:rtl w:val="true"/>
        </w:rPr>
        <w:t xml:space="preserve">تأييد مرجعي وجماهيري لمراسم إحياء ذكرى شهادة الصديقة الطاهرة </w:t>
      </w:r>
      <w:r>
        <w:rPr>
          <w:rtl w:val="true"/>
        </w:rPr>
        <w:t>(</w:t>
      </w:r>
      <w:r>
        <w:rPr>
          <w:rtl w:val="true"/>
        </w:rPr>
        <w:t>عَلَيْهِا السَّلاَمُ</w:t>
      </w:r>
      <w:r>
        <w:rPr>
          <w:rtl w:val="true"/>
        </w:rPr>
        <w:t>)</w:t>
      </w:r>
      <w:bookmarkEnd w:id="31"/>
    </w:p>
    <w:p>
      <w:pPr>
        <w:pStyle w:val="BookText"/>
        <w:rPr/>
      </w:pPr>
      <w:r>
        <w:rPr>
          <w:rFonts w:ascii="Amiri" w:hAnsi="Amiri" w:eastAsia="Amiri" w:cs="Amiri"/>
          <w:color w:val="111111"/>
          <w:sz w:val="28"/>
          <w:sz w:val="28"/>
          <w:szCs w:val="28"/>
          <w:rtl w:val="true"/>
          <w:lang w:bidi="ar-SA"/>
        </w:rPr>
        <w:t>تأييد مرجعي وجماهيري لمراسم إحياء ذكرى</w:t>
      </w:r>
      <w:r>
        <w:rPr>
          <w:rStyle w:val="FootnoteAnchor"/>
          <w:rtl w:val="true"/>
        </w:rPr>
        <w:footnoteReference w:id="52"/>
      </w:r>
      <w:r>
        <w:rPr>
          <w:rFonts w:ascii="Amiri" w:hAnsi="Amiri" w:eastAsia="Amiri" w:cs="Amiri"/>
          <w:color w:val="111111"/>
          <w:sz w:val="28"/>
          <w:sz w:val="28"/>
          <w:szCs w:val="28"/>
          <w:rtl w:val="true"/>
          <w:lang w:bidi="ar-SA"/>
        </w:rPr>
        <w:t xml:space="preserve">شهادة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اللجنة التحضيرية المركزية لإقامة شعائر ذكرى شهادة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بزيارة إلى عدد من مراجع الدين العظام في النجف الأشرف وكربلاء المقدسة، وقدموا بخدمتهم شرحاً لهذا المشروع الذي يراد له أن يظهر الأجواء اللائقة بهذه الفاجعة الكبيرة ولاستلهام المواقف العقائدية البطولية التي حفظت من خلالها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 الصحيح للإسلام العظيم ووضعت للأمة معالم تدله على هذا الطريق، وقد رحّب العلماء الإعلام بهذه الحركة المباركة وتمنوا لها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أبدى رؤساء العشائر ووجهاء النجف الأشرف استعدادهم لخدمة زائري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الوافدين من مختلف المدن العراقية وبذل الوسع لإخراج المناسبة بالشكل اللائق، وقد أصدرت اللجنة عدداً من التوجيهات لتنظيم هذه المناسبة ومنها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تشكل لجان محلية في كل محافظة من المكاتب الدينية والسياسية والاجتماعية والعشائرية، لتوفير وسائل النقل وجمع التبرعات والحقوق الشرعية لتغطية التكاليف والمحافظة على أمن المواكب وتنظيم حركتها وإقامتها في 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ستبدأ فعاليات المناسبة في الساعة العاشرة من صباح يوم الخميس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في ساحة ثورة العشرين في النجف الأشرف وتنتهي في الصحن الحيدري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لأبناء المدن الجنوبية البعيدة المجيء بإذن الله تعالى مساء الأربعاء، وستقدم لهم خدمات الضيافة والإطعام في سرادقات منصوبة في ساحة الصدرين في مدخل مدينة النجف الأشرف من جهة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ستقدم وجبات طعام الغداء للزائرين الكرام يوم الخميس في مناطق متعددة من مركز مدينة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تقتصر شعارات ومراثي المواكب على المعاني المستوحاة من الحركة الرسالية للصديقة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كلمات أبيها الرسول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رفع أي صورة أو اسم لشخصية أو جهة معينة مهما كانت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الالتزام بالأخلاق العالية والسلوك النظيف الذي يميّز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ويليق بهذه المدينة المقدسة</w:t>
      </w:r>
      <w:r>
        <w:rPr>
          <w:rFonts w:eastAsia="Amiri" w:cs="Amiri" w:ascii="Amiri" w:hAnsi="Amiri"/>
          <w:color w:val="111111"/>
          <w:sz w:val="28"/>
          <w:szCs w:val="28"/>
          <w:rtl w:val="true"/>
          <w:lang w:bidi="ar-SA"/>
        </w:rPr>
        <w:t xml:space="preserve">. </w:t>
      </w:r>
      <w:bookmarkStart w:id="32" w:name="pg8138_91739"/>
    </w:p>
    <w:p>
      <w:pPr>
        <w:pStyle w:val="Heading2"/>
        <w:numPr>
          <w:ilvl w:val="1"/>
          <w:numId w:val="1"/>
        </w:numPr>
        <w:rPr/>
      </w:pPr>
      <w:bookmarkStart w:id="33" w:name="__RefHeading___Toc8232942_1051229030"/>
      <w:bookmarkStart w:id="34" w:name="_Toc11"/>
      <w:bookmarkEnd w:id="32"/>
      <w:bookmarkEnd w:id="33"/>
      <w:r>
        <w:rPr>
          <w:rtl w:val="true"/>
        </w:rPr>
        <w:t>إحياء مراسم العزاء الفاطمي في النجف الأشرف</w:t>
      </w:r>
      <w:bookmarkEnd w:id="34"/>
    </w:p>
    <w:p>
      <w:pPr>
        <w:pStyle w:val="BookText"/>
        <w:rPr/>
      </w:pPr>
      <w:r>
        <w:rPr>
          <w:rFonts w:ascii="Amiri" w:hAnsi="Amiri" w:eastAsia="Amiri" w:cs="Amiri"/>
          <w:color w:val="111111"/>
          <w:sz w:val="28"/>
          <w:sz w:val="28"/>
          <w:szCs w:val="28"/>
          <w:rtl w:val="true"/>
          <w:lang w:bidi="ar-SA"/>
        </w:rPr>
        <w:t xml:space="preserve">لبّى عشرات الآلاف من عشاق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المرجعية الرشيدة لإقامة سُنّة شريفة بجعل ذكرى شهادة الزهراء فاطمة يوم الثالث من جمادى الثانية زيارة لأمير المؤمنين وتقديم التعازي له بهذه الفاجعة الأليمة، وقد بدأ الآلاف من التوّاقين لنيل شفاعة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محافظات بغداد والبصرة والناصرية والعمارة بالتوافد على النجف الأشرف منذ عصر الأربعاء الثاني من شهر جمادى الثانية، وباتوا ليلتهم في سرادقات أُُعدت لهم، ثم التحقت بهم مواكب العزاء من أنحاء العراق صباح يوم الخميس الثالث من الشهر الموافق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وابتدأت المراسم في تمام الساعة العاشرة صباحا بتلاوة آياتٍ من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سماحة آية الله الشيخ اليعقوبي خطاباً بالآلاف المحتشدة في ساحة ثورة العشرين ثم حمَل طلبة العلوم الدينية والفضلاء من السادة العلويين نعشاً رمزياً للصديقة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عموم الفضلاء و طلبة العلوم الدينية في الحوزة العلمية في النجف الأشرف وفروع جامعة الصدر الدينية في مختلف المحافظات، وتلتهم مواكب المحافظات في منظر حزين مهيب، وانتهت المسيرة عند الصحن الحيدري الشريف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المشاركون على درجة عالية من الانضباط وحسن السلوك وطاعة النظام مما جعلهم موضع إشادة وثناء من أبناء مدينة النجف الأشرف ووجهائها وشيوخ عشائرها الذين بذلوا جهوداً مشكورة في تقديم الخدمات وحسن الضيافة لزائري أمير المؤمنين ع، وكذا قامت الدوائر الرسمية المعنية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بالخدمات والأمن وتنظيم المرور بوظائفها خير قيام، فظهرت المناسبة بصورة رائعة من التنظيم والتعاون يمكن أن تكون نبراساً لتنظيم الزيارات والمناسبات المليونية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تعالى بحق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يتفضل على الجميع بالقبول والجزاء الحسن وأن يفرج الكرب والبلاء عن هذا الشعب المظلوم ويحقق أمانيهم في الدنيا والآخرة</w:t>
      </w:r>
      <w:r>
        <w:rPr>
          <w:rFonts w:eastAsia="Amiri" w:cs="Amiri" w:ascii="Amiri" w:hAnsi="Amiri"/>
          <w:color w:val="111111"/>
          <w:sz w:val="28"/>
          <w:szCs w:val="28"/>
          <w:rtl w:val="true"/>
          <w:lang w:bidi="ar-SA"/>
        </w:rPr>
        <w:t xml:space="preserve">. </w:t>
      </w:r>
      <w:bookmarkStart w:id="35" w:name="pg8138_91741"/>
    </w:p>
    <w:p>
      <w:pPr>
        <w:pStyle w:val="Heading2"/>
        <w:numPr>
          <w:ilvl w:val="1"/>
          <w:numId w:val="1"/>
        </w:numPr>
        <w:rPr/>
      </w:pPr>
      <w:bookmarkStart w:id="36" w:name="__RefHeading___Toc8232944_1051229030"/>
      <w:bookmarkStart w:id="37" w:name="_Toc12"/>
      <w:bookmarkEnd w:id="35"/>
      <w:bookmarkEnd w:id="36"/>
      <w:r>
        <w:rPr>
          <w:rtl w:val="true"/>
        </w:rPr>
        <w:t>فاطمة الزهراء</w:t>
      </w:r>
      <w:r>
        <w:rPr>
          <w:rtl w:val="true"/>
        </w:rPr>
        <w:t xml:space="preserve">: </w:t>
      </w:r>
      <w:r>
        <w:rPr>
          <w:rtl w:val="true"/>
        </w:rPr>
        <w:t>ميزان الحق</w:t>
      </w:r>
      <w:bookmarkEnd w:id="37"/>
    </w:p>
    <w:p>
      <w:pPr>
        <w:pStyle w:val="BookText"/>
        <w:rPr/>
      </w:pP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الحق</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فَصَلِّ لِرَبِّكَ وَانحَر، إنَّ شانِئَكَ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على أمين لله على وحيه وعزائم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لما 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يا أمير المؤمنين ومولى المتقين علي بن أبي طالب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 الله لكما الأجر باستشهاد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ويهنيكم اجتماعكم في المقام المحمود في مقعد صدقٍ عند مليكٍ مقتدر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سادتي إن قلوب المؤمنين حرّى، وجمرة حزنهم ولوعة مصابهم متّقدة لا تنطفئ أبداً حتى ينتصف المظلوم من الظالم ويعود الحق إلى أهله ويرثَ الأرض ومن عليها عبادُ الله الصالحون أو يختار الله لنا لقاءكم ومرافقتكم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يعرف قدر فاطمة إلا خالقها حين جعلها من أهل البيت الذين أذهب عنهم الرجس وطهّرهم تطهيراً، وإلا أبوها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الأمين الذي قال فيه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ميزان الحق وبها يُعرف طريق الهدى ويُنال رض الله تبارك وتعالى، فلا يصل إلى الهدف المنشود من لم يوالي فاطمة ويسير على نهج فاطمة ويجعل فاطمة معياراً لتمييز الحق من الباطل، وهكذا أرادها الله تعالى ورسوله الكريم أن تكون للأمة حتى لا تضلّ وتشتتها الأهواء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الأمة الغافلة الطائعة لهواها المستسلمة إلى أمراضها النفسية وعُقَدِها الاجتماعية أعرضت عن هذا كله، ولم تصغِ إلى موعظة الزهراء وتذكيرها وإنذارها لهم بين يدي عذاب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الحكَم الله والزعيم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والموعد القيامة، وعند الساعة يخسر المبطلون ولا ينفعكم إذ تندمون، ولكل نبأ مستقرٌ وسوف تعلمون من يأتيه عذابٌ يخزيه ويحل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أفمن يهدي إلى الحق أحقُّ أن يُتّبع أمن لا يهدِّي إلا أن يهدى فمالكم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لعمري لقد لُقِحتْ، فَنَظِرَةٌ ريثما تُنتج، ثم احتلبوا ملء القُعب دماً عبيطاً وذعافاً مبيداً، هنالك يخسر المبطلون ويعرف التالون غبَّ ما أسس الأولون، ثم طيبوا عن دنياكم نفساً، وطامنوا للفتنة جأشاً، وأبشروا </w:t>
      </w:r>
    </w:p>
    <w:p>
      <w:pPr>
        <w:pStyle w:val="BookText"/>
        <w:rPr/>
      </w:pPr>
      <w:r>
        <w:rPr>
          <w:rFonts w:ascii="Amiri" w:hAnsi="Amiri" w:eastAsia="Amiri" w:cs="Amiri"/>
          <w:color w:val="111111"/>
          <w:sz w:val="28"/>
          <w:sz w:val="28"/>
          <w:szCs w:val="28"/>
          <w:rtl w:val="true"/>
          <w:lang w:bidi="ar-SA"/>
        </w:rPr>
        <w:t>بسيفٍ صارم، وسطوة معتدٍ غاشم، وبِهَرَجٍ شامل، واستبداد من الظالمين يدع فيئكم زهيداً، وجمعكم حصيداً فيا حسرتا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 أنلزمكموها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 عليهم قول رب العزة والجلال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عدَتِ الأمة على دارها التي شرّفها الله تبارك وتعالى وأغلق جميع الأبواب الشارعة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بابها، ولم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إلى هذه الباب إلا بعد الاستئذان إعلاء لشأنها، فأحرقوا الباب وضربوا سيدة نساء العالمين وأسقطوا جنينها واغتصبوا إرثها من أبيها، ونكثوا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مطالبة بحقها مدافعةً عن إمامها وقائدها الحق فاضحة للأئمة المتقدسين الذين خدعوا الأمة بمعايير زائفة، وخلّفوا وراء ظهورهم ميزان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مظهر الرضا والغضب الإلهي بنصّ الأحاديث النبوية الشريفة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تسكت الزهراء عن الظالمين والمنحرفين والفاسدين والمتاجرين بالدين والمتسلطين على رقاب الأمة بغير حق، وخلّدت هذه الثورة بتساؤلات تدفع كل باحث عن الحقيقة إلى التحقيق والتمحيص حتى يهتدي بنور فاطمة، لماذا تغادر فاطمة الدنيا وهي ابنة ثمانية عشر عاماً في عمر الزهور؟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تدفن سراً في الليل ولا يحضر دفنها كل أصحاب أبيها عدا عدد الأصابع ممن اختارتهم هي وأمير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يُعفى موضع قبرها؟ </w:t>
      </w:r>
    </w:p>
    <w:p>
      <w:pPr>
        <w:pStyle w:val="BookText"/>
        <w:rPr/>
      </w:pPr>
      <w:r>
        <w:rPr>
          <w:rFonts w:ascii="Amiri" w:hAnsi="Amiri" w:eastAsia="Amiri" w:cs="Amiri"/>
          <w:color w:val="111111"/>
          <w:sz w:val="28"/>
          <w:sz w:val="28"/>
          <w:szCs w:val="28"/>
          <w:rtl w:val="true"/>
          <w:lang w:bidi="ar-SA"/>
        </w:rPr>
        <w:t xml:space="preserve">أي جريمة ارتكبتها الأمة في حقها وحق أبيها حتى حُرِموا من هذه النعمة؟ وهل يمكن أن يكون جزاء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وديعته هذا الصنيع وهو القائل لأمته بنصّ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احتفالنا بذكرى استشهاد الصديقة الطاهرة فاطمة الزهراء ليس إثارةً لتأريخٍ مضى وأصبح إرشيفاً، وإنما يعني الاهتداء لطريق الحق الذي رسمته ورضيت عنه صلوات الله عليها ما دام رضاها علامة على رض الله تبارك وتعالى ورفضها دليلا على غضبه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العودة إلى التوحيد الخالص والتحرر من عبودية الذات والأطماع والهوى والأنانية والمصالح وطاعة الطواغيت وتقديس السلف وغيرها من الأصنام التي تغلّ العقل والقلب عن الانفتاح على الحرية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رفض الظلم والفساد والانحراف والتسلط على رقاب الأمة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الوحدة الحقيقية للأمة تحت راية القيادة الحقّة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الله طاعتنا نظاماً للملّة وإمامتنا أماناً من الفرقة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إلى هذه البشرية الضالة التائهة التي مزّقتها الحروب وتفشّى فيها القتل، ونحن في العراق نفقد يوميا العشرات من الأبرياء ولم تنفع ألف مصالحة وطنية ومؤتمر للوفاق وآخر للحوار ومؤتمرات للوحدة وغيرها من الأسماء والمسميات الخاوية لأنها غير مبتنية على أساس صحيح؟ ولأنها لا تصدر عن نوايا صادقة ولا تراعي المبادئ الإنسانية العليا، وإنما تُقَنن لترعى المصالح </w:t>
      </w:r>
    </w:p>
    <w:p>
      <w:pPr>
        <w:pStyle w:val="BookText"/>
        <w:rPr/>
      </w:pPr>
      <w:r>
        <w:rPr>
          <w:rFonts w:ascii="Amiri" w:hAnsi="Amiri" w:eastAsia="Amiri" w:cs="Amiri"/>
          <w:color w:val="111111"/>
          <w:sz w:val="28"/>
          <w:sz w:val="28"/>
          <w:szCs w:val="28"/>
          <w:rtl w:val="true"/>
          <w:lang w:bidi="ar-SA"/>
        </w:rPr>
        <w:t>الشخصية والفئوية وترسخ الأنانيات وتحكّم شريعة الغاب حيث لا مكان إلا للعنف والعدوان والظلم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أحباب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بفعاليتكم المباركة هذه تسنّون للأجيال القادمة شعيرة مقدسة نحيي فيها كل معاني الحركة الرسالية 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ونجدد قضية الزهراء لنعرضها للعالم، فقد آن الأوان إلى أن تُنصِف الأمة فاطمة الزهراء، وكفى الإهمال والتضييع لأكثر من ألف وأربعمائة عام، فاصبروا وصابروا وجاهدوا لترسيخ هذه السُنة الشريفة فإن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من أقسام الجهاد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الجهاد الذي هو سنّة فكل سنّة أقامها الرجل وجاهد في إقامتها وبلوغها وإحيائها فالعمل والسعي فيها من أفضل الأعمال لأنها إحياء سنة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فلنبدأ من اليوم عملاً دؤوباً مستفيدين من كل وسائل الاتصال والإعلام والتبليغ لنعرّف البشرية جميعاً طريق الحق الذي رسمته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وستلقون من الله تبارك وتعالى تأييداً ونصرةً وقبولاً، فإنكم ترون العالم اليوم مقبلاً على تعاليم أهل البيت السامية وقد فتح أعينه على إسلام جديد غير الصورة البشعة التي سنّها من ظلمَ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وغصَبها حقها وسار على نهجه من هم على شاكلته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ففرص الهداية إلى طريق الحق اليوم عظيمة فاغتنموها ببركة قضية الزهراء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لئن يهدي الله بك </w:t>
      </w:r>
    </w:p>
    <w:p>
      <w:pPr>
        <w:pStyle w:val="BookText"/>
        <w:rPr/>
      </w:pPr>
      <w:r>
        <w:rPr>
          <w:rFonts w:ascii="Amiri" w:hAnsi="Amiri" w:eastAsia="Amiri" w:cs="Amiri"/>
          <w:color w:val="111111"/>
          <w:sz w:val="28"/>
          <w:sz w:val="28"/>
          <w:szCs w:val="28"/>
          <w:rtl w:val="true"/>
          <w:lang w:bidi="ar-SA"/>
        </w:rPr>
        <w:t>رجلاً خير لك مما طلعت عليه الشمس وما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شيعة أمير المؤمنين وكفى بهذا العنوان فخراً وعزّاً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اجتمعنا هذا اليوم هنا في ارض النجف الشريف لنعزّيَ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جلس في مثل هذا اليوم على قبر الزهراء يخط التراب بأنامله، وقد فاضت عيناه بالدموع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 عني وعن ابنتك النازلة بجوارك والسريعة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عن صَفّيتك صبري، ورقَّ لها تجلدي، إلا أن لي في التأسي بمصيبتك موضع تعزٍ إذ وسّدتك في ملحودة قبرك بيدي وفاضت نفسك بين نحري وصدري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وفي كتاب الله لي أنعُم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استرجعت الوديعة، وأخذت الرهينة واختُلست الزهراء، فما أقبح الخضراء 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أما حزني فسرمد، وأما ليلي فمُسهّد، وهمٌّ لا يبرح من قلبي، أو يختار الله لي دارك التي أنت فيها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وستنبئك ابنتك بتضافر أمتك على هضمها، فأحفّها السؤال واستخبرها الحال، فكم من غليلٍ معتلجٍ بصدرها، لم تجد إلى بثه سبيلا، وستقول ويحكم الله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تدفن ابنتك سرّاً، وتهضم حقّها، ويمنع إرثها، ولم يتباعد العهد، ولم يخلُ منك الذكر، وإلى الله يا رسول الله المشتكى، وفيك يا رسول الله أحسن العزاء، وصلى اللهُ عليك وس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أنصرف فلا عن ملالة وإن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أحباب الزهراء، أيها التوّاقون لشفاعتها والمفجوعون بمصيبتها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قوموا لنرفع الظُلامة عن فاطمة الزهراء وننصرها ونظهر عزّتها وكرامتها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ونشيّعها نهاراً جهاراً، ولنرغم أنوف ظالميها وشانئيها، وتوسّلوا إلى الله تعالى بفاطمة الزهراء لقضاء حوائجكم، وأن يكشف البلاء عن هذا البلد الكريم وشعبه الأبيّ، وأقسِموا على الإمام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بجدّته فاطمة، فإنه لا تُردُّ لكم حاجة، وأسأل الله تعالى أن لا يضيّع لكم جهداً أو عناء ويدخلكم في شفاعة الزهراء حين تلتقط شيعتها ومحبّيها يوم المحشر كما يلتقط الطير الحب الجيد من الحب الرديء ولا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سيد خلقه محمد وآله الطيبين الطاهرين</w:t>
      </w:r>
      <w:r>
        <w:rPr>
          <w:rFonts w:eastAsia="Amiri" w:cs="Amiri" w:ascii="Amiri" w:hAnsi="Amiri"/>
          <w:color w:val="111111"/>
          <w:sz w:val="28"/>
          <w:szCs w:val="28"/>
          <w:rtl w:val="true"/>
          <w:lang w:bidi="ar-SA"/>
        </w:rPr>
        <w:t xml:space="preserve">. </w:t>
      </w:r>
      <w:bookmarkStart w:id="38" w:name="pg8138_91748"/>
    </w:p>
    <w:p>
      <w:pPr>
        <w:pStyle w:val="Heading2"/>
        <w:numPr>
          <w:ilvl w:val="1"/>
          <w:numId w:val="1"/>
        </w:numPr>
        <w:rPr/>
      </w:pPr>
      <w:bookmarkStart w:id="39" w:name="__RefHeading___Toc8232946_1051229030"/>
      <w:bookmarkStart w:id="40" w:name="_Toc13"/>
      <w:bookmarkEnd w:id="38"/>
      <w:bookmarkEnd w:id="39"/>
      <w:r>
        <w:rPr>
          <w:rtl w:val="true"/>
        </w:rPr>
        <w:t>الاستعداد لإحياء ذكرى استشهاد الصديقة الزهراء</w:t>
      </w:r>
      <w:bookmarkEnd w:id="40"/>
    </w:p>
    <w:p>
      <w:pPr>
        <w:pStyle w:val="BookText"/>
        <w:rPr/>
      </w:pPr>
      <w:r>
        <w:rPr>
          <w:rFonts w:ascii="Amiri" w:hAnsi="Amiri" w:eastAsia="Amiri" w:cs="Amiri"/>
          <w:color w:val="111111"/>
          <w:sz w:val="28"/>
          <w:sz w:val="28"/>
          <w:szCs w:val="28"/>
          <w:rtl w:val="true"/>
          <w:lang w:bidi="ar-SA"/>
        </w:rPr>
        <w:t>الاستعداد لإحياء ذكرى استشهاد الصديقة الزهراء</w:t>
      </w:r>
      <w:r>
        <w:rPr>
          <w:rStyle w:val="FootnoteAnchor"/>
          <w:rtl w:val="true"/>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يفصلنا أسبوعان أو ثلاثة عن ذكرى استشهاد الصديقة الطاهرة فاطمة الزهراء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على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المشهورة لدى عامة الناس وبعدها بعشرين يوماً تحل ذكرى استشهادها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على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المعتمدة لدى المحققين والتي أحياها المؤمنون في العام الماضي عند مرقد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 الله تبارك وتعالى يوم بدر بأنه يوم الفرقان لأنه الفيصل بين الحق والباطل على صعيد التنزيل وكان يوم فاطمة الزهراء يوم الفرقان على صعيد التأويل حيث أوضحت معالم الجماعتين ونحن نروي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قاتلت على التنزيل وستقاتل أنت على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الحق على مستوى التنزيل أصبح واضحاً على يد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دخلت الشبهة والتضليل والانحراف على مستوى التأويل أي داخل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ولترسيخ هذا الحق في حياة الأمة لا بد من الاهتمام بقضية فاطمة الزهراء وإحياء شعائرها بالمقدار الذي ييسره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المناسبة التي أحياها المؤمنون في العام الماضي في النجف الأشرف ناجحة بكل المقاييس ولكن هذا لا يكفي لتثبيت هذه الشعيرة المقدسة في أذهان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الأمة لطول الغفلة عنها ولعدم الشعور بأهميتها حتى تتحول إلى مصاف الشعائر الكبرى لشيعة أهل البيت فلا بد من بذل أقصى الجهود لتحقيق هذه النتائج بإذن الله تعالى ولتثبيت هذه ألسُنة الشريفة وينال المؤسسون لها فضيلة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كان له أجرها وأجر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إعطاء زخم للمناسبة وإيجاد فرصة لأبناء المحافظات لإحيائها في مدنهم والاستعداد للذكرى الأخيرة فنحن ندعوهم إلى استغلال مناسبة الاستشهاد القريبة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الشعائر في مدنهم بشتى أنواع الفعاليات وليتذكر أحبتي المؤمنون إن المناسبة هي ذكرى استشهاد ومصيبة وعزاء فليكثروا من مظاهرها وليشارك الشعراء بقصائدهم وأهازيجهم والمواكب بطرقهم العزائية المعروفة فقد رأيت أكثر المشاركين في العام الماضي وكأنهم في مسيرة أو مظاهرة لهدف سياسي ونحوه والأمر مختلف خصوصاً في ذكرى استشهاد الصديقة الطاهرة المظلومة صرخة الحق المدَوية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bookmarkStart w:id="41" w:name="pg8138_91750"/>
    </w:p>
    <w:p>
      <w:pPr>
        <w:pStyle w:val="Heading2"/>
        <w:numPr>
          <w:ilvl w:val="1"/>
          <w:numId w:val="1"/>
        </w:numPr>
        <w:rPr/>
      </w:pPr>
      <w:bookmarkStart w:id="42" w:name="__RefHeading___Toc8232948_1051229030"/>
      <w:bookmarkStart w:id="43" w:name="_Toc14"/>
      <w:bookmarkEnd w:id="41"/>
      <w:bookmarkEnd w:id="42"/>
      <w:r>
        <w:rPr>
          <w:rtl w:val="true"/>
        </w:rPr>
        <w:t xml:space="preserve">يوم الزهراء </w:t>
      </w:r>
      <w:r>
        <w:rPr>
          <w:rtl w:val="true"/>
        </w:rPr>
        <w:t>(</w:t>
      </w:r>
      <w:r>
        <w:rPr>
          <w:rtl w:val="true"/>
        </w:rPr>
        <w:t>عَلَيْهِا السَّلاَمُ</w:t>
      </w:r>
      <w:r>
        <w:rPr>
          <w:rtl w:val="true"/>
        </w:rPr>
        <w:t xml:space="preserve">) </w:t>
      </w:r>
      <w:r>
        <w:rPr>
          <w:rtl w:val="true"/>
        </w:rPr>
        <w:t>يوم الفرقان</w:t>
      </w:r>
      <w:bookmarkEnd w:id="43"/>
    </w:p>
    <w:p>
      <w:pPr>
        <w:pStyle w:val="BookText"/>
        <w:rPr/>
      </w:pPr>
      <w:r>
        <w:rPr>
          <w:rFonts w:ascii="Amiri" w:hAnsi="Amiri" w:eastAsia="Amiri" w:cs="Amiri"/>
          <w:color w:val="111111"/>
          <w:sz w:val="28"/>
          <w:sz w:val="28"/>
          <w:szCs w:val="28"/>
          <w:rtl w:val="true"/>
          <w:lang w:bidi="ar-SA"/>
        </w:rPr>
        <w:t xml:space="preserve">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الفرقان</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لا ينقطع أبداً، ولا يحصي له الخلائق عدداً، حمداً هو أهله وكما يستحقه حمداً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خلقه وأحبّهم إليه محمد وعلى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الصدّيقة الطاهرة فاطمة الزهراء وعلى أبيها وبعلها وبنيها والسر المستودع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الله تبارك وتعالى يوم بدر بالفرقان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عَلَى عَبْدِنَا يَوْمَ الْفُرْقَانِ يَوْمَ الْتَقَى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النصر الذي منّ الله به تبارك وتعالى على عباده المؤمنين في معركة بدر كان فيصلاً فرّق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المتمثل بعقيدة الإسلام والانقياد لله تبارك وتعالى فيما يأمر وينهى وإقامة نظام الحياة على أساس شريعته المباركة، والباطل المتمثل بعبادة الأهواء وطاعة الطواغيت والانسياق وراء الشهوات واتخاذ بعضهم بعضاً أرباباً من دون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فأعزّ الله تبارك وتعالى الحق وجنده ونصرهم وأخزى الباطل وجنده وخذلهم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ذلك فحسب وإنما كان يوم بدر فرقاناً في تاريخ الإسلام والمسلمين </w:t>
      </w:r>
    </w:p>
    <w:p>
      <w:pPr>
        <w:pStyle w:val="BookText"/>
        <w:rPr/>
      </w:pPr>
      <w:r>
        <w:rPr>
          <w:rFonts w:ascii="Amiri" w:hAnsi="Amiri" w:eastAsia="Amiri" w:cs="Amiri"/>
          <w:color w:val="111111"/>
          <w:sz w:val="28"/>
          <w:sz w:val="28"/>
          <w:szCs w:val="28"/>
          <w:rtl w:val="true"/>
          <w:lang w:bidi="ar-SA"/>
        </w:rPr>
        <w:t>فانتقلوا من مرحلة الخوف والاستضعاف والتشتت إلى مرحلة القوة والعزّة والمنعة والدولة وانطلق المسلمون بعدها ليبنوا حضارة البشرية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فرقاناً ميّز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حمل الإيمان في قلبه واطمأنت به جوانحه وثبتت عليه جوارحه فصدقوا ما عاهدوا الله عليه، وبين من كان الإيمان عنده لقلقة لسان وطقوس سطحية يؤديها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فرقاناً بين فهمين للعوامل الحقيقية للنصر فبعد أن كان الاعتقاد بان الفوز حليف الكثرة العددية و القوى المادية المتنوعة حتى 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الْمُنَافِقُونَ وَالَّذِينَ فِي قُلُوبِهِم مَّرَضٌ غَرَّ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دِينُهُمْ وَمَن يَتَوَكَّلْ عَلَى اللّهِ فإن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 معيار النصر هو الإيمان والصبر والثبات على الحق فتهاوى جبروت قريش وعددها وعدتها بين إقدام المسلمين المعدمين إلا من النزر اليسير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يوم بدر يوم فرقان على جميع الصُعُد في معركة العقيدة، معركة تنزيل القران أي على مستوى الإيمان به والتصديق بما انزل الله تبارك وتعالى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قائد هذه المعركة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كانت حاجة لمعركة أخرى تلتها على مستوى السلوك والتطبيق لهذه التعاليم هي معركة التأويل أي الالتزام بحقيقة ما انُزِل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تحريفه عن حدوده والتصرف في الشريعة تبعاً للأهواء والمصالح والاستحسانات، وكان قائد هذه المعركة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فيه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المقاتل على التأويل إذا تركت سنتي ونُبِذت، وحُرِّف كتاب الله، وتكلم في الدين من ليس له ذلك، فيقاتلهم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إحياء دين الله عز وجل</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وروي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الذين حاربهم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إنهم أعظم جرماً ممن 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كانوا جاهلية وهؤلاء قرأوا القرآن، وعرفوا أهل الفضل فأتوا ما أتوا بعد البصيرة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ولما سأل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أقاتل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تكن هذه المعركة تنّفك عن تلك بل أن علياً لو لم يقاتل على التأويل لما بقي التنزيل ولحُرّف الدين وانتهى كل شيء كما كانت نتيجة الديانات السابقة لان كلمات التنزيل تبقى مجملة وعرضة للتلاعب والتحريف إذا لم توضع النقاط على الحروف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النقطة التي تحركت على حروف كلمات التنزيل فأوضحت معانيها وثبتت حدودها وصانتها من عبث وتحريف أهل الأهواء والمصالح، لذا قال أمير المؤمنين في حرب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وجدت من القتال بُداً أو الكفر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حرب التأويل يوم فرقان كيوم بدر ذلك هو 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وأصحابه منصتون وهي تثبّت الحق وتعيده إلى نصابه بحجج بالغة وتدفع عنه التأويل </w:t>
      </w:r>
    </w:p>
    <w:p>
      <w:pPr>
        <w:pStyle w:val="BookText"/>
        <w:rPr/>
      </w:pPr>
      <w:r>
        <w:rPr>
          <w:rFonts w:ascii="Amiri" w:hAnsi="Amiri" w:eastAsia="Amiri" w:cs="Amiri"/>
          <w:color w:val="111111"/>
          <w:sz w:val="28"/>
          <w:sz w:val="28"/>
          <w:szCs w:val="28"/>
          <w:rtl w:val="true"/>
          <w:lang w:bidi="ar-SA"/>
        </w:rPr>
        <w:t>والالتفاف على النصوص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يوم الزهراء فرقاناً أوضح معالم وصفات الإمام الحقّ وميّزته عن المتقمص لها ومن كلماتها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الذي نقموا من أبي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والله نكير سيفه، وقله مبالاته لحتفه، وشدة وطأته، ونكال وقعته، وتنمّره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الله، والله لو ما لوا عن المحجة اللائحة، وزالوا عن قبول الحجة الواضحة لردّهم إليها، وحملهم عليها، ولسار بهم سيراً سُجُحا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 حشاشه، ولا يكِلُّ سائره،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من الراغب 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سَيِّئَاتُ مَا كَسَبُوا وَالَّذِينَ ظَلَمُوا مِنْ هَؤُلاء سَيُصِيبُهُمْ سَيِّئَاتُ مَا كَسَبُوا وَمَا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فرقاناً لتمييز المنقلبين على الرسالة من الثابتين عليها الشاكرين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اليوم تميّز في تاريخ الإسلام خطان الأول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يمثل نقاوة الإسلام وأصالته، وخط انحرف </w:t>
      </w:r>
    </w:p>
    <w:p>
      <w:pPr>
        <w:pStyle w:val="BookText"/>
        <w:rPr/>
      </w:pPr>
      <w:r>
        <w:rPr>
          <w:rFonts w:ascii="Amiri" w:hAnsi="Amiri" w:eastAsia="Amiri" w:cs="Amiri"/>
          <w:color w:val="111111"/>
          <w:sz w:val="28"/>
          <w:sz w:val="28"/>
          <w:szCs w:val="28"/>
          <w:rtl w:val="true"/>
          <w:lang w:bidi="ar-SA"/>
        </w:rPr>
        <w:t xml:space="preserve">عن جادة الصواب، وكلما طال الزمن ازداد الانحراف والابتعاد عن الخط الأصيل حتى صار خلفاء المسلمين كما يسمّونهم يشربون الخمر على منابرهم هذا ولا زال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فاطمة فرقاناً يميّز الحق عن الباطل إذ قال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رضيت عنه فاطمة فهو حق وما غضبت عليه فهو باطل لأنها معصومة وممن عرفت الله تبارك وتعالى فعرفت ما يرضيه وما يسخطه وما يصدر منها إلا ما يوافق رضا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اليوم إلى هذا الفرقان ليميّز لنا الحق من الباطل، والهدى من الضلال في كل عقيدة أو دعوة أو 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إلى هذا الفرقان ليفرّق لنا بين الصحيح والخطأ في آرائنا وتصوراتنا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أحوجنا إلى هذا الفرقان ليميز لنا السلوك والتصرف الذي يرضي الله تبارك وتعالى من الذي يسخطه حيث اختلطت الأوراق وكثر المدّعون واشتبهت الأمور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أعينكم فيما يصدر منكم من فعل أو قول أو موقف أو فكرة تعتقدونها في عقولكم أو ضميمة تضمرونها في قلوبكم، واسألوا أنفسكم عن كل ذلك فحينما لا تلتزم المرأة بحجابها أو لا يؤدي الشاب الصلاة لربه أو لا يدفع التاجر خمس أمواله، أو يقصّر المسؤولون في خدمة شعبهم أو يقوم أحد بتصرف من دون الرجوع إلى المرجعية الرشيدة، فاجعلوا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عليكم في خلواتكم هل ترضى بذلك أم تسخط </w:t>
      </w:r>
    </w:p>
    <w:p>
      <w:pPr>
        <w:pStyle w:val="BookText"/>
        <w:rPr/>
      </w:pPr>
      <w:r>
        <w:rPr>
          <w:rFonts w:ascii="Amiri" w:hAnsi="Amiri" w:eastAsia="Amiri" w:cs="Amiri"/>
          <w:color w:val="111111"/>
          <w:sz w:val="28"/>
          <w:sz w:val="28"/>
          <w:szCs w:val="28"/>
          <w:rtl w:val="true"/>
          <w:lang w:bidi="ar-SA"/>
        </w:rPr>
        <w:t>فإن رضاها رضا الله تبارك وتعالى وسخطها سخط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سألتم كيف ندرك ذلك؟ وكيف ينبلج نور الفرقان هذا في قلوبنا حتى نستطيع به هذا التمييز، فإن الله تبارك وتعالى يجيبكم من قبل أن تسألوه تفضّلا منه وكرما،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تقوى الله تبارك وتعالى التي تفجّر ينابيع المعرفة في القلب، لأن التقوى تزيل تأثير الهوى الذي يصدّ عن الحق ويحجب القلب عن رؤيته بما يجعل من الحجب فتعمى القلوب التي في الصدور،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على أمتي الهوى وطول الأمل، أما الهوى فانه يصدُّ عن الحق، وأما طول الأمل فينسي الآخرة، وهذه الدنيا قد ارتحلت مدبرة، وهذه الآخرة قد ارتحلت مقبلة، ولكل واحدة منهما بنون، فإن استطعتم أن تكونوا من أبناء الآخرة ولا تكونوا من أبناء الدنيا فافعلوا، فإنكم اليوم في دار عمل ولا حساب وانتم غداً في دار حساب ولا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القلب ما لم يعمر بالتقوى وينفض عنه غبار الهوى وأغلال الشهوات لا يمكن أن يهتدي إلى الحق ولو أقمت له ألف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الدليل مهما كان مفحماً ومسكتاً فانه لا يكون مؤثراً إذا لم تسكن إليه النفس ويطمئن به القلب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لا يمتلك هذا الفرقان يتخبط ويسير على غير هدى ويضلّ نفسه والآخرين ولا يميّز بين ما يضرُّه وما ينفعه ولا بين العدو وغيره كالثور المستعمل في حلبات مصارعة الثيران يجعل همّه في نطح قطعة القماش الحمراء غافلاً عن عدوّه المصارع الذي يطعنه بالخناجر حتى يصيب مقتله</w:t>
      </w:r>
      <w:r>
        <w:rPr>
          <w:rFonts w:eastAsia="Amiri" w:cs="Amiri" w:ascii="Amiri" w:hAnsi="Amiri"/>
          <w:color w:val="111111"/>
          <w:sz w:val="28"/>
          <w:szCs w:val="28"/>
          <w:rtl w:val="true"/>
          <w:lang w:bidi="ar-SA"/>
        </w:rPr>
        <w:t xml:space="preserve">. </w:t>
      </w:r>
      <w:bookmarkStart w:id="44" w:name="pg8138_91756"/>
    </w:p>
    <w:p>
      <w:pPr>
        <w:pStyle w:val="Heading2"/>
        <w:numPr>
          <w:ilvl w:val="1"/>
          <w:numId w:val="1"/>
        </w:numPr>
        <w:rPr/>
      </w:pPr>
      <w:bookmarkStart w:id="45" w:name="__RefHeading___Toc8232950_1051229030"/>
      <w:bookmarkStart w:id="46" w:name="_Toc15"/>
      <w:bookmarkEnd w:id="44"/>
      <w:bookmarkEnd w:id="45"/>
      <w:r>
        <w:rPr>
          <w:rtl w:val="true"/>
        </w:rPr>
        <w:t>أعداء الشعب ثلاثة</w:t>
      </w:r>
      <w:r>
        <w:rPr>
          <w:rtl w:val="true"/>
        </w:rPr>
        <w:t xml:space="preserve">: </w:t>
      </w:r>
      <w:r>
        <w:rPr>
          <w:rtl w:val="true"/>
        </w:rPr>
        <w:t>الاحتلال، الإرهاب، فساد الحكومة</w:t>
      </w:r>
      <w:r>
        <w:rPr>
          <w:rtl w:val="true"/>
        </w:rPr>
        <w:t>:</w:t>
      </w:r>
      <w:bookmarkEnd w:id="46"/>
    </w:p>
    <w:p>
      <w:pPr>
        <w:pStyle w:val="BookText"/>
        <w:rPr/>
      </w:pPr>
      <w:r>
        <w:rPr>
          <w:rFonts w:ascii="Amiri" w:hAnsi="Amiri" w:eastAsia="Amiri" w:cs="Amiri"/>
          <w:color w:val="111111"/>
          <w:sz w:val="28"/>
          <w:sz w:val="28"/>
          <w:szCs w:val="28"/>
          <w:rtl w:val="true"/>
          <w:lang w:bidi="ar-SA"/>
        </w:rPr>
        <w:t>قبل أيام قام المجرمون المتواطئون مع أجهزة متنفذة في الحكومة بتفجير ما تبقى من الروضة العسكرية الشريفة في سامراء وقد استنكر الجميع هذا الفعل الآثم، واكتفى بهذا الاستنكار العجزة المشلولون القابعون في سجونهم الاختيارية التي حاصروا بها أنفسهم وانعزلوا عن الشعب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قيمة هذا الاستنكار وقد مرّت سنة وأربعة أشهر على تفجير القبة الشريفة ولم تفلح الحكومة حتى في تشكيل لواء العسكريين</w:t>
      </w:r>
      <w:r>
        <w:rPr>
          <w:rStyle w:val="FootnoteAnchor"/>
          <w:rtl w:val="true"/>
        </w:rPr>
        <w:footnoteReference w:id="59"/>
      </w:r>
      <w:r>
        <w:rPr>
          <w:rFonts w:ascii="Amiri" w:hAnsi="Amiri" w:eastAsia="Amiri" w:cs="Amiri"/>
          <w:color w:val="111111"/>
          <w:sz w:val="28"/>
          <w:sz w:val="28"/>
          <w:szCs w:val="28"/>
          <w:rtl w:val="true"/>
          <w:lang w:bidi="ar-SA"/>
        </w:rPr>
        <w:t>لتأمين الطريق إلى سامراء وحماية الزائرين والروضة العسكرية الشريفة علماً بأن وسائل الإعلام المحلية تنقل لنا باستمرار طيلة هذه المدة عن تشكيل ألوية وأفواج وتجهيزها وتخريج دفعات من الضباط وعودة الآلاف من الضباط السابقين فلماذا لم يتشكل لواء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إعلان آلاف الشباب الرسالي المتحمسين للدفاع عن مقدساتهم والتطوع في مثل هذا اللواء ومع تعاون أهالي سامراء الكرام أول المفجوعين بهذا المصاب الجلل حين انطلقوا في مظاهرات استنكارية حاشدة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نتوقع منهم هذا الاستخفاف بحماية العتبات المقدّسة ونحن نرى انتهاك أقدس المقدسات وهو الإنسان الذي كرّمه الله تبارك وتعالى فجعله خليفته على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جعلوا دم الإنسان العراقي المضطهد المحروم ورزقه وتاريخه وحضارته وعزّته وكرامته ثمناً لصفقاتهم ولصراعهم على الغنائم وعلى المصالح وتقاسم النفوذ والهيمنة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واحد من المشاركين في ظلم الشعب العراقي بأي درجة من الدرجات سيلاقي عاقبة بغيه فإن ظلم العباد بعضهم لبعض من الذنوب التي لا يتركها الله سبحانه، ولو بغى جبل على جبل لتدكدك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كل يوم تسفك دماء بريئة من التي وصفها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المؤمن أشد حرمة عند الله من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يوم يُضاف عدد جديد إلى الملايين الأربعة من المهجرين في داخل العراق وخارجه الذين أجبروا على التخلي عن وطنهم ومساكنهم وحصيلة جهود السنين المتطاولة، وفي كل يوم تنضمّ أعداد جديدة إلى جيوش العاطلين عن العمل حيث تتعطل المصانع وتتوقف الزراعة والتجارة والأعمال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رأينا وسمعنا عن جسر يُدمّر أو بناية تُخرَّب أو مشروع خدمي يتعطل من دون أن تقوم الحكومة بإصلاح شيء منها فها هي أنقاض تفجير الروضة العسكرية لم ترفع منذ سنة وأربعة أشهر فضلاً عن إعماره، وها هو جسر الصرافية</w:t>
      </w:r>
      <w:r>
        <w:rPr>
          <w:rStyle w:val="FootnoteAnchor"/>
          <w:rtl w:val="true"/>
        </w:rPr>
        <w:footnoteReference w:id="60"/>
      </w:r>
      <w:r>
        <w:rPr>
          <w:rFonts w:ascii="Amiri" w:hAnsi="Amiri" w:eastAsia="Amiri" w:cs="Amiri"/>
          <w:color w:val="111111"/>
          <w:sz w:val="28"/>
          <w:sz w:val="28"/>
          <w:szCs w:val="28"/>
          <w:rtl w:val="true"/>
          <w:lang w:bidi="ar-SA"/>
        </w:rPr>
        <w:t xml:space="preserve">على حاله يحكي قصة القطيعة التي يريدون فرضها على أبناء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 وها هو شارع المتنبي</w:t>
      </w:r>
      <w:r>
        <w:rPr>
          <w:rStyle w:val="FootnoteAnchor"/>
          <w:rtl w:val="true"/>
        </w:rPr>
        <w:footnoteReference w:id="61"/>
      </w:r>
      <w:r>
        <w:rPr>
          <w:rFonts w:ascii="Amiri" w:hAnsi="Amiri" w:eastAsia="Amiri" w:cs="Amiri"/>
          <w:color w:val="111111"/>
          <w:sz w:val="28"/>
          <w:sz w:val="28"/>
          <w:szCs w:val="28"/>
          <w:rtl w:val="true"/>
          <w:lang w:bidi="ar-SA"/>
        </w:rPr>
        <w:t xml:space="preserve">يندب الثقافة والأدب والعلم والفكر، وفي كل مرة نسمع بتشكيل لجان تحقيقية من دون أن نعرف نتيجة واحد منها رغم وضوح أسباب بعض الجرائم كاستشهاد ألف من المؤمنين المعزين بذكرى استشهاد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جسر الأئمة قبل سنتين ولم تظهر النتائج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كل الذي نسمعه فضائح سرقة أموال الشعب حتى تصدّر العراق بلدُ الحضارة والأئمة والعلماء قائمةَ الدول التي استشرى فيها الفساد في تقرير منظمة الشفافية العالمية، وها هي سنة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نصفها ولم نرَ من ميزانيتها الانفجارية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شيئاً على ارض الواقع ولا من الأحد عشر مليار دولار التي خصصت للمشاريع الاستثمارية لتشغيل العاطلين، بلى وجدنا العكس حيث رأى العالم كله على شاشات التلفزيون تلكم النسوة والأطفال الذين يبحثون في حاويات القمامة عن طعام يسدّ رمقهم من دون أن يرفّ لهؤلاء جفن أو تحركوا لإنقاذ هؤلاء البائسين المحرومين، وبين أيديهم نهج البلاغة وفيه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غارة لجند معاوية على الأنبار فقاموا بسلب النساء المسلمات وغير المسلمات ما تمتنع منهم إلا بالاسترجاع والاسترحام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أن امرأ مسلماً مات من بعد هذا أسفاً ما كان به </w:t>
      </w:r>
    </w:p>
    <w:p>
      <w:pPr>
        <w:pStyle w:val="BookText"/>
        <w:rPr/>
      </w:pPr>
      <w:r>
        <w:rPr>
          <w:rFonts w:ascii="Amiri" w:hAnsi="Amiri" w:eastAsia="Amiri" w:cs="Amiri"/>
          <w:color w:val="111111"/>
          <w:sz w:val="28"/>
          <w:sz w:val="28"/>
          <w:szCs w:val="28"/>
          <w:rtl w:val="true"/>
          <w:lang w:bidi="ar-SA"/>
        </w:rPr>
        <w:t>ملوماً بل كان به عندي جديراً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الشعب العراقي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الاحتلال والإرهاب خطران عظيمان يواجهان العراق وشعبه وسببان للمصائب والويلات التي حلّت بهما لكنهما لا يفسران كل ما حصل في العراق من كوارث؛ لأن الأخطر منهما حاضراً ومستقبلاً والذي يوفر لهما عناصر البقاء والنمو هو العنف السياسي الناشئ من الصراع على السلطة، والاستئثار بثروات الشعب، والاستبداد بالقرار، ونظر الكتل السياسية بعضها إلى بعضها على أنهم خصوم وليسوا شركاء في بلد واحد وركاب سفينة واحدة، والتسابق إلى حيازة المغانم على حساب حرمان الشعب من ابسط حقوقه، واعتبار السلطة على أنها وسيلة للإثراء غير المشروع وليست وسيلة لخدمة المواطن وإعمار البلد، وتوزيع المناصب على أساس الولاء للكيان لا على أساس الكفاءة والنزاهة والإخلاص للوطن والشعب، وهذا هو الذي مزّق الشعب وخرّب الدولة وجعل الكتل السياسية منشغلة عن الشعب وهمومه بعقد الصفقات والتسابق على قضم اكبر مقدار ممكن مما يسمونه بالكعكة وسحق الخصوم حتى لو احتاج الأمر إلى التواطؤ مع الجهات الخارجية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الشرعيةَ المكتسبةَ من صناديق الاقتراع مشروطةٌ بالوفاء بالبرامج السياسية والاقتصادية والاجتماعية التي وعدوا بها الناخبين فإذا لم يفوا بها ويخدموا الشعب ويوفروا له حقوق الحياة الحرة الكريمة فعليهم التنحي طوعاً أو 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القلة الذين تشرفوا بتشييع الطاهرة الزهراء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ليلاً، كان يقول وقد رأى اقل مما رأيتم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لا يجد القوت في بيته كيف لا يخرج شاهراً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نداءٌ إليكم والى كل المحرومين عبر الأجيال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وإنكم أيها الموالون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العارفون بقدرها المجتمعون على مودّتها وتعظيم شأنها أكثر الناس استحقاقاً لنور الفرقان في قلوبكم ومعرفة الحق فطوبى لكم وحسن مآب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47" w:name="pg8138_91761"/>
    </w:p>
    <w:p>
      <w:pPr>
        <w:pStyle w:val="Heading2"/>
        <w:numPr>
          <w:ilvl w:val="1"/>
          <w:numId w:val="1"/>
        </w:numPr>
        <w:rPr/>
      </w:pPr>
      <w:bookmarkStart w:id="48" w:name="__RefHeading___Toc8232952_1051229030"/>
      <w:bookmarkStart w:id="49" w:name="_Toc16"/>
      <w:bookmarkEnd w:id="47"/>
      <w:bookmarkEnd w:id="48"/>
      <w:r>
        <w:rPr>
          <w:rtl w:val="true"/>
        </w:rPr>
        <w:t xml:space="preserve">إحياء الذكرى الفاطمية </w:t>
      </w:r>
      <w:r>
        <w:rPr>
          <w:rtl w:val="true"/>
        </w:rPr>
        <w:t>(</w:t>
      </w:r>
      <w:r>
        <w:rPr>
          <w:rtl w:val="true"/>
        </w:rPr>
        <w:t>عَلَيْهِا السَّلاَمُ</w:t>
      </w:r>
      <w:r>
        <w:rPr>
          <w:rtl w:val="true"/>
        </w:rPr>
        <w:t>)</w:t>
      </w:r>
      <w:bookmarkEnd w:id="49"/>
    </w:p>
    <w:p>
      <w:pPr>
        <w:pStyle w:val="BookText"/>
        <w:rPr/>
      </w:pPr>
      <w:r>
        <w:rPr>
          <w:rFonts w:ascii="Amiri" w:hAnsi="Amiri" w:eastAsia="Amiri" w:cs="Amiri"/>
          <w:color w:val="111111"/>
          <w:sz w:val="28"/>
          <w:sz w:val="28"/>
          <w:szCs w:val="28"/>
          <w:rtl w:val="true"/>
          <w:lang w:bidi="ar-SA"/>
        </w:rPr>
        <w:t xml:space="preserve">إحياء الذكرى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أقيمت في النجف الأشرف يوم السبت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إحياء ذكرى استشهاد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ظهر يوم الجمعة فقد بدأت مواكب المحافظات تتوافد إلى النجف الأشرف إلى المخيمات التي أُعدت لضيافتهم، حيث بدأت عصر نفس اليوم فعاليات فنية تضمنت عدة عروض مسرحية ومهرجانات شعرية للإشادة بفضل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في حفظ العقائد والآداب الإسلامية وللتذكير بمظلوميتها التي تركت لوعة وأسى في قلوب محبيها لم تبرد حرارتها بمرور الزمن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الباكر توجّه عشرات الآلاف من الزوار إلى ساحة ثورة العشرين والتحق بهم آلاف آخرون قدموا صباحاً حيث استمعت الحشود إلى خطاب سماحة الشيخ اليعقوبي بالمناسبة وقد ألقاه فضيلة الشيخ محمد الهنداوي، وكانت الجماهير تؤيد فقراته بالشعارات والهتافات الإيمانية والموالية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انتهى الخطاب اُخرج من مقر جامعة الصدر الدينية نعش رمزي للصديقة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خلفه مواكب العزاء يتقدمها موكب مهيب ضمّ المئات من فضلاء وأساتذة وطلبة الحوزة العلمية في النجف الأشرف والمحافظات، وتبعته مواكب المعزّين المفجوعين متتالية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تسلسل المحافظات وكان لمحافظات ديالى وصلاح الدين وكركوك حضور لافت إلى جانب محافظات الوسط والجنوب ثم تجمع المشاركون إلى جوار مرقد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أقيم مجلس العزاء ورُدِّدت فيه المراثي الحزينة للطاهرة الزهراء وقد أثنى وجهاء وأهالي مدينة النجف الأشرف الذين استضافت مواكبهم الزوار بدقّة التنظيم والانضباط العالي والوعي والحكمة وإخلاص العمل لله تبارك وتعالى وحب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تُرفع على طول المسيرة التي امتدت عدة كيلومترات أي صور أو عنوان لجهة دينية او سياسية نسأل الله تعالى أن يتقبل عمل الجميع ويدخلهم في شفاعة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يوفقهم للعمل الصالح ولما يحبّ ويرضى</w:t>
      </w:r>
      <w:r>
        <w:rPr>
          <w:rFonts w:eastAsia="Amiri" w:cs="Amiri" w:ascii="Amiri" w:hAnsi="Amiri"/>
          <w:color w:val="111111"/>
          <w:sz w:val="28"/>
          <w:szCs w:val="28"/>
          <w:rtl w:val="true"/>
          <w:lang w:bidi="ar-SA"/>
        </w:rPr>
        <w:t xml:space="preserve">.. </w:t>
      </w:r>
      <w:bookmarkStart w:id="50" w:name="pg8138_91763"/>
    </w:p>
    <w:p>
      <w:pPr>
        <w:pStyle w:val="Heading2"/>
        <w:numPr>
          <w:ilvl w:val="1"/>
          <w:numId w:val="1"/>
        </w:numPr>
        <w:rPr/>
      </w:pPr>
      <w:bookmarkStart w:id="51" w:name="__RefHeading___Toc8232954_1051229030"/>
      <w:bookmarkStart w:id="52" w:name="_Toc17"/>
      <w:bookmarkEnd w:id="50"/>
      <w:bookmarkEnd w:id="51"/>
      <w:r>
        <w:rPr>
          <w:rtl w:val="true"/>
        </w:rPr>
        <w:t xml:space="preserve">فاطمة </w:t>
      </w:r>
      <w:r>
        <w:rPr>
          <w:rtl w:val="true"/>
        </w:rPr>
        <w:t>(</w:t>
      </w:r>
      <w:r>
        <w:rPr>
          <w:rtl w:val="true"/>
        </w:rPr>
        <w:t>عَلَيْهِا السَّلاَمُ</w:t>
      </w:r>
      <w:r>
        <w:rPr>
          <w:rtl w:val="true"/>
        </w:rPr>
        <w:t xml:space="preserve">) </w:t>
      </w:r>
      <w:r>
        <w:rPr>
          <w:rtl w:val="true"/>
        </w:rPr>
        <w:t>الكوثر</w:t>
      </w:r>
      <w:bookmarkEnd w:id="52"/>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الطيبين الطاهرين</w:t>
      </w:r>
    </w:p>
    <w:p>
      <w:pPr>
        <w:pStyle w:val="BookText"/>
        <w:rPr/>
      </w:pPr>
      <w:r>
        <w:rPr>
          <w:rFonts w:ascii="Amiri" w:hAnsi="Amiri" w:eastAsia="Amiri" w:cs="Amiri"/>
          <w:color w:val="111111"/>
          <w:sz w:val="28"/>
          <w:sz w:val="28"/>
          <w:szCs w:val="28"/>
          <w:rtl w:val="true"/>
          <w:lang w:bidi="ar-SA"/>
        </w:rPr>
        <w:t>السلام عليك يا سيدي ومولاي يا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المؤمنون المفجوعون باستشهاد الصديقة الطاهرة فاطمة الزهراء ورحمة الله وبركاته</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8232956_1051229030"/>
      <w:bookmarkStart w:id="54" w:name="_Toc18"/>
      <w:bookmarkEnd w:id="53"/>
      <w:r>
        <w:rPr>
          <w:rtl w:val="true"/>
        </w:rPr>
        <w:t xml:space="preserve">فاطمة الزهراء </w:t>
      </w:r>
      <w:r>
        <w:rPr>
          <w:rtl w:val="true"/>
        </w:rPr>
        <w:t>(</w:t>
      </w:r>
      <w:r>
        <w:rPr>
          <w:rtl w:val="true"/>
        </w:rPr>
        <w:t>عَلَيْهِا السَّلاَمُ</w:t>
      </w:r>
      <w:r>
        <w:rPr>
          <w:rtl w:val="true"/>
        </w:rPr>
        <w:t xml:space="preserve">) </w:t>
      </w:r>
      <w:r>
        <w:rPr>
          <w:rtl w:val="true"/>
        </w:rPr>
        <w:t>عطاءٌ متنوع</w:t>
      </w:r>
      <w:bookmarkEnd w:id="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ثمانية عشر عاماً هو العمر الذي قضته الزهراء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وهو قصير في عمر الزمن، إلا أنه كان حافلاً بالعطاء والسمو والكمال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منذ بداية وجودها وتكوّنها وهي تؤدي وظيفتها الرسالية بمؤانسة أمها خديجة الكبرى وردّ الوحشة عنها حيث عاشت عزلة ومقاطعة من نساء قريش بسبب إيمانها بما جاء به زوجها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خديجة تفرح بذلك وتذكره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 أيضاً ويخبر زوجته بعظمة شأن هذه الوليدة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وتحمّلت 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السنين الأولى من عمرها أذى قريش فكانت تواسيه وتسلّيه وترفع عنه الأذى وتحمّلت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المعاناة والألم والجوع في شِعب أبي طالب ثلاث سنين حين فرضت قريش على بني هاشم ومن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اقتصادية واجتماعية وعزلتهم في الشعب، وما انتهت هذه السنوات العجاف إلا بوفاة عضدي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وركنيه عمّه أبي طالب وزوجته خديجة فسمي عام الحزن فعاشت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اليتم وفقدان هذه الأم العظيمة وهي لم تكمل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يفتّ ذلك في عزيمتها وإرادتها في نصرة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ومؤازرته بل أغدقت عليه من العواطف والحنان والرحمة ما عوّضه عن أمه وزوجته حتى سمّاها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عندها قلب الوالدة الرحيمة ودفء عواطف الزوجة الودودة وأنس الخليل المؤالف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عزمت قريش على استئصال وجود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وأمره ربه بالهجرة إلى المدينة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فراشه للتمويه على الأعداء ثم لحقه بالفواطم نهاراً على مرأى ومسمع من طواغيت قريش الذين شعروا بالذل والهوان من هذا التحدي فأخرجت مجموعة مقاتلة </w:t>
      </w:r>
    </w:p>
    <w:p>
      <w:pPr>
        <w:pStyle w:val="BookText"/>
        <w:rPr/>
      </w:pPr>
      <w:r>
        <w:rPr>
          <w:rFonts w:ascii="Amiri" w:hAnsi="Amiri" w:eastAsia="Amiri" w:cs="Amiri"/>
          <w:color w:val="111111"/>
          <w:sz w:val="28"/>
          <w:sz w:val="28"/>
          <w:szCs w:val="28"/>
          <w:rtl w:val="true"/>
          <w:lang w:bidi="ar-SA"/>
        </w:rPr>
        <w:t xml:space="preserve">لإعادة علي والنساء إلى مكة فواجههم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مقدمتهم فولّوا منهزمين وكانت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الركب وتلك الرحلة الشاقة المحفوفة بالمخاطر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المدينة المنوّرة توسّعت المسؤولية وتنوعت أكثر فقد بدأ الجهاد من أجل بناء الدولة الإسلامية وبناء الأمة الإسلامية وبناء الأسرة الصالحة والمواجهة المسلحة مع أعداء الرسالة والدولة الفتية، وكانت الزهراء في قلب هذه المسؤوليات وقطب الرحى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المجاهدة التي تخرج مع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 أمير المؤمنين في المعركة لتداوي الجرح وتخفف الألم وتقدم المساعدة وتجهّز عدة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الأم التي تعين ولديها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وسيدي شباب أهل الجنة وتيسّر لهم سبل الكمال، ففي كتاب مفاتيح الجنان أنها كانت توفّر لهما قسطاً من الراحة في النهار ليتقويا على إحياء الليل بالعبادة خصوصاً في ليالي العشر الأواخر من شهر رمضان بالعبادة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الزوجة الصالحة المتكاملة وقد شهد لها بذلك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سألته وهي توصي في ساعاتها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العم هل عهدتني كاذبة أو خائنة أو خالفتك منذ 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أنت أبرّ وأوفى وأتقى من أن أوبّخك بمخالفتي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لفتت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بسؤالها أذهاننا إلى أصل كل أسباب الخلافات التي تحصل بين الزوجين وتؤدي إلى انهيار بيت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المتابعة لتعاليم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وتوجيهاته وهمومه أولاً بأول فكانت كلما يعود ولداها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تسألهما عما حدث من نزول وحي أو صدور أمر أو جواب مسألة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العابدة التي تزهر في محرابها أنساً بلقاء ربها؛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أمي فاطمة قامت في محرابها ليلة جمعتها فلم تزل راكعة ساجدة حتى اتضح عمود الصبح وسمعتها تدعو للمؤمنين والمؤمنات وتسمّيهم وتكثر الدعاء لهم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المبادِرة لعمل كل ما يرضي الله ورسوله ويريده الله ورسوله وإن لم يصدر به أمر وإنما تندفع إلى العمل بمجرد علمها بإرادة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للسلام عليها بعد قدومه من سفرٍ له وفي عنقها قلادة من ذهب كان اشتراها لها علي بن أبي طالب من فيء وغنيمة أصابها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يقول الناس إن فاطمة بنت محمد تلبس لباس الجبابرة فقطعتها وباعتها واشترت بها رقبة فأعتقتها فسُرَّ بذلك رسول الله ص</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المصونة العفيفة، روى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تقاضى علي وفاطمة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الخدمة فقضى على فاطمة بخدمة ما دون الباب </w:t>
      </w:r>
    </w:p>
    <w:p>
      <w:pPr>
        <w:pStyle w:val="BookText"/>
        <w:rPr/>
      </w:pPr>
      <w:r>
        <w:rPr>
          <w:rFonts w:ascii="Amiri" w:hAnsi="Amiri" w:eastAsia="Amiri" w:cs="Amiri"/>
          <w:color w:val="111111"/>
          <w:sz w:val="28"/>
          <w:sz w:val="28"/>
          <w:szCs w:val="28"/>
          <w:rtl w:val="true"/>
          <w:lang w:bidi="ar-SA"/>
        </w:rPr>
        <w:t>وقضى على عليٍ بما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فلا يعلم ما داخلني من 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التحدي الأكبر ينتظرها بعد رحيل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لمواجهته وأنبأها بما سيحصل ولخّصه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 وخاصته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جهة كان عليها أن تدافع عن الإمامة الحقّة المتمثلة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حقه 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وتدمغهم بالحجج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ثانية تنوّر بصائر الأمة وترفع عنهم الغشاوة وتبين الازدواجية في المعايير التي يتبعها القوم إذ ترث الأزواج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البنت بحجة أنهم سمعوه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ويحتجّون على الأنصار وغيرهم بأنهم أحق بالخلافة لأنهم شجرة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ويتركون ثمرته وهم أهل بيته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ثالثة عليها أن تديم الثورة والرفض لكل ظلم وانحراف بالوسائل المتيسرة فألقت الخطب التي كانت تنزل كالصواعق على أصحاب أبيها في المسجد الشريف وعلى نساء الأنصار اللواتي نقلن كلامها إلى رجالهن، ومن خلال حزنها وبكائها المتواصل الذي انتشر وذاع في أرجاء المدينة مما سبب حرجاً لظالميها فطلبوا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ينشئ لها بيتاً خارج المدينة تبثّ فيه حزنها وشكواها إلى الله تبارك وتعالى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عطاؤها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لا ينفد بعد استشهادها إلى قيام يوم الساعة </w:t>
      </w:r>
    </w:p>
    <w:p>
      <w:pPr>
        <w:pStyle w:val="BookText"/>
        <w:rPr/>
      </w:pPr>
      <w:r>
        <w:rPr>
          <w:rFonts w:ascii="Amiri" w:hAnsi="Amiri" w:eastAsia="Amiri" w:cs="Amiri"/>
          <w:color w:val="111111"/>
          <w:sz w:val="28"/>
          <w:sz w:val="28"/>
          <w:szCs w:val="28"/>
          <w:rtl w:val="true"/>
          <w:lang w:bidi="ar-SA"/>
        </w:rPr>
        <w:t>حينما أوصت بدفنها سراً ليلاً وأن يُعفى موضع قبرها، ولا يحضر تشييعها من ظلموها لتهدي البشرية إلى الحق ولتحميه من الاندراس والضياع وتميّزه عن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باختصار تنوّع عطاء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نهضت بمسؤولياتها العظيمة التي تناسب عظمة شخصيتها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قدر أهل العزم تأتي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وتعظُم في عين الصغير صغارها</w:t>
      </w:r>
    </w:p>
    <w:p>
      <w:pPr>
        <w:pStyle w:val="BookText"/>
        <w:rPr/>
      </w:pPr>
      <w:r>
        <w:rPr>
          <w:rFonts w:ascii="Amiri" w:hAnsi="Amiri" w:eastAsia="Amiri" w:cs="Amiri"/>
          <w:color w:val="111111"/>
          <w:sz w:val="28"/>
          <w:sz w:val="28"/>
          <w:szCs w:val="28"/>
          <w:rtl w:val="true"/>
          <w:lang w:bidi="ar-SA"/>
        </w:rPr>
        <w:t xml:space="preserve">وتأتي على قدر الكرام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 في عين العظيم العظائمُ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للرجال قبل النساء فلنستلهم من الصديقة الطاهرة الهمّة والعزيمة في الوفاء بما عاهدنا الله تبارك وتعالى من الإيمان به وبما جاءت به رسله ونزلت به كتبه والعمل بما يحبّ ويرضى مما فيه صلاح الأمة وخيرها فإننا مساءلون غداً عن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ويأتيهم التوبيخ والازدراء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تَنَاصَرُونَ، بَلْ هُمُ الْيَوْمَ مُسْتَسْلِمُونَ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ذكّرتنا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الحكم الله ونعم الخصيم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هو الله تبارك وتعالى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والخصيم الذي يرفع دعوى الظلامة هو الذي لا تُرجى النجاة إلا بشفاعته فكيف ينجو من كان شفعاؤه خصماءه</w:t>
      </w:r>
      <w:r>
        <w:rPr>
          <w:rFonts w:eastAsia="Amiri" w:cs="Amiri" w:ascii="Amiri" w:hAnsi="Amiri"/>
          <w:color w:val="111111"/>
          <w:sz w:val="28"/>
          <w:szCs w:val="28"/>
          <w:rtl w:val="true"/>
          <w:lang w:bidi="ar-SA"/>
        </w:rPr>
        <w:t xml:space="preserve">. </w:t>
      </w:r>
      <w:bookmarkStart w:id="55" w:name="pg8138_91769"/>
    </w:p>
    <w:p>
      <w:pPr>
        <w:pStyle w:val="Heading2"/>
        <w:numPr>
          <w:ilvl w:val="1"/>
          <w:numId w:val="1"/>
        </w:numPr>
        <w:rPr/>
      </w:pPr>
      <w:bookmarkStart w:id="56" w:name="__RefHeading___Toc8232958_1051229030"/>
      <w:bookmarkStart w:id="57" w:name="_Toc19"/>
      <w:bookmarkEnd w:id="55"/>
      <w:bookmarkEnd w:id="56"/>
      <w:r>
        <w:rPr>
          <w:rtl w:val="true"/>
        </w:rPr>
        <w:t>الشعب يصرخ في وجه قادته الدينيين والسياسيين</w:t>
      </w:r>
      <w:r>
        <w:rPr>
          <w:rtl w:val="true"/>
        </w:rPr>
        <w:t>:</w:t>
      </w:r>
      <w:bookmarkEnd w:id="57"/>
    </w:p>
    <w:p>
      <w:pPr>
        <w:pStyle w:val="BookText"/>
        <w:rPr/>
      </w:pPr>
      <w:r>
        <w:rPr>
          <w:rFonts w:ascii="Amiri" w:hAnsi="Amiri" w:eastAsia="Amiri" w:cs="Amiri"/>
          <w:color w:val="111111"/>
          <w:sz w:val="28"/>
          <w:sz w:val="28"/>
          <w:szCs w:val="28"/>
          <w:rtl w:val="true"/>
          <w:lang w:bidi="ar-SA"/>
        </w:rPr>
        <w:t xml:space="preserve">ليجعل كل واحد منّا هذه التحذيرات نصب عينيه خصوصاً الذين يتولون أمر الأمة وشؤون البلاد وبيدهم مقدّرات الشعب سواء كانوا قيادات دينية أو سياسية أو اجتماعية فإن كل واحد من هذا الشعب المضطهد المحروم يصرخ في وجوههم بلوعة وأسى ويردد ما قالته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الحكم الله ونعم الخصيم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حرمان من حقوق الحياة الكريمة في المأكل والملبس والمسكن والزواج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سوء في الخدمات كالماء والكهرباء بلغ حد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فقير جائع حتى بلغت نسبة العراقيين تحت خط الفقر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حوالي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مريض يعاني الألم حتى يفقد حياته ولا يجد في المستشفيات وسائل الرعاية اللازمة والدواء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مهجّر على رغم إرادته في داخل العراق وخارجه حتى بلغوا الملايين وأصبحوا مشكلة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يتيم لا يجد من يمسح رأسه بعد أن فقد أبويه بسبب الصراع الدموي المحموم على السلطة بين الفرقاء السياسيين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دمٍ بريء سفك من غير حقّ ولا شأن له بما يجري غير أن المتخاصمين جعلوا بيوت الأبرياء ساحة لمعركتهم الظالمة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المعايير المزدوجة التي فضحتها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نعيشها اليوم وتعاني منها الأمم وعلى مرّ الأجيال فكيف يحاكِم مجرماً ما </w:t>
      </w:r>
      <w:bookmarkStart w:id="58" w:name="pg8138_91770"/>
    </w:p>
    <w:p>
      <w:pPr>
        <w:pStyle w:val="BookText"/>
        <w:rPr/>
      </w:pPr>
      <w:bookmarkEnd w:id="58"/>
      <w:r>
        <w:rPr>
          <w:rFonts w:ascii="Amiri" w:hAnsi="Amiri" w:eastAsia="Amiri" w:cs="Amiri"/>
          <w:color w:val="111111"/>
          <w:sz w:val="28"/>
          <w:sz w:val="28"/>
          <w:szCs w:val="28"/>
          <w:rtl w:val="true"/>
          <w:lang w:bidi="ar-SA"/>
        </w:rPr>
        <w:t>على فعلِه من يرتكب نفس الجريمة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يقيم الحد من لله عليه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الازدواجية في المعايير والنظر بعين واحدة التي حذّر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سبباً لهلاك الأمم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الذين من قبلكم أنهم كانوا إذا سرق فيهم الشريف تركوه، وإذا سرق فيهم الضعيف أقاموا عليه الحد</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8232960_1051229030"/>
      <w:bookmarkStart w:id="60" w:name="_Toc20"/>
      <w:bookmarkEnd w:id="59"/>
      <w:r>
        <w:rPr>
          <w:rtl w:val="true"/>
        </w:rPr>
        <w:t>تنوع التحديات التي نواجهها</w:t>
      </w:r>
      <w:r>
        <w:rPr>
          <w:rtl w:val="true"/>
        </w:rPr>
        <w:t>:</w:t>
      </w:r>
      <w:bookmarkEnd w:id="60"/>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 التحديات التي نواجهها ويستمر معنا ما دمنا في هذه الدنيا إنه الصراع مع أهواء النفس وأنانيتها والسعي الحثيث لضبط شهواتها ونزواتها وإنصاف الآخرين منها وأن نحب للناس ما نحب لها ونكره لهم ما نكره لها إن لم نرتقِ أكثر ونؤثر الآخرين على أنفسنا تأسّياً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أطعمت المسكين واليتيم والأسير وبقيت هي وبعلها أمير المؤمنين وولداها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طاوين بلا طعام ثلاثة أيام فنزلت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لتسجيل هذه المكرمة لهم وبيان فضلهم وكرامتهم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وأمامنا تحديات أخلاقية واجتماعية، فإنكم ترون أنه كلما استقر الوضع وحصل شيء من الدعة والاسترخاء انتشرت المعاصي والموبقات وحينما تقرر بعض الإدارات المحلية</w:t>
      </w:r>
      <w:r>
        <w:rPr>
          <w:rStyle w:val="FootnoteAnchor"/>
          <w:rtl w:val="true"/>
        </w:rPr>
        <w:footnoteReference w:id="69"/>
      </w:r>
      <w:r>
        <w:rPr>
          <w:rFonts w:ascii="Amiri" w:hAnsi="Amiri" w:eastAsia="Amiri" w:cs="Amiri"/>
          <w:color w:val="111111"/>
          <w:sz w:val="28"/>
          <w:sz w:val="28"/>
          <w:szCs w:val="28"/>
          <w:rtl w:val="true"/>
          <w:lang w:bidi="ar-SA"/>
        </w:rPr>
        <w:t xml:space="preserve">منع تجارة الخمور والتداول العلني لها استناداً إلى </w:t>
      </w:r>
    </w:p>
    <w:p>
      <w:pPr>
        <w:pStyle w:val="BookText"/>
        <w:rPr/>
      </w:pPr>
      <w:r>
        <w:rPr>
          <w:rFonts w:ascii="Amiri" w:hAnsi="Amiri" w:eastAsia="Amiri" w:cs="Amiri"/>
          <w:color w:val="111111"/>
          <w:sz w:val="28"/>
          <w:sz w:val="28"/>
          <w:szCs w:val="28"/>
          <w:rtl w:val="true"/>
          <w:lang w:bidi="ar-SA"/>
        </w:rPr>
        <w:t xml:space="preserve">الدستور الذي منع إقرار أي مخالفة لثوابت الإسلام تنتفض وسائل الإعلام وتعقد الندوات لهذا الاعتداء السافر على الحريات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يثير العجب أن تنال قضية محلية جزئية كل هذا الضجيج ويكشف عما وراء ذلك من 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من حق الحكومات أن تحمي شعوبها من كل المخاطر والأضرار؟ وتمنع التدخين في الأماكن العامة وتحرم المخدرات وتعتبرها جريمة يعاقب عليها القانون وتمنع الدول الغربية تناول الخمور ممن هم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أثناء قيادة السيارات، فلماذا هذا الضجيج على قرار تلك الحكومة المحلية وما الفرق بين هذه القرارات، أوَليست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 الشريف؟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يريدون بذلك أن يهزموا إسلامنا العظيم ويريدون أن تتخلوا عن الإسلام وتشعرون بالحياء والحرج من إعلان انتمائكم لدينكم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وأمامنا أيها الأخوة تحديات اقتصادية فيوشك أن تفتح الأسواق العراقية للاستثمارات الأجنبية فتغزوه الشركات العملاقة العابرة للقارات وسوف لا يجد أبناء هذا البلد فرصة للتنافس معهم بل قد لا يجدون فرصة للعمل كأُجراء في مشاريع هذه الشركات على أرضهم لوجود أيدي عاملة أرخص تأتي بهم هذه الشركات من دول العالم المتخمة بالموارد البشرية</w:t>
      </w:r>
      <w:r>
        <w:rPr>
          <w:rStyle w:val="FootnoteAnchor"/>
          <w:rtl w:val="true"/>
        </w:rPr>
        <w:footnoteReference w:id="70"/>
      </w:r>
      <w:r>
        <w:rPr>
          <w:rFonts w:ascii="Amiri" w:hAnsi="Amiri" w:eastAsia="Amiri" w:cs="Amiri"/>
          <w:color w:val="111111"/>
          <w:sz w:val="28"/>
          <w:sz w:val="28"/>
          <w:szCs w:val="28"/>
          <w:rtl w:val="true"/>
          <w:lang w:bidi="ar-SA"/>
        </w:rPr>
        <w:t xml:space="preserve">أو تفرض تلك الشركات على من يعمل فيها أن يترك صلاته أو المرأة حجابها أو أن يلتزموا بسياقات </w:t>
      </w:r>
      <w:bookmarkStart w:id="61" w:name="pg8138_91772"/>
    </w:p>
    <w:p>
      <w:pPr>
        <w:pStyle w:val="BookText"/>
        <w:rPr/>
      </w:pPr>
      <w:bookmarkEnd w:id="61"/>
      <w:r>
        <w:rPr>
          <w:rFonts w:ascii="Amiri" w:hAnsi="Amiri" w:eastAsia="Amiri" w:cs="Amiri"/>
          <w:color w:val="111111"/>
          <w:sz w:val="28"/>
          <w:sz w:val="28"/>
          <w:szCs w:val="28"/>
          <w:rtl w:val="true"/>
          <w:lang w:bidi="ar-SA"/>
        </w:rPr>
        <w:t xml:space="preserve">العمل التي تفرض عليها أشياء محرمة فيكون العامل بين خيارين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أحلاهما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يتخلى عن دينه أو عن عمله ومصدر رزقه، والحكومة ماضية في تقليل الدعم للبطاقة التموينية والمشتقات النفطية وخصخصة الشركات العامة والمؤسسات الصناعية استجابة لشروط البنك الدولي ومنظمة التجارة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الفتن السياسية</w:t>
      </w:r>
      <w:r>
        <w:rPr>
          <w:rStyle w:val="FootnoteAnchor"/>
          <w:rtl w:val="true"/>
        </w:rPr>
        <w:footnoteReference w:id="71"/>
      </w:r>
      <w:r>
        <w:rPr>
          <w:rFonts w:ascii="Amiri" w:hAnsi="Amiri" w:eastAsia="Amiri" w:cs="Amiri"/>
          <w:color w:val="111111"/>
          <w:sz w:val="28"/>
          <w:sz w:val="28"/>
          <w:szCs w:val="28"/>
          <w:rtl w:val="true"/>
          <w:lang w:bidi="ar-SA"/>
        </w:rPr>
        <w:t>التي تعصف بنا فإنها أهلكت الحرث والنسل وخرّبت البلاد وأهدرت المليارات وصارت أرواح الناس الأبرياء وممتلكاتهم مرهونة بجرّة قلم تشعل المواجهة أو جرّة قلم توقفها ولا رأي للشعب المغلوب على أمره، هذا غير الاتفاقيات</w:t>
      </w:r>
      <w:r>
        <w:rPr>
          <w:rStyle w:val="FootnoteAnchor"/>
          <w:rtl w:val="true"/>
        </w:rPr>
        <w:footnoteReference w:id="72"/>
      </w:r>
      <w:r>
        <w:rPr>
          <w:rFonts w:ascii="Amiri" w:hAnsi="Amiri" w:eastAsia="Amiri" w:cs="Amiri"/>
          <w:color w:val="111111"/>
          <w:sz w:val="28"/>
          <w:sz w:val="28"/>
          <w:szCs w:val="28"/>
          <w:rtl w:val="true"/>
          <w:lang w:bidi="ar-SA"/>
        </w:rPr>
        <w:t>والصفقات التي تُنَظَّم في الظلام من دون إطلاع الشعب وقادته المخلصين ولا يعلم مخاطرها إلا الله تبارك وتعالى</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8232962_1051229030"/>
      <w:bookmarkStart w:id="63" w:name="_Toc21"/>
      <w:bookmarkEnd w:id="62"/>
      <w:r>
        <w:rPr>
          <w:rtl w:val="true"/>
        </w:rPr>
        <w:t>العراق ساحة لمواجهات فاصلة في التاريخ ترسم معالم المستقبل</w:t>
      </w:r>
      <w:r>
        <w:rPr>
          <w:rtl w:val="true"/>
        </w:rPr>
        <w:t>:</w:t>
      </w:r>
      <w:bookmarkEnd w:id="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تنوع عطاء الزهراء بتنوع المسؤوليات التي تحمّلتها والتحديات التي واجهتها فصدر منها هذا الخير الكثير حتى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بالزهراء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الكوثر هو الخير الكثير وقد كانت الزهراء كذلك فتركت للأجيال ما يغنيهم في طريق السمو والكمال ويرسّخ عقائدهم ويثبّت أقدامهم في مواجهة الفتن والتحديات المتنوعة فلا مشكلة إلا وحلّها عند الصديقة الطاهرة وأبيها وبعلها وبنيها صلوات 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اختاركم الله تعالى أيها الشعب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أحباب الزهراء ويا شيعة الزهراء أيها السائرون على درب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اجتمعتم اليوم لزيارة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وتعزيته بانهداد ركنه بضعة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فتكتب لكم بذلك زيارتها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زار علي بن أبي طالب فكأنما زار فاطمة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لتعويضكم عما فقده غيركم من نعمة زيارة قبرها، اختاركم واختار هذه الأرض الطيبة المعطاء لتكون ساحة لعدة مواجهات فاصلة في التأريخ تحدد معالم حركة التأريخ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الحضارية بين الغرب المادي الذي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ويصبغها بلون ثقافته وسلوكه وعقيدته ونمط حياته وتوجهاته الاقتصادية والاجتماعية والأخلاقية، وبين الشرق المسلم الذي يريد أن يحافظ على دينه وأخلاقه وأصالته وأعرافه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الأنظمة الدكتاتورية والمستبدة الحاكمة في المنطقة التي تسلّطت على شعوبها بالقوة وصادرت إرادتهم واستعبدتهم واستأثرت بخيراتهم وكرّست الجهل والخنوع والاستسلام في نفوسهم، وبين حياة حرّة كريمة تحترم إرادة الأمة وتجعل القيمة العليا للإنسان وتكون الدنيا وما فيها من أجله ويكون هو لله تبارك وتعالى فلم تعد الشعوب آلات يحقق بها الحاكم شهواته ومطامعه ونزواته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بين أدعياء الإسلام زوراً الذين شوّهوا صورة الإسلام والمسلمين بما ارتكبوا من جرائم مشينة باسم الجهاد والتكفير والمقاومة وليس السبب في الحقيقة إلا الاختلاف في الرأي فسوّدوا صحائف التأريخ، والمتقمصين ظلماً وعدواناً لإمامة الأمة وقيادتها وبين أتباع الإمامة الحقة التي عيّنها الله تبارك وتعالى وبلّغ بها رسوله الكريم وما زالوا منذ أربعة عشر قرناً يدفعون على هذا الطريق دماءً زكية قدّسها الله تعالى ورفع من شأنها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مواجهات لإحقاق الحق والدفاع عن عزة الأمة وكرامتها وضمان سلامة مسيرتها،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الْفَوْزُ الْعَظِيمُ، 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64" w:name="pg8138_91775"/>
    </w:p>
    <w:p>
      <w:pPr>
        <w:pStyle w:val="Heading2"/>
        <w:numPr>
          <w:ilvl w:val="1"/>
          <w:numId w:val="1"/>
        </w:numPr>
        <w:rPr/>
      </w:pPr>
      <w:bookmarkStart w:id="65" w:name="__RefHeading___Toc8232964_1051229030"/>
      <w:bookmarkStart w:id="66" w:name="_Toc22"/>
      <w:bookmarkEnd w:id="64"/>
      <w:bookmarkEnd w:id="65"/>
      <w:r>
        <w:rPr>
          <w:rtl w:val="true"/>
        </w:rPr>
        <w:t>فاطمة</w:t>
      </w:r>
      <w:r>
        <w:rPr>
          <w:rtl w:val="true"/>
        </w:rPr>
        <w:t xml:space="preserve">: </w:t>
      </w:r>
      <w:r>
        <w:rPr>
          <w:rtl w:val="true"/>
        </w:rPr>
        <w:t>يغضب الله لغضبها</w:t>
      </w:r>
      <w:bookmarkEnd w:id="66"/>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الله لغضبها</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والحمد حقه كما يستحقه حمداً كثيراً، وأفضل الصلاة والسلام وأتمهما وأحسنهما وأزكاهما وأنماهما وأطيبهما وأطهرهما على سادة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محمد وعلي وفاطمة والحسن والحسين والتسعة المعصومين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الحشد المبارك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وصف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الأمر بالمعروف والنهي عن المنكر بأعظم الأوصاف وأنزلوها أعظم المنازل ورتّبوا عليها أعظم البركات والآثار،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بالمعروف والنهي عن المنكر </w:t>
      </w:r>
    </w:p>
    <w:p>
      <w:pPr>
        <w:pStyle w:val="BookText"/>
        <w:rPr/>
      </w:pPr>
      <w:r>
        <w:rPr>
          <w:rFonts w:ascii="Amiri" w:hAnsi="Amiri" w:eastAsia="Amiri" w:cs="Amiri"/>
          <w:color w:val="111111"/>
          <w:sz w:val="28"/>
          <w:sz w:val="28"/>
          <w:szCs w:val="28"/>
          <w:rtl w:val="true"/>
          <w:lang w:bidi="ar-SA"/>
        </w:rPr>
        <w:t>خَلْقان من خَلْقِ الله، فمن نصرهما أعزّه الله، ومن خذلهما خذله الله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مقابل هذه الآثار المباركة على الأمة التي تقوم بالفريضة، فإن عواقب وخيمة تنزل بها إن تقاعست وتخاذلت،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غير مُتَعتَع</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إنما هلك من كان قبلكم حيثما عملوا من المعاصي ولم ينههم الربانيون والأحبار عن ذلك، وأنهم لما تمادوا في المعاصي ولم ينههم الربانيون والأحبار </w:t>
      </w:r>
    </w:p>
    <w:p>
      <w:pPr>
        <w:pStyle w:val="BookText"/>
        <w:rPr/>
      </w:pPr>
      <w:r>
        <w:rPr>
          <w:rFonts w:ascii="Amiri" w:hAnsi="Amiri" w:eastAsia="Amiri" w:cs="Amiri"/>
          <w:color w:val="111111"/>
          <w:sz w:val="28"/>
          <w:sz w:val="28"/>
          <w:szCs w:val="28"/>
          <w:rtl w:val="true"/>
          <w:lang w:bidi="ar-SA"/>
        </w:rPr>
        <w:t>عن ذلك نزلت بهم العقوبات، فأْمُ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بالمعروف وانهَوا عن المنكر واعلموا أن الأمر بالمعروف والنهي عن المنكر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في آيات كثيرة من كتاب الله تبارك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آمَنَ أَهْلُ الْكِتَابِ لَكَانَ خَيْراً لَهُمْ مِنْهُمُ الْمُؤْمِنُونَ وَأَكْثَرُهُمُ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 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الفريضة المباركة العظيمة تحركها على أرض الواقع صفتان قلبيتان متلازمتان إذا ضمّهما القلب حرَّك الأعضاء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لله إذا عصي، والرضا إذا أُطيع،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المنكر ولم ينكره وهو يقوى عليه فقد أحبَّ أن يُعصى الله، ومن أحبَّ أن يُعصى الله فقد بارز الله بالعداوة، ومن أحب بقاء الظالمين فقد أحب أن يعصى الله، إن الله تبارك وتعالى حمد نفسه على إهلاك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العَالَمِينَ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مُعذِّب من قومك مائة ألف أربعين ألفاً من شرارهم، وستين ألفاً من خيارهم،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بعث ملكين إلى أهل مدينة ليقْلباها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انتهيا إلى المدينة فوجدا فيها رجلاً يدعو ويتضرع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أحدهما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أمرتك به، فإن ذا رجل لم يتمعّر وجهه غيظاً لي قط</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المنكر أفظع والغضب الدافع لتغييره أشد إذا أُعطي مشروعية ممن يتزيى بزيّ الدين ويلبس لباس الإسلام وحينئذٍ يختلط الحق بالباطل وتعصف الفتن والشبهات بالأمة ويصبح المعروف منكراً والمنكر معروفاً، ويقوم علماء السوء هؤلاء بتزييف الأحكام وإفراغها من محتواها لتخدم مصالحهم وأغراضهم الدنيوية، ويعود الإسلام النقي الأصيل غريباً مستضعفاً تحوم حوله الشكوك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ممن ينتحل مودتنا أهل البيت مَن هو أشد فتنة على شيعتنا من الدجال،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إنه إذا كان كذلك اختلط الحق بالباطل، واشتبه الأمر فلم يُعرف مؤمن من منافق</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مراؤون يتقرّؤون ويتنسّكون حدثاء سفهاء لا يوجبون أمراً بمعروف ولا نهياً عن منكر إلا إذا أمنوا الضرر يطلبون لأنفسهم الرخص والمعاذير يتّبعون زلات العلماء وفساد عملهم، يُقبلون على الصلاة والصيام وما لا يكْلِمُهُم في نفسٍ ولا مال، ولو أضرّت الصلاة بسائر ما يعملون بأموالهم وأبدانهم لرفضوها كما رفضوا أسمى الفرائض وأشرفها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ليجيئنّ أقوام يوم القيامة لهم حسنات </w:t>
      </w:r>
    </w:p>
    <w:p>
      <w:pPr>
        <w:pStyle w:val="BookText"/>
        <w:rPr/>
      </w:pPr>
      <w:r>
        <w:rPr>
          <w:rFonts w:ascii="Amiri" w:hAnsi="Amiri" w:eastAsia="Amiri" w:cs="Amiri"/>
          <w:color w:val="111111"/>
          <w:sz w:val="28"/>
          <w:sz w:val="28"/>
          <w:szCs w:val="28"/>
          <w:rtl w:val="true"/>
          <w:lang w:bidi="ar-SA"/>
        </w:rPr>
        <w:t>كأمثال الجبال فيأمر بهم إلى النار،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أمصلون كانوا؟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كانوا يصلون ويصومون ويأخذون وهناً من الليل، لكنهم إذا لاح لهم شيء من أمر الدنيا وثبوا عليه</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وجوب هذه الفريضة أأكد حينما يتعلق الأمر بهداية الناس إلى أعظم قضية في الإسلام وهي إمامة الأمة وخلافة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الله تبارك وتعالى نبيه إعلانها بأشد لهجة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بها عصمة الناس من الانحراف والأخذ بأيديهم نحو السعادة والكمال وإرشادهم إلى الصواب، وقد أولى الله تبارك وتعالى الدفاع عن هذه القضية كل اهتمام بحيث أن مجرد الجلوس في مجلس ينتقص فيه من أئمة الإسلام فإنه يعرّض صاحبه لعذاب الله تبارك وتعالى،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قعد في مجلس يسَبّ فيه إمام من الأئمة يَقدِر على الانتصاف فلم يفعل ألبسه الله الذل في الدنيا وعذّبه في الآخرة، وسلبه صالح ما منَّ به عليه من معرفتنا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مثل هذه المجالس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ابتلي من المؤمنين بهم، فإذا خاضوا في ذلك فليقم ولا يكن شرك شيطان ولا جليسه، </w:t>
      </w:r>
      <w:bookmarkStart w:id="67" w:name="pg8138_91781"/>
    </w:p>
    <w:p>
      <w:pPr>
        <w:pStyle w:val="BookText"/>
        <w:rPr/>
      </w:pPr>
      <w:bookmarkEnd w:id="67"/>
      <w:r>
        <w:rPr>
          <w:rFonts w:ascii="Amiri" w:hAnsi="Amiri" w:eastAsia="Amiri" w:cs="Amiri"/>
          <w:color w:val="111111"/>
          <w:sz w:val="28"/>
          <w:sz w:val="28"/>
          <w:szCs w:val="28"/>
          <w:rtl w:val="true"/>
          <w:lang w:bidi="ar-SA"/>
        </w:rPr>
        <w:t xml:space="preserve">فإن غضب الله لا يقوم له شيء ولعنته لا يردّها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يستطع فلينكر بقلبه وليقم ولو حلب شاة أو فواق ناقة</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رأيتهم يخوضون في ذكر إمام من الأئمة فقم، فإن سخط الله ينزل هناك عليهم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 w:name="__RefHeading___Toc8232966_1051229030"/>
      <w:bookmarkStart w:id="69" w:name="_Toc23"/>
      <w:bookmarkEnd w:id="68"/>
      <w:r>
        <w:rPr>
          <w:rtl w:val="true"/>
        </w:rPr>
        <w:t xml:space="preserve">أيها المحبّون للزهراء </w:t>
      </w:r>
      <w:r>
        <w:rPr>
          <w:rtl w:val="true"/>
        </w:rPr>
        <w:t>(</w:t>
      </w:r>
      <w:r>
        <w:rPr>
          <w:rtl w:val="true"/>
        </w:rPr>
        <w:t>عَلَيْهِا السَّلاَمُ</w:t>
      </w:r>
      <w:r>
        <w:rPr>
          <w:rtl w:val="true"/>
        </w:rPr>
        <w:t xml:space="preserve">) </w:t>
      </w:r>
      <w:r>
        <w:rPr>
          <w:rtl w:val="true"/>
        </w:rPr>
        <w:t>المجتمعون لنصرتها</w:t>
      </w:r>
      <w:r>
        <w:rPr>
          <w:rtl w:val="true"/>
        </w:rPr>
        <w:t>:</w:t>
      </w:r>
      <w:bookmarkEnd w:id="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لمواجهة كل هذه الفتن والانحرافات، وللنهوض بهذا الواجب العظيم ولإحياء هذه الفريضة المباركة ولنصرة إمامها الحق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لُمَّةٍ من حفدتها ونساء قومها تطأ ذيولها، ما تخرم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 حشد المهاجرين والأنصار وغيرهم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في مسجد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خروجها للمطالبة بنخيلات فدك، وقد كانت فدك تحت يدها في حياة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ثلاث سنين وما سمعنا أنها تنعمت بشيء من حطام الدنيا وإنما وجدناها كما وصفها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استقت بالقربة حتى أثّر في صدرها، وطحنت بالرحى حتى مجلت يداها، وكسحت البيت حتى اغبرّت ثيابها، وأوقدت النار تحت القدر حتى دكنت </w:t>
      </w:r>
    </w:p>
    <w:p>
      <w:pPr>
        <w:pStyle w:val="BookText"/>
        <w:rPr/>
      </w:pPr>
      <w:r>
        <w:rPr>
          <w:rFonts w:ascii="Amiri" w:hAnsi="Amiri" w:eastAsia="Amiri" w:cs="Amiri"/>
          <w:color w:val="111111"/>
          <w:sz w:val="28"/>
          <w:sz w:val="28"/>
          <w:szCs w:val="28"/>
          <w:rtl w:val="true"/>
          <w:lang w:bidi="ar-SA"/>
        </w:rPr>
        <w:t>ثيابها، فأصابها من ذلك ضرر شديد</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وزوجها وولداها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أطعموا المسكين واليتيم والأسير طعامهم وبقوا طاوين على الجوع ثلاثة أيام فنزلت في حقهم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التي لما علمت أن أباها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انتابه شعور من الترفع والزهد لم يعلم أصحابه معناه حين دخل دارها فوجدها قد صنعت مسكتين من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وقلادة وقرطين وستراً لباب البيت لقدوم أبيها وزوجها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فتصدقت بها جميعاً،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الدنيا من محمد ولا من آل محمد ولو كانت الدنيا تعدل عند الله من الخير جناح بعوضة ما سقى فيها كافراً شربة ماء</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غضبت لغصبهم فدكاً منها ومن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 ونعم الحكم الله، وما أصنع بفدك وغير فدك والنفس مظانُّها في غدٍ جَدَثٌ، تنقطع في ظلمته آثارها، وتغيب أخبارها، وحفرةٌ لو زِيد في فُسحتها وأوسعت يدا حافرها، لأضغطها الحجر والمدر، وسدّ فُرَجَها التراب المتراكم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ذلك الموقف الخالد لتعيد الحق إلى نصابه ولتقوّم مسيرة الأمة، وكان غضبها كل غضبها لله تبارك وتعالى ورضاها كل رضاها لله تبارك وتعالى، لذا كان من الطبيعي أن يقلّدها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وساماً رفيعاً يعلّم الأجيال إلى يوم القيامة ويأخذون منه الدروس والعبر،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تغضب إلا له تبارك وتعالى ولم ترضَ إلا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كل همّها ومحور خطابها إيصال هذه الرسالة، وأداء هذه الأمانة وهداية الأمة إليها وهي رسالة الأنبياء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اللوعة كل اللوعة تعتصر قلبها الرحب الرحيم حين تعود إلى دارها والأمة مصرّة على الانقلاب على وصية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الاستجابة لما يحييها مخلّفة وراء ظهورها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 الأسى بادياً على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تزورها نساء المهاجرين والأنصار يتفقدن حالتها في مرضها ولما سألنها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أصبحت من علّتك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تُجب بما هو المتعارف من الشكوى وبيان الحال وإنما أجابت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بهدفها الأسمى فقالت بعد الحمد والثناء على الله تبارك وتعالى والصلاة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 أنّى زعزعوها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رواسي الرسالة، وقواعد النبوة والدلالة، ومهبط الروح الأمين، والطبين بأمور </w:t>
      </w:r>
    </w:p>
    <w:p>
      <w:pPr>
        <w:pStyle w:val="BookText"/>
        <w:rPr/>
      </w:pPr>
      <w:r>
        <w:rPr>
          <w:rFonts w:ascii="Amiri" w:hAnsi="Amiri" w:eastAsia="Amiri" w:cs="Amiri"/>
          <w:color w:val="111111"/>
          <w:sz w:val="28"/>
          <w:sz w:val="28"/>
          <w:szCs w:val="28"/>
          <w:rtl w:val="true"/>
          <w:lang w:bidi="ar-SA"/>
        </w:rPr>
        <w:t>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نقموا من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نكير سيفه وقلة مبالاته لحتفه وشدة وطأته ونكال وقعته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إلى آخر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فقد شخّصت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عظيماً ابتليت به الأمم وستظل تعاني منه وهو سبب كل معاناتها وكوارثها وهو سوء اختيار من يحكمهم ويتولى أمورهم والإعراض عن القيادة الصالحة والالتفاف حول من يريدهم للدنيا،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استبدلوا والله الذنابى بالقوادم، ويحهم 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بدل أن يحلّقوا نحو الأعلى ونحو الكمال بالقوادم، هبطوا نحو الأسفل بالذنابى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الانحراف الخطير في التفكير الناشئ من حب الدنيا واتباع الشهوات والجهل والتعصب الذي ابتليت به الأمم عبر التأريخ فاستبدلت معاوية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واستبدلت يزيداً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واستبدلت الطغاة والجبابرة بالأئمة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عبّر عنها الله تبارك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صرخة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لتلك الحسرة ومظهراً لذلك الغضب الإلهي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أحدٌ قادراً على إطلاق ذلك الصوت المدويّ في أعماق التأريخ </w:t>
      </w:r>
      <w:bookmarkStart w:id="70" w:name="pg8138_91785"/>
    </w:p>
    <w:p>
      <w:pPr>
        <w:pStyle w:val="BookText"/>
        <w:rPr/>
      </w:pPr>
      <w:bookmarkEnd w:id="70"/>
      <w:r>
        <w:rPr>
          <w:rFonts w:ascii="Amiri" w:hAnsi="Amiri" w:eastAsia="Amiri" w:cs="Amiri"/>
          <w:color w:val="111111"/>
          <w:sz w:val="28"/>
          <w:sz w:val="28"/>
          <w:szCs w:val="28"/>
          <w:rtl w:val="true"/>
          <w:lang w:bidi="ar-SA"/>
        </w:rPr>
        <w:t xml:space="preserve">إلا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طهارتها وشجاعتها وسمو منزلتها وقربها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قالها لقالوا إنه رجل طامع في الخلافة وطامح إلى السلطة أو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 النار إلى قرصه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بعدئذٍ بمواصلة هذا الدور قالوا إنه قُتل بسيف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أحد من الأولين والآخرين أن يرد عليها بكلمة، وغاية ما فعلوه هو التشكيك بوقوع بعض تفاصيل المظالم على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إحياء مواقف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والانتصار لمظلوميتها من أعظم الوسائل لنشر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وإقناع الناس باستحقاقهم إمامة الأمة وقيادتها</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8232968_1051229030"/>
      <w:bookmarkStart w:id="72" w:name="_Toc24"/>
      <w:bookmarkEnd w:id="71"/>
      <w:r>
        <w:rPr>
          <w:rtl w:val="true"/>
        </w:rPr>
        <w:t xml:space="preserve">أيها التواقون لشفاعة الزهراء </w:t>
      </w:r>
      <w:r>
        <w:rPr>
          <w:rtl w:val="true"/>
        </w:rPr>
        <w:t>(</w:t>
      </w:r>
      <w:r>
        <w:rPr>
          <w:rtl w:val="true"/>
        </w:rPr>
        <w:t>عَلَيْهِا السَّلاَمُ</w:t>
      </w:r>
      <w:r>
        <w:rPr>
          <w:rtl w:val="true"/>
        </w:rPr>
        <w:t>):</w:t>
      </w:r>
      <w:bookmarkEnd w:id="7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حياتها الشريفة الكثير مما يمكن أن تتعلمه البشرية وتتأسى به، وها نحن أمام درس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الغضب لله تبارك وتعالى إذا عصي وإنكار المنكر وبذل الوسع لتغيير الواقع الفاسد على جميع الصُعُد والوقوف في وجه الظلم والانحراف عسى الله أن يدخلنا في شفاعة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يُنال ذلك بالكسل والتقاعس عن أداء المسؤولية، وقد روي في حديث معتبر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ليُبغِضُ المؤمن الضعيف الذي لا دين 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ولسانه ويده فهو ميت بين الأحياء</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فتأسّوا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وأدخلوا السرور على قلبها الشريف بإحياء فريضة الأمر بالمعروف والنهي عن المنكر والعمل الدؤوب لإعلاء كلمة الله تبارك وتعالى وإصلاح الناس وهدايتهم، وليكن عملكم هذا خالصاً لوجه الله تبارك وتعالى ومنضبطاً بتوجيهات المرجعية الرشيدة كما أوصاكم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طالبين سلطاناً ولا باغين مالاً ولا مريدين بظلمٍ ظفراً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فقد وعدكم الله تبارك وتعالى النصر والتثبيت ما دمتم في طاعته ونصرة دينه وأوليائه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تقاعس أحدٌ أو مال إلى الراحة والأنانية وحب الدنيا فسوف يسلبه الله تبارك وتعالى هذه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أبي القاسم محمد وعترته الطيبين الطاهرين</w:t>
      </w:r>
      <w:r>
        <w:rPr>
          <w:rFonts w:eastAsia="Amiri" w:cs="Amiri" w:ascii="Amiri" w:hAnsi="Amiri"/>
          <w:color w:val="111111"/>
          <w:sz w:val="28"/>
          <w:szCs w:val="28"/>
          <w:rtl w:val="true"/>
          <w:lang w:bidi="ar-SA"/>
        </w:rPr>
        <w:t xml:space="preserve">. </w:t>
      </w:r>
      <w:bookmarkStart w:id="73" w:name="pg8138_91787"/>
    </w:p>
    <w:p>
      <w:pPr>
        <w:pStyle w:val="Heading2"/>
        <w:numPr>
          <w:ilvl w:val="1"/>
          <w:numId w:val="1"/>
        </w:numPr>
        <w:rPr/>
      </w:pPr>
      <w:bookmarkStart w:id="74" w:name="__RefHeading___Toc8232970_1051229030"/>
      <w:bookmarkStart w:id="75" w:name="_Toc25"/>
      <w:bookmarkEnd w:id="73"/>
      <w:bookmarkEnd w:id="74"/>
      <w:r>
        <w:rPr>
          <w:rtl w:val="true"/>
        </w:rPr>
        <w:t>هل تريد أن تكون مع الصديقة الزهراء سلام الله علیها في درجتها؟</w:t>
      </w:r>
      <w:bookmarkEnd w:id="75"/>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يبدو توجيه السؤال غريباً ومعروف الجواب سلفاً، إذ لا يوجد عاقل لا يريد أن يكون مع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درجتها، ولكن وجه السؤال هو معرفة ما يصل به الإنسان إلى تلك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هي درجة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مع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لله عليهم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مَعَ الَّذِينَ أَنْعَمَ اللّهُ عَلَيْهِم 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الحقيقية،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الله تعالى رضاهم كما ورد في الحديث النبوي 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يرضى لرضا فاطمة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 رضانا أهل البيت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المعيّة والملازمة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المشهور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عز وجل وعترتي، كتاب الله حبلٌ ممدودٌ من السماء إلى الأرض، وعترتي أهل بيتي، وإن اللطيف أخبرني أنهما لن يفترقا حتى يردا عليَّ الحوض فانظروا بمَ تخلّفوني فيهما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معي في قصري في الجنة مع فاطمة ابنتي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وحينما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وتولدت منه فهي جزء منه، لأن هذا المعنى عام يشترك فيه كل الناس ولا خصوصية لفاطمة من هذه الناحية حتى تستحق البيان، فكل ابن وبنت هما بضعة من والديهما، وإنما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وجوده المعنوي وامتداد مبارك له وأنها شعاع من شمسه المنيرة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فرّع على هذا المعنى أن من أغضبها فقد أغضبه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في خطابه الذي ألقاه في مكة المكرمة قبل خروجه إلى العراق ومما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رضا الله رضانا أهل البيت نصبر على بلائه ويوفينا أجور الصابرين، لن تشذ عن رسول الله لحمته، بل هي </w:t>
      </w:r>
      <w:bookmarkStart w:id="76" w:name="pg8138_91789"/>
    </w:p>
    <w:p>
      <w:pPr>
        <w:pStyle w:val="BookText"/>
        <w:rPr/>
      </w:pPr>
      <w:bookmarkEnd w:id="76"/>
      <w:r>
        <w:rPr>
          <w:rFonts w:ascii="Amiri" w:hAnsi="Amiri" w:eastAsia="Amiri" w:cs="Amiri"/>
          <w:color w:val="111111"/>
          <w:sz w:val="28"/>
          <w:sz w:val="28"/>
          <w:szCs w:val="28"/>
          <w:rtl w:val="true"/>
          <w:lang w:bidi="ar-SA"/>
        </w:rPr>
        <w:t>مجموعة له في حظيرة القدس تقرّ بهم عينه، وينجز بهم وعده</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البحث عن إجابة السؤال الذي جعلناه عنواناً للخطاب، ودلّنا على ما يوجب اللحوق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وببضعته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عديدة، كالذي رواه الترمذي في صحيحه وأحمد بن حنبل في مسنده وغيرهم من علماء العامة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بيد 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ولكن هذه الأحاديث يجب أن تُفهم في سياقاتها الطبيعية أي المعنى الحقيقي للحب ولوازمه وآثاره</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8232972_1051229030"/>
      <w:bookmarkStart w:id="78" w:name="_Toc26"/>
      <w:bookmarkEnd w:id="77"/>
      <w:r>
        <w:rPr>
          <w:rtl w:val="true"/>
        </w:rPr>
        <w:t xml:space="preserve">من كفل يتيماً كان مع رسول الله </w:t>
      </w:r>
      <w:r>
        <w:rPr>
          <w:rtl w:val="true"/>
        </w:rPr>
        <w:t>(</w:t>
      </w:r>
      <w:r>
        <w:rPr>
          <w:rtl w:val="true"/>
        </w:rPr>
        <w:t>صَلَّى اَللَّهُ عَلَيْهِ وَ آلِهِ</w:t>
      </w:r>
      <w:r>
        <w:rPr>
          <w:rtl w:val="true"/>
        </w:rPr>
        <w:t xml:space="preserve">) </w:t>
      </w:r>
      <w:r>
        <w:rPr>
          <w:rtl w:val="true"/>
        </w:rPr>
        <w:t xml:space="preserve">والزهراء </w:t>
      </w:r>
      <w:r>
        <w:rPr>
          <w:rtl w:val="true"/>
        </w:rPr>
        <w:t>(</w:t>
      </w:r>
      <w:r>
        <w:rPr>
          <w:rtl w:val="true"/>
        </w:rPr>
        <w:t>عَلَيْهِا السَّلاَمُ</w:t>
      </w:r>
      <w:r>
        <w:rPr>
          <w:rtl w:val="true"/>
        </w:rPr>
        <w:t>):</w:t>
      </w:r>
      <w:bookmarkEnd w:id="78"/>
    </w:p>
    <w:p>
      <w:pPr>
        <w:pStyle w:val="BookText"/>
        <w:rPr/>
      </w:pPr>
      <w:r>
        <w:rPr>
          <w:rFonts w:ascii="Amiri" w:hAnsi="Amiri" w:eastAsia="Amiri" w:cs="Amiri"/>
          <w:color w:val="111111"/>
          <w:sz w:val="28"/>
          <w:sz w:val="28"/>
          <w:szCs w:val="28"/>
          <w:rtl w:val="true"/>
          <w:lang w:bidi="ar-SA"/>
        </w:rPr>
        <w:t xml:space="preserve">والذي نريد أن نجعله محوراً لكلامنا اليوم ما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كفل يتيماً وكفل نفقته كنت أنا وهو في الجنة كهاتين وقرن بين إصبعيه المسبّحة والوسطى</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وكافل اليتيم كهاتين في الجنة إذا اتقى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بالوسطى والتي تليها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والحديث مشهور، وإن كان ينقل </w:t>
      </w:r>
    </w:p>
    <w:p>
      <w:pPr>
        <w:pStyle w:val="BookText"/>
        <w:rPr/>
      </w:pPr>
      <w:r>
        <w:rPr>
          <w:rFonts w:ascii="Amiri" w:hAnsi="Amiri" w:eastAsia="Amiri" w:cs="Amiri"/>
          <w:color w:val="111111"/>
          <w:sz w:val="28"/>
          <w:sz w:val="28"/>
          <w:szCs w:val="28"/>
          <w:rtl w:val="true"/>
          <w:lang w:bidi="ar-SA"/>
        </w:rPr>
        <w:t>من دون جزئه الأخير الذي هو شرط قبول الأعمال،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هنا شرط لكون كافل اليتيم في درجة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شرطاً لإعطاء الجزاء، لأن أعمال البر والإحسان يثاب عليها الإنسان ولو لم يقصد بها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هذا سبيل يوصلك لتكون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 بلطف الله تبارك وتعالى وكرمه، وقد تواترت الأحاديث في فضل كفالة اليتيم ورعايته منها ما روي عن رسول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داراً يقال لها دار الفرح لا يدخلها إلا من فرّح يتامى المؤمنين</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قبض يتيماً من بين المسلمين إلى طعامه وشرابه أدخله الله الجنة ألبتة إلا أن يعمل ذبناً لا يغفر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الدرداء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قسوة قلبه،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يلين قلبك وتدرك حاجتك؟ ارحم اليتيم وامسح رأسه وأطعمه من طعامك يلن قلبك وتدرك حاجتك</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ولا مؤمنة يضع يده على رأس يتيم إلا كتب الله له بكل شعرة مرّت يده عليها حسنة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 عنه أوجب الله عز وجل له بذلك الجنة كما أوجب الله لآكل </w:t>
      </w:r>
      <w:bookmarkStart w:id="79" w:name="pg8138_91791"/>
    </w:p>
    <w:p>
      <w:pPr>
        <w:pStyle w:val="BookText"/>
        <w:rPr/>
      </w:pPr>
      <w:bookmarkEnd w:id="79"/>
      <w:r>
        <w:rPr>
          <w:rFonts w:ascii="Amiri" w:hAnsi="Amiri" w:eastAsia="Amiri" w:cs="Amiri"/>
          <w:color w:val="111111"/>
          <w:sz w:val="28"/>
          <w:sz w:val="28"/>
          <w:szCs w:val="28"/>
          <w:rtl w:val="true"/>
          <w:lang w:bidi="ar-SA"/>
        </w:rPr>
        <w:t>مال اليتيم النار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8232974_1051229030"/>
      <w:bookmarkStart w:id="81" w:name="_Toc27"/>
      <w:bookmarkEnd w:id="80"/>
      <w:r>
        <w:rPr>
          <w:rtl w:val="true"/>
        </w:rPr>
        <w:t>الأيتام المعنويون</w:t>
      </w:r>
      <w:r>
        <w:rPr>
          <w:rtl w:val="true"/>
        </w:rPr>
        <w:t>:</w:t>
      </w:r>
      <w:bookmarkEnd w:id="81"/>
    </w:p>
    <w:p>
      <w:pPr>
        <w:pStyle w:val="BookText"/>
        <w:rPr/>
      </w:pPr>
      <w:r>
        <w:rPr>
          <w:rFonts w:ascii="Amiri" w:hAnsi="Amiri" w:eastAsia="Amiri" w:cs="Amiri"/>
          <w:color w:val="111111"/>
          <w:sz w:val="28"/>
          <w:sz w:val="28"/>
          <w:szCs w:val="28"/>
          <w:rtl w:val="true"/>
          <w:lang w:bidi="ar-SA"/>
        </w:rPr>
        <w:t xml:space="preserve">ويوجد أيتام من نوع آخر هم أكثر عدداً يكاد يمثلون أغلب الناس، وكفالتهم لا تحتاج إلى المال، بل إلى الجهد والهمة والإخلاص، وكافلهم يكون أقرب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 تعرّفهم لنا جملة من الأحاديث الشريفة</w:t>
      </w:r>
      <w:r>
        <w:rPr>
          <w:rStyle w:val="FootnoteAnchor"/>
          <w:rtl w:val="true"/>
        </w:rPr>
        <w:footnoteReference w:id="115"/>
      </w:r>
      <w:r>
        <w:rPr>
          <w:rFonts w:ascii="Amiri" w:hAnsi="Amiri" w:eastAsia="Amiri" w:cs="Amiri"/>
          <w:color w:val="111111"/>
          <w:sz w:val="28"/>
          <w:sz w:val="28"/>
          <w:szCs w:val="28"/>
          <w:rtl w:val="true"/>
          <w:lang w:bidi="ar-SA"/>
        </w:rPr>
        <w:t xml:space="preserve">وتبين منزلتهم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يُتم اليتيم الذي انقطع عن أبيه يتم يتيم انقطع عن إمامه ولا يقدر على الوصول إليه ولا يدري كيف حكمه فيما يبتلى به من شرائع دينه ألا فمن كان من شيعتنا عالماً بعلومنا وهذا الجاهل بشريعتنا المنقطع عن مشاهدتنا يتيم في حجره ألا فمن هداه وأرشده وعلمه 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كافل يتيم آل محمد المنقطع عن مواليه الناشب في رتبة الجهل يخرجه من جهله، و يوضح له ما اشتبه عليه، على فضل كافل يتيم يطعمه ويسقيه كفضل </w:t>
      </w:r>
    </w:p>
    <w:p>
      <w:pPr>
        <w:pStyle w:val="BookText"/>
        <w:rPr/>
      </w:pPr>
      <w:r>
        <w:rPr>
          <w:rFonts w:ascii="IRNazanin" w:hAnsi="IRNazanin" w:eastAsia="IRNazanin"/>
          <w:color w:val="111111"/>
          <w:sz w:val="28"/>
          <w:sz w:val="28"/>
          <w:szCs w:val="28"/>
          <w:rtl w:val="true"/>
          <w:lang w:bidi="fa-IR"/>
        </w:rPr>
        <w:t>الشمس على السها</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لنا يتيماً قطعته عنا محبتنا</w:t>
      </w:r>
      <w:r>
        <w:rPr>
          <w:rStyle w:val="FootnoteAnchor"/>
          <w:rtl w:val="true"/>
        </w:rPr>
        <w:footnoteReference w:id="118"/>
      </w:r>
      <w:r>
        <w:rPr>
          <w:rFonts w:ascii="Amiri" w:hAnsi="Amiri" w:eastAsia="Amiri" w:cs="Amiri"/>
          <w:color w:val="111111"/>
          <w:sz w:val="28"/>
          <w:sz w:val="28"/>
          <w:szCs w:val="28"/>
          <w:rtl w:val="true"/>
          <w:lang w:bidi="ar-SA"/>
        </w:rPr>
        <w:t>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 أنا أولى بالكرم منك، اجعلوا له يا ملائكتي في الجنان بعدد كل حرف علّمه ألف ألف قصر، وضموا إليها ما يليق بها من سائر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ينقذ يتيماً من أيتامنا المنقطعين عنا وعن مشاهدتنا بتعليم ما هو محتاج إليه أشد على إبليس من ألف عابد؛ لأن العابد همّه ذات نفسه فقط، وهذا همّه مع ذات نفسه ذات عباد الله وإمائه لينقذهم من يد إبليس ومردته، فذلك هو أفضل عند الله من ألف ألف عابد، وألف ألف عابدة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الناس مؤونتك فادخل الجنة، ألا إن الفقيه من أفاض على الناس خيره، وأنقذهم من أعدائهم، ووفّر عليهم نعم جنان الله وحصل لهم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الكافل لأيتام آل محمد الهادي لضعفاء محبيهم ومواليهم قف حتى تشفع لمن أخذ عنك، أو </w:t>
      </w:r>
      <w:bookmarkStart w:id="82" w:name="pg8138_91793"/>
    </w:p>
    <w:p>
      <w:pPr>
        <w:pStyle w:val="BookText"/>
        <w:rPr/>
      </w:pPr>
      <w:bookmarkEnd w:id="82"/>
      <w:r>
        <w:rPr>
          <w:rFonts w:ascii="Amiri" w:hAnsi="Amiri" w:eastAsia="Amiri" w:cs="Amiri"/>
          <w:color w:val="111111"/>
          <w:sz w:val="28"/>
          <w:sz w:val="28"/>
          <w:szCs w:val="28"/>
          <w:rtl w:val="true"/>
          <w:lang w:bidi="ar-SA"/>
        </w:rPr>
        <w:t>تعلَّم منك فيقف فيدخل الجنة معه فئاماً وفئاماً وفئاماً</w:t>
      </w:r>
      <w:r>
        <w:rPr>
          <w:rStyle w:val="FootnoteAnchor"/>
          <w:rtl w:val="true"/>
        </w:rPr>
        <w:footnoteReference w:id="119"/>
      </w:r>
      <w:r>
        <w:rPr>
          <w:rFonts w:ascii="Amiri" w:hAnsi="Amiri" w:eastAsia="Amiri" w:cs="Amiri"/>
          <w:color w:val="111111"/>
          <w:sz w:val="28"/>
          <w:sz w:val="28"/>
          <w:szCs w:val="28"/>
          <w:rtl w:val="true"/>
          <w:lang w:bidi="ar-SA"/>
        </w:rPr>
        <w:t>حتى قال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 العرش والكرسي والحجب على السماء، وفضلهم على هذا العابد كفضل القمر ليلة البدر على أخفى كوكب في السماء</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8232976_1051229030"/>
      <w:bookmarkStart w:id="84" w:name="_Toc28"/>
      <w:bookmarkEnd w:id="83"/>
      <w:r>
        <w:rPr>
          <w:rtl w:val="true"/>
        </w:rPr>
        <w:t xml:space="preserve">الصديقة الزهراء </w:t>
      </w:r>
      <w:r>
        <w:rPr>
          <w:rtl w:val="true"/>
        </w:rPr>
        <w:t>(</w:t>
      </w:r>
      <w:r>
        <w:rPr>
          <w:rtl w:val="true"/>
        </w:rPr>
        <w:t>عَلَيْهِا السَّلاَمُ</w:t>
      </w:r>
      <w:r>
        <w:rPr>
          <w:rtl w:val="true"/>
        </w:rPr>
        <w:t xml:space="preserve">) </w:t>
      </w:r>
      <w:r>
        <w:rPr>
          <w:rtl w:val="true"/>
        </w:rPr>
        <w:t>تكفل كلا النوعين من الأيتام</w:t>
      </w:r>
      <w:r>
        <w:rPr>
          <w:rtl w:val="true"/>
        </w:rPr>
        <w:t>:</w:t>
      </w:r>
      <w:bookmarkEnd w:id="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تحذو حذو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أقواله وأفعاله وخصاله الكريمة وهديه وسمته، ومع أن علم الله تعالى سابق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إلا أنها مع ذلك كانت حريصة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تقوم بكل ما يقربها إلى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ويجعلها معه في درجته ولم تتكل على ذلك الاستحقاق والعطاء السابق، بل عزّزته بالمثابرة والعمل الدؤوب وتحمّل كل المشاق في القيام بمسؤولياتها والصبر عليها، فتأكد استحقاقها لتلك الدرجة الرفيعة، وقد ورد في 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ممتحنة، امتحنك الذي خلقك قبل أن يخلقك، وكنت لما امتحنك به صابرة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أدت ما عليها </w:t>
      </w:r>
    </w:p>
    <w:p>
      <w:pPr>
        <w:pStyle w:val="BookText"/>
        <w:rPr/>
      </w:pPr>
      <w:r>
        <w:rPr>
          <w:rFonts w:ascii="Amiri" w:hAnsi="Amiri" w:eastAsia="Amiri" w:cs="Amiri"/>
          <w:color w:val="111111"/>
          <w:sz w:val="28"/>
          <w:sz w:val="28"/>
          <w:szCs w:val="28"/>
          <w:rtl w:val="true"/>
          <w:lang w:bidi="ar-SA"/>
        </w:rPr>
        <w:t>ووفت بما عاهدت ربها عليه من الالتزامات فنجحت في الامتحان بأعلى درجات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مورد صدقها فيما امتُحنت به كفالة الأيتام بالمستويين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شهد الله تبارك وتعالى لها ولزوجها أمير المؤمنين وولديها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بإطعامهم اليتيم مع حاجتهم للطعام حباً لله تبارك وتعالى وإخلاصاً لوجهه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في سيرتها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طحنت بالرحى حتى مجلت يداها وأشعلت التنور حتى دكنت ثيابها وما ذلك لإطعام زوجها وبنيها لأنهم خمص البطون، وكانوا يكتفون من الطعام بما يسد رمقهم، وإنما كان ذلك لكثرة من تطعمهم وتتكفل بهم كما تشهد به روايات أخر، ولم تغب عنها الوصية بالأيتام وهي تودع الحياة الدنيا، روي أنه جاء في وصيتها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ولا تَصِحْ في وجهيهما فإنهما سيصبحان يتيمين من بعدي، بالأمس فقدا جدهما واليوم يفقدان أمهما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المستوى الثاني لكفالة الأيتام فقد كانت لها حركة دؤوبة وهمة لا تعرف التواني والتقصير، روي عن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امرأة عند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لبس عليها في أمر صلاتها شيء، وقد بعثتني إليك أسألك، فأجابتها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فثنت فأجابت ثم ثلثت إلى أن عشّرت 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ابنة رسول الله،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وسلي عما بدا لك، أرأيت من اكترى يوماً يصعد إلى سطح بحمل ثقيل وكراه مائة ألف دينار 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ملء ما بين الثرى إلى العرش لؤلؤاً فأحرى أن لا يثقل عليّ،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حتى يخلع على الواحد منهم ألف ألف حلة من نور ثم ينادي منادي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الكافلون لأيتام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 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 لهم فيتم لهم ما كان لهم قبل أن يخلعوا عليهم، ويضاعف لهم، وكذلك من يليهم ممن خلع على من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سلكة من تلك الخلع لأفضل مما طلعت عليه الشمس ألف ألف مرة وما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قوّى مسكيناً في </w:t>
      </w:r>
      <w:bookmarkStart w:id="85" w:name="pg8138_91796"/>
    </w:p>
    <w:p>
      <w:pPr>
        <w:pStyle w:val="BookText"/>
        <w:rPr/>
      </w:pPr>
      <w:bookmarkEnd w:id="85"/>
      <w:r>
        <w:rPr>
          <w:rFonts w:ascii="Amiri" w:hAnsi="Amiri" w:eastAsia="Amiri" w:cs="Amiri"/>
          <w:color w:val="111111"/>
          <w:sz w:val="28"/>
          <w:sz w:val="28"/>
          <w:szCs w:val="28"/>
          <w:rtl w:val="true"/>
          <w:lang w:bidi="ar-SA"/>
        </w:rPr>
        <w:t>دينه ضعيفاً في معرفته على ناصب مخالف فأفحمه لقنه الله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وعلي وليي، والكعبة قبلتي، والقرآن بهجتي وعدتي، والمؤمنون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أدليت بالحجة فوجبت لك أعالي درجات الجنة فعند ذلك يتحول عليه قبره أنزه رياض الجنة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8232978_1051229030"/>
      <w:bookmarkStart w:id="87" w:name="_Toc29"/>
      <w:bookmarkEnd w:id="86"/>
      <w:r>
        <w:rPr>
          <w:rtl w:val="true"/>
        </w:rPr>
        <w:t>مسؤوليتنا عن كفالة كلا النوعين من الأيتام</w:t>
      </w:r>
      <w:r>
        <w:rPr>
          <w:rtl w:val="true"/>
        </w:rPr>
        <w:t>:</w:t>
      </w:r>
      <w:bookmarkEnd w:id="87"/>
    </w:p>
    <w:p>
      <w:pPr>
        <w:pStyle w:val="BookText"/>
        <w:rPr/>
      </w:pPr>
      <w:r>
        <w:rPr>
          <w:rFonts w:ascii="Amiri" w:hAnsi="Amiri" w:eastAsia="Amiri" w:cs="Amiri"/>
          <w:color w:val="111111"/>
          <w:sz w:val="28"/>
          <w:sz w:val="28"/>
          <w:szCs w:val="28"/>
          <w:rtl w:val="true"/>
          <w:lang w:bidi="ar-SA"/>
        </w:rPr>
        <w:t>أيها الأخوة والأخوات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لنتأسّ بالصديقة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نكون معها ومع أبيها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درجتهما في الجنة بكفالة كلا النوعين من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فبلدنا اليوم يعج بمئات الآلاف من الأيتام بسبب ما تعرض له من جرائم القتل والبطش والحروب والمقابر الجماعية في عهد صدام ولجرائم القتل المنظم والإرهاب والفوضى المتعمدة والقتل العشوائي في عهد الاحتلال، وهؤلاء الأيتام في الوقت الذي يشكّلون فيه مسؤولية على الأمة جميعاً تقتضي احتضانهم ورعايتهم وتربيتهم، وإلا تحولوا إلى جيل كامل من المجرمين والقتلة والمرضى النفسيين والمنحرفين أخلاقياً والحاقدين على المجتمع، في الوقت نفسه هم يمثلون فرصة عظيمة للطاعة امتثالاً للتوجيهات النبوية الشريفة المتقدمة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النوع الثاني من اليتيم فهو صفة أكثر الناس فإنهم بين جاهل بالشريعة لا يعرف حتى الأحكام الأساسية التي يبتلى بها يومياً كالوضوء والصلاة والغسل </w:t>
      </w:r>
    </w:p>
    <w:p>
      <w:pPr>
        <w:pStyle w:val="BookText"/>
        <w:rPr/>
      </w:pPr>
      <w:r>
        <w:rPr>
          <w:rFonts w:ascii="Amiri" w:hAnsi="Amiri" w:eastAsia="Amiri" w:cs="Amiri"/>
          <w:color w:val="111111"/>
          <w:sz w:val="28"/>
          <w:sz w:val="28"/>
          <w:szCs w:val="28"/>
          <w:rtl w:val="true"/>
          <w:lang w:bidi="ar-SA"/>
        </w:rPr>
        <w:t xml:space="preserve">وبعض المعاملات، وبين مفتون قد اضطربت في ذهنه الأفكار وعصفت به الضلالات، وبين متورط في المعاصي بسبب غفلته وعدم وجود من يعظه ويذكره بالله تعالى، وبين إمّعةٍ ينعقون مع كل ناعق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وصفهم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ضعيف أو مستضعف يحتاج إلى من يقوي فيه عقائده ويشدّ إيمانه، ولعلكم تعرفون أكثر مني مصاديق ذلك من خلال احتكاككم بالناس واطلاعكم على البيئة التي تعيشون فيها، ولعل بعضكم اطلع على الكثير مما ذكرت من خلال التجمعات الكبيرة التي تحصل في بعض المناسبات الاجتماعية والدينية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فأمامكم فرصة واسعة لنيل 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والصديقة الطاهرة فاطمة الزهراء برعاية الأيتام من النوع الأول وكفالتهم بالمساعدات المالية ورعايتهم وتربيتهم وإنشاء مؤسسات الحضانة والتعليم والترفيه لهم ونحوها، وقد أذنت المرجعية بصرف قسم كبير من الحقوق الشرعية لكفالة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والفرصة الأوسع التي أمامكم هي كفالة الأيتام من النوع الثاني وهي متاحة للجميع إذ ما من أحد منا إلا ويعرف مسألةً شرعيةً أو حديثاً شريفاً أو نصيحةً مفيدةً فلنُنظّم جميعاً ببركة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واسعة نقوم خلالها بتعليم الناس كل كلمة مفيدة أو موعظة تسمعونها أو مسألة شرعية تتعلمونها أو عمل صالح تهتدون إليه، أو نصيحة ترشدهم وتصحح أخطاءهم وغيرها كثير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تبخلوا بكل ذلك على الناس سواء داخل الأسرة أو لزملائكم في العمل أو المنطقة أو رفقائك في السفر، وانقلوها لأكبر عدد منهم ليزداد أجركم وتحظون برضا الله تبارك وتعالى والمنزلة الرفيعة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الوظيفة ليست حكراً على الحوزة العلمية ونحوها بل هي مسؤولية كل من تعلم ولو مسألة واحدة وأنتم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فاحفظوا وصيته بالأيتام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في الكافي بسند صحيح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الله في الأيتام؛ فلا تغبّوا أفواههم، ولا يضيعوا بحضرتكم،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اله عز وجل له بذلك الجنة كما أوجب الله لآكل مال اليتيم النار</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وتأسّوا بإمامكم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ما يعانيه من ألم الغيبة عن ممارسة دوره الكامل في حياة الأمة فإنه لم يغفل لحظة عن رعاية شيعته،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وإن كنا ناوين بمكاننا النائي عن مساكن الظالمين حسب الذي أرانا الله تعالى لنا من الصلاح ولشيعتنا المؤمنين في ذلك ما دامت دولة الفاسقين، فإننا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 فاتقوا الله جل جلاله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88" w:name="pg8138_91799"/>
    </w:p>
    <w:p>
      <w:pPr>
        <w:pStyle w:val="Heading2"/>
        <w:numPr>
          <w:ilvl w:val="1"/>
          <w:numId w:val="1"/>
        </w:numPr>
        <w:rPr/>
      </w:pPr>
      <w:bookmarkStart w:id="89" w:name="__RefHeading___Toc8232980_1051229030"/>
      <w:bookmarkStart w:id="90" w:name="_Toc30"/>
      <w:bookmarkEnd w:id="88"/>
      <w:bookmarkEnd w:id="89"/>
      <w:r>
        <w:rPr>
          <w:rtl w:val="true"/>
        </w:rPr>
        <w:t xml:space="preserve">إحياء المناسبات الفاطمية لا يقتصر على ذكر مظلوميتها </w:t>
      </w:r>
      <w:r>
        <w:rPr>
          <w:rtl w:val="true"/>
        </w:rPr>
        <w:t>(</w:t>
      </w:r>
      <w:r>
        <w:rPr>
          <w:rtl w:val="true"/>
        </w:rPr>
        <w:t>عَلَيْهِا السَّلاَمُ</w:t>
      </w:r>
      <w:r>
        <w:rPr>
          <w:rtl w:val="true"/>
        </w:rPr>
        <w:t>):</w:t>
      </w:r>
      <w:bookmarkEnd w:id="90"/>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نركز في إحيائنا لقضية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المظلومية، وهي لعمري صفحة مهمة في حياتها لأنها تلقي الضوء على كثير من قضايا الأمة وتميز الحق والباطل وتؤسس للمعتقدات الحقة والمسار الصحيح الموصل إلى رضا الله تبارك وتعالى وقد اهتدى من خلالها خلق كثير، لكن الاقتصار عليها يحرم الأمة من الصفحات الأخرى من حياة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بحق مدرسة لكل الناس، وسفر خالد تنهل منه الأجيال، فلا تحرموا أنفسكم من الاستفادة من هذه المدرسة المباركة بإذن الله تعالى وبفضله وبرحمته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91" w:name="pg8138_91800"/>
    </w:p>
    <w:p>
      <w:pPr>
        <w:pStyle w:val="Heading2"/>
        <w:numPr>
          <w:ilvl w:val="1"/>
          <w:numId w:val="1"/>
        </w:numPr>
        <w:rPr/>
      </w:pPr>
      <w:bookmarkStart w:id="92" w:name="__RefHeading___Toc8232982_1051229030"/>
      <w:bookmarkStart w:id="93" w:name="_Toc31"/>
      <w:bookmarkEnd w:id="91"/>
      <w:bookmarkEnd w:id="92"/>
      <w:r>
        <w:rPr>
          <w:rtl w:val="true"/>
        </w:rPr>
        <w:t xml:space="preserve">السيدة الزهراء </w:t>
      </w:r>
      <w:r>
        <w:rPr>
          <w:rtl w:val="true"/>
        </w:rPr>
        <w:t>(</w:t>
      </w:r>
      <w:r>
        <w:rPr>
          <w:rtl w:val="true"/>
        </w:rPr>
        <w:t>عَلَيْهِا السَّلاَمُ</w:t>
      </w:r>
      <w:r>
        <w:rPr>
          <w:rtl w:val="true"/>
        </w:rPr>
        <w:t xml:space="preserve">) </w:t>
      </w:r>
      <w:r>
        <w:rPr>
          <w:rtl w:val="true"/>
        </w:rPr>
        <w:t>توقظ الأمة لمعرفة قادتها</w:t>
      </w:r>
      <w:bookmarkEnd w:id="93"/>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توقظ الأمة لمعرفة قادتها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سادة الخلق أجمعين أبي القاسم محمد وآله الطاهرين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فالناس وإن تراهم يعملون ويأكلون ويتحدثون إلا أنهم في نومٍ هو نوم الغفلة عن حقيقة وجودهم، وما يراد منهم والهدف الذي يجب أن يتوجهوا إليه، وما الذي ينتظرهم بعد موتهم والنتيجة التي سيحصلون عليها من السعادة أو الشقاء، فإذا ماتوا اكتشفوا أنهم كانوا في هذه الغفلة، وفوجئوا بعدم الاستعداد لتلك الحياة الجديدة الدائمة التي لا يستطيع أحد مهما أوتي من علم أن يدعي معرفة حقيقتها إلا من عرّفهم الله تعالى، وحينئذٍ سيصاب بالذهول وتأخذه الحسرة </w:t>
      </w:r>
    </w:p>
    <w:p>
      <w:pPr>
        <w:pStyle w:val="BookText"/>
        <w:rPr/>
      </w:pPr>
      <w:r>
        <w:rPr>
          <w:rFonts w:ascii="Amiri" w:hAnsi="Amiri" w:eastAsia="Amiri" w:cs="Amiri"/>
          <w:color w:val="111111"/>
          <w:sz w:val="28"/>
          <w:sz w:val="28"/>
          <w:szCs w:val="28"/>
          <w:rtl w:val="true"/>
          <w:lang w:bidi="ar-SA"/>
        </w:rPr>
        <w:t xml:space="preserve">والندامة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عليهم سكرة الموت وحسرة الفوت</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قال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سَكْرَةُ الْمَوْتِ بِالْحَقِّ ذَلِكَ مَا كُنتَ مِنْهُ تَحِيدُ، وَنُفِخَ فِي الصُّورِ ذَلِكَ يَوْمُ الْوَعِيدِ، وَجَاءتْ كُلُّ نَفْسٍ مَّعَهَا سَائِقٌ وَشَهِيدٌ،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الدنيا غافلاً عن هذه المشاهد وهذه العاقبة منهمكاً في مشاغلها من مالٍ ومتعة ولهو ولعب وعبث وصراعات وجدلٍ فارغ من غير استعداد لهذا اليوم، وبالموت انكشف عنك غطاء الغفلة فصرت ترى بعين البصيرة النافذة الحادة حقيقة أمرك وعاقبتك بعد زوال الحجاب عنها، فما كنت تعتقد أنه حقيقة من مشاغل الدنيا ولهوها ومتعها وجدت أنه خيال ووهم زائل وسراب كنت تتعلق به يحسبه الظمآن ماءً، وما كنت غافلاً عن الاستعداد له ولا تحسب حسابه –وهو الموت وما بعده من أهوال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وجدته حقيقة ثابتة، فالغفلة باتجاهين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وبقراءة ما بين سطور الآية الشريفة نستنتج أن هذه الحقائق موجودة في هذه الدنيا؛ لأن الغفلة لا تكون إلا عن شيء موجود، لكن الإنسان لا يرى تلك الحقائق بالعين وإن كانت مفتوحة وإنما بالبصيرة والقلب الطاهر من الرجس فإذا ضرب عليه بحجاب من الغفلة والقساوة والرين فإنه سوف لا يكون مرآةً قابلة لانعكاس الحقائق الموجودة في اللوح المحفوظ</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انتباه العيون لا ينفع مع غفلة </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والخطاب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من بلغوا من المعرفة أقصاها وزالت عن بصائرهم حجب الجهل والغفلة وغشاوتها لأنهم مبصرون وليسوا غافلين، لذا فهم يرون العالم الآخر ويتحدثون عنه كرسول الله</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نفس تعبير الآية الشريفة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غفلة عن هذه الحقائق بل كانت حاضرة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الغفلة –وكذا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أمراً خارجاً عن إرادة الإنسان ظاهراً، إلا أن الإنسان هو الذي يوقع نفسه فيها لقلة تحفظه وانتباهه وبارتكابه مقدماتها وإيجاده الأسباب الموجبة لها، والتي نعرفها من مضاداتها أي علاج الغفلة التي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إذن هو الذي يحرم نفسه من معرفة الحقيقة ويحبسها في سجن الغفلة، حينما يرتكب ما يبعده ويشغله عن الله تعالى حتى يقسو قلبه فلا يتقبل المعرفة،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الغفلة تركك المسجد وطاعتك المفسد</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وهذه بعض مصاديق ما يوجب الغفلة،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والغفلة ففيها تكون قساوة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غلبت عليه الغفلة مات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الغفلة تعمي البصيرة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ورد التحذير من الغفلة عن الله تبارك وتعالى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 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وصفها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أضرُّ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الغفلة ضلال النفوس وعنوان النحوس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غلبت عليه الغفلة فنسي الرحلة ولم يستعد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حرص الشارع المقدس على إيقاظ الناس من غفلتهم قبل فوات الأوان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ضادّوا الغفلة باليقظة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مستيقظ من غفلته قبل نفاد مدته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تداوَ من داء الفترة في قلبك بعزيمة، ومن كرى الغفلة في ناظرك بيقظة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ما يوقظ من نوم الغفلة كالقيام بالأعمال الصالحة ولو على مستوى النية وإن لم يفعلها 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بالحسنة وإن لم تعملها لكي لا تكتب في الغافلين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وتلاوة القرآن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عشر آيات في ليلة لم يكتب من الغافلين ومن قرأ خمسين آية كتب من الذاكرين</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وتقوى الله تبارك وتعالى 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بها نومكم واقطعوا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والإكثار </w:t>
      </w:r>
    </w:p>
    <w:p>
      <w:pPr>
        <w:pStyle w:val="BookText"/>
        <w:rPr/>
      </w:pPr>
      <w:r>
        <w:rPr>
          <w:rFonts w:ascii="Amiri" w:hAnsi="Amiri" w:eastAsia="Amiri" w:cs="Amiri"/>
          <w:color w:val="111111"/>
          <w:sz w:val="28"/>
          <w:sz w:val="28"/>
          <w:szCs w:val="28"/>
          <w:rtl w:val="true"/>
          <w:lang w:bidi="ar-SA"/>
        </w:rPr>
        <w:t xml:space="preserve">من ذكر الله تعالى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بدوامك ذكر الله تنجاب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الموت،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بذكر الموت وإقلال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واستماع المواعظ ومطالعة كتب الموعظة والتذكير بالآخرة،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بالمواعظ تنجلي 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وترك اللهو والعبث والأمور الفارغة والاشتغال بما هو 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للنجاة طالبين فارفضوا الغفلة واللهو والزموا الاجتهاد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بالصلاة والمحافظة على أوقات فضيلتها،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حافظ على الصلوات المفروضة فصلاها لوقتها فليس هذا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تضمنت الأدعية المباركة طلب اليقظة من الغفلة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نبهني من نومة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الإخوة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الغفلة عن الله تعالى ترتبط بها غفلة أخرى لا تقل عنها ضرراً هي عدم الاهتداء إلى الحجة المنصوب من الله تعالى لأن بها الضلال عن الدين كما في الدعاء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الله هي معرفة كل أهل عصر إمامهم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فأخطر النوم الذي سيعرف الإنسان حقيقته عندما ينكشف عنه غطاء الغفلة بالموت، هو النوم عن معرفة السبيل الذي يوصله إلى معرفة ربّه ويهديه إلى الصراط المستقيم 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ما أسألكم عليه من أجر إلا من شاء </w:t>
      </w:r>
    </w:p>
    <w:p>
      <w:pPr>
        <w:pStyle w:val="BookText"/>
        <w:rPr/>
      </w:pPr>
      <w:r>
        <w:rPr>
          <w:rFonts w:ascii="Amiri" w:hAnsi="Amiri" w:eastAsia="Amiri" w:cs="Amiri"/>
          <w:color w:val="111111"/>
          <w:sz w:val="28"/>
          <w:sz w:val="28"/>
          <w:szCs w:val="28"/>
          <w:rtl w:val="true"/>
          <w:lang w:bidi="ar-SA"/>
        </w:rPr>
        <w:t>أن يتخذ إلى ربه سبيلاً، فكانوا هم السبيل إليك والمسلك إلى رضوانك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والغفلة عن القيادة الحقة للأمة قد تكون غفلة كاملة باتباع قيادة مناقضة تماماً لها كمن اتبع معاوية ويزيد ونظراءهما وعادى علي بن أبي طالب والحسن والحسين وأولادهم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تكون على نحو الانحراف عنها باختيار غير الأكفأ والأقدر على تحمل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نوع الغفلة ودرجتها تتفاوت الآثار</w:t>
      </w:r>
      <w:r>
        <w:rPr>
          <w:rStyle w:val="FootnoteAnchor"/>
          <w:rtl w:val="true"/>
        </w:rPr>
        <w:footnoteReference w:id="134"/>
      </w:r>
      <w:r>
        <w:rPr>
          <w:rFonts w:ascii="Amiri" w:hAnsi="Amiri" w:eastAsia="Amiri" w:cs="Amiri"/>
          <w:color w:val="111111"/>
          <w:sz w:val="28"/>
          <w:sz w:val="28"/>
          <w:szCs w:val="28"/>
          <w:rtl w:val="true"/>
          <w:lang w:bidi="ar-SA"/>
        </w:rPr>
        <w:t xml:space="preserve">المترتبة على ذلك ومقدار الابتعاد عمّا أمر الله تعالى، وإن كان الحق واحداً وصراطه مستقيم، وإنما تتكثر طرق الضلالة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الضَّلاَلُ فَأَنَّى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الإخوة المجتمعون على محبة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خرجت إلى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راغبة في أن تخرج من دارها؛ لأنها القائلة حين سأل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هو خير للنساء فأجابت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رجلاً ولا يراها رجل، وحينما تزوجها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وانتقلت من دار أبيها رسول الله إلى دار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بينهما فجعل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 باب الدار وعلى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الباب،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يعلم ما داخلني من </w:t>
      </w:r>
    </w:p>
    <w:p>
      <w:pPr>
        <w:pStyle w:val="BookText"/>
        <w:rPr/>
      </w:pPr>
      <w:r>
        <w:rPr>
          <w:rFonts w:ascii="Amiri" w:hAnsi="Amiri" w:eastAsia="Amiri" w:cs="Amiri"/>
          <w:color w:val="111111"/>
          <w:sz w:val="28"/>
          <w:sz w:val="28"/>
          <w:szCs w:val="28"/>
          <w:rtl w:val="true"/>
          <w:lang w:bidi="ar-SA"/>
        </w:rPr>
        <w:t xml:space="preserve">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خرجت مرغمة لأداء واجبها في إيقاظ أمة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التي اعترتهم والتفريط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فأرادت أن ترفع عنهم حجاب الغفلة، وتحذّرهم يوم يكشف الغطاء عنهم، وتذكرهم بلزوم طاعة الإمام الحق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كالصاعقة عليهم كقولها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المسرعة إلى قيل الباطل، المغضية على الفعل القبيح الخاسر، أفلا تتدبرون القرآن أم على قلوبٍ أقفالها؟ كلا بل رانَ على قلوبكم ما أسأتم من أعمالكم فأخذ بسمعكم وأبصاركم، ولبئس ما تأوّلتم، وساء ما به أشرتم، وشرٌّ ما منه اعتضتم</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اغتصبتم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لتجدنَّ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محمله ثقيلاً وغبَّه وبيلاً إذا كشف لكم الغطاء وبان ما وراءه الضراء وبدا لكم من ربكم ما لم تكونوا تحتسبون، وخسر هنالك المبطلون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من خلال نساء الأنصار اللواتي زرنها صفات المستحق لإمامة الأمة وقيادتها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ويحهم، أنّى زحزحوها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رواسي الرسالة وقواعد النبوة والدلالة، ومهبط الروح الأمين، والطبين</w:t>
      </w:r>
      <w:r>
        <w:rPr>
          <w:rStyle w:val="FootnoteAnchor"/>
          <w:rtl w:val="true"/>
        </w:rPr>
        <w:footnoteReference w:id="137"/>
      </w:r>
      <w:r>
        <w:rPr>
          <w:rFonts w:ascii="Amiri" w:hAnsi="Amiri" w:eastAsia="Amiri" w:cs="Amiri"/>
          <w:color w:val="111111"/>
          <w:sz w:val="28"/>
          <w:sz w:val="28"/>
          <w:szCs w:val="28"/>
          <w:rtl w:val="true"/>
          <w:lang w:bidi="ar-SA"/>
        </w:rPr>
        <w:t>بأمور الدنيا والدين،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نقموا من أبي الحسن؟ نقموا منه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نكير سيفه وقلة مبالاته بحتفه وشدة وطأته ونكال وقعته وتنمّره</w:t>
      </w:r>
      <w:r>
        <w:rPr>
          <w:rStyle w:val="FootnoteAnchor"/>
          <w:rtl w:val="true"/>
        </w:rPr>
        <w:footnoteReference w:id="138"/>
      </w:r>
      <w:r>
        <w:rPr>
          <w:rFonts w:ascii="Amiri" w:hAnsi="Amiri" w:eastAsia="Amiri" w:cs="Amiri"/>
          <w:color w:val="111111"/>
          <w:sz w:val="28"/>
          <w:sz w:val="28"/>
          <w:szCs w:val="28"/>
          <w:rtl w:val="true"/>
          <w:lang w:bidi="ar-SA"/>
        </w:rPr>
        <w:t>في ذات الله عز وجل</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تكافّوا</w:t>
      </w:r>
      <w:r>
        <w:rPr>
          <w:rStyle w:val="FootnoteAnchor"/>
          <w:rtl w:val="true"/>
        </w:rPr>
        <w:footnoteReference w:id="139"/>
      </w:r>
      <w:r>
        <w:rPr>
          <w:rFonts w:ascii="Amiri" w:hAnsi="Amiri" w:eastAsia="Amiri" w:cs="Amiri"/>
          <w:color w:val="111111"/>
          <w:sz w:val="28"/>
          <w:sz w:val="28"/>
          <w:szCs w:val="28"/>
          <w:rtl w:val="true"/>
          <w:lang w:bidi="ar-SA"/>
        </w:rPr>
        <w:t>عن زمام نبذه رسول الله إليه لاعتقله ولسار بهم سيراً سُجُحاً</w:t>
      </w:r>
      <w:r>
        <w:rPr>
          <w:rStyle w:val="FootnoteAnchor"/>
          <w:rtl w:val="true"/>
        </w:rPr>
        <w:footnoteReference w:id="140"/>
      </w:r>
      <w:r>
        <w:rPr>
          <w:rFonts w:ascii="Amiri" w:hAnsi="Amiri" w:eastAsia="Amiri" w:cs="Amiri"/>
          <w:color w:val="111111"/>
          <w:sz w:val="28"/>
          <w:sz w:val="28"/>
          <w:szCs w:val="28"/>
          <w:rtl w:val="true"/>
          <w:lang w:bidi="ar-SA"/>
        </w:rPr>
        <w:t>لا يكلم خِشاشُه</w:t>
      </w:r>
      <w:r>
        <w:rPr>
          <w:rStyle w:val="FootnoteAnchor"/>
          <w:rtl w:val="true"/>
        </w:rPr>
        <w:footnoteReference w:id="141"/>
      </w:r>
      <w:r>
        <w:rPr>
          <w:rFonts w:ascii="Amiri" w:hAnsi="Amiri" w:eastAsia="Amiri" w:cs="Amiri"/>
          <w:color w:val="111111"/>
          <w:sz w:val="28"/>
          <w:sz w:val="28"/>
          <w:szCs w:val="28"/>
          <w:rtl w:val="true"/>
          <w:lang w:bidi="ar-SA"/>
        </w:rPr>
        <w:t xml:space="preserve">ولا يتعتع </w:t>
      </w:r>
      <w:r>
        <w:rPr>
          <w:rStyle w:val="FootnoteAnchor"/>
          <w:rtl w:val="true"/>
        </w:rPr>
        <w:footnoteReference w:id="142"/>
      </w:r>
      <w:r>
        <w:rPr>
          <w:rFonts w:ascii="Amiri" w:hAnsi="Amiri" w:eastAsia="Amiri" w:cs="Amiri"/>
          <w:color w:val="111111"/>
          <w:sz w:val="28"/>
          <w:sz w:val="28"/>
          <w:szCs w:val="28"/>
          <w:rtl w:val="true"/>
          <w:lang w:bidi="ar-SA"/>
        </w:rPr>
        <w:t>راكبه، ولأوردهم منهلاً نميراً صافياً رويّاً فضفاضاً تطفح ضفتاه ولا يترنّق جانباه</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ولأصدرهم بِطاناً</w:t>
      </w:r>
      <w:r>
        <w:rPr>
          <w:rStyle w:val="FootnoteAnchor"/>
          <w:rtl w:val="true"/>
        </w:rPr>
        <w:footnoteReference w:id="144"/>
      </w:r>
      <w:r>
        <w:rPr>
          <w:rFonts w:ascii="Amiri" w:hAnsi="Amiri" w:eastAsia="Amiri" w:cs="Amiri"/>
          <w:color w:val="111111"/>
          <w:sz w:val="28"/>
          <w:sz w:val="28"/>
          <w:szCs w:val="28"/>
          <w:rtl w:val="true"/>
          <w:lang w:bidi="ar-SA"/>
        </w:rPr>
        <w:t xml:space="preserve">ونصح لهم سراً وإعلاناً، ولم يكن يحلى </w:t>
      </w:r>
      <w:r>
        <w:rPr>
          <w:rStyle w:val="FootnoteAnchor"/>
          <w:rtl w:val="true"/>
        </w:rPr>
        <w:footnoteReference w:id="145"/>
      </w:r>
      <w:r>
        <w:rPr>
          <w:rFonts w:ascii="Amiri" w:hAnsi="Amiri" w:eastAsia="Amiri" w:cs="Amiri"/>
          <w:color w:val="111111"/>
          <w:sz w:val="28"/>
          <w:sz w:val="28"/>
          <w:szCs w:val="28"/>
          <w:rtl w:val="true"/>
          <w:lang w:bidi="ar-SA"/>
        </w:rPr>
        <w:t>من الغنى بطائل ولا يحظى من الدنيا بنائل، غير ريِّ الناهل وشبعة الكافل</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ولَبان لهم الزاهد من الراغب والصادق من الكاذب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عاقبة فعلتهم حينما صرفوا الأمر إلى غير أهله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w:t>
      </w:r>
      <w:r>
        <w:rPr>
          <w:rStyle w:val="FootnoteAnchor"/>
          <w:rtl w:val="true"/>
        </w:rPr>
        <w:footnoteReference w:id="147"/>
      </w:r>
      <w:r>
        <w:rPr>
          <w:rFonts w:ascii="Amiri" w:hAnsi="Amiri" w:eastAsia="Amiri" w:cs="Amiri"/>
          <w:color w:val="111111"/>
          <w:sz w:val="28"/>
          <w:sz w:val="28"/>
          <w:szCs w:val="28"/>
          <w:rtl w:val="true"/>
          <w:lang w:bidi="ar-SA"/>
        </w:rPr>
        <w:t>، ثم احتلبوا ملء القعب دماً عبيطاً</w:t>
      </w:r>
      <w:r>
        <w:rPr>
          <w:rStyle w:val="FootnoteAnchor"/>
          <w:rtl w:val="true"/>
        </w:rPr>
        <w:footnoteReference w:id="148"/>
      </w:r>
      <w:r>
        <w:rPr>
          <w:rFonts w:ascii="Amiri" w:hAnsi="Amiri" w:eastAsia="Amiri" w:cs="Amiri"/>
          <w:color w:val="111111"/>
          <w:sz w:val="28"/>
          <w:sz w:val="28"/>
          <w:szCs w:val="28"/>
          <w:rtl w:val="true"/>
          <w:lang w:bidi="ar-SA"/>
        </w:rPr>
        <w:t>، وذعافاً مبيداً</w:t>
      </w:r>
      <w:r>
        <w:rPr>
          <w:rStyle w:val="FootnoteAnchor"/>
          <w:rtl w:val="true"/>
        </w:rPr>
        <w:footnoteReference w:id="149"/>
      </w:r>
      <w:r>
        <w:rPr>
          <w:rFonts w:ascii="Amiri" w:hAnsi="Amiri" w:eastAsia="Amiri" w:cs="Amiri"/>
          <w:color w:val="111111"/>
          <w:sz w:val="28"/>
          <w:sz w:val="28"/>
          <w:szCs w:val="28"/>
          <w:rtl w:val="true"/>
          <w:lang w:bidi="ar-SA"/>
        </w:rPr>
        <w:t>، هنالك يخسر المبطلون، ويعرف التالون غبّ</w:t>
      </w:r>
      <w:r>
        <w:rPr>
          <w:rStyle w:val="FootnoteAnchor"/>
          <w:rtl w:val="true"/>
        </w:rPr>
        <w:footnoteReference w:id="150"/>
      </w:r>
      <w:r>
        <w:rPr>
          <w:rFonts w:ascii="Amiri" w:hAnsi="Amiri" w:eastAsia="Amiri" w:cs="Amiri"/>
          <w:color w:val="111111"/>
          <w:sz w:val="28"/>
          <w:sz w:val="28"/>
          <w:szCs w:val="28"/>
          <w:rtl w:val="true"/>
          <w:lang w:bidi="ar-SA"/>
        </w:rPr>
        <w:t>ما أسسه الأولون، ثم طِيبوا عن دنياكم أنفساً</w:t>
      </w:r>
      <w:r>
        <w:rPr>
          <w:rStyle w:val="FootnoteAnchor"/>
          <w:rtl w:val="true"/>
        </w:rPr>
        <w:footnoteReference w:id="151"/>
      </w:r>
      <w:r>
        <w:rPr>
          <w:rFonts w:ascii="Amiri" w:hAnsi="Amiri" w:eastAsia="Amiri" w:cs="Amiri"/>
          <w:color w:val="111111"/>
          <w:sz w:val="28"/>
          <w:sz w:val="28"/>
          <w:szCs w:val="28"/>
          <w:rtl w:val="true"/>
          <w:lang w:bidi="ar-SA"/>
        </w:rPr>
        <w:t>، واطمئنوا للفتنة جأشاً</w:t>
      </w:r>
      <w:r>
        <w:rPr>
          <w:rStyle w:val="FootnoteAnchor"/>
          <w:rtl w:val="true"/>
        </w:rPr>
        <w:footnoteReference w:id="152"/>
      </w:r>
      <w:r>
        <w:rPr>
          <w:rFonts w:ascii="Amiri" w:hAnsi="Amiri" w:eastAsia="Amiri" w:cs="Amiri"/>
          <w:color w:val="111111"/>
          <w:sz w:val="28"/>
          <w:sz w:val="28"/>
          <w:szCs w:val="28"/>
          <w:rtl w:val="true"/>
          <w:lang w:bidi="ar-SA"/>
        </w:rPr>
        <w:t>، وأبشروا بسيفٍ صارم وسطوة معتدٍ غاشم، وهرْجٍ</w:t>
      </w:r>
      <w:r>
        <w:rPr>
          <w:rStyle w:val="FootnoteAnchor"/>
          <w:rtl w:val="true"/>
        </w:rPr>
        <w:footnoteReference w:id="153"/>
      </w:r>
      <w:r>
        <w:rPr>
          <w:rFonts w:ascii="Amiri" w:hAnsi="Amiri" w:eastAsia="Amiri" w:cs="Amiri"/>
          <w:color w:val="111111"/>
          <w:sz w:val="28"/>
          <w:sz w:val="28"/>
          <w:szCs w:val="28"/>
          <w:rtl w:val="true"/>
          <w:lang w:bidi="ar-SA"/>
        </w:rPr>
        <w:t>شامل، واستبداد من الظالمين يدعُ فيئكم زهيداً وجمعكم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حسرةً لكم، وأنّى بكم؟ وقد عميت عليكم</w:t>
      </w:r>
      <w:r>
        <w:rPr>
          <w:rStyle w:val="FootnoteAnchor"/>
          <w:rtl w:val="true"/>
        </w:rPr>
        <w:footnoteReference w:id="154"/>
      </w:r>
      <w:r>
        <w:rPr>
          <w:rFonts w:ascii="Amiri" w:hAnsi="Amiri" w:eastAsia="Amiri" w:cs="Amiri"/>
          <w:color w:val="111111"/>
          <w:sz w:val="28"/>
          <w:sz w:val="28"/>
          <w:szCs w:val="28"/>
          <w:rtl w:val="true"/>
          <w:lang w:bidi="ar-SA"/>
        </w:rPr>
        <w:t>، أنلزمكموها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سار عليه أولادها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يوقظون الأمة وينبهونها إلى الإمام الحق، ومما ورد في كتاب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يعْلمهم بإرسال ابن عمه مسلم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الإمام إلا العامل بالكتاب والآخذ بالقسط والدائن بالحق والحابس نفسه على ذات الله</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كربلاء من مغبة اتباع القادة الضالين المنحرفين وترك أئمة الحق والهدى الذين تجب على الجميع نصرتهم ومن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 لكم أيتها الجماعة وترحاً، أحين استصرختمونا والهين فأصرخناكم </w:t>
      </w:r>
      <w:r>
        <w:rPr>
          <w:rStyle w:val="FootnoteAnchor"/>
          <w:rtl w:val="true"/>
        </w:rPr>
        <w:footnoteReference w:id="156"/>
      </w:r>
      <w:r>
        <w:rPr>
          <w:rFonts w:ascii="Amiri" w:hAnsi="Amiri" w:eastAsia="Amiri" w:cs="Amiri"/>
          <w:color w:val="111111"/>
          <w:sz w:val="28"/>
          <w:sz w:val="28"/>
          <w:szCs w:val="28"/>
          <w:rtl w:val="true"/>
          <w:lang w:bidi="ar-SA"/>
        </w:rPr>
        <w:t>موجفين</w:t>
      </w:r>
      <w:r>
        <w:rPr>
          <w:rStyle w:val="FootnoteAnchor"/>
          <w:rtl w:val="true"/>
        </w:rPr>
        <w:footnoteReference w:id="157"/>
      </w:r>
      <w:r>
        <w:rPr>
          <w:rFonts w:ascii="Amiri" w:hAnsi="Amiri" w:eastAsia="Amiri" w:cs="Amiri"/>
          <w:color w:val="111111"/>
          <w:sz w:val="28"/>
          <w:sz w:val="28"/>
          <w:szCs w:val="28"/>
          <w:rtl w:val="true"/>
          <w:lang w:bidi="ar-SA"/>
        </w:rPr>
        <w:t>سللتم علينا سيوفاً لنا في أيمانكم وحششتم علينا ناراً اقتدحناها على عدونا وعدوكم، فأصبحتم إلباً لأعدائكم على أوليائكم بغير عدل أفشوه فيكم ولا أمل أصبح لكم فيهم، فهلا –لكم الويلات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تركتمومنا والسيف مشيم والجأش طامن والرأي لما يستحصف</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أهؤلاء تعضدون وعنا تتخاذلون، أما والله لا تلبثون بعدها إلا كريثما يُركب الفرس حتى تدور بكم دور الرحى وتقلق بكم قلق المحور، عهدٌ عهده إليّ أبي عن جدي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وترجم الشهيد زهير بن القين هذا المعنى في خطبته التي وجهها إلى جيش الأمويين يوم عاشوراء ومما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لا تدركون منهما –أي يزيد بن معاوية وعبيد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سوء عمر سلطانهما، ليَسملان أعينكم ويقطعان أيديكم وأرجلكم ويمثلان بكم ويرفعانكم على جذوع النخل، ويقتلان أماثلكم وقرّاءكم أمثال حجر بن عدي وأصحابه وهاني بن عروة وأشباهه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حصل ويحصل في كل زمان حتى يومنا الحاضر حيث لم تحصد الأجيال من تسلط وزعامة غير المؤهلين لقيادة الأمة إلا الفتن والضلال وتمزيق الشمل، والصراعات التي أهلكت الحرث والنسل، وتشويه صورة الإسلام، وضعف الوازع الديني بحيث لا يبقى من المتدينين إلا النزر اليسير، وتلكؤ حركة الإسلام لهداية البشرية، وحرمان الناس من ثروته المعنوية الهائلة، واستعباد الناس والاستئثار بثروات الأمة وهدرها على نزوات وأطماع المتسلطين وفسادهم، وغيرها من الكوارث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أنصار الزهراء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نشهد اليوم ازدهار النهضة الفاطمية المباركة وانتصار موقفها، فبعد أربعة عشر قرناً من محاولات فقهاء السلطة إخضاع الناس لإرادة السلطان الذي يسمي نفسه أمير المؤمنين، وإجبار هم على طاعته باعتباره عندهم هو المقصود بأولي الأمر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w:t>
      </w:r>
    </w:p>
    <w:p>
      <w:pPr>
        <w:pStyle w:val="BookText"/>
        <w:rPr/>
      </w:pPr>
      <w:r>
        <w:rPr>
          <w:rFonts w:ascii="Amiri" w:hAnsi="Amiri" w:eastAsia="Amiri" w:cs="Amiri"/>
          <w:color w:val="111111"/>
          <w:sz w:val="28"/>
          <w:sz w:val="28"/>
          <w:szCs w:val="28"/>
          <w:rtl w:val="true"/>
          <w:lang w:bidi="ar-SA"/>
        </w:rPr>
        <w:t>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وحرّموا الخروج عليهم مهما بلغ فسقهم وفجورهم وظلمهم حتى قالوا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قُتل بسيف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خرج طلباً للإصلاح في الأمر وليصحح الانحراف في مسيرة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لانقلاب الأمة لتكشف الانحراف ولتوقظ الناس من غفلتهم وترشدهم إلى الإمام الحق، وأن القيادة لا تكون بالادعاءات وإنما بالاستحقاق والمؤهلات التي يريدها الله تبارك وتعالى لكن تزوير الحقائق الذي مارسه فقهاء السلطة عبر القرون رسخ في أذهان أتباعهم فرسّخوا عقيدة أن من يتسلط على رقاب الناس ولو بالسيف والقهر والانقلابات العسكرية هو ظل الله في الأرض وخليفته، وأن الله تعالى يأمر بطاعتهم ولا يزال الكثير منهم يرددها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شعوب المنطقة اليوم بثورتها على حكامها الطواغيت ونزوعها إلى الحرية، رفضت ذلك التزوير للحقائق الذي مارسه علماء السوء فاضطر بعضهم إلى مجاملة حركة الشعوب وتأييدها، فأثبت الواقع على الأرض دحض نظرية أعداء السيدة الزهراء من أمويين وعباسين وأمثالهم، وآمن الجميع –شاؤوا أم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ما طالبت به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تسليم الأمر إلى أهله ومستحقيه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النصر أوسع من ذلك فإن ما يدور في أروقة الأكاديميات السياسية في أمريكا وأوربا هو فشل نظرياتهم في الحكم؛ لأن أساس الحكم هو العدل والهدف منه توزيع الحقوق والواجبات على الناس بالقسط والعدل، وهذا ما لم تستطع تحقيقه كل أنظمة الحكم الوضعية التي صنعتها البشرية لنفسها، ففشلت </w:t>
      </w:r>
    </w:p>
    <w:p>
      <w:pPr>
        <w:pStyle w:val="BookText"/>
        <w:rPr/>
      </w:pPr>
      <w:r>
        <w:rPr>
          <w:rFonts w:ascii="Amiri" w:hAnsi="Amiri" w:eastAsia="Amiri" w:cs="Amiri"/>
          <w:color w:val="111111"/>
          <w:sz w:val="28"/>
          <w:sz w:val="28"/>
          <w:szCs w:val="28"/>
          <w:rtl w:val="true"/>
          <w:lang w:bidi="ar-SA"/>
        </w:rPr>
        <w:t>الدكتاتورية أولاً؛ لأنها تجمع الامتيازات بيد الفرد على حساب الأمة، فنادوا بالديمقراطية واعتبروها أعظم الإنجازات البشرية في الحكم ثم ثبت لديهم فشلها لأنها ترعى مصالح النصف زائداً شيء على حساب النصف ناقصاً شيء، فعدلوا إلى فكرة الشراكة في الحكم ثم وجدوها بائسة تشلّ الحياة لأنها تتحول إلى محاصصة على حساب المهنية والكفاءة والنزاهة، وضاعت مؤسسات الدولة في أتون صراعات السياسيين ونخرتها أنانياتهم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فاقتنعوا الآن بما أسسه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تبارك وتعالى من ضرورة قيمومة شخص يمثل القمة في العلم والنزاهة والاستقامة والصفات الكريمة على السلطة ليوجّه عملها ويقوّم اعوجاجها ويصلح ما فسد من أمورها وهو عين ما نعتقده في من يستحق التصدي لهذا الموقع الشريف من الأنبياء والرسل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بعدهم الفقهاء الجامعون لشرائط النيابة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أذعنت تلك الأكاديميات بصحة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السلطة والحكم وحمّلوا شيعتهم مسؤولية بيان هذه الحقائق وإيصالها إلى العالم كله، فإن البشرية ستؤمن بها إذا وعتها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من أعظم المسؤوليات التي يتوجب علينا القيام بها اليوم؛ لأن معركة الحق والباطل على مدى التأريخ تتجلى بوضوح في معركة الحاكمية والقانون الذي يجب أن يحكم في الأرض، فالله تبارك وتعالى يريد لشريعة الحق والعدل أن تسود ويتصدى المصطفون الأخيار لقيادة البشرية، بينما يريد أولياء الشيطان وأتباع الهوى والأطماع، واللاهثون وراء السلطة والجاه والنفوذ أن يستأثروا ويستبدوا، ويتدافع هذان المعسكران عبر التأريخ بلا كلل أو ملل، قال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رجل قال له في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عراقك ونرجع إلى شامنا،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عرفتُ إنما عرضتَ هذا نصيحةً وشفقة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يرضَ من أوليائه أن يعصى في الأرض وهم سكوت مذعنون لا يأمرون بالمعروف ولا ينهون عن المنكر، فوجدت القتال أهون عليّ من معالجة الأغلال في جهنم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وامتداداً لهذه المواجهة خرجت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خطابها على المسلمين وخصمتهم بالحجج الدامغة، والتزاماً بهذا الواجب توجّه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حيث عبّر عن غرضه في عدة مواضع وأنه ما خرج إلا طلباً للإصلاح والأمر بالمعروف والنهي عن المنكر وتصحيح الانحراف وتقويم اعوجاج السلطة، 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لحرام الله ناكثاً عهده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مجاري الأمور والأحكام على أيدي العلماء بالله الأمناء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لنحيي المعالم من دينك ونُظهر الإصلاح في بلادك ويأمن المظلومون من عبادك ويعمل بفرائضك وسننك وأحكامك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لا تنصرونا وتنصفونا قوي الظلمة عليكم وعملوا في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إطفاء نور نبيكم وحسبنا الله وعليه توكلنا وإليه أنبنا وإليه المصير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فهنيئاً لكم أيها السائرون على النهج الذي اختطته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عرفتم الحق منذ عرفتم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وتمسكتم بها، فحافظوا على هذه النعمة، وكونوا يقظين، ولا تأخذكم غفلة عن معرفة قادتكم الحقيقيين الذي يأخذون بأيديكم إلى الهدى والصلاح ورضا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94" w:name="pg8138_91815"/>
    </w:p>
    <w:p>
      <w:pPr>
        <w:pStyle w:val="Heading2"/>
        <w:numPr>
          <w:ilvl w:val="1"/>
          <w:numId w:val="1"/>
        </w:numPr>
        <w:rPr/>
      </w:pPr>
      <w:bookmarkStart w:id="95" w:name="__RefHeading___Toc8232984_1051229030"/>
      <w:bookmarkStart w:id="96" w:name="_Toc32"/>
      <w:bookmarkEnd w:id="94"/>
      <w:bookmarkEnd w:id="95"/>
      <w:r>
        <w:rPr>
          <w:rtl w:val="true"/>
        </w:rPr>
        <w:t xml:space="preserve">السيدة فاطمة الزهراء </w:t>
      </w:r>
      <w:r>
        <w:rPr>
          <w:rtl w:val="true"/>
        </w:rPr>
        <w:t>(</w:t>
      </w:r>
      <w:r>
        <w:rPr>
          <w:rtl w:val="true"/>
        </w:rPr>
        <w:t>عَلَيْهِا السَّلاَمُ</w:t>
      </w:r>
      <w:r>
        <w:rPr>
          <w:rtl w:val="true"/>
        </w:rPr>
        <w:t xml:space="preserve">) </w:t>
      </w:r>
      <w:r>
        <w:rPr>
          <w:rtl w:val="true"/>
        </w:rPr>
        <w:t>وتثبيت الأمة على الصراط المستقيم</w:t>
      </w:r>
      <w:bookmarkEnd w:id="96"/>
    </w:p>
    <w:p>
      <w:pPr>
        <w:pStyle w:val="BookText"/>
        <w:rPr/>
      </w:pP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وتثبيت الأمة على الصراط المستقيم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المخلوقات وسادتهم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الإخوة المؤمنون ورحمة الله وبركاته</w:t>
      </w:r>
    </w:p>
    <w:p>
      <w:pPr>
        <w:pStyle w:val="BookText"/>
        <w:rPr/>
      </w:pPr>
      <w:r>
        <w:rPr>
          <w:rFonts w:ascii="Amiri" w:hAnsi="Amiri" w:eastAsia="Amiri" w:cs="Amiri"/>
          <w:color w:val="111111"/>
          <w:sz w:val="28"/>
          <w:sz w:val="28"/>
          <w:szCs w:val="28"/>
          <w:rtl w:val="true"/>
          <w:lang w:bidi="ar-SA"/>
        </w:rPr>
        <w:t>ثلاثة أيام في الإسلام أراد الله تبارك وتعالى لها أن تثبّت عقيدة الأمة وتصحح مسيرتها وتحفظ الإسلام نقياً ناصعاً سليماً من الزيغ والانحراف الذي يريده طلاب الدنيا لتحقيق مصالحهم الذاتية، ومثّلت هذه الأيام أهم منعطفات في حياة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وبيعة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للأمة وخليفة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ومكملاً لرسالته المباركة، فجعله الله تعالى يوم إكمال الدين وإتمام النعمة؛ لأنه يوم خلود الرسالة وعدم اندثارها بموت صاحبها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 الفاطمي حينما انقلبوا على الأعقاب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به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يوم الفرقان في معركة التأويل التي خاضها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ورد في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تقاتل على التأويل كما قاتلتُ على التنزيل</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أي تخوض حربَ تصحيح المفاهيم والسلوكيات وتقويم الانحراف ووضع النقاط على الحروف وبيان التفاصيل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يوم التضحية بالقرابين النفيسة لفضح الحكام المستبدين الفاسقين المحاربين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 يوم عاشوراء تميّز خط الإمامة والخلافة الإلهية عن خط الملك والسلطنة والصراع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عصر خلط الأوراق وتداخل الخنادق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أطاعت الأمة ربّها وما أنزله على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 في اليوم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احتاجت إلى اليوم الثاني وهو يوم القيام الفاطمي الذي دفعت فيه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حياتها ثمناً له وهي في عمر الزهور حيث لم تتجاوز ثمانية عشر ربيعاً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استُمعت نصيحة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قيامها المبارك وأعادت الأمة الحق إلى نصابه ودفعته إلى أهله وأذعنت لحق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حصل الانحراف والانحدار بالأمة حتى تطلَّب تقويمُ المسار سفكَ دم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وسبي عقائل النبوة من بلدٍ إلى بلدٍ يتصفح </w:t>
      </w:r>
    </w:p>
    <w:p>
      <w:pPr>
        <w:pStyle w:val="BookText"/>
        <w:rPr/>
      </w:pPr>
      <w:r>
        <w:rPr>
          <w:rFonts w:ascii="Amiri" w:hAnsi="Amiri" w:eastAsia="Amiri" w:cs="Amiri"/>
          <w:color w:val="111111"/>
          <w:sz w:val="28"/>
          <w:sz w:val="28"/>
          <w:szCs w:val="28"/>
          <w:rtl w:val="true"/>
          <w:lang w:bidi="ar-SA"/>
        </w:rPr>
        <w:t>وجوههن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ولأجل الحفاظ على الإسلام النقي الأصيل لا بد من إحياء هذه الأيام الثلاثة بما تستحقه، وإظهار معانيها الحقيقية، وقد مرّت قرون على الأمة لم يشهد فيها اليومان الأولان حقهما من الاهتمام الواسع إما تقيةً أو مجاملة لئلا تجرح مشاعر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أحق أن يُتَّبع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أحَقُّ أنْ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معطاءً كريماً حفظ عقيدة الأمة وحماها من الانحراف والزيغ، فلو نال اليومان الآخران ما ناله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لاتسعت البركات ولتحقق الفتح بإذن الله تعالى، وهو ما نشهد علائمه وطلائعه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فالأمة مدينة بصلاحها واستقامتها وثباتها على الدين وسعادتها في الدنيا والآخرة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ولفاطمة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وللقلة القليلة التي ثبتت معهم وحفظت نهجهم وآثارهم للأجيال، وهم قليلون بالعدد إلا أن عطاءهم كبير عمّ ببركاته كل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الحاسم في تثبيت الأمة عندما انزلقت يوم الانقلاب على الأعقاب، ولم يستطع أحد أن يقف موقفها فقد ضعفت الهمة وجبنت القلوب وخارت القوى وارتفع صوت الشيطان، وعمّت الشبهات وتبلّدت العقول فلم تدرك خطورة الموقف والنتائج الكارثية المترتبة عليه، وكان كل 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تحفظ مسيرة الإسلام على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مفردة الثبات والتثبيت من القضايا التي اهتم القرآن الكريم بمعالجتها </w:t>
      </w:r>
    </w:p>
    <w:p>
      <w:pPr>
        <w:pStyle w:val="BookText"/>
        <w:rPr/>
      </w:pPr>
      <w:r>
        <w:rPr>
          <w:rFonts w:ascii="Amiri" w:hAnsi="Amiri" w:eastAsia="Amiri" w:cs="Amiri"/>
          <w:color w:val="111111"/>
          <w:sz w:val="28"/>
          <w:sz w:val="28"/>
          <w:szCs w:val="28"/>
          <w:rtl w:val="true"/>
          <w:lang w:bidi="ar-SA"/>
        </w:rPr>
        <w:t xml:space="preserve">لأن الإنسان يتعرض في هذه الدنيا إلى ابتلاءات كثيرة ومزالق خطيرة لا ينجيه منها إلا طلب التثبيت من الله تعالى والعمل على تحصيل ذلك، لذا كان مطلب المؤمنين في ساحات المواجهة مع الشيطان والنفس الأمّارة بالسوء والأعداء من الناس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 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صفة الثبات عند مزالّ الأقدام هي من الصفات البارزة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وصفه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والثابت القدم على زحاليفها في الزمن الأول</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وجسّد هذا الثبات في حياته الشريفة حيث لم يجامل ولم يداهن ولم يضعف ولم يقصّر، والشواهد على ذلك كثيرة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وتأسى به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والصالحون من أتباعه، وكان ديدنهم الثبات والمداومة والصبر والمصابرة حتى آخر نفس ولا معنى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وبهذا أمرت الأحاديث الشريفة بحيث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قامت الساعة وفي يد أحدكم فسيلة، فإن استطاع أن لا يقوم </w:t>
      </w:r>
    </w:p>
    <w:p>
      <w:pPr>
        <w:pStyle w:val="BookText"/>
        <w:rPr/>
      </w:pPr>
      <w:r>
        <w:rPr>
          <w:rFonts w:ascii="Amiri" w:hAnsi="Amiri" w:eastAsia="Amiri" w:cs="Amiri"/>
          <w:color w:val="111111"/>
          <w:sz w:val="28"/>
          <w:sz w:val="28"/>
          <w:szCs w:val="28"/>
          <w:rtl w:val="true"/>
          <w:lang w:bidi="ar-SA"/>
        </w:rPr>
        <w:t>حتى يغرسها فليغرسها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في هذا الزمان بأمسّ الحاجة إلى التثبيت لكثرة الشبهات وانتشار الضلال والفساد واجتماع الأعداء وتفرّق الإخوان، ولا يتحقق الفوز وحسن الخاتمة إلا بالثبات على الاستقامة،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إن الثابتين على القول به في زمان غيبته لأعز من الكبريت الأحمر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ينال ذلك إلا بالألطاف الإلهية الخاصة والعمل الجاد لتحصيلها،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إن شاء ثبّتك فلا يجعل لإبليس عليك طريقاً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ستصيبكم شبهة فتبقون بلا علم يرى ولا إمام هدى، لا ينجو منها إلا من دعا بدعاء الغريق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دعاء الغريق؟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ومن أدعية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تكلني إلى نفسي طرفة عينٍ أبداً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يجوز لنا أن نغترّ بمقدار الإيمان الذي نحن عليه والالتزامات الظاهرية التي نؤديها ما لم تقترن بالثبات على الإيمان والاستقامة في موارد الامتحان والابتلاء عندما تتعرض الأقدام للانزلاق بسبب اتباع الهوى والركون إلى الدنيا والتفرّق عن الهادين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دلّتنا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يثبّت الإيمان في قلوبنا ويدفعنا إلى العمل الصالح وهو اتباع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 على نهجه والتمسك بولايته،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ثَبَّتَ الله حبَّ علي في قلب مؤمن فزلَّت به قدم إلا ثبَّتَ الله قدماً يوم القيامة على الصراط</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أثبَتُكم على الصراط أشدُّكم حباً لأهل بيتي</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وورد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الخلاف فعلوا ما يوعظون به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أمرنا الله تعالى بالثبات والصمود على الدوام ودعانا إلى تحصيل أسباب الثبات والاستقامة على الإيمان، بطاعة الله تبارك وتعالى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وترك التنازع والخلاف المؤدي إلى الانهيار والفشل والإحباط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وَأَطِيعُواْ اللّهَ وَرَسُولَهُ وَلاَ تَنَازَعُواْ فَتَفْشَلُواْ وَتَذْهَبَ رِيحُكُمْ وَاصْبِرُواْ إِنَّ اللّهَ مَعَ </w:t>
      </w:r>
    </w:p>
    <w:p>
      <w:pPr>
        <w:pStyle w:val="BookText"/>
        <w:rPr/>
      </w:pP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الوسائل الوثيقة لتحصيل الثبات هي التقوى،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نفسي أروضها بالتقوى لتأتي آمنة يوم الخوف الأكبر، وتثبت على جوانب المزلق</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والورع عن محارم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عما يثبت الإيمان في العبد،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يثبته فيه الورع، والذي يخرجه منه الطمع</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يثبت الإيمان ويؤتي ثماره إلا بالعمل الصالح،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 الإيمان إلا بعمل</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يغرس غرساً في حائط له، فوقف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غرس أثبت أصلاً وأسرع إيناعاً وأطيب ثمراً وأبقى؟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فدُلَّني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الله ولا إله إلا الله والله أكبر، فإن لك إن قلته بكل تسبيحة عشر شجرات في الجنة من أنواع الفاكهة وهن من الباقيات الصالحات</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زهد في الدنيا، ولم يجزع من ذلها، ولم </w:t>
      </w:r>
    </w:p>
    <w:p>
      <w:pPr>
        <w:pStyle w:val="BookText"/>
        <w:rPr/>
      </w:pPr>
      <w:r>
        <w:rPr>
          <w:rFonts w:ascii="Amiri" w:hAnsi="Amiri" w:eastAsia="Amiri" w:cs="Amiri"/>
          <w:color w:val="111111"/>
          <w:sz w:val="28"/>
          <w:sz w:val="28"/>
          <w:szCs w:val="28"/>
          <w:rtl w:val="true"/>
          <w:lang w:bidi="ar-SA"/>
        </w:rPr>
        <w:t>ينافس من عزها، هداه الله بغير هداية من مخلوق، وعلمه بغير تعليم، وأثبت الحكمة في صدره وأجراها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في بقيعه ثبته الله على الصراط يوم تزل فيه الأقدام</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التثبيت على الإيمان والاستقامة لطفٌ يؤتيه الله من يشاء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أَن ثَبَّتْنَاكَ لَقَدْ كِدتَّ تَرْكَنُ إِلَيْهِمْ شَيْئاً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رَّبِّكَ بِالْحَقِّ لِيُثَبِّتَ الَّذِينَ آمَنُواْ وَهُدًى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لِنُثَبِّتَ بِهِ فُؤَادَكَ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ينطلق من داخل النفس المطمئنة بالإيمان والمحبة لله تبارك وتعالى الذين ذكرهم في كتابه الكريم ووصفهم بأنهم يقومون بأفعال الخير انطلاقاً من رغبتهم النفسية في التثبيت والمداومة على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صدق العبد مع ربّه وسعى بالدعاء والعمل للثبات على الإيمان والهدى ثبّته الله تعالى وآمنه وأسعده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ليأتي الرجل من أوليائنا عند موته عن يمينه وعن شماله ليضلّه عما هو عليه فيأبى الله </w:t>
      </w:r>
    </w:p>
    <w:p>
      <w:pPr>
        <w:pStyle w:val="BookText"/>
        <w:rPr/>
      </w:pPr>
      <w:r>
        <w:rPr>
          <w:rFonts w:ascii="Amiri" w:hAnsi="Amiri" w:eastAsia="Amiri" w:cs="Amiri"/>
          <w:color w:val="111111"/>
          <w:sz w:val="28"/>
          <w:sz w:val="28"/>
          <w:szCs w:val="28"/>
          <w:rtl w:val="true"/>
          <w:lang w:bidi="ar-SA"/>
        </w:rPr>
        <w:t>عز وجل له ذلك</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الخير للأمة هو ما أرادته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خطبتيها فدعتهم إلى أن يأووا إلى الركن الشديد الثابت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وحذَرت من مخالفته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ويحهم أنّى زعزعوها عن رواسي الرسالة، وقواعد النبوة والدلالة، ومهبط الروح الأمين، والطَبِين بأمور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ألا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حذّرتهم من عاقبة انقلابهم وأنهم بذلك يؤسسون لواقع فاسد وفتنة عظيمة تحرق بشررها كل الأجيال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w:t>
      </w:r>
      <w:r>
        <w:rPr>
          <w:rStyle w:val="FootnoteAnchor"/>
          <w:rtl w:val="true"/>
        </w:rPr>
        <w:footnoteReference w:id="181"/>
      </w:r>
      <w:r>
        <w:rPr>
          <w:rFonts w:ascii="Amiri" w:hAnsi="Amiri" w:eastAsia="Amiri" w:cs="Amiri"/>
          <w:color w:val="111111"/>
          <w:sz w:val="28"/>
          <w:sz w:val="28"/>
          <w:szCs w:val="28"/>
          <w:rtl w:val="true"/>
          <w:lang w:bidi="ar-SA"/>
        </w:rPr>
        <w:t>، ثم احتلبوا ملء القُعْب</w:t>
      </w:r>
      <w:r>
        <w:rPr>
          <w:rStyle w:val="FootnoteAnchor"/>
          <w:rtl w:val="true"/>
        </w:rPr>
        <w:footnoteReference w:id="182"/>
      </w:r>
      <w:r>
        <w:rPr>
          <w:rFonts w:ascii="Amiri" w:hAnsi="Amiri" w:eastAsia="Amiri" w:cs="Amiri"/>
          <w:color w:val="111111"/>
          <w:sz w:val="28"/>
          <w:sz w:val="28"/>
          <w:szCs w:val="28"/>
          <w:rtl w:val="true"/>
          <w:lang w:bidi="ar-SA"/>
        </w:rPr>
        <w:t>دماً عبيطاً وزعافاً مبيداً، هنالك يخسر المبطلون، ويعرف التالون غبَّ ما أسس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أيها الفاطميون الموالون بإحيائكم للشعائر الفاطمية ونصرتكم 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 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تتمسكون بحبل وثيق من التثبيت الإلهي عند المزالق في الدنيا، وعلى الصراط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نصرة لله تعالى أعظم من نصرة أوليائه وإظهار حقّهم، وإنصافهم من ظالميهم، فنصرة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وإنصافها من أعظم موارد الحديث الشريف عن </w:t>
      </w:r>
    </w:p>
    <w:p>
      <w:pPr>
        <w:pStyle w:val="BookText"/>
        <w:rPr/>
      </w:pP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مع مظلوم حتى يثبت له حقه، ثبّت الله تعالى قدميه يوم تزل الأقدام</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منّ الله تعالى عليكم بسبب فاعل آخر للتثبيت وهو انتظار فرج إمامنا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بإقامة الدولة الكريمة على يديه، روى علي بن يقطين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تُربّى بالأماني منذ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علي بن يقطين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إلى مائتي سنة أو ثلاث مائة سنة لقست القلوب ولرجع عامة الناس عن الإسلام،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وتقريباً للفرج</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ولكم أيها الثابتون على الحق في زمان الغيبة وردت البشرى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الشيعة والسنة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قومٌ من بعدكم، الرجل الواحد منهم له أجر خمسين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وحنين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تُحمَّلون ما حُمِّلوا لم تصبروا صبرهم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97" w:name="pg8138_91825"/>
    </w:p>
    <w:p>
      <w:pPr>
        <w:pStyle w:val="Heading2"/>
        <w:numPr>
          <w:ilvl w:val="1"/>
          <w:numId w:val="1"/>
        </w:numPr>
        <w:rPr/>
      </w:pPr>
      <w:bookmarkStart w:id="98" w:name="__RefHeading___Toc8232986_1051229030"/>
      <w:bookmarkStart w:id="99" w:name="_Toc33"/>
      <w:bookmarkEnd w:id="97"/>
      <w:bookmarkEnd w:id="98"/>
      <w:r>
        <w:rPr>
          <w:rtl w:val="true"/>
        </w:rPr>
        <w:t xml:space="preserve">الصدّيقة الزهراء </w:t>
      </w:r>
      <w:r>
        <w:rPr>
          <w:rtl w:val="true"/>
        </w:rPr>
        <w:t>(</w:t>
      </w:r>
      <w:r>
        <w:rPr>
          <w:rtl w:val="true"/>
        </w:rPr>
        <w:t>عَلَيْهِا السَّلاَمُ</w:t>
      </w:r>
      <w:r>
        <w:rPr>
          <w:rtl w:val="true"/>
        </w:rPr>
        <w:t xml:space="preserve">) </w:t>
      </w:r>
      <w:r>
        <w:rPr>
          <w:rtl w:val="true"/>
        </w:rPr>
        <w:t>تحمل هذا الدين وتحميه</w:t>
      </w:r>
      <w:bookmarkEnd w:id="99"/>
    </w:p>
    <w:p>
      <w:pPr>
        <w:pStyle w:val="BookText"/>
        <w:rPr/>
      </w:pPr>
      <w:r>
        <w:rPr>
          <w:rFonts w:ascii="Amiri" w:hAnsi="Amiri" w:eastAsia="Amiri" w:cs="Amiri"/>
          <w:color w:val="111111"/>
          <w:sz w:val="28"/>
          <w:sz w:val="28"/>
          <w:szCs w:val="28"/>
          <w:rtl w:val="true"/>
          <w:lang w:bidi="ar-SA"/>
        </w:rPr>
        <w:t xml:space="preserve">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هذا الدين وتحميه</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الحمد لله وحده كما يستحقه حمداً كثيراً، والصلاة والسلام على أمينه على وحيه وسيد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أمير المؤمنين عبد الله وأخي رسوله، وعلى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 الصابرة الشهيدة المحتسبة المهتضم حقها،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المؤمنون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هذا الدين في كل قرن عُدول ينفون عنه تأويل المبطلين وتحريف الغالين وانتحال الجاهلين كما ينفي الكير خبث الحديد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والقرن هم أبناء الجيل الواحد باعتبارهم مقترنين في الزمان، فمعنى الحديث الشريف أنه يوجد في كل جيل من الأجيال من يحمل رسالة الإسلام المحمدي الأصيل ويحميه من الشبهات والبدع والتحريف والضلالات </w:t>
      </w:r>
    </w:p>
    <w:p>
      <w:pPr>
        <w:pStyle w:val="BookText"/>
        <w:rPr/>
      </w:pPr>
      <w:r>
        <w:rPr>
          <w:rFonts w:ascii="Amiri" w:hAnsi="Amiri" w:eastAsia="Amiri" w:cs="Amiri"/>
          <w:color w:val="111111"/>
          <w:sz w:val="28"/>
          <w:sz w:val="28"/>
          <w:szCs w:val="28"/>
          <w:rtl w:val="true"/>
          <w:lang w:bidi="ar-SA"/>
        </w:rPr>
        <w:t>والأهواء وينقي الإسلام مما علق به من تلك البدع والشبهات كما يفعل الحداد حين يصنع الحديد في النار وينفخ فيها ليزيل عنه الشوائب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الحديث الشريف تطمين وتحذير ودعوة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التطمين فلأنه يطمئن الناس بأن الله تعالى لا يخلي الأرض من العلماء العاملين المخلصين الواعين الذين يؤدون هذه الأمانة الإلهية فإنهم موجودون في كل جيل، فلا يقلق الناس من هذه الناحية، أو يبررون ضلالهم وانحرافهم وسوء اختيارهم لمسلكهم في الحياة بعدم وجود مثل هؤلاء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إخبار وتحذير بأن المبطلين والمدعين والمنحرفين وأهل الأهواء وطلاب الدنيا من المتلبسين بالعناوين الدينية ومن ينخدع بهم من الجهلة والسذّج سوف لا يتوانون عن تحريف هذا الدين وإدخال البدع والضلالات تحت أي عنوان وقد تُعطى البدعة عنواناً دينياً مقدساً، ولا يتوقفون عن خداع الناس بمكرهم ودجلهم، وأنهم موجودون في كل جيل ويعملون باستمرار كما أن العلماء العاملين موجودون في كل جيل ويواجهونهم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أيضاً دعوة للناس للالتفات إلى هذا الصراع وهذه المواجهة، والالتفاف حول مثل هؤلاء العلماء الذين وصفهم الحديث الشريف لاتّباعهم والالتزام بما يصدر منهم، وعدم الانخداع بمن يدّعون القداسة والقيمومة على الدين والمؤسسة الدينية ليطلبوا بها الدنيا؛ لأن عملية التأويل والتحريف وخداع الناس لا تكون إلا ممن أعطى لنفسه عناوين دينية كبيرة، ووضع له حاشيته والمستفيدون منه هالة مقدسة وجعلوه صنماً يعبد ويطاع من دون الله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يؤكد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نختار بوعي ودراية وبصيرة وليس بتقليد </w:t>
      </w:r>
    </w:p>
    <w:p>
      <w:pPr>
        <w:pStyle w:val="BookText"/>
        <w:rPr/>
      </w:pPr>
      <w:r>
        <w:rPr>
          <w:rFonts w:ascii="Amiri" w:hAnsi="Amiri" w:eastAsia="Amiri" w:cs="Amiri"/>
          <w:color w:val="111111"/>
          <w:sz w:val="28"/>
          <w:sz w:val="28"/>
          <w:szCs w:val="28"/>
          <w:rtl w:val="true"/>
          <w:lang w:bidi="ar-SA"/>
        </w:rPr>
        <w:t>الأسلاف أو بالسلوك الجمعي مع عامة الناس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سويد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إليّ أبو الحسن الأول –أي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تأخذ معالم دينك، لا تأخذن دينك عن الخائنين الذين خانوا الله ورسوله وخانوا أماناتهم، إنهم ائتمنوا على كتاب الله جل وعلا فحرّفوه وبدّلوه فعليهم لعنة الله ولعنة رسوله وملائكته ولعنة آبائي الكرام البررة ولعنتي ولعنة شيعتي إلى يوم القيامة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البرقي في المحاسن من مواعظ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نقّاد الكلام، فكم من ضلالة زخرفت بآية من كتاب الله كما زخرف الدرهم من نحاس بالفضة المموهة، النظر إلى ذلك سواء والبصراء به خبراء</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هذه المواجهة موجودة في كل جيل فقد بدأت بشكل علني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وجسده الشريف لا زال مسجّىً لم يدفن، حيث عمد زعماء الانقلاب إلى التأويل والتحريف والادعاءات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هؤلاء العدول الذين يحملون هذا الدين وينفون عنه تأويل المبطلين وتحريف الغالين وانتحال الجاهلين، وواجهتهم ودحضت ادعاءاتهم الخائبة، في كل الاتجاهات التي غيّروا وبدّلوا فيها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صعيد تلاعبهم بكتاب الله تعالى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بكم وأنّى تؤفكون، وكتاب الله بين أظهركم، أمورُه ظاهرةٌ وأحكامُه زاهرةٌ، </w:t>
      </w:r>
    </w:p>
    <w:p>
      <w:pPr>
        <w:pStyle w:val="BookText"/>
        <w:rPr/>
      </w:pPr>
      <w:r>
        <w:rPr>
          <w:rFonts w:ascii="Amiri" w:hAnsi="Amiri" w:eastAsia="Amiri" w:cs="Amiri"/>
          <w:color w:val="111111"/>
          <w:sz w:val="28"/>
          <w:sz w:val="28"/>
          <w:szCs w:val="28"/>
          <w:rtl w:val="true"/>
          <w:lang w:bidi="ar-SA"/>
        </w:rPr>
        <w:t xml:space="preserve">وزواجرُه لائحةٌ، وأوامرُه واضحة، وقد خلّفتمُوهُ وراء ظهوركم، 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قحافة، أفي كتاب الله ترث أباك ولا أرث أبي؟ لقد جئت شيئاً فريّاً، أفعلى عمدٍ تركتم كتاب الله ونبذتموه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فيما اقتصّ من خبر يحيى بن زكريا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 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ملّتين لا يتوارثان؟ أولستُ أنا وأبي من أهل ملة واحدة؟ أم أنتم أعلم بخصوص القرآن وعمومه من أبي وابن عمي؟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موضوع الإمامة وانقلابهم على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من بعده وإقصاء أمير المؤمنين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زعزعوها؟ عن رواسي الرسالة، وقواعد النبوة والدلالة، ومهبط الروح الأمين، والطبين –أي الفطن الحاذق العالم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لو مالوا عن المحجة اللائحة، وزالوا عن قبول الحجة الواضحة لردّهم إليها، وحملهم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ولأوردهم منهلاً نميراً صافياً 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w:t>
      </w:r>
      <w:bookmarkStart w:id="100" w:name="pg8138_91829"/>
    </w:p>
    <w:p>
      <w:pPr>
        <w:pStyle w:val="BookText"/>
        <w:rPr/>
      </w:pPr>
      <w:bookmarkEnd w:id="100"/>
      <w:r>
        <w:rPr>
          <w:rFonts w:ascii="Amiri" w:hAnsi="Amiri" w:eastAsia="Amiri" w:cs="Amiri"/>
          <w:color w:val="111111"/>
          <w:sz w:val="28"/>
          <w:sz w:val="28"/>
          <w:szCs w:val="28"/>
          <w:rtl w:val="true"/>
          <w:lang w:bidi="ar-SA"/>
        </w:rPr>
        <w:t>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يخسر المبطلون، ويعرف التالون غبّ –أي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أسس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وردّت على افترائهم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وتزويرهم حديثاً عنه زعموا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صادفاً، ولا لأحكامه مخالفاً، بل كان يتبع أثره، ويقفوا سوره، أفتجمعون إلى الغدر اعتلالاً عليه بالزور والبهتان، وهذا بعد وفاته شبيه بما بغي له من الغوائل في حياته، هذا كتاب الله حكماً عدلاً، وناطقاً 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أزاح به علة المبطلين وأزال التظني والشبهات في الغابرين،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8232988_1051229030"/>
      <w:bookmarkStart w:id="102" w:name="_Toc34"/>
      <w:bookmarkEnd w:id="101"/>
      <w:r>
        <w:rPr>
          <w:rtl w:val="true"/>
        </w:rPr>
        <w:t>أسباب الانحراف والتأويل</w:t>
      </w:r>
      <w:r>
        <w:rPr>
          <w:rtl w:val="true"/>
        </w:rPr>
        <w:t>:</w:t>
      </w:r>
      <w:bookmarkEnd w:id="1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أن نقف عند تحليل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وتشخيصها لأسباب هذا الانحراف والتغيير في الدين والتخاذل والنكوص عن الحق ومساندة الباطل، وكيف تعطى له الفرص ليستفحل ويتجذّر في المجتمع، ومن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المسلمين، المسرعة إلى قيل الباطل، المغضية على الفعل القبيح الخاسر، أفلا تتدبرون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بل ران على قلوبكم ما أسأتم من أعمالكم، فأخذ بسمعكم وأبصاركم، ولبئس ما تأوّلتم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قد أخلدتم إلى الخفض –أي الراحة وسعة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وأبعدتم من هو أحقّ بالبسط والقبض، وخلوتم بالدعة –وهي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ونجوتم بالضيق من السعة، فمججتم ما وعيتم، ودسعتم الذي 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قاؤوا ما شربوه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تَكْفُرُواْ أَنتُمْ وَمَن فِي الأَرْضِ جَمِيعاً فَإِنَّ اللّهَ لَغَنِيٌّ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وأطلع الشيطان رأسه من مغرزه هاتفاً بكم فألفاكم لدعوته مستجيبين وللغرّة فيه ملاحظين، ثم استنهضكم فوجدكم خفافاً، وأحمشكم فألفاكم غضاباً –أي استفزّكم فغضبتم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ابتداراً، زعتم خوف الفتنة ألاَ فِي الْفِتْنَةِ سَقَطُواْ وَإِنَّ جَهَنَّمَ لَمُحِيطَةٌ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الحكمُ الله والزعيم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والموعد القيامة، وعند الساعة يخسر المبطلون، ولا ينفعكم إذ تندمون،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تَعْلَمُونَ مَن يَأْتِيهِ عَذَابٌ يُخْزِيهِ وَيَحِلُّ عَلَيْهِ عَذَابٌ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يتحصل من خطاب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عديدة والمسؤولية يتحملها طرفان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رجال الدين بانقيادهم لأهواء النفس وميلهم لحب الدنيا وتزيين الشيطان وحسدهم لأهل الحق وتصدّيهم لمواقع ليسوا مؤهلين 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 ووردتم غير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طُبع على قلوبهم فحرموا من التدبر في الآيات الكريمة والروايات الشريفة فأخذوا يأوّلونها ويحرفون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بجهلهم وحماقتهم وسذاجتهم وميلهم إلى الدعة والراحة وتخاذلهم عن نصرة من تجب طاعته وسكوتهم عن المنكر والباطل، ونعيقهم مع كل ناعق وخوضهم مع الخائضين وإسراعهم إلى الشبهات والقيل والقال وتصديق المدّعين وعدم تصحيحهم للأخطاء التي يقعون فيها وعدم توبتهم من الذنوب التي يرتكبونها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الأسباب لحصول الانحراف وابتعاد الناس عن الحق موجودة في كل زمان، لذا يعلن الحديث النبوي الشريف أن الله تعالى يهيئ في كل جيل من يواجه هذا الانحراف، وكانت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من اجتباهم الله تعالى لأداء هذا الدور العظيم، فكانت هذه واحدة من الوظائف المباركة التي قامت بها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وتحمّلت بسبب قيامها هذا الكثير من المشقة والمعاناة والظلم فهتكوا حرمة دارها التي أذِن الله لها أن ترفع، وقام القوم بإيذائها جسدياً ومعنوياً ومنعها من البكاء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شهيدة صابرة محتسبة في مدة قصيرة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دفنها مخاطباً رسول الله، ومما قال في إدانة الانقلابيين وتجريمهم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وسَتُنبِّئُك ابنتك بتضافر</w:t>
      </w:r>
      <w:r>
        <w:rPr>
          <w:rStyle w:val="FootnoteAnchor"/>
          <w:rtl w:val="true"/>
        </w:rPr>
        <w:footnoteReference w:id="190"/>
      </w:r>
      <w:r>
        <w:rPr>
          <w:rFonts w:ascii="Amiri" w:hAnsi="Amiri" w:eastAsia="Amiri" w:cs="Amiri"/>
          <w:color w:val="111111"/>
          <w:sz w:val="28"/>
          <w:sz w:val="28"/>
          <w:szCs w:val="28"/>
          <w:rtl w:val="true"/>
          <w:lang w:bidi="ar-SA"/>
        </w:rPr>
        <w:t xml:space="preserve">أمتك على هضمها، فأحْفها </w:t>
      </w:r>
    </w:p>
    <w:p>
      <w:pPr>
        <w:pStyle w:val="BookText"/>
        <w:rPr/>
      </w:pPr>
      <w:r>
        <w:rPr>
          <w:rFonts w:ascii="IRNazanin" w:hAnsi="IRNazanin" w:eastAsia="IRNazanin"/>
          <w:color w:val="111111"/>
          <w:sz w:val="28"/>
          <w:sz w:val="28"/>
          <w:szCs w:val="28"/>
          <w:rtl w:val="true"/>
          <w:lang w:bidi="fa-IR"/>
        </w:rPr>
        <w:t>السؤال، واستخبرها الحال</w:t>
      </w:r>
      <w:r>
        <w:rPr>
          <w:rFonts w:eastAsia="IRNazanin" w:cs="IRNazanin"/>
          <w:color w:val="111111"/>
          <w:sz w:val="28"/>
          <w:szCs w:val="28"/>
          <w:rtl w:val="true"/>
          <w:lang w:bidi="fa-IR"/>
        </w:rPr>
        <w:t>)</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لنا جميعاً بل هي حجة علينا جميعاً، فلنأخذ منها هذا الدرس الشريف ونسير على هديها ونعمل جميعاً على حمل رسالة الإسلام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بأسرها، ونحميها من الانحراف والبدع والضلالات والشبهات وندافع عنها، ولا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وظيفة الحوزة العلمية ورجال الدين، فهذا تفكير غير صحيح، والفرصة متاحة للجميع أن يكونوا من هؤلاء المدافعين عن الدين ضمن الإطار الذي تضعه المرجعية الدينية الرشيدة العارفة بطبيعة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النبوي الشريف يدعوكم جميعاً لكي تكونوا من حماة الدين وحملته بعد أن تهذّبوا أنفسكم وتتعلموا من العلوم والمعارف الدينية ما يؤهلكم لأداء هذا العمل المبارك، لأن الحديث لم يخصص هذه الوظيفة الشريفة –أي حمل الدين وحمايته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 أو فئة أو شريحة معينة كالحوزة العلمية والمؤسسة الدينية، ولا بالرجال دون النساء، وإنما وصفت هؤلاء الذين يحملون الدين ويحمونه أنهم عدول موجودون في كل قرن، فابذلوا وسعكم لتكونوا منهم وتلتحقوا بالركب الذي قادته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أبيها وزوجها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والفرصة أوسع ما تكون هذا الزمان لسهولة الحصول على المعلومة وسهولة إيصالها إلى أي شخص أو جهة في أنحاء العالم نتيجة التطور الهائل في تقنيات </w:t>
      </w:r>
    </w:p>
    <w:p>
      <w:pPr>
        <w:pStyle w:val="BookText"/>
        <w:rPr/>
      </w:pPr>
      <w:r>
        <w:rPr>
          <w:rFonts w:ascii="Amiri" w:hAnsi="Amiri" w:eastAsia="Amiri" w:cs="Amiri"/>
          <w:color w:val="111111"/>
          <w:sz w:val="28"/>
          <w:sz w:val="28"/>
          <w:szCs w:val="28"/>
          <w:rtl w:val="true"/>
          <w:lang w:bidi="ar-SA"/>
        </w:rPr>
        <w:t xml:space="preserve">الاتصال، كما أن الحجة اليوم أكبر على الجميع للقيام بمسؤولياتهم في إيقاظ الآخرين وتوعيتهم وإرشادهم وهدايتهم، حيث لا يقتصر المدعوون اليوم على غير المسلمين لهدايتهم إلى الإسلام، ولا على غير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لهدايتهم إلى ولاية أهل البيت والأخذ منهم، بل ابتلينا داخل إطار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بالبدع والضلالات والتجهيل والتخلف وتسطيح العقول، كما ابتلينا أيضاً بصناعة القيادات غير الصالحة وغير المؤهلة لهذه المواقع الشريفة وأصحاب الدعاوى الضالة الباطلة، واستخدم في الترويج لذلك المال والإعلام والمكر والأساليب الخادعة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وضع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القيادة والمرجعية التي تتبعونها في أحاديث بعضها معروف لديكم، ومنها ما رواه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والرسول بالرسالة، وأولي الأمر 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فتثبّتوا ممن ترجعون إليه أن يكون حاملاً للرسالة الإلهية مدافعاً عنها حامياً لها، وآمراً بالمعروف والعدل والإحسان صائناً لها من الانحراف والتأويل والبدع</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معالم فاتبعوها، ونهاية فانتهوا إليها</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تعالى وإياكم لما يحب ويرضى</w:t>
      </w:r>
      <w:r>
        <w:rPr>
          <w:rFonts w:eastAsia="Amiri" w:cs="Amiri" w:ascii="Amiri" w:hAnsi="Amiri"/>
          <w:color w:val="111111"/>
          <w:sz w:val="28"/>
          <w:szCs w:val="28"/>
          <w:rtl w:val="true"/>
          <w:lang w:bidi="ar-SA"/>
        </w:rPr>
        <w:t xml:space="preserve">. </w:t>
      </w:r>
      <w:bookmarkStart w:id="103" w:name="pg8138_91834"/>
    </w:p>
    <w:p>
      <w:pPr>
        <w:pStyle w:val="Heading2"/>
        <w:numPr>
          <w:ilvl w:val="1"/>
          <w:numId w:val="1"/>
        </w:numPr>
        <w:rPr/>
      </w:pPr>
      <w:bookmarkStart w:id="104" w:name="__RefHeading___Toc8232990_1051229030"/>
      <w:bookmarkStart w:id="105" w:name="_Toc35"/>
      <w:bookmarkEnd w:id="103"/>
      <w:bookmarkEnd w:id="104"/>
      <w:r>
        <w:rPr>
          <w:rtl w:val="true"/>
        </w:rPr>
        <w:t xml:space="preserve">السيدة الزهراء </w:t>
      </w:r>
      <w:r>
        <w:rPr>
          <w:rtl w:val="true"/>
        </w:rPr>
        <w:t>(</w:t>
      </w:r>
      <w:r>
        <w:rPr>
          <w:rtl w:val="true"/>
        </w:rPr>
        <w:t>عَلَيْهِا السَّلاَمُ</w:t>
      </w:r>
      <w:r>
        <w:rPr>
          <w:rtl w:val="true"/>
        </w:rPr>
        <w:t xml:space="preserve">) </w:t>
      </w:r>
      <w:r>
        <w:rPr>
          <w:rtl w:val="true"/>
        </w:rPr>
        <w:t>وإقامة حكم الله تعالى</w:t>
      </w:r>
      <w:bookmarkEnd w:id="105"/>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حكم الله تعالى</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أحاديث شريفة عديدة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حقيقة</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وهذه الحقيقة تمثل روح ذلك الشيء ومضمونه الفعلي ومحتواه الذي يتقوّم به، ولا تتحقق للشيء مصداقية إلا به، ولا يكون الشيء بدون هذه الحقيقة إلا عبارة عن شكل وظاهر بلا محتوى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فالصلاة لها حقيقة وهي المناجاة مع الله تبارك وتعالى والارتقاء إليه والانتهاء عن الفحشاء والمنكر، وتنقص قيمة الصلاة وحقيقتها بمقدار خلوّها من هذه الحقيقة،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وقولنا في سورة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حقيقة هي الطاعة التامة لله تعالى والتسليم والانقياد المطلق له تبارك وتعالى في سائر أمورنا وحركاتنا وسكناتنا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حقيقة تحتاج إلى دليل يبرزها ويؤكدها ويثبت وجودها، ومن دونه </w:t>
      </w:r>
    </w:p>
    <w:p>
      <w:pPr>
        <w:pStyle w:val="BookText"/>
        <w:rPr/>
      </w:pPr>
      <w:r>
        <w:rPr>
          <w:rFonts w:ascii="Amiri" w:hAnsi="Amiri" w:eastAsia="Amiri" w:cs="Amiri"/>
          <w:color w:val="111111"/>
          <w:sz w:val="28"/>
          <w:sz w:val="28"/>
          <w:szCs w:val="28"/>
          <w:rtl w:val="true"/>
          <w:lang w:bidi="ar-SA"/>
        </w:rPr>
        <w:t xml:space="preserve">تكون الأشياء مجرد دعاوى، ويؤكد هذا الأمر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لهشام بن الحكم،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لكل شيء دليل ودليل العاقل التفكر ودليل التفكر الصمت</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فلا بد أن لا نسلّم بالأمور والدعاوى حتى نتحقق من الدليل، ولا نسترخي للأوصاف التي ندّعيها لأنفسنا ونثبتها في هويتنا كالإسلام والتشيع 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نراقب أنفسنا ونتفقدها باستمرار ونمتحنها لنتلمس الدليل على صدق هذه الدعاوى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المقدمة تلقي الضوء على واقع مؤسف نعيشه نحن المسلمين وهو أننا ندعي عناوين كثيرة من دون تقديم الدليل على وجود حقائقها بل قد نقوم بالعكس من ذلك، فتخالف أقوالنا أفعالنا، لذا يعلمنا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المروي عنه في يوم عرفه الاعتراف بهذا التقصير أمام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كانت حقائقه دعاوى فكيف لا تكون دعاواه دعاوى</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ويعلمنا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حقائق الايمان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تلك العناوين التي يجب أن نتأكد من وجود حقيقتها هو الإيمان بالله تبارك وتعالى لأنه أصل الدين وأساس الفوز والسعادة في الدنيا والآخرة، وتأكيداً لهذه الأهمية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يلفتون نظر الناس إلى تفقد هذه الحقيقة فيسألون من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حقيقة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يبدؤونهم بالبيان كقول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يبلغ أحدكم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بينت الآيات الكريمة والأحاديث الشريفة ما تكتمل به حقيقة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فيقسم الله تبارك وتعالى على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ويحصر الإيمان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ويعطينا قاعدة مهمة من قواعد العقيدة في الإسلام، وهي أن أهم مظهر للتوحيد والإيمان بالله هو إقامة حكم الله تبارك وتعالى في الأرض، وتطبيق شريعته في شؤون الحياة والرجوع إليه في الحكم والالتزام بمنهجه في الحياة، وإن هاتين القضيتين متلازمتان، وإن جوهر الصراع بين الإيمان وخصومه هو في من له حق الحاكمية والتشريع ورسم المنهج الذي تسير عليه البشرية، هل هو الله تعالى خالق الكون والانسان والعالم بما يصلحه ويسعده، أم الإنسان بقصوره وفقره وعجزه ومصالحة المتصارعة وأهوائه المتقلبة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الآية الكريمة تؤكد على أن الإيمان الحقيقي يكتمل بثلاثة عناصر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الرجوع إلى شريعة الله تعالى التي بلّغها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العاملون المخلصون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يرجعون إليك في كل أمورهم ويأخذون الحكم منك ولا يحكمون غيرك وغير من نصبتهم من الحجج، وإن كل قانون يضعه البشر لم يؤخذ من الشريعة فإنه باطل وينافي أصل الإيمان بالله تعالى ولا يجوز لأحد أن يشرّع ويقنن خارج النصوص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يسلّموا بتلك الأحكام ويذعنوا إليها ويؤمنوا بها سواء أدركوا المصلحة فيها وعرفوا أسرار تشريعها أو لم يدركوا ذاك، وأن لا يشعروا بالحرج والضيق إذا عاب أحد عليهم هذه الأحكام أو انتقصها أو زعم أنها تخالف حقوق الإنسان وتنافي الحرية والعدالة والمساواة، أو أنها رجعية وتخلف ولا تواكب الزمان الحاضر، ونحو ذلك من التهم والاستفزازات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يلتزموا بتلك الأحكام ويطبقوها في حياتهم من دون تبعيض وانتقائية للأحكام التي توافق رغباتهم وأهوائهم ومصالحهم، ويعرضون عنها إذا كانت لا تحقق مصالحهم الضيقة وتصطدم مع أهوائهم وشهواتهم، وإنَّ صدق الإيمان يظهر عندما يكون الحكم على خلاف الهوى والمصلحة ومع ذلك يسلِّم له ويطبقه ولا يجد في نفسه حرجاً منه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في الكافي بسند صحيح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وصاموا شهر رمضان، ثم قالوا لشيء صنعه الله أو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بالتسليم</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أكد القرآن الكريم هذه الحقيقة في آيات 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صِرَاطِي مُسْتَقِيماً فَاتَّبِعُوهُ وَلاَ تَتَّبِعُواْ السُّبُلَ فَتَفَرَّقَ بِكُمْ عَن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الشريفة حافلة أيضاً بهذه المعاني، وقد حظيت أحكام ما يعرف اليوم بالأحوال الشخصية باهتمام كبير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يعذروا من يطبق القوانين الوضعية ولا يرجع إلى الأحكام الشرعية لأنها تنظم أموراً أساسية في حياة الأفراد كالزواج والطلاق والمواريث وأي خلل فيها يعني وقوع الناس في المحرمات في ذرياتهم وأموالهم، ولا مجال فيها للاعتذار بالتقية ونحوها لأنها قضايا شخصية لا تتعارض مع السلطات، وتحركوا بالوسائل المتاحة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ليقنعوا الأمة بها</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وفي رواية أخرى عن أحدهم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هل يرثن من الرباع –أي الأراضي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لا يرضون بذا؟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الأحبة المجتمعون لنصرة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قامت بأمر الله تعالى في وجه الانحراف والظلم وطالبت بحقها في فدك وحاججتهم بآيات المواريث إنما أرادت أن تنطلق من هذا الحكم المتعلق بالأحوال الشخصية إلى مطلب أوسع وأعظم وهو إقامة شريعة الله تعالى في الأرض وعلى رأسها اتباع الإمام الحق والقيادة الصالحة المصلحة المتعيّنة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والقوم قد فهموها هكذا؛ لذا أرادوا قطع الطريق من أوله على مشروع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أبي الحديد المعتزلي في أمر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علي بن الفارقي مدرس المدرسة الغربية ببغداد –وهو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أبو بكر فدك وهي عنده صادقة؟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 ما تدعي كائناً ما كان من غير حاجة إلى بينة ولا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يقوم به الأعداء على طول التأريخ منذ أن صدع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الإسلامية المباركة فيعملون على إجهاض كل حركة لإيقاظ الناس وتفعيل دور الدين في حياة الأمة ويسعون لإبقاء الأغلال التي تكبّل الأمة </w:t>
      </w:r>
    </w:p>
    <w:p>
      <w:pPr>
        <w:pStyle w:val="BookText"/>
        <w:rPr/>
      </w:pPr>
      <w:r>
        <w:rPr>
          <w:rFonts w:ascii="Amiri" w:hAnsi="Amiri" w:eastAsia="Amiri" w:cs="Amiri"/>
          <w:color w:val="111111"/>
          <w:sz w:val="28"/>
          <w:sz w:val="28"/>
          <w:szCs w:val="28"/>
          <w:rtl w:val="true"/>
          <w:lang w:bidi="ar-SA"/>
        </w:rPr>
        <w:t>ويحيطون الحركة بالتشويه والتسقيط والشبهات كما حصل اليوم في مواجهة القانون الجعفري لتبقى الغشاوة على عيون الناس وإلحاق الهزيمة بالإسلام، وهذا يفسّر اجتماع كل القوى في الداخل والخارج على معارضة القانون وهو ما يزال مسودّة لم يعرض للنقاش أصلاً؛ لأنهم يخشون من آثاره المباركة اللاحقة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حازمة وصريحة في وعظهم وتحذيرهم بأنهم يعودون إلى جاهليتهم الأولى إذا خالفوا حكم الله تعالى،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الآن تزعمون أن لا إرث لنا، أفحكم الجاهلية تبغون ومن أحسن من الله حكماً لقومٍ يوقنون؟ أفلا تعلمون؟ بلى قد تجلى لكم كالشمس الضاحية أني ابنته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ويفسّرها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 حكم الله وحكم الجاهلية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واشهدوا على زيد بن ثابت لقد حكم في الفرائض –أي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الجاهلية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والكلام شامل لغير زيد ممن خالفوا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تطبيق الأحكام الشرعية وتنظيم شؤون الحياة على أساسها قضية حدية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فاصلة لا تقبل المساومة والمداهنة والتبعيض أو التأجيل بحجة أن الوقت غير مناسب أو أي عذر آخر، فلا تسويف لأمر الله تعالى فإما أن يُطبَّق حكم الله تعالى وإما أن يكون الحكم حكم أهل الجاهلية،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وحكم الجاهلية فمن أخطأ حكم الله حكم بحكم الجاهلية</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فهم هذا الصراع والنهوض بمسؤولية الدفاع عن الإسلام وإقناع البشرية به وبقدرته على قيادة الحياة –كما عبّر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عنون أحد كتبه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سر انقسام المرجعية الدينية والحوزة العلمية إلى خطين وقيادتين متباينتين في المنهج والسلوك، أولهما عالم فاعل عامل لا يكتفي بتنميق الكلمات على الأوراق فقط بل يتحرك ويواصل الليل بالنهار ليعيد للإسلام هيبته وعزته وللمسلمين كرامتهم وحريتهم وثقتهم بأنفسهم ويدلّهم على معالم هويتهم المسلوبة من خلال ما يقدّم من نظريات وتشريعات ومنظومات فكرية ومعرفية تثبت أن دين الإسلام هو أصلح نظام للبشرية اليوم وغداً كما كان بالأمس، فألّف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اقتصادنا وفلسفتنا ومجتمعنا والأسس المنطقية للاستقراء والبنك اللاربوي وغيرها، مما أبهر عقول خصومه وأصدقائه على حد سواء؛ لذا لا نستغرب قيام الحكومة الروسية رمز النظام السياسي والاقتصادي الذي استهدفه في كتبه بنصب تمثال</w:t>
      </w:r>
      <w:r>
        <w:rPr>
          <w:rStyle w:val="FootnoteAnchor"/>
          <w:rtl w:val="true"/>
        </w:rPr>
        <w:footnoteReference w:id="207"/>
      </w:r>
      <w:r>
        <w:rPr>
          <w:rFonts w:ascii="Amiri" w:hAnsi="Amiri" w:eastAsia="Amiri" w:cs="Amiri"/>
          <w:color w:val="111111"/>
          <w:sz w:val="28"/>
          <w:sz w:val="28"/>
          <w:szCs w:val="28"/>
          <w:rtl w:val="true"/>
          <w:lang w:bidi="ar-SA"/>
        </w:rPr>
        <w:t xml:space="preserve">للسيد </w:t>
      </w:r>
    </w:p>
    <w:p>
      <w:pPr>
        <w:pStyle w:val="BookText"/>
        <w:rPr/>
      </w:pPr>
      <w:r>
        <w:rPr>
          <w:rFonts w:ascii="Amiri" w:hAnsi="Amiri" w:eastAsia="Amiri" w:cs="Amiri"/>
          <w:color w:val="111111"/>
          <w:sz w:val="28"/>
          <w:sz w:val="28"/>
          <w:szCs w:val="28"/>
          <w:rtl w:val="true"/>
          <w:lang w:bidi="ar-SA"/>
        </w:rPr>
        <w:t>الشهيد الصدر الأول العالم العربي المسلم الوحيد الذي يكرَّم بهذا الشكل في قلب عاصمة الاتحاد السوفيتي سابقاً وفي أهم صروحها العلمية في موسكو باعتباره صاحب إنجازات إنسانية عظيمة، بينما تُعرض الحوزة النجفية عنه وعن آثاره والاحتفال به –ونحن نعيش ذكرى استشهاده الرابعة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ليس مفخرتها وجوهرتها ووجهها الناصع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أهم أشكال النصرة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وللمعصومين جميعاً لنكون صادقين في قولنا لهم عند زيارتهم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السعي الدؤوب لهداية الناس وإرشادهم، والضغط المستمر لإقرار القوانين التي تنظم حياتهم وفق الشريعة الإلهية خصوصاً في الأحوال الشخصية كالزواج والطلاق والميراث والوصية والوقف لأنها لا تتنافى مع حق أحد ولا تسلب حرية أحد ولا تكره أحداً على خلاف ما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حذّرنا بشدة من العمل بالقوانين الوضعية التي تتنافى وأحكام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الله تعالى على نبيه أن لا يتأثر بالمغريات والتهديدات والتسقيط الإعلامي ونحو ذلك من الضغوط لترك العمل بالقوانين الإلهية،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أن أحسن الأحكام وأصلحها للبشر وأكثرها ملاءمة لطبيعة تكوينه الفردي والاجتماعي هي أحكام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فلنراجع واقعنا ولننظر هل مناهج التعليم المتبعة موافقة للشريعة؟ وهل العلاقات الاجتماعية القائمة بيننا منضبطة بتعاليم الإسلام؟ وهل السنائن العشائرية التي يحكمون بها مأخوذة من الشريعة؟ وهل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سجّلت المؤمنات الرساليات من حرائر العراق المتأسّيات بالسيدة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مشهوداً في نصرة دين الله تعالى حين عقدن تجمعات حاشدة بالآلاف في مختلف المدن العراقية للمطالبة بتصحيح مواد قانون الأحوال الشخصية وفق الأحكام الشرعية، ووجّهن صفعة شديدة لمن يريد إبقاء المجتمع العراقي المسلم المؤمن يعمل على وفق قوانين الجاهلية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وأعادت هؤلاء النسوة للمرأة عموماً الثقة بنفسها وبقدرتها على إحداث التغيير والإصلاح وانتزاع الحقوق، تلك القدرة التي سُلبت منها عبر الأجيال نتيجة لعوامل عديدة، وساعدت نفس المرأة على استلابها باستكانتها واستسلامها وخضوعها للأعراف والتقاليد والثقافات التي لا تمت إلى الإسلام بصلة، وتناست المرأة أن من أهم ثمرات ونتائج القيام الفاطمي والزينبي هو إعادة الثقة للمرأة بنفسها وأنها قادرة على انتزاع الحقوق وإيقاظ الأمة وإعادة </w:t>
      </w:r>
    </w:p>
    <w:p>
      <w:pPr>
        <w:pStyle w:val="BookText"/>
        <w:rPr/>
      </w:pPr>
      <w:r>
        <w:rPr>
          <w:rFonts w:ascii="Amiri" w:hAnsi="Amiri" w:eastAsia="Amiri" w:cs="Amiri"/>
          <w:color w:val="111111"/>
          <w:sz w:val="28"/>
          <w:sz w:val="28"/>
          <w:szCs w:val="28"/>
          <w:rtl w:val="true"/>
          <w:lang w:bidi="ar-SA"/>
        </w:rPr>
        <w:t>الأمور إلى نصابها، فقامت هذه النسوة بتذكير الأمة بهذه الثمرة المباركة للقيام الفاطمي الزينبي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 هي الانتخابات البرلمانية مقبلة بإذن الله تعالى، وتشكل النساء نصف عدد الناخبين تقريباً فهن إذن الرقم الصعب القادر على قلب الطاولة على رؤوس كل دهاقنة السياسة وتجار الحروب وأصحاب الأجندات الظالمة الفاسدة من الداخل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بركات هذه اليقظة وهذا الحراك الفكري والاجتماعي وإثارة مكامن القوة الإنسانية في الشريعة الإسلامية التفات المسلمين إلى المطالبة بحقهم في تشريع القوانين الخاصة بهم وجاءت ثمرتها في بريطانيا قبل أيام حيث اعتمدت لأول مرة في محاكمها الشريعة الإسلامية في الإرث والوصية لتنظيم شؤون المسلمين فيها؛ وقد وجدت الحكومة البريطانية</w:t>
      </w:r>
      <w:r>
        <w:rPr>
          <w:rStyle w:val="FootnoteAnchor"/>
          <w:rtl w:val="true"/>
        </w:rPr>
        <w:footnoteReference w:id="209"/>
      </w:r>
      <w:r>
        <w:rPr>
          <w:rFonts w:ascii="Amiri" w:hAnsi="Amiri" w:eastAsia="Amiri" w:cs="Amiri"/>
          <w:color w:val="111111"/>
          <w:sz w:val="28"/>
          <w:sz w:val="28"/>
          <w:szCs w:val="28"/>
          <w:rtl w:val="true"/>
          <w:lang w:bidi="ar-SA"/>
        </w:rPr>
        <w:t>في إعطاء هذا الحق للمسلمين خطوة تساعد على شعور المسلمين بالمواطنة وعدم الإقصاء والتهميش، فأتاح الله تبارك وتعالى هذا القرار في عنفوان الجدل حول القانون الجعفري ليكون حجة دامغة على المهزومين والمنبهرين بالغرب وسائر المعترضين على إقرار القانون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من الغريب أن يكون الإسلام بهذه الدرجة من التأثير في بلاد غير المسلمين بينما يستضعفه أبناؤه في بلادهم ويشعرون بالهزيمة الداخلية ويخجلون من إعلان هويتهم والتحرك بمشروعهم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فأحيوا أيها الأحبة خصوصاً الشباب والمثقفين وطلبة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نفوسكم الشعور بالفخر والاعتزاز ورفعة الرأس وأنتم تنتمون إلى هذا الدين العظيم، وأحسِّوا بقيمة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عزّاً أن أكون لك عبداً، وكفي بي فخراً أن تكون لي ربّاً، إلهي أنت كما أحب فاجعلني كما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يتخذ غيرهم ارباباً من اهوائهم وشهواتهم وفراعنتهم او موروثاتهم فيطيعونها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الإخوة والأخوات المجتمعون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أنكم بنصرتكم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الجعفري ساهمتم في رفع جزء من البلاء والتيه الذي كان ستقع فيه الأمة لو أجمعت على خذلان دين الله تعالى ولم يجد الدين انصار مثلكم،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لَّفَسَدَتِ 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ذُو فَضْلٍ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يمدّ المؤمنين والمؤمنات بنصره ويزيد في توفيقهم ويكلل جهودهم بالنجاح ببركة إحيائكم لهذه الشعيرة المقدسة والله ولي التوفيق </w:t>
      </w:r>
      <w:bookmarkStart w:id="106" w:name="pg8138_91846"/>
    </w:p>
    <w:p>
      <w:pPr>
        <w:pStyle w:val="Heading2"/>
        <w:numPr>
          <w:ilvl w:val="1"/>
          <w:numId w:val="1"/>
        </w:numPr>
        <w:rPr/>
      </w:pPr>
      <w:bookmarkStart w:id="107" w:name="__RefHeading___Toc8232992_1051229030"/>
      <w:bookmarkStart w:id="108" w:name="_Toc36"/>
      <w:bookmarkEnd w:id="106"/>
      <w:bookmarkEnd w:id="107"/>
      <w:r>
        <w:rPr>
          <w:rtl w:val="true"/>
        </w:rPr>
        <w:t>السيدة الزهراء سو وراثة المستضعفين</w:t>
      </w:r>
      <w:bookmarkEnd w:id="108"/>
    </w:p>
    <w:p>
      <w:pPr>
        <w:pStyle w:val="BookText"/>
        <w:rPr/>
      </w:pPr>
      <w:r>
        <w:rPr>
          <w:rFonts w:ascii="Amiri" w:hAnsi="Amiri" w:eastAsia="Amiri" w:cs="Amiri"/>
          <w:color w:val="111111"/>
          <w:sz w:val="28"/>
          <w:sz w:val="28"/>
          <w:szCs w:val="28"/>
          <w:rtl w:val="true"/>
          <w:lang w:bidi="ar-SA"/>
        </w:rPr>
        <w:t>السيدة الزهراء سو وراثة المستضعفين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عقد المنقلبون على الاعقاب عزمهم على نبذ كتاب الله تعالى وراء ظهورهم ومخالفة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الخليفة من بعده وإقصاء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مقامه، وواجهوا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الكلام القاسي الذي فيه إعلان الحرب على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رزية يوم الخميس عندما أراد أن يؤكد الوصية ويكتب لهم كتاباً لن يضلّوا بعده أبداً، وقال قائلهم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خاصة ونظر اليهم وبكى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الحديث وبقرينة الظروف التي صدر فيها أنه إخبار بأمرٍ محزن ومؤلم بأن زعماء الإنقلاب سيظلمونهم ويعتدون عليهم بألوان الإيذاء، ولا </w:t>
      </w:r>
    </w:p>
    <w:p>
      <w:pPr>
        <w:pStyle w:val="BookText"/>
        <w:rPr/>
      </w:pPr>
      <w:r>
        <w:rPr>
          <w:rFonts w:ascii="Amiri" w:hAnsi="Amiri" w:eastAsia="Amiri" w:cs="Amiri"/>
          <w:color w:val="111111"/>
          <w:sz w:val="28"/>
          <w:sz w:val="28"/>
          <w:szCs w:val="28"/>
          <w:rtl w:val="true"/>
          <w:lang w:bidi="ar-SA"/>
        </w:rPr>
        <w:t xml:space="preserve">يتورعون عن قتلهم وفعل اي شيء يتطلّبه مشروعهم، وفي الحديث إشارة إلى أن فعل القوم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سيشابه فعل فرعون ببني إسرائيل حينما استضعفهم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القوم بآل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شعارهم الذي صرّحوا به 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تبقوا لأهل هذا البيت من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المنهال بن عمرو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آن لك أن تعلم كيف أصبحت، أصبحنا في قومنا مثل بني إسرائيل في آل فرعون يذبحون أبناءنا ويستحيون نساءنا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هارون أخي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اسْتَضْعَفُونِي وَكَادُواْ يَقْتُلُونَنِي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أجبروه على بيعة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لم أفعل فمه؟ قالوا إذاً والله الذي لا إله إلا هو نضرب عنقك،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تقتلون عبد 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بقول هارون لأخيه موسى في الآية الشريفة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الآيات القرانية لا تختص بزمان دون زمان وإنما تعالج حالات وظواهر وتبيّن سنناً قابلة للتكرار في كل زمان إذا توفرت أسبابها وظروفها، فإن الآية التي تليها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w:t>
      </w:r>
    </w:p>
    <w:p>
      <w:pPr>
        <w:pStyle w:val="BookText"/>
        <w:rPr/>
      </w:pPr>
      <w:r>
        <w:rPr>
          <w:rFonts w:ascii="Amiri" w:hAnsi="Amiri" w:eastAsia="Amiri" w:cs="Amiri"/>
          <w:color w:val="111111"/>
          <w:sz w:val="28"/>
          <w:sz w:val="28"/>
          <w:szCs w:val="28"/>
          <w:rtl w:val="true"/>
          <w:lang w:bidi="ar-SA"/>
        </w:rPr>
        <w:t>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للحديث معنىً آخر ملؤه التفاؤل والأمل وفيه وعد بالنصر والتمكين في الأرض ووراثتها ومن عليها واستعادة الحق لأهله وجعل الأئمة والقادة منهم لأن الإرادة الإلهية تعلقت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بالمستضعفين فيه إشارة الى انطباق الآية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مقصودون أكثر من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بالوعد الإلهي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المقصود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وأخاه هارون، بل أن لفظ الحديث يفيد حصر الوصف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 في الحديث، ويجعلهم أيضاً المقصودين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الهية ثابتة، في عباده المستضعفين واعدائه المستكبرين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يصرِّحون بهذا المعنى في عدة روايات ليطمئنوا شيعتهم ويزرعوا الأمل فيهم ويدفعوهم الى العمل المثمر وليردعوا أعداءهم عن الظلم، ففي معاني الأخبار للصدوق بسنده عن المفضّل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ذلك يا </w:t>
      </w:r>
    </w:p>
    <w:p>
      <w:pPr>
        <w:pStyle w:val="BookText"/>
        <w:rPr/>
      </w:pPr>
      <w:r>
        <w:rPr>
          <w:rFonts w:ascii="Amiri" w:hAnsi="Amiri" w:eastAsia="Amiri" w:cs="Amiri"/>
          <w:color w:val="111111"/>
          <w:sz w:val="28"/>
          <w:sz w:val="28"/>
          <w:szCs w:val="28"/>
          <w:rtl w:val="true"/>
          <w:lang w:bidi="ar-SA"/>
        </w:rPr>
        <w:t>ابن رسول الله 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الأئمة بعدي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الرواية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لتعطفنّ الدنيا علينا بعد شماسها –أي امتناعها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الضروس</w:t>
      </w:r>
      <w:r>
        <w:rPr>
          <w:rStyle w:val="FootnoteAnchor"/>
          <w:rtl w:val="true"/>
        </w:rPr>
        <w:footnoteReference w:id="215"/>
      </w:r>
      <w:r>
        <w:rPr>
          <w:rFonts w:ascii="Amiri" w:hAnsi="Amiri" w:eastAsia="Amiri" w:cs="Amiri"/>
          <w:color w:val="111111"/>
          <w:sz w:val="28"/>
          <w:sz w:val="28"/>
          <w:szCs w:val="28"/>
          <w:rtl w:val="true"/>
          <w:lang w:bidi="ar-SA"/>
        </w:rPr>
        <w:t>على ولدها، ثم تلى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الغيبة للطوسي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 يبعث الله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جارية بعد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شيعتهم،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يسأل عن أمرنا وأمر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وأشياعَنا يوم خلق الله السماوات والأرض على سنة موسى وأشياعه، وإن عدونا وأشياعه يوم خلق الله السماوات والأرض على سنة فرعون وأشياعه فنزلت فينا هذه الآيات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بعث محمداً بالحق بشيراً ونذيراً، ان الأبرار منا أهل البيت وشيعتهم بمنزلة موسى وشيعته، وان </w:t>
      </w:r>
    </w:p>
    <w:p>
      <w:pPr>
        <w:pStyle w:val="BookText"/>
        <w:rPr/>
      </w:pPr>
      <w:r>
        <w:rPr>
          <w:rFonts w:ascii="Amiri" w:hAnsi="Amiri" w:eastAsia="Amiri" w:cs="Amiri"/>
          <w:color w:val="111111"/>
          <w:sz w:val="28"/>
          <w:sz w:val="28"/>
          <w:szCs w:val="28"/>
          <w:rtl w:val="true"/>
          <w:lang w:bidi="ar-SA"/>
        </w:rPr>
        <w:t>عدونا وأشياعهم بمنزلة فرعون وأشياعه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فالخصم قد تكون له جولة يغلب فيها وتكون بيده السلطة ويحكم قبضته على أولياء الله تعالى، ويستضعفهم وقد تطول مدة فرعنته ولكن الدولة والنصر والغلبة يكون في النهاية لأهل الحق الذين استضعفوا ويذهب ما سواه جفاءاً كالزبد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سموا مستضعفين لأن أعدائهم يتوهمون فيهم الضعف بعد أن يسلبوهم كل أسباب القوة الظاهرية من السلطة والمال والنفوذ ويحاصروهم ويطوقوهم فيستكبرون عليهم ويظلمونهم، وهم ليسوا ضعفاء في ذاتهم بل انهم يملكون اسباب القوة، لكن لهم دين وورع وأخلاق وخوف الله تعالى يجعلهم يقدمون المصالح العليا للدين والمجتمع على المصالح الشخصية، ويمنعهم عن اتباع أساليب المكر والخداع لتحقيق مآربهم،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الثناء على أحد أصحابه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فيما مضى أخ في الله وكان ضعيفاً مستضعفاً، فإن جاء الجدّ فهو ليث غاب، وصلّ واد</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الأحبة المفجوعون بمصيبة بضعة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وروحه التي بين جنبيه</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بمواقفها الرسالية أن تهدي الامة الى المنهج الذي يوصلهم الى نيل هذا المنّ الإلهي ليتخذ منهم قادة العالم ويمكنهم في الأرض ويجعلهم الوارثين باتباعهم علياً والأئمة من بعده والسير على هداهم،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قدموا من أخره الله، وأخروا من قدمه الله، حتى إذا الحدوا المبعوث وأودعوه الجدث المجدوث إختاروا بشهوتهم وعملوا بآرائهم، تباً لهم أولم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بسطوا في الدنيا آمالهم، ونسوا آجالهم فتعساً لهم وأضل أعمالهم، أعوذ بك ياربّ من الحور بعد الكور</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الامة على ان وراثتهم الارض وتمكينهم فيها حتى تكون يدهم العليا وغيرها من البركات تتحقق بوحدتهم خلف قيادتهم الحقة وطاعتهم لها والتجرد عن الاهواء والتعصبات والانفعالات والتحزّبات والانانيات، وبذلك يحبطون خطط المستكبرين في استضعاف الناس من خلال تمزيق وحدتهم وجعلهم جماعات وأحزاباً ويضرب بعضهم بعضاً،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فرقاً مختلفة فيفقدون قوتهم في صراعاتهم الداخلية ويسهل استضعافهم لانهم لم يقيموا الدين في حياتهم وتخاذلوا على تطبيقه وتركوا فريضة الامر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 وَيُذِيقَ بَعْضَكُم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وتبين السيدة الزهراء س، ان حركة الامة نحو وراثة الارض والتمكين فيها لابد ان يقف على راسها القائد الجامع للشروط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على نساء المهاجرين والأنصار وهي تذكر بركات اتباعهم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ولأوردهم منهلاً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نميراً –الماء العذب السائغ النامي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صافياً 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فضفاضاً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تطفح ضفتاه، ولا يترنّق –لا يتكدر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ولأصدرهم بطاناً –أي أرجعهم مرتوين مملوئين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لهم سراً وإعلاناً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ان نعلم ان التمكين في الارض ووراثتها له درجات متفاوتة لا يقتصر على تسلم السلطة والحكم فهذه وسيلة لا غاية وان التمكين الحقيقي هو ظهور وانتشار مشروعهم الالهي واقتناع الناس به فهذا هو المهم لان غرض الرسالات السماوية اصلاح الناس وهدايتهم وارشادهم الى السعادة والفلاح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وَلَيُمَكِّنَنَّ لَهُمْ دِينَهُمُ الَّذِي ارْتَضَى لَهُمْ وَلَيُبَدِّلَنَّهُم مِّن بَعْدِ خَوْفِهِمْ أَمْناً </w:t>
      </w:r>
    </w:p>
    <w:p>
      <w:pPr>
        <w:pStyle w:val="BookText"/>
        <w:rPr/>
      </w:pPr>
      <w:r>
        <w:rPr>
          <w:rFonts w:ascii="Amiri" w:hAnsi="Amiri" w:eastAsia="Amiri" w:cs="Amiri"/>
          <w:color w:val="111111"/>
          <w:sz w:val="28"/>
          <w:sz w:val="28"/>
          <w:szCs w:val="28"/>
          <w:rtl w:val="true"/>
          <w:lang w:bidi="ar-SA"/>
        </w:rPr>
        <w:t>يَعْبُدُونَنِي لَا يُشْرِكُونَ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العياشي 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جعفر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اهل هذه الاية ولم يكن جزءا من السلطة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بحكمته وتسديد الله تعالى له بسط مشروعه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علينا أن نأخذ قضية تمكين المستضعفين من أهل الحق كسائر القضايا بحدودها وشروطها ونضعها في موضعها الصحيح من منظومة المعارف والقوانين الإسلامية والسنن الإلهية لأنها من مقتضيات العدل والرحمة الآلهية، أما مجرد تعرضهم للإستضعاف وألوان العذاب لا يجعل صاحبها موعوداً بالنصر والتمكين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وصُفِت مجاميع اخرى بالاستضعاف لكنها أُنذرت وحُذِّرت لتقصيرهم وتكاسلهم وظلمهم أنفسهم ولانهم رضوا بحياة الخنوع والذل والاستضعاف والاستكانة، وربما داهنوا اهل الباطل ومضوا معه،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الْمَلآئِكَةُ ظَالِمِي أَنْفُسِهِمْ قَالُواْ فِيمَ كُنتُمْ قَالُواْ كُنَّا مُسْتَضْعَفِينَ فِي الأَرْضِ قَالْوَاْ أَلَمْ تَكُنْ أَرْضُ اللّهِ وَاسِعَةً فَتُهَاجِرُواْ فِيهَا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مَأْوَاهُمْ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وَوُبِّخَ مستضعفون آخرون لأنهم كانوا قاصرين ولم يبحثوا عن طريق المعرفة بالله تعالى والفقه في الدين والقيادة الحقة،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w:t>
      </w:r>
    </w:p>
    <w:p>
      <w:pPr>
        <w:pStyle w:val="BookText"/>
        <w:rPr/>
      </w:pPr>
      <w:r>
        <w:rPr>
          <w:rFonts w:ascii="Amiri" w:hAnsi="Amiri" w:eastAsia="Amiri" w:cs="Amiri"/>
          <w:color w:val="111111"/>
          <w:sz w:val="28"/>
          <w:sz w:val="28"/>
          <w:szCs w:val="28"/>
          <w:rtl w:val="true"/>
          <w:lang w:bidi="ar-SA"/>
        </w:rPr>
        <w:t>مِنَ الرِّجَالِ وَالنِّسَاء وَالْوِلْدَانِ لاَ يَسْتَطِيعُونَ حِيلَةً وَلاَ يَهْتَدُونَ سَبِيلاً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عَسَى اللّهُ أَن يَعْفُوَ عَنْهُمْ وَكَانَ اللّهُ عَفُوّاً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وُعدوا بالنصر والتمكين ووراثة الأرض فلهم خصائص وخصال توفرت فيهم لأن الظلم والعذاب والأضطهاد الذي تعرضوا له لم يدفعهم الى التنازل عن مبادئهم وأخلاقهم والتزامهم بالحق، بل حافظوا على وجودهم وعقيدتهم واخلاقهم والالتزام باتباع قيادتهم وما زادهم الاستضعاف الا هدى وصلاحاً ونضجاً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أوصاف الذين يُمَكّنون في الأرض في عدة 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قوله تعالى في وعدهم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فتمكينهم في الأرض تكون له بركات وآثار تكشف عن صدق نياتهم وإخلاصهم في أهدافهم وثباتهم على الاستقامة التي أمرهم الله تعالى بها وعدم انخداعهم 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يكتفون بأداء الصلوات المفروضة عليهم كتكليف شخصي، وإنما يبذلون جهدهم لحث الناس جميعاً على الالتزام بها والمواظبة عليها وجعل الصلاة وجوداً اجتماعياً مؤثراً في حياة الناس ورادعاً لهم عن الفحشاء والمنكر ويشعر الجميع بمسؤوليتهم عن إقامته والمحافظة </w:t>
      </w:r>
    </w:p>
    <w:p>
      <w:pPr>
        <w:pStyle w:val="BookText"/>
        <w:rPr/>
      </w:pPr>
      <w:r>
        <w:rPr>
          <w:rFonts w:ascii="Amiri" w:hAnsi="Amiri" w:eastAsia="Amiri" w:cs="Amiri"/>
          <w:color w:val="111111"/>
          <w:sz w:val="28"/>
          <w:sz w:val="28"/>
          <w:szCs w:val="28"/>
          <w:rtl w:val="true"/>
          <w:lang w:bidi="ar-SA"/>
        </w:rPr>
        <w:t>عليه، وأوضح مصداق لهذا الوجود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أخرجوا ما في ذممهم من حقوق شرعية وأقنعوا الآخرين بفعل ذلك وحثّوهم عليه وساعدوهم في إيصال هذه الأموال إلى 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أهل المنكر يفعلون ما يشاؤون بل وعظوهم وزجروهم واتخذوا الإجراءات الكفيلة بردعهم حتّى لو اقتضى الأمر معاقبتهم، ولم 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أمر مستحسن شرعاً وعقلاً وأقرّهُ العرف، ونشروه بين الناس وعرّفوهم به وأيقظوهم من غفلتهم وأرشدوهم إلى ما يصلح دنياهم وآخرتهم وعلموهم أحكام الدين وفضائل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 وسيرتهم العطرة، واقنعوهم باتباع القيادة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من ينصرهم الله تعالى ويعزّهم ويؤيدهم ويمكن لهم في الأرض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ممن مكنهم الله تعالى ليبتليهم وينظر في سيرتهم تنكّروا لتلك الشروط والصفات المطلوبة فانحرفوا وأفسدوا، فأوعدهم الله بعذابه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w:t>
      </w:r>
    </w:p>
    <w:p>
      <w:pPr>
        <w:pStyle w:val="BookText"/>
        <w:rPr/>
      </w:pPr>
      <w:r>
        <w:rPr>
          <w:rFonts w:ascii="Amiri" w:hAnsi="Amiri" w:eastAsia="Amiri" w:cs="Amiri"/>
          <w:color w:val="111111"/>
          <w:sz w:val="28"/>
          <w:sz w:val="28"/>
          <w:szCs w:val="28"/>
          <w:rtl w:val="true"/>
          <w:lang w:bidi="ar-SA"/>
        </w:rPr>
        <w:t xml:space="preserve">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نشهده اليوم من تخلّي الكثيرين ممن وصل إلى السلطة عن أهدافهم وشعاراتهم والخصائص التي أشرنا إليها، حتّى آل الأمر إلى هذا الواقع التعيس الذي يعاني منه الكثيرون، وهذا كفر عظيم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بوادر النهضة والانبعاث تفجرّت من جديد هذه الايام وكانت الهجمة الوحشية لخوارج العصر ومن يقف وراءهم الضارة النافعة التي وحّدت الامة وابرزت مكامن قوتها فتحققت الانتصارات التي اذهلت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الاحبّة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ان نعترف بالعجز عن شكر الله تعالى على التوفيق لاقامة الشعائر الفاطمية وتشييع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العاشرة وهذا لا ينال الى بنظرة كريمة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تأذن لاي احد في تشييعها الا لبضعة افراد من الموالين المخلصين ونأمل ان تكون هذه النهضة خطوة حقيقية على طريق اقامة دولة الحق 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09" w:name="pg8138_91857"/>
    </w:p>
    <w:p>
      <w:pPr>
        <w:pStyle w:val="Heading2"/>
        <w:numPr>
          <w:ilvl w:val="1"/>
          <w:numId w:val="1"/>
        </w:numPr>
        <w:rPr/>
      </w:pPr>
      <w:bookmarkStart w:id="110" w:name="__RefHeading___Toc8232994_1051229030"/>
      <w:bookmarkStart w:id="111" w:name="_Toc37"/>
      <w:bookmarkEnd w:id="109"/>
      <w:bookmarkEnd w:id="110"/>
      <w:r>
        <w:rPr>
          <w:rtl w:val="true"/>
        </w:rPr>
        <w:t xml:space="preserve">السيدة الزهراء </w:t>
      </w:r>
      <w:r>
        <w:rPr>
          <w:rtl w:val="true"/>
        </w:rPr>
        <w:t>(</w:t>
      </w:r>
      <w:r>
        <w:rPr>
          <w:rtl w:val="true"/>
        </w:rPr>
        <w:t>عَلَيْهِا السَّلاَمُ</w:t>
      </w:r>
      <w:r>
        <w:rPr>
          <w:rtl w:val="true"/>
        </w:rPr>
        <w:t xml:space="preserve">) </w:t>
      </w:r>
      <w:r>
        <w:rPr>
          <w:rtl w:val="true"/>
        </w:rPr>
        <w:t>والكرامة المطلقة للإنسان</w:t>
      </w:r>
      <w:bookmarkEnd w:id="111"/>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والكرامة المطلقة للإنسان</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بعد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التفعيل</w:t>
      </w:r>
      <w:r>
        <w:rPr>
          <w:rStyle w:val="FootnoteAnchor"/>
          <w:rtl w:val="true"/>
        </w:rPr>
        <w:footnoteReference w:id="224"/>
      </w:r>
      <w:r>
        <w:rPr>
          <w:rFonts w:ascii="Amiri" w:hAnsi="Amiri" w:eastAsia="Amiri" w:cs="Amiri"/>
          <w:color w:val="111111"/>
          <w:sz w:val="28"/>
          <w:sz w:val="28"/>
          <w:szCs w:val="28"/>
          <w:rtl w:val="true"/>
          <w:lang w:bidi="ar-SA"/>
        </w:rPr>
        <w:t>لهذه الحقيقة الإلهية وهي الكرامة المطلقة للإنسان التي تعتبر من أهم الأصول التي تستند إليها القوانين والتشريعات، هذا التكريم الذي أعلنه الله تعالى لكل الخلائق في الحفل الذي أقيم عند بدء الخلقة الإنسانية للتعريف بخليفة الله تعالى في الأرض حيث أمر الله تعالى ملائكته بالسجود لآدم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حسد إبليسُ الإنسان على هذا التكريم الإلهي، قال تعالى حكاية عن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الَّذِي كَرَّمْتَ عَلَيَّ لَئِنْ أَخَّرْتَنِ إِلَى يَوْمِ الْقِيَامَةِ لأَحْتَنِكَنَّ ذُرِّيَّتَهُ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اللعين سلب تلك الكرامة منهم بصدهم عن سبيل الحق، فالكرامة الحقيقية هي الوعي بالحق وهو الطريق الذي </w:t>
      </w:r>
    </w:p>
    <w:p>
      <w:pPr>
        <w:pStyle w:val="BookText"/>
        <w:rPr/>
      </w:pPr>
      <w:r>
        <w:rPr>
          <w:rFonts w:ascii="Amiri" w:hAnsi="Amiri" w:eastAsia="Amiri" w:cs="Amiri"/>
          <w:color w:val="111111"/>
          <w:sz w:val="28"/>
          <w:sz w:val="28"/>
          <w:szCs w:val="28"/>
          <w:rtl w:val="true"/>
          <w:lang w:bidi="ar-SA"/>
        </w:rPr>
        <w:t>يسلك به الإنسان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وتتفاوت درجات الكرامة عند الله تعالى بحسب درجة التقوى التي يتحلى بها الانسان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الإنسان يزداد كرامة عند الله تعالى حتى يفوق مقامه الملائكة، ففي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شيء أكرم على الله من ابن آدم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وفي الرواية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خلقاً أكرم على الله عز وجل من المؤمن، لأن الملائكة خدام المؤمنين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وتشرح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ذلك فيما نقله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ركّب في الملائكة عقلاً بلا شهوة، وركّب في البهائم شهوة بلا عقل، وركب في بني آدم كلتيهما،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تجلى هذا التكريم في كل أبعاد الإنسان، فجعل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تَقْوِيمٍ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الشريف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الآدميين وهي أكرم الصور على الله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وزوده بالعقل وأدوات العلم والمعرفة ليبني الحياة ويعمّرها ويطوّرها وينمّيها بينما المخلوقات الأخرى في دورة حياة ثابتة وسلوك واحد من لدن خلقها إلى قيام يوم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ما في الأرض في خدمة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كيف يتمتع بالطيبات ويتفنن في صنعها والاستفادة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تكريم الإنسان إعطاؤه حرية الاختيار والإرادة والقابلية على التكامل والسمو والارتقاء ثم بعث إليه الأنبياء والرسل وأنزل معهم الشرائع الإلهية ليدلّوه على طريق السعادة والفلاح وليستطيع التمييز بين الخير والشر والهدى والضلال، ولتحفظ كرامة الإنسان وحقوقه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أوضح دليل على صحة وسلامة المنهج المتبع – أيً منهج حتى الاديان – هو سعيه لتحقيق كرامة الانسان وحفظ حقوقه بحيث يجد الانسان انسانيته فيه، اما مناهج التكفير والعنف والاستغلال والاستعباد والاستئثار بثروات الشعوب وقهرها فهي خارجة عن الدين وان تسمّت باسمه وادّعت الدفاع عنه، لان الاديان السماوية شُرّعت لحفظ انسانية الانسان وكرامته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أخلقك لأربح عليك، إنما خلقتك لتربح علي، فاتخذني بدلاً من كل شيء، فإني ناصر لك من كل شيء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بيان القرآن لهذه الحقيقة يستهدف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تأسيس هذه القاعدة الأساسية التي تبنى عليها كل القوانين والأنظمة والتشريعات حتى الدين نفسه وهي كرامة الإنسان التي هي فوق كل شيء وأي قانون أو تشريع يتعارض مع هذا الأصل أو يتنافى مع حقوق الإنسان </w:t>
      </w:r>
    </w:p>
    <w:p>
      <w:pPr>
        <w:pStyle w:val="BookText"/>
        <w:rPr/>
      </w:pPr>
      <w:r>
        <w:rPr>
          <w:rFonts w:ascii="Amiri" w:hAnsi="Amiri" w:eastAsia="Amiri" w:cs="Amiri"/>
          <w:color w:val="111111"/>
          <w:sz w:val="28"/>
          <w:sz w:val="28"/>
          <w:szCs w:val="28"/>
          <w:rtl w:val="true"/>
          <w:lang w:bidi="ar-SA"/>
        </w:rPr>
        <w:t>التي وهبها الله تعالى لبني آدم يجب أن يُلغى أو يُعدَّل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 نظر الإنسان إلى عظمة مكانته عند الله تعالى وما حباه الله من نعم ليحترم نفسه ويحافظ على طهارتها ونقائها ولا يبيعها بثمن بخس،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كرمت عليه نفسه هانت عليه شهوته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فالتفات الإنسان إلى هذه الحقيقة يعطيه الثقة بنفسه ويعينه على الثبات والاستقامة، وهذه من الوسائل المهمة في التربية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الآية من عتاب للإنسان على تمرده وعصيانه على ربه الذي أكرمه بأفضل ما يكون الإكرام وأغدق عليه من النعم حتى صار الإنسان يقيِّم ربَّه على أساس ما يعطيه من نعم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وَنَعَّمَهُ فَيَقُولُ رَبِّي أَكْرَمَنِ، وَأَمَّا إِذَا مَا ابْتَلَاهُ فَقَدَرَ عَلَيْهِ رِزْقَهُ فَيَقُولُ رَبِّي أَهَانَنِ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الكرامة للإنسان هبة من الله تعالى وإن الإنسان قد يحافظ عليها ويعطيها حقها، وقد يستخف بها ويتنازل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يُهِنِ اللَّهُ فَمَا لَهُ مِن مُّكْرِمٍ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على الإنسان أن يحفظ كرامة نفسه وأن يحفظ كرامة الآخرين بنفس الدرجة، فليس له أن يتنازل عن كرامته أو أن يذل نفسه أو أن يتخلى عن حقوق الإنسانية، في الحديث الشريف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يذل نفسه؟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فيما يُعتذر منه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ويوصينا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بحفظ كرامتنا وعزتنا والترفع عن فعل ما ينافيهما وإن بدا محبباً إلى النفس وموافقاً للشهوات،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نفسك عن كل دنية وإن ساقتك إلى رغبة، فإنك لن تعتاض بما تبذل من نفسك عوضاً، 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كرامة الإنسان تتوفر بتمتعه بحقوقه في الحياة من الحرية والأمن والاستقرار والرفاء وسائر مستلزمات الحياة الكريمة، لكنها تكتمل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الالتزام بالدين،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أكرمكم بدينه وخلقكم لعبادته، فانصبوا أنفسكم في أداء حقه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عز لا يؤيده دين 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الإمامة الحقة والقيادة المنصوبة من الله تعالى بالحجة الشرعية، فقد جاء في الآية التالية لآية التكريم هذه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أُنَاسٍ بِإِمَامِهِمْ فَمَنْ أُوتِيَ كِتَابَهُ بِيَمِينِهِ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يَقْرَؤُونَ كِتَابَهُمْ وَلاَ يُظْلَمُونَ فَتِيلاً وهذا شاهد على ارتباط كرامة الإنسان وانسانيته باتباع الإمامة الحقة</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الناس، فهم شيعتنا وهم موالينا وهم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اشباهنا 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الاعظم واشار بيده إلى جماعة الناس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الله تعالى عباده المكرمين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متنزهون عن اتباع الشهوات التي تذل الإنسان وتهينه، دائبون في طاعة الله تعالى فاستحقوا منه المقام الرفيع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قَوْمِي يَعْلَمُونَ، بِمَا غَفَرَ لِي رَبِّي وَجَعَلَنِي مِنَ الْمُكْرَمِينَ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اعتداء الإنسان على كرامة أخيه الإنسان وسلبه حقوقه تبدأ من حين تخلي الإنسان عن كرامته الشخصية واتباعه لشهواته ورضاه بعبودية نفسه الأمّارة بالسوء أو طاعة غيره من العبيد،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هانت عليه نفسه فلا تأمن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كرامة الناس كل الناس لا تتحقق إلا في دولة الإنسان وذلك عندما يسود القانون الكريم على يد القائد الكريم وحينما تقام الدولة الكريمة التي تحفظ للجميع حقوقهم وتقوم على أساس المبادئ الإنسانية العليا، فدولة الإنسان أسمى وأرقى من دولة القانون؛ عندما لا يكون القانون صالحا وانما يشرّعه الناس لرعاية مصالحهم الضيقة ووفق رؤيتهم المحدودة والقاصرة ، ولا يكون صالحا الا اذا حفظ كرامة الانسان، لذا كان من الدعاء الذي 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نرغب إليك في دولة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الدولة التي لا تقوم </w:t>
      </w:r>
    </w:p>
    <w:p>
      <w:pPr>
        <w:pStyle w:val="BookText"/>
        <w:rPr/>
      </w:pPr>
      <w:r>
        <w:rPr>
          <w:rFonts w:ascii="Amiri" w:hAnsi="Amiri" w:eastAsia="Amiri" w:cs="Amiri"/>
          <w:color w:val="111111"/>
          <w:sz w:val="28"/>
          <w:sz w:val="28"/>
          <w:szCs w:val="28"/>
          <w:rtl w:val="true"/>
          <w:lang w:bidi="ar-SA"/>
        </w:rPr>
        <w:t>على أسس الكرامة الإنسانية فإنها تؤول إلى تسلط الأشرار والفاسدين واستعباد الناس ومصادرة حرياتهم والاستئثار بأموالهم وحرمانهم من مظاهر الحياة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الموالون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موقف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نوعياً بكل معنى الكلمة وفي مرحلة استثنائية من حياة الأمة التي قُدّر لها أن تقود البشرية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المرحلة التي شكّلت فيصلاً بين خط الكرامة الإنسانية التي وهبها الله تعالى للبشر، وخط الذلة والهوان والفساد والانحراف الذي يزداد انحطاطاً كلما مرّ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موقفها العظيم في ذلك الجو الرهيب لتحفظ كرامة الإنسان والأمة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لكن الفترة التي قضاها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لم تكن كافية لتطهير مجموع الأمة من رواسب الجاهلية وأغلالها وعصبياتها، وإن الأصنام المنصوبة في الكعبة وإن حُطّمت يوم الفتح، إلا أن الأصنام المصنوعة في النفس الأمارة بالسوء من التعصب والجهل والانانية كانت موجودة ومحرّكة لسلوكيات الكثيرين، فكان القيام الفاطمي معزّزاً بعناصر التأثير والصدمة</w:t>
      </w:r>
      <w:r>
        <w:rPr>
          <w:rStyle w:val="FootnoteAnchor"/>
          <w:rtl w:val="true"/>
        </w:rPr>
        <w:footnoteReference w:id="234"/>
      </w:r>
      <w:r>
        <w:rPr>
          <w:rFonts w:ascii="Amiri" w:hAnsi="Amiri" w:eastAsia="Amiri" w:cs="Amiri"/>
          <w:color w:val="111111"/>
          <w:sz w:val="28"/>
          <w:sz w:val="28"/>
          <w:szCs w:val="28"/>
          <w:rtl w:val="true"/>
          <w:lang w:bidi="ar-SA"/>
        </w:rPr>
        <w:t xml:space="preserve">التي أحدثتها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مكمِلاً لرسالة الإصلاح والتطهير التي أداها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تحرير الإنسان وتكريمه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معالم الحياة الإنسانية الكريمة التي دافعت عنها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استمرار دولة الإنسان الكريمة التي أسسها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ديمومتها بالقيادة الربانية التي اختارها الله تعالى المتمثلة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الحياة الإنسانية الكريمة في ظل هذه القيادة الإلهية وما تنعم به الأمة من بركات فيما لو انصاعوا للحق ووّلوا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ولسار بهم سيراً سُجحاً –أي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 حشاشه ولا يكل سائره، ولا يمل راكبه، ولأوردهم منهلاً نميراً صافياً، روياً، تطفح ضفّتاه، ولا يترنق –أي يتكدر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ولأصدرهم بطاناً –أي شبعانين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 لهم سراً وإعلاناً، ولم يكن يتحلى من الدنيا بطائل ولا يحظى منها بنائل غير ري الناهل وشبعة الكافل</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أي لا يبقي لنفسه شيئاً دون الأمة كالأب الرحيم الكافل للعائلة فانه يكتفي بالقوت ويعطي ما عنده لعائلته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وبالمقابل حذرتهم من تداعيات الابتعاد عن منهج الكرامة الإلهية ومما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بسيف صارم وسطوة معتدٍ غاشم، وبهرج شامل، واستبداد من الظالمين، يدع فيئكم زهيداً، وجمعكم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نتائج عدم إقامة الدولة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وصراعات وهدر للأموال وفوضى عارمة واستبداد الحكام وفقدان للأمن والاستقرار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المصداقية الكاملة لكلام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نعيشه اليوم وفي كل يوم، وهكذا يجب أن نتدبر في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ونستفيد منها في معالجة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مشاكلنا ووضع البرامج الصحيحة لحياتنا، أما الاقتصار على ذكر مظلومية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التعرض لبيان أهداف حركتها فإنه تقصير في حقها وفي فهم رسالتها المقدسة، فقد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مكمّلة لدور 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مشروع بناء دولة الإنسان التي تكون فيها القيمة العليا للإنسان وتُراعى حقوقه في كل القوانين والأنظمة والدساتير، ولا مجال فيها للاستبداد والاستئثار والتخلف والجهل، وتتحقق نصرتنا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مساهمتنا في إنجاح مشروعها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وإننا إذ نعيش هذه المرحلة الاستثنائية في حياة البشرية وهذه الانطلاقة المباركة للعقيدة التي آمنا بها بعد قرون طويلة من القهر والاضطهاد والحصار يكون المطلوب من السائرين على نهج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بالعمل النوعي الذي أرست دعائمه، وعلينا أن نصنع لأنفسنا هذا الدور كالأفذاذ في كل جيل، وليس ننتظر أن يصنعه غيرنا ثم يكلّفنا به، ولا يُنال ذلك الا بتوفيق الله الكريم </w:t>
      </w:r>
      <w:r>
        <w:rPr>
          <w:rFonts w:eastAsia="Amiri" w:cs="Amiri" w:ascii="Amiri" w:hAnsi="Amiri"/>
          <w:color w:val="111111"/>
          <w:sz w:val="28"/>
          <w:szCs w:val="28"/>
          <w:rtl w:val="true"/>
          <w:lang w:bidi="ar-SA"/>
        </w:rPr>
        <w:t xml:space="preserve">. </w:t>
      </w:r>
      <w:bookmarkStart w:id="112" w:name="pg8138_91866"/>
    </w:p>
    <w:p>
      <w:pPr>
        <w:pStyle w:val="Heading2"/>
        <w:numPr>
          <w:ilvl w:val="1"/>
          <w:numId w:val="1"/>
        </w:numPr>
        <w:rPr/>
      </w:pPr>
      <w:bookmarkStart w:id="113" w:name="__RefHeading___Toc8232996_1051229030"/>
      <w:bookmarkStart w:id="114" w:name="_Toc38"/>
      <w:bookmarkEnd w:id="112"/>
      <w:bookmarkEnd w:id="113"/>
      <w:r>
        <w:rPr>
          <w:rtl w:val="true"/>
        </w:rPr>
        <w:t xml:space="preserve">السيدة الزهراء </w:t>
      </w:r>
      <w:r>
        <w:rPr>
          <w:rtl w:val="true"/>
        </w:rPr>
        <w:t>(</w:t>
      </w:r>
      <w:r>
        <w:rPr>
          <w:rtl w:val="true"/>
        </w:rPr>
        <w:t>عَلَيْهِا السَّلاَمُ</w:t>
      </w:r>
      <w:r>
        <w:rPr>
          <w:rtl w:val="true"/>
        </w:rPr>
        <w:t xml:space="preserve">) </w:t>
      </w:r>
      <w:r>
        <w:rPr>
          <w:rtl w:val="true"/>
        </w:rPr>
        <w:t>تبشّر بالوعد الإلهي بالاستخلاف والتمكين</w:t>
      </w:r>
      <w:bookmarkEnd w:id="114"/>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بالوعد الإلهي بالاستخلاف والتمكين</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المؤمنون في حياتهم إلى ضغوط عديدة من قبل أعدائهم وخصومهم في الفكر والعقيدة، وهذه الضغوط قد تكون على نحو الاستهداف بالقتل والتشريد والسجن والإرهاب، وقد تكون على نحو صناعة المشاكل الاجتماعية والانحرافات الأخلاقية والشبهات العقائدية، وقد تكون على نحو التجويع والحصار الاقتصادي وحرمان الإنسان من حقه في حياة حرة كريمة، وغير ذلك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يتوقف الخصوم والأعداء عن هذه الممارسات التي تأخذ أشكالاً متعددة قوية عنيفة تارة وناعمة خفية تارة أخرى؛ حتى يهيمنوا على المؤمنين ويتسلّطوا عليهم ويجرّدوهم من عقيدتهم وأخلاقهم ويحبطوا مشروعهم الإصلاحي ويذوّبوا هويّتهم على طريقة العولمة التي يتحدثون اليوم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ينطلقون في ذلك من أنانيتهم واستكبارهم وحبهم للدنيا واتباعهم للشهوات وحسداً للمؤمنين على طهارتهم وسموّهم عن الرذائل والموبقات،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ويساعد على نجاح خطط هؤلاء الأعداء الخارجيين من داخل المجتمع المسلم حمقى ومنافقون وجهلة وطلاب الدنيا وعُبّاد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هذه الضغوط يعيش المؤمنون حالة من الضيق والقلق والخوف واليأس من نجاح مشروع الهداية والإصلاح فيأتي هذا الوعد الإلهي المذكور في الآية ليطمْئنهم ويعيد إليهم الثقة بالنفس ويزرع في قلوبهم التفاؤل والأمل حتى يثبتوا على إيمانهم ويستمروا في أداء رسالتهم، ولا شك أن هذا الوعد حق لا يمكن أن يتخلف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حَقّاً وَمَنْ أَصْدَقُ مِنَ اللّهِ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يُخْلِفُ اللَّهُ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تطول المدة حتى يتحقق هذا الوعد الإلهي ولو في بعض مراتبه؛ لأن بناء المجتمع الصالح يحتاج إلى جهود مضنية وعمل دؤب مع صبر ومصابرة ومرابطة وإلى زمن لتتحقق شروطه وظروفه ومقوماته، فعلى المؤمنين أن يستمروا بعملهم والقيام بمسؤولياتهم وليس عليهم توقيت النتائج أو استعجال حصولها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والوعد الذي تشير إليه هذه الآية التي نزلت في المدينة ذكرته آيات </w:t>
      </w:r>
    </w:p>
    <w:p>
      <w:pPr>
        <w:pStyle w:val="BookText"/>
        <w:rPr/>
      </w:pPr>
      <w:r>
        <w:rPr>
          <w:rFonts w:ascii="Amiri" w:hAnsi="Amiri" w:eastAsia="Amiri" w:cs="Amiri"/>
          <w:color w:val="111111"/>
          <w:sz w:val="28"/>
          <w:sz w:val="28"/>
          <w:szCs w:val="28"/>
          <w:rtl w:val="true"/>
          <w:lang w:bidi="ar-SA"/>
        </w:rPr>
        <w:t>سبق نزولها في مكة</w:t>
      </w:r>
      <w:r>
        <w:rPr>
          <w:rStyle w:val="FootnoteAnchor"/>
          <w:rtl w:val="true"/>
        </w:rPr>
        <w:footnoteReference w:id="237"/>
      </w:r>
      <w:r>
        <w:rPr>
          <w:rFonts w:ascii="Amiri" w:hAnsi="Amiri" w:eastAsia="Amiri" w:cs="Amiri"/>
          <w:color w:val="111111"/>
          <w:sz w:val="28"/>
          <w:sz w:val="28"/>
          <w:szCs w:val="28"/>
          <w:rtl w:val="true"/>
          <w:lang w:bidi="ar-SA"/>
        </w:rPr>
        <w:t>كالذي تضمنه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يومئذٍ قلة معدمين تلاحقهم قريش فتعذبهم وتحاصرهم وتصادر أموالهم وتقتلهم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فوعد الله تعالى المؤمنين بالأمور التي ذكرتها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في الأرض بأن تكون بأيدي المؤمنين الصالحين العاملين الإمكانيات المادية والمعنوية التي يستطيعون بها إعمار الأرض وتوفير الحياة الكريمة للبشرية جمعاء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تمكين الدين الذي ارتضاه تعالى لهم وهو الإسلام والانقياد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تمكين الدين بثباته واستقراره في القلوب والنفوس وعندما تكون له القيمومة والسيادة على الأنظمة والقوانين والدساتير التي وضعها البشر بقصورهم وتقصيرهم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الحرية في الإيمان بالعقائد الحقة وممارسة العبادة الخالصة لله تعالى ونبذ الشركاء جميعاً سواء كانوا أصناماً حجرية أو بشرية أو طواغيت أو أهواء أو عصبيات أو تقاليد، ويقترن ذلك بالأمن من الخوف وزوال الضغط </w:t>
      </w:r>
    </w:p>
    <w:p>
      <w:pPr>
        <w:pStyle w:val="BookText"/>
        <w:rPr/>
      </w:pPr>
      <w:r>
        <w:rPr>
          <w:rFonts w:ascii="Amiri" w:hAnsi="Amiri" w:eastAsia="Amiri" w:cs="Amiri"/>
          <w:color w:val="111111"/>
          <w:sz w:val="28"/>
          <w:sz w:val="28"/>
          <w:szCs w:val="28"/>
          <w:rtl w:val="true"/>
          <w:lang w:bidi="ar-SA"/>
        </w:rPr>
        <w:t>والإرهاب عنهم وتأثير الشبهات والضلالات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الدنيا أما في الآخرة فينبئك الله بتحقق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الوعد الإلهي بتحقيق هذه الأمور لا يتم بمجرد ادعاء الإيمان أو الاكتفاء بممارسة العبادات والشعائر الظاهرية من دون أن يتحول إلى حركة فاعلة دائبة تنطلق من منهج متكامل للحياة فيجعل المرجعية للدين الحق في كل شؤون الحياة وتفاصيلها وفي كل عوالم الإنسان وسلوكه حتى في مشاعره وعواطفه وميوله فيجعل الله تعالى نصب عينيه ويجعل هدفه الوحيد تحقيق مرضاة الله تعالى وتجنب معصيته وغضبه سبحانه، لذا ذكرت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كلكم وإنما بعضكم الذي توفّرت فيه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ينتسب إلى الإسلام وربما الانتماء لأهل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يقيم الصلوات ويشارك في إحياء الشعائر الدينية لكنه يظلم الناس ويتجاوز على حقوقهم ولا يأمر بالمعروف ولا ينهى عن المنكر ولا يطبق أحكام الله تعالى في القضايا والوقائع فإنه ليس مشمولاً بهذا الوعد الإلهي لأن الخطاب موجّه إلى الذين آمنوا وعملوا الصالحات وتواصوا بالحق وتواصوا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جالساً مع أصحابه فجاء خبر إلى أحدهم بأن امرأته قد ولدت فتغيّر وجه الرجل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أصابه،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خرجتُ والمرأة في حالة مخاض وولادة وأخبرت الآن أنها ولدت أنثى، فسأله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سنة مضت عليك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سنة،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المدة ولم يدخل الإيمان قلبك</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الرجل رغم أنه من السابقين إلى الإسلام والمهاجرين الذين تحملوا الأخطار والمشاق، إلا أن هذه المشاعر القلبية منه سلبته حقيقة الإيمان وإن كان مؤمناً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الاستخلاف والتمكين ليس من الضروري أن يكون مقترناً بالوصول إلى السلطة والحكم</w:t>
      </w:r>
      <w:r>
        <w:rPr>
          <w:rStyle w:val="FootnoteAnchor"/>
          <w:rtl w:val="true"/>
        </w:rPr>
        <w:footnoteReference w:id="239"/>
      </w:r>
      <w:r>
        <w:rPr>
          <w:rFonts w:ascii="Amiri" w:hAnsi="Amiri" w:eastAsia="Amiri" w:cs="Amiri"/>
          <w:color w:val="111111"/>
          <w:sz w:val="28"/>
          <w:sz w:val="28"/>
          <w:szCs w:val="28"/>
          <w:rtl w:val="true"/>
          <w:lang w:bidi="ar-SA"/>
        </w:rPr>
        <w:t>، وإن كانت السلطة والحكم من العناصر المساعدة على الوصول إلى الهدف الأسمى أي تكون وسيلة وليست غاية وهي من مصاديق القوة التي أمر الله تعالى بإعدادها وَأَعِدُّواْ لَهُم مَّا اسْتَطَعْتُم مِّن قُوَّةٍ</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فالملحوظ في تحقق الوعد الإلهي هو حصول النتائج التي ذكرتها الآية الكريمة، فبالرغم من أن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في مظلومية دائمة ومستمرة وإقصاء كامل إلا أنهم كانوا القدر المتيقن من المقصودين بآية الوعد الإلهي، وقد أكد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بصراحة </w:t>
      </w:r>
    </w:p>
    <w:p>
      <w:pPr>
        <w:pStyle w:val="BookText"/>
        <w:rPr/>
      </w:pPr>
      <w:r>
        <w:rPr>
          <w:rFonts w:ascii="Amiri" w:hAnsi="Amiri" w:eastAsia="Amiri" w:cs="Amiri"/>
          <w:color w:val="111111"/>
          <w:sz w:val="28"/>
          <w:sz w:val="28"/>
          <w:szCs w:val="28"/>
          <w:rtl w:val="true"/>
          <w:lang w:bidi="ar-SA"/>
        </w:rPr>
        <w:t xml:space="preserve">ووضوح حينما جمع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وفاته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تعني فيما تعنيه أنتم المقصودون بالوعد الإلهي للمستضعفين بالاستخلاف والتمكين ووراثة الأرض ولو على يد حفيدهم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على موعود من الله تعالى حيث 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كانت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ثقة تامة بهذا الوعد الإلهي رغم أنها بحسب الظاهر كانت امرأة مستضعفة ومسلوبة الحقوق وزوجها مكبّل وقد فقدت الناصر والمعين وهي تواجه خصماً بيده السلطة مدججاً بالسلاح ومحفوفاً بالأعوان المتأهبين لفعل كل شيء بلا رادع لكنها تخاطبهم بكل شجاعة وثبات وثقة بالنفس واطمئنان بالنتائج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وأبشروا بسيف صارم يدع فيئكم زهيداً وجمعكم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ليست لغة الأسير المستضعف بل لغة الواثق بالنصر والذي يرى هزيمة خصمه عين اليقين، فتحذّرهم من سوء العاقبة والمصير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ورثت ابنتها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الثقة بالوعد الإلهي فقالت مخاطبة يزيد الطاغية المتفرعن المغرور بالنصر الذي توهّمه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فكِد كيدك واسعَ </w:t>
      </w:r>
    </w:p>
    <w:p>
      <w:pPr>
        <w:pStyle w:val="BookText"/>
        <w:rPr/>
      </w:pPr>
      <w:r>
        <w:rPr>
          <w:rFonts w:ascii="Amiri" w:hAnsi="Amiri" w:eastAsia="Amiri" w:cs="Amiri"/>
          <w:color w:val="111111"/>
          <w:sz w:val="28"/>
          <w:sz w:val="28"/>
          <w:szCs w:val="28"/>
          <w:rtl w:val="true"/>
          <w:lang w:bidi="ar-SA"/>
        </w:rPr>
        <w:t xml:space="preserve">سعيك وناصب جهدك، فوالله لا تمحونَّ ذكرنا، ولا تميت وحينا، ولا تدرك أمدنا، ولا ترحَضُ عنك عارها، وهل رأيك إلا فند، وأيامك إلا عدد، وجمعك إلا بدد، يوم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الإخوة والأخوات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نتلمّس اليوم بوضوح جملة من علامات تحقق هذا الوعد الإلهي بإظهار الدين الذي ارتضاه على كل الأنظمة الوضعية المصطنعة وتمكين المؤمنين الصالحين من أخذ دورهم في إعمار الأرض بما ينفع البشرية كلها ويعبّد لها طريق الهداية والصلاح، ومن تلك العلامات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وصول صوت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الشعوب حتى تتعرف على المبادئ الإنسانية السامية التي يريدون إقامتها مما ولّد مقبولية واسعة لهذه المدرسة المباركة لدى الشعوب وإقبالاً متزايداً على الانتماء لها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تصاعد مستوى الشجاعة والتضحية في سبيل الله وحماية المقدسات وامتلاك المبادرة والإقدام والشعور بالمسؤولية لدى المستضعفين، وقد تجلّى كل ذلك في العمليات التي تخوضها قواتنا المسلّحة بكل صنوفها وأبطال الحشد الشعبي وقوافل الدعم اللوجستي خصوصاً في معارك الموصل الأخيرة حيث اعترف قادة جيش أقوى دولة في العصر الحديث بأن هذه المعركة تصعب على أي جيش في العالم مع ما رافقها من النبل وسمو الأخلاق والتضحية من أجل الإنسان أي إنسان بغضّ النظر عن دينه وطائفته وقوميته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تنامي حالة الوعي واليقظة لدى الأمة وإدراك تحديات المرحلة ومتطلباتها وهذه الحالة وإن كانت في بداياتها إلا أنها تبشّر بخير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علامات الضعف والضمور والتفكك عند الدول المستكبرة وازدياد مشاكلها التي تعجز عن حلّها فتحاول التخلص منها بتصديرها إلى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نساهم في تحقق هذا الوعد الإلهي واكتماله بظهور منقذ البشرية بقية الله في أرضه وحجته على خلقه إمامنا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أن نبذل قصارى جهودنا في إدامة وتعزيز هذه العلامات المذكورة، وقد ذكرت آية كريمة أخرى صفات وأعمال الذين يُمكَّنُ لهم في الأرض،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وعلينا أيضاً أن نتجنب كل ما يعرقل هذه الحركة المباركة نحو التكامل من عصيان وتمزق وتشتت وصراعات وخوض في الباطل واتباع للشهوات والأهواء وأن نعي مؤامرات الأعداء ونحذر منها وهي كثيرة وخطيرة ومعقدة لكنها لا تخفى على القيادة الرشيدة وأهل البصائر، تبدأ من نشر مظاهر الفسق والفساد وتجريد المسلمين من عناصر هويتهم العقائدية والأخلاقية، وتنتهي بانقلاب القيم والأفكار حتى يستحي المسلم من إعلان هويته والدعوة إلى مشروعه ويتباهى بتبعيته وذوبانه في المشروع المعادي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حذّر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منه 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أمرتم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التحديات الهائلة تضاعف علينا المسؤولية، فليستمد المؤمنون من هذا الوعد الإلهي العزيمة والهمّة والقدرة غير المحدودة على مواصلة العمل الرسالي حتى تحقيقه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15" w:name="pg8138_91875"/>
    </w:p>
    <w:p>
      <w:pPr>
        <w:pStyle w:val="Heading2"/>
        <w:numPr>
          <w:ilvl w:val="1"/>
          <w:numId w:val="1"/>
        </w:numPr>
        <w:rPr/>
      </w:pPr>
      <w:bookmarkStart w:id="116" w:name="__RefHeading___Toc8232998_1051229030"/>
      <w:bookmarkStart w:id="117" w:name="_Toc39"/>
      <w:bookmarkEnd w:id="115"/>
      <w:bookmarkEnd w:id="116"/>
      <w:r>
        <w:rPr>
          <w:rtl w:val="true"/>
        </w:rPr>
        <w:t xml:space="preserve">السيدة الزهراء </w:t>
      </w:r>
      <w:r>
        <w:rPr>
          <w:rtl w:val="true"/>
        </w:rPr>
        <w:t>(</w:t>
      </w:r>
      <w:r>
        <w:rPr>
          <w:rtl w:val="true"/>
        </w:rPr>
        <w:t>عَلَيْهِا السَّلاَمُ</w:t>
      </w:r>
      <w:r>
        <w:rPr>
          <w:rtl w:val="true"/>
        </w:rPr>
        <w:t xml:space="preserve">) </w:t>
      </w:r>
      <w:r>
        <w:rPr>
          <w:rtl w:val="true"/>
        </w:rPr>
        <w:t xml:space="preserve">تنبّه الى المعية الإلهية </w:t>
      </w:r>
      <w:r>
        <w:rPr>
          <w:rtl w:val="true"/>
        </w:rPr>
        <w:t xml:space="preserve">... </w:t>
      </w:r>
      <w:r>
        <w:rPr>
          <w:rtl w:val="true"/>
        </w:rPr>
        <w:t>الثمرات والمراتب</w:t>
      </w:r>
      <w:bookmarkEnd w:id="117"/>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الى المعية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الثمرات والمراتب</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تنبّه الآية الكريمة إلى حقيقة قرآنية عظيمة تزيد الانسان كمالاً ومعرفة بربّه كلما ازداد ايماناً بها واستحضرها في وجدانه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الحقيقة هي ان الله تعالى معكم في جميع مراحل تكوّنكم في الدنيا والآخرة وفي كل مكان تكونون فيه ومهما اعتقدتم انكم في خلوة وانفراد فانه معكم، وهو تعالى معكم في كل زمان وفي كل حالة من حالاتكم ومطلّع عليكم ومحيط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فالمعيّة الإلهية متحققة من جميع الجهات، وان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لا يحدّدها بالمعية المكانية، ولعل ذكرها باعتبار ان المعية المكانية هي الاوضح في الاذهان للتعبير عن الاقتران وكذا الغيبة المكانية أوضح في التعبير عن الافتراق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جاءت الفقرة التالية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كالنتيجة لهذه الحقيقة لان لازم حضوره معكم وعدم احتجابكم عنه وإحاطة علمه بكم أن يكون </w:t>
      </w:r>
    </w:p>
    <w:p>
      <w:pPr>
        <w:pStyle w:val="BookText"/>
        <w:rPr/>
      </w:pPr>
      <w:r>
        <w:rPr>
          <w:rFonts w:ascii="Amiri" w:hAnsi="Amiri" w:eastAsia="Amiri" w:cs="Amiri"/>
          <w:color w:val="111111"/>
          <w:sz w:val="28"/>
          <w:sz w:val="28"/>
          <w:szCs w:val="28"/>
          <w:rtl w:val="true"/>
          <w:lang w:bidi="ar-SA"/>
        </w:rPr>
        <w:t>بصيراً بأعمالكم عالماً بنيّاتكم وأغراضكم أي يعلم ظاهر الاعمال وباطنها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هذا المعنى في آيات كريمة أخرى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وقدّم توجيهاً تربوياً في وصيته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 فان كنت لا تراه فأنه يراك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والعبادة تسري في كل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الايمان بهذه الحقيقة له عدة آثار في حياة الانسان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سيشعر انه ليس وحيداً في مواجهة الصعوبات والمحن والبلاءات وانما يكون معه رب رؤوف رحيم يشفق عليه ويرعاه ويدفع عنه ويحميه ويستجيب لدعائه وطلباته و اذا تأخرت الإجابة فلمصلحته لانَّ ربه يختار له الخير ويكافئه على الاحسان ويعفو عن الإساءة وينصره عند الضعف والانقطاع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معيّة الايجاد والهداية ومعيّة الاطعام والسقي ومعيّة الشفاء من المرض ومعيّة 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يتحول عجز الانسان وضعفه إلى قوة واقتدار ويتبدل خوفه </w:t>
      </w:r>
    </w:p>
    <w:p>
      <w:pPr>
        <w:pStyle w:val="BookText"/>
        <w:rPr/>
      </w:pPr>
      <w:r>
        <w:rPr>
          <w:rFonts w:ascii="Amiri" w:hAnsi="Amiri" w:eastAsia="Amiri" w:cs="Amiri"/>
          <w:color w:val="111111"/>
          <w:sz w:val="28"/>
          <w:sz w:val="28"/>
          <w:szCs w:val="28"/>
          <w:rtl w:val="true"/>
          <w:lang w:bidi="ar-SA"/>
        </w:rPr>
        <w:t xml:space="preserve">وقلقه بفضل الله تعالى إلى أمن وطمأنينة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 وَأَنتُمُ الْأَعْلَوْنَ وَاللَّهُ مَعَكُمْ وَلَن يَتِرَكُمْ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 لِصَاحِبِهِ لاَ تَحْزَنْ إِنَّ اللّهَ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عن إمامنا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إمامنا الصَّادِقُ عَنِ اللَّهِ؟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هَلْ رَكِبْتَ سَفِينَةً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كُسِرَ بِكَ حَيْثُ لَا سَفِينَةَ تُنْجِيكَ، وَلَا سِبَاحَةَ تُغْنِيكَ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حالة انقطاع أسباب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تَعَلَّقَ قَلْبُكَ هُنَاكَ أَنَّ شَيْئاً مِنَ الْأَشْيَاءِ قَادِرٌ عَلَى أَنْ يُخَلِّصَكَ مِنْ وَرْطَتِكَ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الشَّيْ‌ءُ هُوَ اللَّهُ الْقَادِرُ عَلَى الْإِنْجَاءِ حِينَ لَا مُنْجِيَ، وَعَلَى الْإِغَاثَةِ حِينَ لَا مُغِيثَ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لاحظوا عظمة النعمة بحضور الله تعالى معنا، وأي وحشة وعجز وضعف يحسّ به المنكر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وتزداد معية التوفيق والتأييد كلما ازداد العبد قرباً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إِنِّي مَعَكُمْ لَئِنْ أَقَمْتُمُ الصَّلاَةَ وَآتَيْتُمُ الزَّكَاةَ وَآمَنتُم بِرُسُلِي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بعض مراتب المعيّة العالية مشروطة بالإيمان والعمل الصالح</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عند المنكسرة قلوبهم</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أي ان الالطاف الإلهية </w:t>
      </w:r>
    </w:p>
    <w:p>
      <w:pPr>
        <w:pStyle w:val="BookText"/>
        <w:rPr/>
      </w:pPr>
      <w:r>
        <w:rPr>
          <w:rFonts w:ascii="Amiri" w:hAnsi="Amiri" w:eastAsia="Amiri" w:cs="Amiri"/>
          <w:color w:val="111111"/>
          <w:sz w:val="28"/>
          <w:sz w:val="28"/>
          <w:szCs w:val="28"/>
          <w:rtl w:val="true"/>
          <w:lang w:bidi="ar-SA"/>
        </w:rPr>
        <w:t xml:space="preserve">الخاصة تحضر عند انكسار القلب لاي سبب كان سواء من خشية الله تعالى او عند التعرض لمظلومية وعدوان وغير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وسيشعر أيضاً أنه ليس مطلق السراح في اتباع شهواته ونزواته واهوائه ويفعل ما يشاء من جرائم ومنكرات وظلم للآخرين وإنما هو تحت الرقابة الإلهية التي لا تحيط فقط بظاهر الاعمال بل تنفذ إلى باطن العمل فتعلم النية والغرض، فقد يكون العمل حسناً بحسب الظاهر الا انه في حقيقته سيئ لان نية صاحبه سيئة كما لو قام به رياء او طلباً للسمعة والجاه ونحو ذلك ولم يكن يبتغي به وجه الله تعالى لان الناقد بصير وهيهات لن يخدع الله عن جنته كما ورد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الشعور يدفع العباد إلى القيام بالمزيد من الاعمال الصالحة وتخليص النيات من الشوائب وتجنب الاعمال السيئة والظلم والعدوان، فهذه الرقابة الإلهية لمصلحة الإنسان وهي توجّه بوصلة حياته نحو الخير وتضبط استقامته وليست شيئاً قسرياً مفروضاً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رقابة داخلية تستقر في ضمير الانسان وتكون حاضرة اذا غابت عنه رقابة الأجهزة والقوانين الحكومية أو الأعراف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الحقيقة فقد ورد في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ايمان المرء أن يعلم أن الله تعالى معه حيث كان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الاحبّة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أرادت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ترسّخ هذه الحقيقة في </w:t>
      </w:r>
    </w:p>
    <w:p>
      <w:pPr>
        <w:pStyle w:val="BookText"/>
        <w:rPr/>
      </w:pPr>
      <w:r>
        <w:rPr>
          <w:rFonts w:ascii="Amiri" w:hAnsi="Amiri" w:eastAsia="Amiri" w:cs="Amiri"/>
          <w:color w:val="111111"/>
          <w:sz w:val="28"/>
          <w:sz w:val="28"/>
          <w:szCs w:val="28"/>
          <w:rtl w:val="true"/>
          <w:lang w:bidi="ar-SA"/>
        </w:rPr>
        <w:t xml:space="preserve">قلوب وعقول الأمة لما رأت غفلة الكثيرين عنها وأن سلوكهم كان لا ينمّ عن إيمان حقيقي بها وإن اعتقدوا بها ظاهراً فخاطبت جمعهم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عباد الله نصب أمره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حق تقاته ولا تموُّتن الا وانتم مسلمون، واطيعوا الله فيما أمركم به ونهاكم عنه</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الالتفات إلى هذه الحقيقة والعمل بها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والله محمله ثقيلاً، وغّبه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وبيلا اذا كشف لكم الغطاء، وبان ما وراءه الضراء، وبدا لكم من ربّكم مالم تكونوا تحتسبون وخسر هناك المبطلون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نعرف الخسارة العظمى التي تحل بالإنسان حينما يغفل عن هذه الحقيقة او ينفيها او يتسافل اكثر فينكر وجود الخالق ونعرف حجم الخسارة التي تحل بالأمة حينما يروّج البعض فيها إنكار هذه الحقيقة ويدعو إلى الالحاد ونبذ الدين ونحو ذلك، لا لشيء الا لكي يطلقوا العنان لشهواتهم واتباع اهوائهم ولكي لا يؤنّبهم ضميرهم وليغطّوا على الشعور بالذنب والخطيئة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آلَ لُوطٍ مِّن قَرْيَتِكُمْ إِنَّهُمْ أُنَاسٌ يَتَطَهَّرُونَ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فيخدعون أنفسهم بإنكار هذه الحقيقة العظمى أعني وجود الخالق فيكون حالهم كالوصف المنقول عن النعامة أنها اذا أحدق بها الخطر دفنت رأسها في التراب لكي لا تراه وتخدع نفسها بالتخلص منه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الدافع الحقيقي لمن يقف وراء دعوات الالحاد ونبذ الدين اما </w:t>
      </w:r>
    </w:p>
    <w:p>
      <w:pPr>
        <w:pStyle w:val="BookText"/>
        <w:rPr/>
      </w:pPr>
      <w:r>
        <w:rPr>
          <w:rFonts w:ascii="Amiri" w:hAnsi="Amiri" w:eastAsia="Amiri" w:cs="Amiri"/>
          <w:color w:val="111111"/>
          <w:sz w:val="28"/>
          <w:sz w:val="28"/>
          <w:szCs w:val="28"/>
          <w:rtl w:val="true"/>
          <w:lang w:bidi="ar-SA"/>
        </w:rPr>
        <w:t>التابعون لهم فهم مخدوعون ببعض الشعارات والادعاءات، وإلا فإن دعاوى إنكار الخالق أو الشرك به أوهام باطلة من صنع خيالات فاسدة ولا يساعد عليها عقل ولا منطق عقلائي بل أن العقل السليم يسخر من هذه الأفكار لان أبسط جهاز أو آلة حولنا لا يمكن أن نصدّق انه وُجد بلا صانع عاقل فكيف بالكون المترامي الذي يتحرك بنسق متناهي الدقة ووفق قوانين محكمة أتاحت المجال لعلماء الفلك أن يحسبوها ويستفيدوا منها في الرحلات الفضائية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فأحذروا أيها الأحبة من كل سبب يؤدي الى الغفلة عن الله تعالى، وحذّروا الناس من كل الدعوات التي تريد تغييب الله تعالى عن الحياة وعزله والتحلل من هذا الالتزام معه سبحانه وتعالى، واعملوا على ترسيخ حقيقة أن الله معنا لدى عموم الناس، وادعوا بالحكمة والموعظة الحسنة المتأثرين بما ينشر في مواقع التواصل لتنقذوهم من ضلالهم حتى يستشعروا هذه النعمة العظيمة والمسؤوليات تجاهها، وذلك بعد ان تتسلحوا بالعلم والمعرفة ولو على المستوى الفطري والعقلائي الذي لا يحتاج إلى دراسات معّمقة ومتخصصة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رواية </w:t>
      </w:r>
      <w:r>
        <w:rPr>
          <w:rStyle w:val="FootnoteAnchor"/>
          <w:rtl w:val="true"/>
        </w:rPr>
        <w:footnoteReference w:id="252"/>
      </w:r>
      <w:r>
        <w:rPr>
          <w:rFonts w:ascii="Amiri" w:hAnsi="Amiri" w:eastAsia="Amiri" w:cs="Amiri"/>
          <w:color w:val="111111"/>
          <w:sz w:val="28"/>
          <w:sz w:val="28"/>
          <w:szCs w:val="28"/>
          <w:rtl w:val="true"/>
          <w:lang w:bidi="ar-SA"/>
        </w:rPr>
        <w:t xml:space="preserve">عن السيدة الزهراء فيمن يقوي الايمان و الدين وينصر المؤمنين ويدحض شبهات المضلّين والمنحرفين ان الله تعالى يضاعف له ما اعدَّ له من المنزلة الكريمة المستحقة له في الجنان الف الف ضعف، فعلى الجميع ان لا يتقاعسوا عن نصرة الدين وهداية الناس وخدمتهم، وقد حذّرت السيدة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حب الراحة والدعة واللامبالاة والكسل أسباب حقيقية لتضييع الحق وحذّرتهم من خذلانه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أرى أن قد اخلدتم إلى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المرفّهة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وأبعدتم من هو أحقّ بالبسط والقبض، وخلوتم بالدعة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الراحة والسكون </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وفقنا الله تعالى وإياكم لنصرة الدين وإعلاء كلمة الله رب العالمين ونشر شريعة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الطيبين الطاهرين</w:t>
      </w:r>
      <w:r>
        <w:rPr>
          <w:rFonts w:eastAsia="Amiri" w:cs="Amiri" w:ascii="Amiri" w:hAnsi="Amiri"/>
          <w:color w:val="111111"/>
          <w:sz w:val="28"/>
          <w:szCs w:val="28"/>
          <w:rtl w:val="true"/>
          <w:lang w:bidi="ar-SA"/>
        </w:rPr>
        <w:t xml:space="preserve">). </w:t>
      </w:r>
      <w:bookmarkStart w:id="118" w:name="pg8138_91882"/>
    </w:p>
    <w:p>
      <w:pPr>
        <w:pStyle w:val="Heading2"/>
        <w:numPr>
          <w:ilvl w:val="1"/>
          <w:numId w:val="1"/>
        </w:numPr>
        <w:rPr/>
      </w:pPr>
      <w:bookmarkStart w:id="119" w:name="__RefHeading___Toc8233000_1051229030"/>
      <w:bookmarkStart w:id="120" w:name="_Toc40"/>
      <w:bookmarkEnd w:id="118"/>
      <w:bookmarkEnd w:id="119"/>
      <w:r>
        <w:rPr>
          <w:rtl w:val="true"/>
        </w:rPr>
        <w:t xml:space="preserve">السيدة الزهراء </w:t>
      </w:r>
      <w:r>
        <w:rPr>
          <w:rtl w:val="true"/>
        </w:rPr>
        <w:t>(</w:t>
      </w:r>
      <w:r>
        <w:rPr>
          <w:rtl w:val="true"/>
        </w:rPr>
        <w:t>عَلَيْهِا السَّلاَمُ</w:t>
      </w:r>
      <w:r>
        <w:rPr>
          <w:rtl w:val="true"/>
        </w:rPr>
        <w:t xml:space="preserve">) </w:t>
      </w:r>
      <w:r>
        <w:rPr>
          <w:rtl w:val="true"/>
        </w:rPr>
        <w:t>تدعو إلى الرجوع إلى الله تعالى والانقياد له</w:t>
      </w:r>
      <w:bookmarkEnd w:id="120"/>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الرجوع إلى الله تعالى والانقياد له</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وصية من ربكم أوصلها إليكم من خلال رسالته العظيمة إلى الناس، أعني القرآن الكريم وهو مليء بالموعظة لأنه كتاب هداية وصلاح وحياة للقلوب والموعظة أهم ادواتها، ومنها هذه الآيات الكريمة في سورة الزّمر الحافلة بهذه المواعظ وهي تحذّر من عاقبة الافعال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وتتضمن الوصية حركتين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ارجعوا عن ذنوبكم واخطائكم وغيّروا طريقة حياتكم البعيدة عن الله تعالى ولا تغرّنكم الحياة الدنيا بشهواتها واطماعها وزخارفها فأنها كلها أوهام زائلة، وعودوا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هذا الوصف للتذكير بصفة الربوبية والرعاية والتربية والتنشئة من عالم إلى عالم ومن حال إلى حال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وباب التوبة هذه والرجوع إلى الله تعالى مفتوحة لكل أحد مهما عظم ذنبه وقد أطلقت الآية السابقة هذه الحقيقة لتفتح الباب على مصراعيه امام الجميع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الانابة والتوبة هي الخطوة الأولى وهي ممهدة للتالية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اطيعوا رّبكم وانقادوا لأحكامه ولا تجعلوا لغيره نصيباً في قلوبكم ولا تأثير لغيره في افعالكم سواء كان هذا الغير الذي تطيعونه وتتبعونه هي انانيتكم وأهواءكم واطماعكم أو اعرافكم الاجتماعية أو العشائرية أو الرموز التي تتبعونها أو الجماعات والأحزاب التي تنتمون اليها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الخطوتان تضمنان لكم السعادة والفوز والنجاة من عذاب معصية الله تعالى والتمرد على طاعته والابتعاد عن دينه فبادورا اليهما الآن وفي هذه اللحظة لأن المستقبل غير مضمون والموت يأتي بغتة وبشكل مفاجئ ولا يعلم وقته الا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الانسان اذا لم يتدارك أمره ويعود إلى ربه فانه قد حكم على نفسه بالشقاء والتعاسة وعندما يموت يغلق عليه باب العمل، ويحرم من الفرص الكثيرة التي اتاحها الله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ينصركم شيء مما كرستم له حياتكم من مال أو أولاد أو منصب أو جاه أو اتباع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ينفع الندم وتمني العودة والرجوع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قبل هرمك، وصحتك قبل سقمك وغناك قبل فقرك، وفراغك قبل شغلك، وحياتك </w:t>
      </w:r>
    </w:p>
    <w:p>
      <w:pPr>
        <w:pStyle w:val="BookText"/>
        <w:rPr/>
      </w:pPr>
      <w:r>
        <w:rPr>
          <w:rFonts w:ascii="Amiri" w:hAnsi="Amiri" w:eastAsia="Amiri" w:cs="Amiri"/>
          <w:color w:val="111111"/>
          <w:sz w:val="28"/>
          <w:sz w:val="28"/>
          <w:szCs w:val="28"/>
          <w:rtl w:val="true"/>
          <w:lang w:bidi="ar-SA"/>
        </w:rPr>
        <w:t>قبل موتك</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المبادرة إلى التوبة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الآن ما دام الوثاق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وفرصة العمل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والسراج منيراً، وباب التوبة مفتوحاً، من قبل أن يجفَّ القلم وتُطوى الصحف، فلا رزق ينزل، ولا عمل يصعد، المضمار اليوم والسباق غداً وانكم لا تدرون إلى جنة أو إلى 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تبيّن الآية التالية ما أجملته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أَحْسَنَ مَا أُنزِلَ إِلَيْكُم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هذا القرآن العظيم الذي فيه تبيان كل شيء فعليكم العمل به وتدبر معانيه واتخاذه هادياً ومرشداً وقائداً ولكن عقولنا تقصر عن الإحاطة بتفاصيله فيأتي دور كلام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وتتكرر المطالبة بالمبادرة والمسارعة واغتنام الفرصة قبل فواتها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يَأْتِيَكُمُ العَذَابُ بَغْتَةً وَأَنتُمْ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باب التوبة قد يغلق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سُنَّتَ اللَّهِ الَّتِي قَدْ خَلَتْ فِي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لا ينفع الندم ولا الحسرة ولا التأسف لأن هذه الحقيقة قد بيّنها الله تعالى للناس وحذرهم منها فلا عذر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يرتبط بالله تعالى من دين وأئمة وقادة هداة، وسيندم على استخفافه واستهزائه بهذا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لَمِنَ السَّاخِرِينَ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يسخر ممن يدعوه إلى الله تعالى ويسخّف كلامه ويتهم دعوته بأنواع الأوصاف المنفرّة، فاذا طلبت منهم، إقامة شريعة الله </w:t>
      </w:r>
    </w:p>
    <w:p>
      <w:pPr>
        <w:pStyle w:val="BookText"/>
        <w:rPr/>
      </w:pPr>
      <w:r>
        <w:rPr>
          <w:rFonts w:ascii="Amiri" w:hAnsi="Amiri" w:eastAsia="Amiri" w:cs="Amiri"/>
          <w:color w:val="111111"/>
          <w:sz w:val="28"/>
          <w:sz w:val="28"/>
          <w:szCs w:val="28"/>
          <w:rtl w:val="true"/>
          <w:lang w:bidi="ar-SA"/>
        </w:rPr>
        <w:t xml:space="preserve">تعالى والالتزام بقوانينها عارضوك ووصفوها بأنها رجعية وتخلّف أو أن الوقت غير مناسب لتطبيقها، لاحظوا معي هذا المشهد لهم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إعراض عن الشريعة وصدُّ عنها وعن العمل بها هو تفريط في جنب الله تعالى، وكل نكران لنبوة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آله الكرام هو تفريط في جنب الله ففي الكافي بسنده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 أمير المؤمنين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وفي بصائر الدرجات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عين الله، وأنا جنب الله، وأنا يد الله، وأنا باب الله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شجرة من جنب الله فمن وصلنا وصله الله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وفي المناقب بسنده عن ابي ذر في خبر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ابى ذر يؤتى بجاحد علي يوم القيامة أعمى أبكم يتكبكب في ظلمات يوم القيامة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عنقه طوق من نار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يدعونا دائماً إلى تذكر هذه الحقائق ونحن في هذه الدنيا لنستطيع معالجة الخلل وتدارك التقصير قبل فوات الأوان،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ذكر هادم اللذات، فأنكم إن كنتم في ضيق وسعه </w:t>
      </w:r>
    </w:p>
    <w:p>
      <w:pPr>
        <w:pStyle w:val="BookText"/>
        <w:rPr/>
      </w:pPr>
      <w:r>
        <w:rPr>
          <w:rFonts w:ascii="Amiri" w:hAnsi="Amiri" w:eastAsia="Amiri" w:cs="Amiri"/>
          <w:color w:val="111111"/>
          <w:sz w:val="28"/>
          <w:sz w:val="28"/>
          <w:szCs w:val="28"/>
          <w:rtl w:val="true"/>
          <w:lang w:bidi="ar-SA"/>
        </w:rPr>
        <w:t xml:space="preserve">عليكم فرضيتم به فأثبتم، وإن كنتم في غنى بغضّه اليكم فجُدتم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أنفقتم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فأُجِرتم، ألا إن المنايا قاطعات الآمال، والليالي مدنيات الآجال، وان المرء عند خروج نفسه وحلول رمسه يرى جزاء ما قدَّم وقلة غنى ما خلَّف، ولعله من باطل جمعه ومن حق منعه</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الآيات الكريمة فيها قانون عظيم لإصلاح المجتمع بفتحه باب العودة إلى الصواب والاندماج في المجتمع من جديد مهما كان خطؤه عظيماً، لأن كثيراً ممن يرتكبون مثل هذه الأخطاء يفقدون الأمل ويظنون ان باب التوبة اغلق في وجوههم فيقدمون على الانتحار للتخلص من آلام تأنيب الضمير أو يندفعون نحو الجريمة أكثر لإسكات صوت الضمير وإماتته، وما يريده الله تعالى من الانسان اعترافه بخطئه ورجوعه عنه إلى طاعة الله تعالى، وسيقبله ويمحو ما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المؤمنون الموالون للصديقة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ارادت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بقيامها المبارك أن تعيد الأمة إلى رشدها وأن تعمل بهذه الوصية من ربها لأنهم ارتكبوا اثماً عظيماً بانقلابهم على اعقابهم ومخالفتهم لنبيّهم وعصيانهم لإمامهم وأسسّوا خطاً باطلاً منحرفاً ويزيد ابتعاده عن الحق كلما مرّ عليه الزمن، تأملوا في قولها سلام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بكم وانى تؤفكون وكتاب الله بين اظهركم، اموره ظاهرة واحكامه زاهرة واعلامه باهرة وزواجره لائحة وأوامره واضحة، وقد خلّفتموه وراء ظهوركم، أرغبة عنه تريدون؟ ام بغيره تحكمون؟ بئس للظالمين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w:t>
      </w:r>
    </w:p>
    <w:p>
      <w:pPr>
        <w:pStyle w:val="BookText"/>
        <w:rPr/>
      </w:pPr>
      <w:r>
        <w:rPr>
          <w:rFonts w:ascii="Amiri" w:hAnsi="Amiri" w:eastAsia="Amiri" w:cs="Amiri"/>
          <w:color w:val="111111"/>
          <w:sz w:val="28"/>
          <w:sz w:val="28"/>
          <w:szCs w:val="28"/>
          <w:rtl w:val="true"/>
          <w:lang w:bidi="ar-SA"/>
        </w:rPr>
        <w:t>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 الأمة بأن الانابة إلى الله تعالى والإسلام له يتحققان بطاعة ولي الأمر الذي فرض الله طاعته،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قدّموا من أخّره الله، وأخّروا من قدّمه الله، حتّى إذا ألحدوا 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وأودعوه الجدث المجدوث، اختاروا بشهوتهم وعملوا بآرائهم، تبّاً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بسطوا في الدنيا آمالهم ونسوا آجالهم فتعساً لهم وأضلّ أعمالهم، أعوذ بك يا ربّ من الحَوَر بعد الكور</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الأحبَّة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ان يجتمع حب فاطمة وموالاتها وطلب شفاعتها مع ما انحدر اليه المجتمع من مفاسد وانحراف وانحلال بلغ مديات غير معقولة من فساد مالي </w:t>
      </w:r>
    </w:p>
    <w:p>
      <w:pPr>
        <w:pStyle w:val="BookText"/>
        <w:rPr/>
      </w:pPr>
      <w:r>
        <w:rPr>
          <w:rFonts w:ascii="Amiri" w:hAnsi="Amiri" w:eastAsia="Amiri" w:cs="Amiri"/>
          <w:color w:val="111111"/>
          <w:sz w:val="28"/>
          <w:sz w:val="28"/>
          <w:szCs w:val="28"/>
          <w:rtl w:val="true"/>
          <w:lang w:bidi="ar-SA"/>
        </w:rPr>
        <w:t>تحَّول إلى ثقافة عامة فأدى إلى تخريب مؤسسات الدولة وشمل حتى الخدمات الحيوية كالصحة والتعليم والقضاء والأمن ومن تجارة للمخدرات وادمان عليها إلى احتفالات الفسق والفجور إلى العلاقة المشبوهة بين الجنسين مما أدى إلى كثرة حالات الطلاق والانتحار، وازدادت الصراعات العشائرية التي تخلّف ضحايا وخسائر بالأموال وتغذيها أحياناً بعض الأحزاب المتنفذة للحفاظ على مصالحها الشخصية، وانتشرت الملاهي ومحلات بيع الخمور بشكل غير مسبوق وأصبحت متاحة حتى للصبيان وتمارس عملها بشكل علني وبحماية السلطة وبعض الجهات المتنفذة، والتشكيك في العقائد الحقة والثابتة بل الاستهزاء بها والدعوات إلى نبذها أصبحت علنية بلا حياء ولا مراعاة لمقدسات المجتمع وحرماته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المعقول أن يحصل كل هذا على أرض ضمت الأجساد الطاهرة لأمير المؤمنين والحسين والكاظمين والعسكريين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حكومات يتسيّدها الإسلاميون وتدعي الالتزام بتوجيهات المرجعية الدينية؟</w:t>
      </w:r>
    </w:p>
    <w:p>
      <w:pPr>
        <w:pStyle w:val="BookText"/>
        <w:rPr/>
      </w:pPr>
      <w:r>
        <w:rPr>
          <w:rFonts w:ascii="Amiri" w:hAnsi="Amiri" w:eastAsia="Amiri" w:cs="Amiri"/>
          <w:color w:val="111111"/>
          <w:sz w:val="28"/>
          <w:sz w:val="28"/>
          <w:szCs w:val="28"/>
          <w:rtl w:val="true"/>
          <w:lang w:bidi="ar-SA"/>
        </w:rPr>
        <w:t xml:space="preserve">وهل يمكن أن نرجو شفاعة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ونعدُّ أنفسنا من شيعتها الذين تلتقطهم يوم المحشر لتشفع لهم، ونحن نرى كل هذا الظلم والانحراف ولا نتحرك بالشكل الكافي لمواجهته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في مجالسه بسنده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لعين مؤمنة ترى الله يُعصى فتطرف حتى تغيّره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جعلت سلام الله عليها معياراً لمن يستحق عنوان شيعة فاطمة قالت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تعمل بما أمرناك، وتنتهي عما زجرناك عنه فأنت من شيعتنا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يستنهض عباده المؤمنين خصوصاً النخبة العاملة الرسالية الواعية للدفاع عن المحرومين والمستضعفين الذين لا حول لهم ولا قوة الا بالله العلي العظيم</w:t>
      </w:r>
      <w:r>
        <w:rPr>
          <w:rStyle w:val="FootnoteAnchor"/>
          <w:rtl w:val="true"/>
        </w:rPr>
        <w:footnoteReference w:id="266"/>
      </w:r>
      <w:r>
        <w:rPr>
          <w:rFonts w:ascii="Amiri" w:hAnsi="Amiri" w:eastAsia="Amiri" w:cs="Amiri"/>
          <w:color w:val="111111"/>
          <w:sz w:val="28"/>
          <w:sz w:val="28"/>
          <w:szCs w:val="28"/>
          <w:rtl w:val="true"/>
          <w:lang w:bidi="ar-SA"/>
        </w:rPr>
        <w:t xml:space="preserve">ويدعوهم الى التحرك لإنقاذ إخوانهم من ضعاف الايمان والعقيدة والجاهلين بأحكام الشريعة فيرفعون عنهم الشبهات والشكوك ويعلمونهم الاحكام الدينية ويطلعونهم على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وأخلاقهم وتعاليمهم وليغيّرون الظلم والفساد،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يستنهضهم لدفع الظلم والحرمان والاضطهاد عن المؤمنين الذين لا حول لهم ولا قوة فيطلبون النجدة من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ويستنكر في أحاديث شريفة على المتقاعسين عن هذه الواجبات كالحديث المروي عن الامامين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لقوم لا يدينون الله بالأمر </w:t>
      </w:r>
    </w:p>
    <w:p>
      <w:pPr>
        <w:pStyle w:val="BookText"/>
        <w:rPr/>
      </w:pPr>
      <w:r>
        <w:rPr>
          <w:rFonts w:ascii="Amiri" w:hAnsi="Amiri" w:eastAsia="Amiri" w:cs="Amiri"/>
          <w:color w:val="111111"/>
          <w:sz w:val="28"/>
          <w:sz w:val="28"/>
          <w:szCs w:val="28"/>
          <w:rtl w:val="true"/>
          <w:lang w:bidi="ar-SA"/>
        </w:rPr>
        <w:t>بالمعروف والنهي عن المنكر</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يعيبون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وروي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أمتي تواكلت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اتكّل بعضهم على بعض فتركوا فريضته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فليأذنوا بوقاع من الله</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الأخوة والاخوات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نحن بحاجة إلى أن نحيي في أنفسنا هذه الغيرة الفاطمية ونستمد من القيام الفاطمي العزم والقوة للتحرك في جميع الساحات وبكل الوسائل الفاعلة والمؤثرة للعمل بما أمرت به هذه الآية الشريفة اداءً لرسالة الصلاح ولمكافحة الفساد والانحراف والضلال والظلم أسوة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bookmarkStart w:id="121" w:name="pg8138_91891"/>
    </w:p>
    <w:p>
      <w:pPr>
        <w:pStyle w:val="Heading2"/>
        <w:numPr>
          <w:ilvl w:val="1"/>
          <w:numId w:val="1"/>
        </w:numPr>
        <w:rPr/>
      </w:pPr>
      <w:bookmarkStart w:id="122" w:name="__RefHeading___Toc8233002_1051229030"/>
      <w:bookmarkStart w:id="123" w:name="_Toc41"/>
      <w:bookmarkEnd w:id="121"/>
      <w:bookmarkEnd w:id="122"/>
      <w:r>
        <w:rPr>
          <w:rtl w:val="true"/>
        </w:rPr>
        <w:t xml:space="preserve">السيدة الزهراء </w:t>
      </w:r>
      <w:r>
        <w:rPr>
          <w:rtl w:val="true"/>
        </w:rPr>
        <w:t>(</w:t>
      </w:r>
      <w:r>
        <w:rPr>
          <w:rtl w:val="true"/>
        </w:rPr>
        <w:t>عَلَيْهِا السَّلاَمُ</w:t>
      </w:r>
      <w:r>
        <w:rPr>
          <w:rtl w:val="true"/>
        </w:rPr>
        <w:t xml:space="preserve">) </w:t>
      </w:r>
      <w:r>
        <w:rPr>
          <w:rtl w:val="true"/>
        </w:rPr>
        <w:t>تحث على نشر الاحكام الشرعية والعلوم الدينية</w:t>
      </w:r>
      <w:bookmarkEnd w:id="123"/>
    </w:p>
    <w:p>
      <w:pPr>
        <w:pStyle w:val="BookText"/>
        <w:rPr/>
      </w:pP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تحث على نشر الاحكام الشرعية والعلوم الدينية</w:t>
      </w:r>
      <w:r>
        <w:rPr>
          <w:rStyle w:val="FootnoteAnchor"/>
          <w:rtl w:val="true"/>
        </w:rPr>
        <w:footnoteReference w:id="27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تفسير العسكري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امرأة عند الصديقة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وقد لبس عليها في أمر صلاتها شي‌ء، وقد بعثتني إليك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ثم ثنّت، فأجابت، ثم ثلثت فأجابت إلى أن عشرت</w:t>
      </w:r>
      <w:r>
        <w:rPr>
          <w:rStyle w:val="FootnoteAnchor"/>
          <w:rtl w:val="true"/>
        </w:rPr>
        <w:footnoteReference w:id="271"/>
      </w:r>
      <w:r>
        <w:rPr>
          <w:rFonts w:ascii="Amiri" w:hAnsi="Amiri" w:eastAsia="Amiri" w:cs="Amiri"/>
          <w:color w:val="111111"/>
          <w:sz w:val="28"/>
          <w:sz w:val="28"/>
          <w:szCs w:val="28"/>
          <w:rtl w:val="true"/>
          <w:lang w:bidi="ar-SA"/>
        </w:rPr>
        <w:t>فأجابت، ثم خجلت من الكثرة،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عليك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و سلي عما بدا لك، أرأيت من اكترى</w:t>
      </w:r>
      <w:r>
        <w:rPr>
          <w:rStyle w:val="FootnoteAnchor"/>
          <w:rtl w:val="true"/>
        </w:rPr>
        <w:footnoteReference w:id="272"/>
      </w:r>
      <w:r>
        <w:rPr>
          <w:rFonts w:ascii="Amiri" w:hAnsi="Amiri" w:eastAsia="Amiri" w:cs="Amiri"/>
          <w:color w:val="111111"/>
          <w:sz w:val="28"/>
          <w:sz w:val="28"/>
          <w:szCs w:val="28"/>
          <w:rtl w:val="true"/>
          <w:lang w:bidi="ar-SA"/>
        </w:rPr>
        <w:t>يوما يصعد إلى سطح بحمل ثقيل، و كرائه مائة ألف دينار أ يثقل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 أنا لكل مسألة بأكثر من مل‌ء ما بين الثرى إلى العرش لؤلؤا فأحرى أن لا يثقل عليَّ، سمعت أبي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 جدِّهم في إرشاد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يخلع على الواحد منهم ألف ألف خلعة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منادي ربنا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هؤلاء تلامذتكم والأيتام الذين كفلتموهم ونعشتموهم، فاخلعوا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خلعتموهم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العلوم في الدنيا، فيخلعون على كل واحد من أولئك الأيتام على قدر ما أخذوا عنهم من العلوم، حتى أن فيهم يعني في الأيتام لمن يخلع عليه مائة ألف خلعة وكذلك يخلع هؤلاء الأيتام على من تعلم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 فيتم لهم ما كان لهم قبل أن يخلعوا عليهم، ويضاعف لهم، وكذلك من بمرتبتهم ممن يخلع عليه على مرتبتهم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فاطمة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إن سلكا من تلك الخلع لأفضل مما طلعت عليه الشمس ألف ألف مرة ، و ما فضل فإنه مشوب بالتنغيص والكدر</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الرواية ان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تمارس وظيفة التبليغ الديني والإرشاد الاجتماعي للمجتمع النسوي من دون كلل او ملل، لذا لما اشفقت عليها المرأة من كثرة الأسئلة طيّبت خاطرها وأشعرتها ان السائل هو المتفضل على المجيب لأنه وفر له فرصة عظيمة للطاعة ونيل الأجر والقرب من الله تعالى حيث ذكرت هذا الثواب العظيم في الآخرة لمن أجاب عن مسألة دينية أو حل مشكلة أو أرشد أحداً وهداه بحيث لا يمكن المقايسة بين الجهد المبذول في هذا العمل وبين الأجر الي يعطاه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فعلينا نحن طلبة الحوزة العلمية ان نعرف عظمة النعمة التي منَّ الله تعالى بها علينا حين مكننا من التفقه في الدين وفتح لنا فرصة الارشاد والتبليغ والتعليم، اما من لم يتفقه في الدين فالفرصة مفتوحة امامه بأن يستفيد من أحدى مؤسسات الحوزة العلمية في النجف الاشرف أو المدن الأخرى أو </w:t>
      </w:r>
    </w:p>
    <w:p>
      <w:pPr>
        <w:pStyle w:val="BookText"/>
        <w:rPr/>
      </w:pPr>
      <w:r>
        <w:rPr>
          <w:rFonts w:ascii="Amiri" w:hAnsi="Amiri" w:eastAsia="Amiri" w:cs="Amiri"/>
          <w:color w:val="111111"/>
          <w:sz w:val="28"/>
          <w:sz w:val="28"/>
          <w:szCs w:val="28"/>
          <w:rtl w:val="true"/>
          <w:lang w:bidi="ar-SA"/>
        </w:rPr>
        <w:t>الجامعة المفتوحة ليكون مؤهلاً لممارسة هذا الدور الإلهي العظيم، وعلينا ان لا ندخّرجهداً في القيام بهذا العمل الرسالي لان الحديث الفاطمي يشير الى ان التفاوت في المنازل عند الله تعالى يكون بحسب الجد والاجتهاد في العمل بالعلم الذي حصله وارشاد الناس وهدايتهم الى الحق والإصلاح</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من الالتفات الى ان العمل الديني لا يكون محصّلاً لهذه الثمرة المباركة الا مع الاخلاص، فلو طلب العلم وعلَّمه ليستأكل بيه ويطلب الدنيا أو ليكون له جاه وشأنية بين الناس أو ليماري به ويجادل ويتغلب على الخصوم فأنه لا نصيب له في الآخرة لأنه لم يطلبها، وقد استنفد غرضه وحصّل مراده في الدنيا ثم خلّفه وراءه لما خرج منها والعياذ بالله تعالى</w:t>
      </w:r>
      <w:r>
        <w:rPr>
          <w:rFonts w:eastAsia="Amiri" w:cs="Amiri" w:ascii="Amiri" w:hAnsi="Amiri"/>
          <w:color w:val="111111"/>
          <w:sz w:val="28"/>
          <w:szCs w:val="28"/>
          <w:rtl w:val="true"/>
          <w:lang w:bidi="ar-SA"/>
        </w:rPr>
        <w:t xml:space="preserve">. </w:t>
      </w:r>
      <w:bookmarkStart w:id="124" w:name="pg8138_91894"/>
    </w:p>
    <w:p>
      <w:pPr>
        <w:pStyle w:val="Heading2"/>
        <w:numPr>
          <w:ilvl w:val="1"/>
          <w:numId w:val="1"/>
        </w:numPr>
        <w:rPr/>
      </w:pPr>
      <w:bookmarkStart w:id="125" w:name="__RefHeading___Toc8233004_1051229030"/>
      <w:bookmarkStart w:id="126" w:name="_Toc42"/>
      <w:bookmarkEnd w:id="124"/>
      <w:bookmarkEnd w:id="125"/>
      <w:r>
        <w:rPr>
          <w:rtl w:val="true"/>
        </w:rPr>
        <w:t xml:space="preserve">موقف السيدة الزهراء </w:t>
      </w:r>
      <w:r>
        <w:rPr>
          <w:rtl w:val="true"/>
        </w:rPr>
        <w:t>(</w:t>
      </w:r>
      <w:r>
        <w:rPr>
          <w:rtl w:val="true"/>
        </w:rPr>
        <w:t>عَلَيْهِا السَّلاَمُ</w:t>
      </w:r>
      <w:r>
        <w:rPr>
          <w:rtl w:val="true"/>
        </w:rPr>
        <w:t xml:space="preserve">) </w:t>
      </w:r>
      <w:r>
        <w:rPr>
          <w:rtl w:val="true"/>
        </w:rPr>
        <w:t xml:space="preserve">دليل على إمامة أمير المؤمنين </w:t>
      </w:r>
      <w:r>
        <w:rPr>
          <w:rtl w:val="true"/>
        </w:rPr>
        <w:t>(</w:t>
      </w:r>
      <w:r>
        <w:rPr>
          <w:rtl w:val="true"/>
        </w:rPr>
        <w:t>عَلَيْهِ السَّلاَمُ</w:t>
      </w:r>
      <w:r>
        <w:rPr>
          <w:rtl w:val="true"/>
        </w:rPr>
        <w:t>)</w:t>
      </w:r>
      <w:bookmarkEnd w:id="126"/>
    </w:p>
    <w:p>
      <w:pPr>
        <w:pStyle w:val="BookText"/>
        <w:rPr/>
      </w:pPr>
      <w:r>
        <w:rPr>
          <w:rFonts w:ascii="Amiri" w:hAnsi="Amiri" w:eastAsia="Amiri" w:cs="Amiri"/>
          <w:color w:val="111111"/>
          <w:sz w:val="28"/>
          <w:sz w:val="28"/>
          <w:szCs w:val="28"/>
          <w:rtl w:val="true"/>
          <w:lang w:bidi="ar-SA"/>
        </w:rPr>
        <w:t xml:space="preserve">موقف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إن موقف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الانقلاب الذي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وإظهارها لرفضها وغضبها مما حصل له دلالات عديدة، نسجّل هنا واحدة من تلك الدلالات على إمامة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يعتقده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ويتكون الدليل من عدة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النبوي الشريف المشهور لدى عموم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الزهراء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طهرهم الله تعالى من كل دنس ورجس</w:t>
      </w:r>
      <w:r>
        <w:rPr>
          <w:rStyle w:val="FootnoteAnchor"/>
          <w:rtl w:val="true"/>
        </w:rPr>
        <w:footnoteReference w:id="276"/>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رفضت بيعة السقيفة وغضبت على من أقصى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وخرجت إلى المسجد وخطبت امام جمع المهاجرين </w:t>
      </w:r>
    </w:p>
    <w:p>
      <w:pPr>
        <w:pStyle w:val="BookText"/>
        <w:rPr/>
      </w:pPr>
      <w:r>
        <w:rPr>
          <w:rFonts w:ascii="Amiri" w:hAnsi="Amiri" w:eastAsia="Amiri" w:cs="Amiri"/>
          <w:color w:val="111111"/>
          <w:sz w:val="28"/>
          <w:sz w:val="28"/>
          <w:szCs w:val="28"/>
          <w:rtl w:val="true"/>
          <w:lang w:bidi="ar-SA"/>
        </w:rPr>
        <w:t xml:space="preserve">والانصار لتثيّبت موقفها هذا ودعتهم إلى إعادة الحق إلى أهله حتى لحقت بأبيها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بضعة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يستطيع أحد أن يقول ان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على الجاهلية وإنها لم تعرف الامام الحق لأنه خلاف ما نصَّ عليه القرآن الكريم، من تطهيرها من كل رجس ومنه رجس الجاهلية، فلابد من الإذعان بانها عرفت امام زمانها ومضت على يقين بإمامة علي بن ابي طالب كما أعلنت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وآمنت به وعرّفته للأمة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الأدلة الوجدانية واليقينية نستطيع توفيرها لتثبيت العقائد الحقة وردّ الشكوك والشبهات حولها وعلى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النخب الشبابية والمثقفة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المطالعة والمتابعة لمعرفتها لأن العقيدة هي الأساس في حياة الانسان وهي المحرّكة له، فان كانت سليمة كان ما يصدر منه من أفعال صالحاً مستقيماً بإذن الله تعالى</w:t>
      </w:r>
      <w:r>
        <w:rPr>
          <w:rFonts w:eastAsia="Amiri" w:cs="Amiri" w:ascii="Amiri" w:hAnsi="Amiri"/>
          <w:color w:val="111111"/>
          <w:sz w:val="28"/>
          <w:szCs w:val="28"/>
          <w:rtl w:val="true"/>
          <w:lang w:bidi="ar-SA"/>
        </w:rPr>
        <w:t xml:space="preserve">. </w:t>
      </w:r>
      <w:bookmarkStart w:id="127" w:name="pg8138_91896"/>
    </w:p>
    <w:p>
      <w:pPr>
        <w:pStyle w:val="Heading2"/>
        <w:numPr>
          <w:ilvl w:val="1"/>
          <w:numId w:val="1"/>
        </w:numPr>
        <w:rPr/>
      </w:pPr>
      <w:bookmarkStart w:id="128" w:name="__RefHeading___Toc8233006_1051229030"/>
      <w:bookmarkStart w:id="129" w:name="_Toc43"/>
      <w:bookmarkEnd w:id="127"/>
      <w:bookmarkEnd w:id="128"/>
      <w:r>
        <w:rPr>
          <w:rtl w:val="true"/>
        </w:rPr>
        <w:t>ثواب عظيم ببركة الزهراء</w:t>
      </w:r>
      <w:r>
        <w:rPr>
          <w:rtl w:val="true"/>
        </w:rPr>
        <w:t>(</w:t>
      </w:r>
      <w:r>
        <w:rPr>
          <w:rtl w:val="true"/>
        </w:rPr>
        <w:t>عَلَيْهِا السَّلاَمُ</w:t>
      </w:r>
      <w:r>
        <w:rPr>
          <w:rtl w:val="true"/>
        </w:rPr>
        <w:t>):</w:t>
      </w:r>
      <w:r>
        <w:rPr>
          <w:rtl w:val="true"/>
        </w:rPr>
        <w:t>لمن ينصر الدين بالحجة والبرهان</w:t>
      </w:r>
      <w:bookmarkEnd w:id="129"/>
    </w:p>
    <w:p>
      <w:pPr>
        <w:pStyle w:val="BookText"/>
        <w:rPr/>
      </w:pPr>
      <w:r>
        <w:rPr>
          <w:rFonts w:ascii="Amiri" w:hAnsi="Amiri" w:eastAsia="Amiri" w:cs="Amiri"/>
          <w:color w:val="111111"/>
          <w:sz w:val="28"/>
          <w:sz w:val="28"/>
          <w:szCs w:val="28"/>
          <w:rtl w:val="true"/>
          <w:lang w:bidi="ar-SA"/>
        </w:rPr>
        <w:t>ثواب عظيم ببركة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ينصر الدين بالحجة والبرهان</w:t>
      </w:r>
      <w:r>
        <w:rPr>
          <w:rStyle w:val="FootnoteAnchor"/>
          <w:rtl w:val="true"/>
        </w:rPr>
        <w:footnoteReference w:id="27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بمناسبة الايام الفاطمية وباعتباركم مؤسسة اعلامية دينية، ولخلق مزيد من الحوافز على عملكم انقل لكم رواية عن الصديقة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من يحاور بالحجة والبرهان لنصرة الدين وتقوية المؤمنين في مناظراتهم مع اهل العقائد والافكار المنحرفة ودفع شبهات المضلين، رواها في كتاب الاحتجاج وفي تفسير العسكري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اختصم الى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فتنازعتا في شيء من امر الدين احداهما معاندة والأخرى مؤمنة ففتحت على المؤمنة حجتها فاستظهرت على المعاندة ففرحت فرحا شديدا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فرح الملائكة باستظهارك عليها اشد من فرحك وان حزن الشيطان ومردته بحزنها اشد من حزنها، وان الله تعالى قال لملائكته اوجبوا لفاطمة بما فتحت على هذه المسكينة الاسيرة من الجنان الف الف ضعف مما كنت اعددت لها واجعلوا هذه سنة في كل من يفتح على اسير مسكين فيغلب معاندا مثل الف الف ما كان معدا له من الجنان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وببركة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هذا الثواب سنة جارية لكل من ساهم في هذه المواجهة الفكرية والعقائدية </w:t>
      </w:r>
      <w:r>
        <w:rPr>
          <w:rFonts w:eastAsia="Amiri" w:cs="Amiri" w:ascii="Amiri" w:hAnsi="Amiri"/>
          <w:color w:val="111111"/>
          <w:sz w:val="28"/>
          <w:szCs w:val="28"/>
          <w:rtl w:val="true"/>
          <w:lang w:bidi="ar-SA"/>
        </w:rPr>
        <w:t xml:space="preserve">. </w:t>
      </w:r>
      <w:bookmarkStart w:id="130" w:name="pg8138_91897"/>
    </w:p>
    <w:p>
      <w:pPr>
        <w:pStyle w:val="Heading2"/>
        <w:numPr>
          <w:ilvl w:val="1"/>
          <w:numId w:val="1"/>
        </w:numPr>
        <w:rPr/>
      </w:pPr>
      <w:bookmarkStart w:id="131" w:name="__RefHeading___Toc8233008_1051229030"/>
      <w:bookmarkStart w:id="132" w:name="_Toc44"/>
      <w:bookmarkEnd w:id="130"/>
      <w:bookmarkEnd w:id="131"/>
      <w:r>
        <w:rPr>
          <w:rtl w:val="true"/>
        </w:rPr>
        <w:t>المرجع اليعقوبي يدعو إلى تأسيس مركز للدراسات الفاطمية</w:t>
      </w:r>
      <w:bookmarkEnd w:id="132"/>
    </w:p>
    <w:p>
      <w:pPr>
        <w:pStyle w:val="BookText"/>
        <w:rPr/>
      </w:pPr>
      <w:r>
        <w:rPr>
          <w:rFonts w:ascii="Amiri" w:hAnsi="Amiri" w:eastAsia="Amiri" w:cs="Amiri"/>
          <w:color w:val="111111"/>
          <w:sz w:val="28"/>
          <w:sz w:val="28"/>
          <w:szCs w:val="28"/>
          <w:rtl w:val="true"/>
          <w:lang w:bidi="ar-SA"/>
        </w:rPr>
        <w:t>المرجع اليعقوبي يدعو إلى تأسيس مركز للدراسات الفاطمية</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دعا المرجع الديني سماحة الشيخ محمد اليعقوبي إلى إنشاء مركز مشترك بين الحوزة العلمية والجامعات الأكاديمية يتخصّص بالدراسات المتعلقة بالصديقة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في كلمته التي ألقيت بالنيابة عنه في المؤتمر الحاشد الذي أقامته</w:t>
      </w:r>
      <w:r>
        <w:rPr>
          <w:rStyle w:val="FootnoteAnchor"/>
          <w:rtl w:val="true"/>
        </w:rPr>
        <w:footnoteReference w:id="280"/>
      </w:r>
      <w:r>
        <w:rPr>
          <w:rFonts w:ascii="Amiri" w:hAnsi="Amiri" w:eastAsia="Amiri" w:cs="Amiri"/>
          <w:color w:val="111111"/>
          <w:sz w:val="28"/>
          <w:sz w:val="28"/>
          <w:szCs w:val="28"/>
          <w:rtl w:val="true"/>
          <w:lang w:bidi="ar-SA"/>
        </w:rPr>
        <w:t xml:space="preserve">جامعة الصدر الدينية في قاعة جامعة الكوفة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والجامعة نهوض متواصل لبناء المجتمع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وحضره حشد كبير من أساتذة وفضلاء الحوزة العلمية وممثلي المرجعيات الدينية ورؤساء الجامعات وعمداء الكليات والأساتذة، وعدد من الشخصيات الحكومية والبرلمانية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مدعوّون لإحياء مواقف الطاهرة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 كلماتها الشريفة والاستفادة من سيرتها المباركة، وما مؤتمركم هذا إلا مظهر من مظاهر تلك الحركة المباركة، فالمأمول منكم أن لا تقفوا عند هذا الحد، بل تديموا هذه الفعاليات بأنواعها، ومنها إنشاء مركز مشترك بين الحوزة العلمية وأساتذة الجامعات متخصص بالدراسات الفاطمية، وستجدون حينئذٍ أن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وكلماتها لا تختص بالقضايا الأخلاقية والعقائدية والفقهية، بل إنها تتسع لتشمل المعارف الإنسانية والعلمية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33" w:name="pg8138_91899"/>
    </w:p>
    <w:p>
      <w:pPr>
        <w:pStyle w:val="Heading2"/>
        <w:numPr>
          <w:ilvl w:val="1"/>
          <w:numId w:val="1"/>
        </w:numPr>
        <w:rPr/>
      </w:pPr>
      <w:bookmarkStart w:id="134" w:name="__RefHeading___Toc8233010_1051229030"/>
      <w:bookmarkStart w:id="135" w:name="_Toc45"/>
      <w:bookmarkEnd w:id="133"/>
      <w:bookmarkEnd w:id="134"/>
      <w:r>
        <w:rPr>
          <w:rtl w:val="true"/>
        </w:rPr>
        <w:t xml:space="preserve">تحية إلى محيي الزيارة الفاطمية عند أمير المؤمنين </w:t>
      </w:r>
      <w:r>
        <w:rPr>
          <w:rtl w:val="true"/>
        </w:rPr>
        <w:t>(</w:t>
      </w:r>
      <w:r>
        <w:rPr>
          <w:rtl w:val="true"/>
        </w:rPr>
        <w:t>عَلَيْهِ السَّلاَمُ</w:t>
      </w:r>
      <w:r>
        <w:rPr>
          <w:rtl w:val="true"/>
        </w:rPr>
        <w:t>)</w:t>
      </w:r>
      <w:bookmarkEnd w:id="135"/>
    </w:p>
    <w:p>
      <w:pPr>
        <w:pStyle w:val="BookText"/>
        <w:rPr/>
      </w:pPr>
      <w:r>
        <w:rPr>
          <w:rFonts w:ascii="Amiri" w:hAnsi="Amiri" w:eastAsia="Amiri" w:cs="Amiri"/>
          <w:color w:val="111111"/>
          <w:sz w:val="28"/>
          <w:sz w:val="28"/>
          <w:szCs w:val="28"/>
          <w:rtl w:val="true"/>
          <w:lang w:bidi="ar-SA"/>
        </w:rPr>
        <w:t xml:space="preserve">تحية إلى محيي الزيارة الفاطمية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لأمِّ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السماءِ</w:t>
      </w:r>
    </w:p>
    <w:p>
      <w:pPr>
        <w:pStyle w:val="BookText"/>
        <w:rPr/>
      </w:pPr>
      <w:r>
        <w:rPr>
          <w:rFonts w:ascii="Amiri" w:hAnsi="Amiri" w:eastAsia="Amiri" w:cs="Amiri"/>
          <w:color w:val="111111"/>
          <w:sz w:val="28"/>
          <w:sz w:val="28"/>
          <w:szCs w:val="28"/>
          <w:rtl w:val="true"/>
          <w:lang w:bidi="ar-SA"/>
        </w:rPr>
        <w:t xml:space="preserve">سأرسلُ قلباً كَواهُ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هواها جرى في دمائي</w:t>
      </w:r>
    </w:p>
    <w:p>
      <w:pPr>
        <w:pStyle w:val="BookText"/>
        <w:rPr/>
      </w:pPr>
      <w:r>
        <w:rPr>
          <w:rFonts w:ascii="Amiri" w:hAnsi="Amiri" w:eastAsia="Amiri" w:cs="Amiri"/>
          <w:color w:val="111111"/>
          <w:sz w:val="28"/>
          <w:sz w:val="28"/>
          <w:szCs w:val="28"/>
          <w:rtl w:val="true"/>
          <w:lang w:bidi="ar-SA"/>
        </w:rPr>
        <w:t xml:space="preserve">مِنَ اللهِ فرضٌ غدا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أبيها، وأهل الكساءِ</w:t>
      </w:r>
    </w:p>
    <w:p>
      <w:pPr>
        <w:pStyle w:val="BookText"/>
        <w:rPr/>
      </w:pPr>
      <w:r>
        <w:rPr>
          <w:rFonts w:ascii="Amiri" w:hAnsi="Amiri" w:eastAsia="Amiri" w:cs="Amiri"/>
          <w:color w:val="111111"/>
          <w:sz w:val="28"/>
          <w:sz w:val="28"/>
          <w:szCs w:val="28"/>
          <w:rtl w:val="true"/>
          <w:lang w:bidi="ar-SA"/>
        </w:rPr>
        <w:t xml:space="preserve">فيا مَن إليها دَعاكَ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 ولو لحظةً في دُعائي</w:t>
      </w:r>
    </w:p>
    <w:p>
      <w:pPr>
        <w:pStyle w:val="BookText"/>
        <w:rPr/>
      </w:pPr>
      <w:r>
        <w:rPr>
          <w:rFonts w:ascii="Amiri" w:hAnsi="Amiri" w:eastAsia="Amiri" w:cs="Amiri"/>
          <w:color w:val="111111"/>
          <w:sz w:val="28"/>
          <w:sz w:val="28"/>
          <w:szCs w:val="28"/>
          <w:rtl w:val="true"/>
          <w:lang w:bidi="ar-SA"/>
        </w:rPr>
        <w:t xml:space="preserve">ظَلامَتها أن في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قديسةُ الأنبياءِ</w:t>
      </w:r>
    </w:p>
    <w:p>
      <w:pPr>
        <w:pStyle w:val="BookText"/>
        <w:rPr/>
      </w:pPr>
      <w:r>
        <w:rPr>
          <w:rFonts w:ascii="Amiri" w:hAnsi="Amiri" w:eastAsia="Amiri" w:cs="Amiri"/>
          <w:color w:val="111111"/>
          <w:sz w:val="28"/>
          <w:sz w:val="28"/>
          <w:szCs w:val="28"/>
          <w:rtl w:val="true"/>
          <w:lang w:bidi="ar-SA"/>
        </w:rPr>
        <w:t xml:space="preserve">فَهل تنصِفوها ولو 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حِدادٍ وحفلِ عزاءِ</w:t>
      </w:r>
    </w:p>
    <w:p>
      <w:pPr>
        <w:pStyle w:val="BookText"/>
        <w:rPr/>
      </w:pPr>
      <w:r>
        <w:rPr>
          <w:rFonts w:ascii="Amiri" w:hAnsi="Amiri" w:eastAsia="Amiri" w:cs="Amiri"/>
          <w:color w:val="111111"/>
          <w:sz w:val="28"/>
          <w:sz w:val="28"/>
          <w:szCs w:val="28"/>
          <w:rtl w:val="true"/>
          <w:lang w:bidi="ar-SA"/>
        </w:rPr>
        <w:t xml:space="preserve">نُعزّي علياً وطه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وأبناءَهُ صَفوةً الأولياءِ</w:t>
      </w:r>
    </w:p>
    <w:p>
      <w:pPr>
        <w:pStyle w:val="BookText"/>
        <w:rPr/>
      </w:pPr>
      <w:r>
        <w:rPr>
          <w:rFonts w:ascii="Amiri" w:hAnsi="Amiri" w:eastAsia="Amiri" w:cs="Amiri"/>
          <w:color w:val="111111"/>
          <w:sz w:val="28"/>
          <w:sz w:val="28"/>
          <w:szCs w:val="28"/>
          <w:rtl w:val="true"/>
          <w:lang w:bidi="ar-SA"/>
        </w:rPr>
        <w:t xml:space="preserve">فيا عاشقيها، هَلمّوا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نَفتَديها بصدقِ الوَلاءِ</w:t>
      </w:r>
    </w:p>
    <w:p>
      <w:pPr>
        <w:pStyle w:val="BookText"/>
        <w:rPr/>
      </w:pPr>
      <w:r>
        <w:rPr>
          <w:rFonts w:ascii="Amiri" w:hAnsi="Amiri" w:eastAsia="Amiri" w:cs="Amiri"/>
          <w:color w:val="111111"/>
          <w:sz w:val="28"/>
          <w:sz w:val="28"/>
          <w:szCs w:val="28"/>
          <w:rtl w:val="true"/>
          <w:lang w:bidi="ar-SA"/>
        </w:rPr>
        <w:t xml:space="preserve">سلامٌ عليها على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الإله بثوبِ الحياءِ</w:t>
      </w:r>
    </w:p>
    <w:p>
      <w:pPr>
        <w:pStyle w:val="BookText"/>
        <w:rPr/>
      </w:pPr>
      <w:r>
        <w:rPr>
          <w:rFonts w:ascii="Amiri" w:hAnsi="Amiri" w:eastAsia="Amiri" w:cs="Amiri"/>
          <w:color w:val="111111"/>
          <w:sz w:val="28"/>
          <w:sz w:val="28"/>
          <w:szCs w:val="28"/>
          <w:rtl w:val="true"/>
          <w:lang w:bidi="ar-SA"/>
        </w:rPr>
        <w:t xml:space="preserve">فقلبُ أبيها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كأبيها سما للعَلاءِ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تموتُ وفي قلبها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وتُدفنُ مقهورةً في خفاءِ </w:t>
      </w:r>
      <w:bookmarkStart w:id="136" w:name="pg8138_91900"/>
    </w:p>
    <w:p>
      <w:pPr>
        <w:pStyle w:val="Heading2"/>
        <w:numPr>
          <w:ilvl w:val="1"/>
          <w:numId w:val="1"/>
        </w:numPr>
        <w:rPr/>
      </w:pPr>
      <w:bookmarkStart w:id="137" w:name="__RefHeading___Toc8233012_1051229030"/>
      <w:bookmarkStart w:id="138" w:name="_Toc46"/>
      <w:bookmarkEnd w:id="136"/>
      <w:bookmarkEnd w:id="137"/>
      <w:r>
        <w:rPr>
          <w:rtl w:val="true"/>
        </w:rPr>
        <w:t>أمُّ أبيها</w:t>
      </w:r>
      <w:r>
        <w:rPr>
          <w:rtl w:val="true"/>
        </w:rPr>
        <w:t>..</w:t>
      </w:r>
      <w:bookmarkEnd w:id="138"/>
    </w:p>
    <w:p>
      <w:pPr>
        <w:pStyle w:val="BookText"/>
        <w:rPr/>
      </w:pP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ماذا أقولُ بفاطم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كمْ يَعصي على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أأقولُ فيها نفحةٌ 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أنسية من معجزِ الإسراءِ</w:t>
      </w:r>
    </w:p>
    <w:p>
      <w:pPr>
        <w:pStyle w:val="BookText"/>
        <w:rPr/>
      </w:pPr>
      <w:r>
        <w:rPr>
          <w:rFonts w:ascii="Amiri" w:hAnsi="Amiri" w:eastAsia="Amiri" w:cs="Amiri"/>
          <w:color w:val="111111"/>
          <w:sz w:val="28"/>
          <w:sz w:val="28"/>
          <w:szCs w:val="28"/>
          <w:rtl w:val="true"/>
          <w:lang w:bidi="ar-SA"/>
        </w:rPr>
        <w:t xml:space="preserve">أمِنَ الملائكِ وهي أعلى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سَمَتْ فيهِ على الجوزاءِ</w:t>
      </w:r>
    </w:p>
    <w:p>
      <w:pPr>
        <w:pStyle w:val="BookText"/>
        <w:rPr/>
      </w:pPr>
      <w:r>
        <w:rPr>
          <w:rFonts w:ascii="Amiri" w:hAnsi="Amiri" w:eastAsia="Amiri" w:cs="Amiri"/>
          <w:color w:val="111111"/>
          <w:sz w:val="28"/>
          <w:sz w:val="28"/>
          <w:szCs w:val="28"/>
          <w:rtl w:val="true"/>
          <w:lang w:bidi="ar-SA"/>
        </w:rPr>
        <w:t xml:space="preserve">هيَ بضعةُ الهادي الرسول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استقرّت فهيَ نبعُ ضياءِ</w:t>
      </w:r>
    </w:p>
    <w:p>
      <w:pPr>
        <w:pStyle w:val="BookText"/>
        <w:rPr/>
      </w:pPr>
      <w:r>
        <w:rPr>
          <w:rFonts w:ascii="Amiri" w:hAnsi="Amiri" w:eastAsia="Amiri" w:cs="Amiri"/>
          <w:color w:val="111111"/>
          <w:sz w:val="28"/>
          <w:sz w:val="28"/>
          <w:szCs w:val="28"/>
          <w:rtl w:val="true"/>
          <w:lang w:bidi="ar-SA"/>
        </w:rPr>
        <w:t xml:space="preserve">يؤذيهِ مَن يؤذي الزكيّة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يُؤذي اللهَ بالبَغضاءِ</w:t>
      </w:r>
    </w:p>
    <w:p>
      <w:pPr>
        <w:pStyle w:val="BookText"/>
        <w:rPr/>
      </w:pPr>
      <w:r>
        <w:rPr>
          <w:rFonts w:ascii="Amiri" w:hAnsi="Amiri" w:eastAsia="Amiri" w:cs="Amiri"/>
          <w:color w:val="111111"/>
          <w:sz w:val="28"/>
          <w:sz w:val="28"/>
          <w:szCs w:val="28"/>
          <w:rtl w:val="true"/>
          <w:lang w:bidi="ar-SA"/>
        </w:rPr>
        <w:t xml:space="preserve">هيَ كَوثرٌ يَروي القلوبَ نميرُهُ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غدا يجري بأطهرِ ماءِ</w:t>
      </w:r>
    </w:p>
    <w:p>
      <w:pPr>
        <w:pStyle w:val="BookText"/>
        <w:rPr/>
      </w:pPr>
      <w:r>
        <w:rPr>
          <w:rFonts w:ascii="Amiri" w:hAnsi="Amiri" w:eastAsia="Amiri" w:cs="Amiri"/>
          <w:color w:val="111111"/>
          <w:sz w:val="28"/>
          <w:sz w:val="28"/>
          <w:szCs w:val="28"/>
          <w:rtl w:val="true"/>
          <w:lang w:bidi="ar-SA"/>
        </w:rPr>
        <w:t xml:space="preserve">وهي البتولُ وفاطمٌ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بمحتدِها على العذراءِ</w:t>
      </w:r>
    </w:p>
    <w:p>
      <w:pPr>
        <w:pStyle w:val="BookText"/>
        <w:rPr/>
      </w:pPr>
      <w:r>
        <w:rPr>
          <w:rFonts w:ascii="Amiri" w:hAnsi="Amiri" w:eastAsia="Amiri" w:cs="Amiri"/>
          <w:color w:val="111111"/>
          <w:sz w:val="28"/>
          <w:sz w:val="28"/>
          <w:szCs w:val="28"/>
          <w:rtl w:val="true"/>
          <w:lang w:bidi="ar-SA"/>
        </w:rPr>
        <w:t xml:space="preserve">الله شرَّفها وعظّمَ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النساءِ بأجملِ الأسماءِ</w:t>
      </w:r>
    </w:p>
    <w:p>
      <w:pPr>
        <w:pStyle w:val="BookText"/>
        <w:rPr/>
      </w:pPr>
      <w:r>
        <w:rPr>
          <w:rFonts w:ascii="Amiri" w:hAnsi="Amiri" w:eastAsia="Amiri" w:cs="Amiri"/>
          <w:color w:val="111111"/>
          <w:sz w:val="28"/>
          <w:sz w:val="28"/>
          <w:szCs w:val="28"/>
          <w:rtl w:val="true"/>
          <w:lang w:bidi="ar-SA"/>
        </w:rPr>
        <w:t xml:space="preserve">أمُّ النبي وأمُّ سادات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بثوبِ الطهر خيرِ رِداءِ</w:t>
      </w:r>
    </w:p>
    <w:p>
      <w:pPr>
        <w:pStyle w:val="BookText"/>
        <w:rPr/>
      </w:pPr>
      <w:r>
        <w:rPr>
          <w:rFonts w:ascii="Amiri" w:hAnsi="Amiri" w:eastAsia="Amiri" w:cs="Amiri"/>
          <w:color w:val="111111"/>
          <w:sz w:val="28"/>
          <w:sz w:val="28"/>
          <w:szCs w:val="28"/>
          <w:rtl w:val="true"/>
          <w:lang w:bidi="ar-SA"/>
        </w:rPr>
        <w:t xml:space="preserve">ما كانَ لولاها وجودُ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تُنمى لخير الخلقِ في الأمناءِ</w:t>
      </w:r>
    </w:p>
    <w:p>
      <w:pPr>
        <w:pStyle w:val="BookText"/>
        <w:rPr/>
      </w:pPr>
      <w:r>
        <w:rPr>
          <w:rFonts w:ascii="Amiri" w:hAnsi="Amiri" w:eastAsia="Amiri" w:cs="Amiri"/>
          <w:color w:val="111111"/>
          <w:sz w:val="28"/>
          <w:sz w:val="28"/>
          <w:szCs w:val="28"/>
          <w:rtl w:val="true"/>
          <w:lang w:bidi="ar-SA"/>
        </w:rPr>
        <w:t xml:space="preserve">أوتادُ هذي الأرض بل عُمّارُها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والإيمان دونَ مِراءِ</w:t>
      </w:r>
    </w:p>
    <w:p>
      <w:pPr>
        <w:pStyle w:val="BookText"/>
        <w:rPr/>
      </w:pPr>
      <w:r>
        <w:rPr>
          <w:rFonts w:ascii="Amiri" w:hAnsi="Amiri" w:eastAsia="Amiri" w:cs="Amiri"/>
          <w:color w:val="111111"/>
          <w:sz w:val="28"/>
          <w:sz w:val="28"/>
          <w:szCs w:val="28"/>
          <w:rtl w:val="true"/>
          <w:lang w:bidi="ar-SA"/>
        </w:rPr>
        <w:t xml:space="preserve">كُلٌ لهُ فيها مقامٌ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مُتَضَوِّعٌ بالعطرِ واللألاءِ</w:t>
      </w:r>
    </w:p>
    <w:p>
      <w:pPr>
        <w:pStyle w:val="BookText"/>
        <w:rPr/>
      </w:pPr>
      <w:r>
        <w:rPr>
          <w:rFonts w:ascii="Amiri" w:hAnsi="Amiri" w:eastAsia="Amiri" w:cs="Amiri"/>
          <w:color w:val="111111"/>
          <w:sz w:val="28"/>
          <w:sz w:val="28"/>
          <w:szCs w:val="28"/>
          <w:rtl w:val="true"/>
          <w:lang w:bidi="ar-SA"/>
        </w:rPr>
        <w:t xml:space="preserve">هُم جَنةُ الدنيا وبهجة أنسها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جَنةُ المأوى بدار بَقاءِ</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الخلودُ على المدى وعدوّهُم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ألقت بهِ الدنيا لشرِّ فناءِ </w:t>
      </w:r>
    </w:p>
    <w:p>
      <w:pPr>
        <w:pStyle w:val="BookText"/>
        <w:rPr/>
      </w:pPr>
      <w:r>
        <w:rPr>
          <w:rFonts w:ascii="Amiri" w:hAnsi="Amiri" w:eastAsia="Amiri" w:cs="Amiri"/>
          <w:color w:val="111111"/>
          <w:sz w:val="28"/>
          <w:sz w:val="28"/>
          <w:szCs w:val="28"/>
          <w:rtl w:val="true"/>
          <w:lang w:bidi="ar-SA"/>
        </w:rPr>
        <w:t xml:space="preserve">أعطتهمُ الزهراء سرَّ نقائها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إرثاً من الآباءِ للأبناءِ</w:t>
      </w:r>
    </w:p>
    <w:p>
      <w:pPr>
        <w:pStyle w:val="BookText"/>
        <w:rPr/>
      </w:pPr>
      <w:r>
        <w:rPr>
          <w:rFonts w:ascii="Amiri" w:hAnsi="Amiri" w:eastAsia="Amiri" w:cs="Amiri"/>
          <w:color w:val="111111"/>
          <w:sz w:val="28"/>
          <w:sz w:val="28"/>
          <w:szCs w:val="28"/>
          <w:rtl w:val="true"/>
          <w:lang w:bidi="ar-SA"/>
        </w:rPr>
        <w:t xml:space="preserve">ويلٌ لمن عاداهمُ ولأمهمْ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العداء بخسَّةِ الجبناءِ</w:t>
      </w:r>
    </w:p>
    <w:p>
      <w:pPr>
        <w:pStyle w:val="BookText"/>
        <w:rPr/>
      </w:pPr>
      <w:r>
        <w:rPr>
          <w:rFonts w:ascii="Amiri" w:hAnsi="Amiri" w:eastAsia="Amiri" w:cs="Amiri"/>
          <w:color w:val="111111"/>
          <w:sz w:val="28"/>
          <w:sz w:val="28"/>
          <w:szCs w:val="28"/>
          <w:rtl w:val="true"/>
          <w:lang w:bidi="ar-SA"/>
        </w:rPr>
        <w:t xml:space="preserve">ما كان أجرأهُم على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ظلمها وبقيَّةِ الأرزاءِ</w:t>
      </w:r>
    </w:p>
    <w:p>
      <w:pPr>
        <w:pStyle w:val="BookText"/>
        <w:rPr/>
      </w:pPr>
      <w:r>
        <w:rPr>
          <w:rFonts w:ascii="Amiri" w:hAnsi="Amiri" w:eastAsia="Amiri" w:cs="Amiri"/>
          <w:color w:val="111111"/>
          <w:sz w:val="28"/>
          <w:sz w:val="28"/>
          <w:szCs w:val="28"/>
          <w:rtl w:val="true"/>
          <w:lang w:bidi="ar-SA"/>
        </w:rPr>
        <w:t xml:space="preserve">في الليل تُدفنُ وهوَ أعظمُ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زهراءُ يا زهراءُ يا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لحنَ حزنٍ قد جرى بدمائي</w:t>
      </w:r>
    </w:p>
    <w:p>
      <w:pPr>
        <w:pStyle w:val="BookText"/>
        <w:rPr/>
      </w:pPr>
      <w:r>
        <w:rPr>
          <w:rFonts w:ascii="Amiri" w:hAnsi="Amiri" w:eastAsia="Amiri" w:cs="Amiri"/>
          <w:color w:val="111111"/>
          <w:sz w:val="28"/>
          <w:sz w:val="28"/>
          <w:szCs w:val="28"/>
          <w:rtl w:val="true"/>
          <w:lang w:bidi="ar-SA"/>
        </w:rPr>
        <w:t xml:space="preserve">أنا ذلك المكسورُ قلباً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العِدا ضلعاً من الزهراء</w:t>
      </w:r>
    </w:p>
    <w:p>
      <w:pPr>
        <w:pStyle w:val="BookText"/>
        <w:rPr/>
      </w:pPr>
      <w:r>
        <w:rPr>
          <w:rFonts w:ascii="Amiri" w:hAnsi="Amiri" w:eastAsia="Amiri" w:cs="Amiri"/>
          <w:color w:val="111111"/>
          <w:sz w:val="28"/>
          <w:sz w:val="28"/>
          <w:szCs w:val="28"/>
          <w:rtl w:val="true"/>
          <w:lang w:bidi="ar-SA"/>
        </w:rPr>
        <w:t>يا منصفَ الزهراء</w:t>
      </w:r>
      <w:r>
        <w:rPr>
          <w:rStyle w:val="FootnoteAnchor"/>
          <w:rtl w:val="true"/>
        </w:rPr>
        <w:footnoteReference w:id="283"/>
      </w:r>
      <w:r>
        <w:rPr>
          <w:rFonts w:ascii="Amiri" w:hAnsi="Amiri" w:eastAsia="Amiri" w:cs="Amiri"/>
          <w:color w:val="111111"/>
          <w:sz w:val="28"/>
          <w:sz w:val="28"/>
          <w:szCs w:val="28"/>
          <w:rtl w:val="true"/>
          <w:lang w:bidi="ar-SA"/>
        </w:rPr>
        <w:t xml:space="preserve">من أعدائها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يحميك ربُّكَ من أذى الأعداءِ</w:t>
      </w:r>
    </w:p>
    <w:p>
      <w:pPr>
        <w:pStyle w:val="BookText"/>
        <w:rPr/>
      </w:pPr>
      <w:r>
        <w:rPr>
          <w:rFonts w:ascii="Amiri" w:hAnsi="Amiri" w:eastAsia="Amiri" w:cs="Amiri"/>
          <w:color w:val="111111"/>
          <w:sz w:val="28"/>
          <w:sz w:val="28"/>
          <w:szCs w:val="28"/>
          <w:rtl w:val="true"/>
          <w:lang w:bidi="ar-SA"/>
        </w:rPr>
        <w:t xml:space="preserve">ألزمتَ نفسك أن تسير بنهجها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 يضيء بليلةٍ ظلماءِ</w:t>
      </w:r>
    </w:p>
    <w:p>
      <w:pPr>
        <w:pStyle w:val="BookText"/>
        <w:rPr/>
      </w:pPr>
      <w:r>
        <w:rPr>
          <w:rFonts w:ascii="Amiri" w:hAnsi="Amiri" w:eastAsia="Amiri" w:cs="Amiri"/>
          <w:color w:val="111111"/>
          <w:sz w:val="28"/>
          <w:sz w:val="28"/>
          <w:szCs w:val="28"/>
          <w:rtl w:val="true"/>
          <w:lang w:bidi="ar-SA"/>
        </w:rPr>
        <w:t xml:space="preserve">واليومُ أنتَ نصيرُها ومحبّها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تنالُ شفاعةَ الزهراءِ</w:t>
      </w:r>
    </w:p>
    <w:p>
      <w:pPr>
        <w:pStyle w:val="BookText"/>
        <w:rPr/>
      </w:pPr>
      <w:r>
        <w:rPr>
          <w:rFonts w:ascii="Amiri" w:hAnsi="Amiri" w:eastAsia="Amiri" w:cs="Amiri"/>
          <w:color w:val="111111"/>
          <w:sz w:val="28"/>
          <w:sz w:val="28"/>
          <w:szCs w:val="28"/>
          <w:rtl w:val="true"/>
          <w:lang w:bidi="ar-SA"/>
        </w:rPr>
        <w:t xml:space="preserve">فاصدح بنهجكَ وهو نهجُ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بعقيدةٍ علويةٍ ومضاءِ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آثرها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حباها أشرفَ الأبناءِ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حوارية أجرتها قناة النعيم الفضائية مع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في وسائل الشيعة، كتاب النكاح، أبواب أحكام الأولاد،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وما قبلها في وسائل الشيعة، أبواب أحكام الأولاد،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منظومة أخرى في</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مصادر النصوص والكلمات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 عن فاطمة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تاريخية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كتاب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تاريخية</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سجّلها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لقناة النعيم الفضائية بمناسبة ذكرى ميلاد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وافق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مصادره من كتب العامّة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الحديث في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معاني هذه الصفات للقرآن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يصف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الأحاديث التالية في نفس المصدر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 في الموسوعة الكبرى عن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أحكام الأولاد،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 الجزء الثاني، كتاب العلم، 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قناة الفرقان الفضائية مع سماحة آية الله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أذاعته ليلة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الشيخ سيد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سميت فاطمة فاطمة،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أبواب الأمر والنهي وما يناسبهما،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 المتقين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وقد نقله عن صحيح الترمذي وأبي داود ومستدرك الصحيحين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للحوار الذي أجرته فضائية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في بيان مستقل الأسباب التي تدفع الغرب إلى شن هذه الحملة المسعورة للإساءة إلى شخص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وأشرنا إلى الخطوات العملية المتكاملة للرد عليهم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محمود عبد العزيز جودة المقيم في غزة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اليعقوبي مع مواكب العزاء التي تجمّعت في النجف الأشرف لتنطلق في مسيرة عزائية مشياً على الأقدام من الكوفة يوم الثلاثاء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كربلاء المقدسة لإحياء ذكرى 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وزيارة النصف من رجب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المقدمات،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المقدمات،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النكاح، أبواب المقدمات،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 التي صدرت بتأريخ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الذي ألقاه سماحة الشيخ اليعقوبي على الآلاف من عشّاق الزهراء الذين تجمّعوا من مختلف المدن العراقية في ساحة ثورة العشرين في النجف الأشرف ليقيموا العزاء الفاطمي في ذكرى شهادة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تلبية للدعوة التي أطلقها سماحته بسن زيارة مخصوصة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مع هيئة الفرقان في مدينة ببغداد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الأول من الخطاب الذي ألقاه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الآلاف من المؤمنين الذين تجمّعوا لإحياء ذكرى استشهاد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اللواء لاحقاً وساهم في بسط الأمن من بغداد حتى سامراء مما أتاح للمؤمنين التوجه إلى زيارة الإمامين العسكريين تدريجياً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جسر الصرافية هو المنفذ للتنقل بين الكرخ والرصافة خصوصاً لمحبي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يتوجهون من شرق بغداد لزيارة الإمامين الكاظمين بعد تعذر المرور عبر الجسور الأخرى بسبب اشتداد الفتنة الطائفية، فكان تفجيره وسقوط قطعة كبيرة منه في نهر دجلة ذا بعد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استهدف تفجير شارع المتنبي في بغداد الذي يمثل نافذة بغداد الثقافية والتأريخية وأحرقت العديد من المكتبات والمعالم الأثرية وأزهقت الأرواح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الخطاب الذي وجهه سماحة الشيخ اليعقوبي إلى عشرات الآلاف من المؤمنين المجتمعين في ساحة ثورة العشرين في النجف الأشرف قدِموا إليها من مختلف المحافظات بما فيها صلاح الدين وكركوك قبل انطلاقهم في مواكب العزاء إلى الحرم العلوي المطهّر بمناسبة ذكرى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وألقاها بالنيابة عنه فضيلة الشيخ محمد الهنداوي، وقد قاطعته الحشود في عدة مواضع بهتافات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نعم للإسلام، نعم نعم يا ربي، هيهات منا الذلة، لبيك لبيك يا علي، لبيك يا زهراء، الله أكبر لا إله إلا الله، نِعمَ الحكم الله ونعم الخصيم محمد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عن قرب الإسناد،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والنسائي وأبي داوود وابن حجر في فتح الباري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إشارة إلى قرار المنع الذي اتخذته الحكومة المحلية في البصرة يومئذ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وقعت كل هذه الأمور التي حذر منها سماحته حيث أغرقت السوق بعد ذلك بالعمالة الأجنبية خصوصاً من دول جنوب شرق آسيا بينما يفترش العراقيون العاطلون الأرصفة حتى تعالت صيحات الاحتجاج والرفض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إشارة إلى ما حل بالبلاد نتيجة المغامرات العبثية التي أدت إلى معارك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سماحته إلى الاتفاقية الإستراتيجية آلت كانت تجري مناقشة بنودها بين الأمريكان والقوى السياسية الحاكمة التي تدعمهم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 كتاب بشارة المصطفى،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الزيارة الفاطمية الذي ألقاه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الآلاف الذين تجمعوا في ساحة ثورة العشرين في النجف الأشرف قبل الانطلاق في التشييع الرمزي للزهراء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استشهادها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عثمان بن حنيف، تسلسل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مجمع عليه عند الشيعة وتجد نصوصه وأسانيده في مصادرهم ومنها كتاب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وقد رواه علماء السنة في صحاحهم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كتاب فضائل الخمسة من الصحاح</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الأمر بالمعروف والنهي عن المنكر،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طفيف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ألقاه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الآلاف من المؤمنين الذين احتشدوا في ساحة ثورة العشرين في النجف الأشرف صباح يوم الثلاثاء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لمصادف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انطلاق التشييع للنعش الرمزي للصديقة الطاهرة الزهراء في الزيارة الفاطمية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مسند أحمد بن حنبل، وتجد مصادره من كتب العامة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الحديث من كتب العامة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البخاري في صحيحه وتوجد مصادره في 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مصادر الحديث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 بسند مقبول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أثبتها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العقل والعلم والجهل، أبواب العقل والجهل، عن 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الاحتجاج للطبرسي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من بحار الأنوار الباب المذكور على التسلسل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 في لغة العرب كويكب صغير خفي الضوء، والناس يمتحنون به أبصارهم لصغره وخفائه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سبب انقطاعه عنا رغبتنا في الاستتار رعاية لحكمة إلهية 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الكبيرة من الناس، وطبقت في بعض الموارد –كيوم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مئة ألف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التي ألقاها على الجموع القادمة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المناسبة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ابن ميثم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مائة كلمة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الكلمة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مصدراً لذلك فلعلها كلمة مشهورة مستفادة من أحاديث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سترد في الخطبة، ولعلها مستفادة من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الدنيا كركب يسار بهم وهم نيام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والشواهد على ذلك كثيرة كتكليم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لقتلى بدر وحكايته عما جرى لسعد بن معاذ من ضغطة القبر ولعبد الله والد جابر الأنصاري من النعيم بعد موتهما، ولعمرو بن لحي وغيرهم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كتاب فضل القرآن، باب ثواب قراءة القرآن،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تفصيل لهذه الآثار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خسرت الأمة حين ولّت الأمة من لا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وحي الغدير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الاعتياض وهو أخذ العوض والمقصود هنا الاستبدال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 الحاذق الفطن العارف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والمقصود من ذات الله أي لوجه الله عز وجل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بعضهم بعضاً، والزمام مقود البعير أو الخيط الذي يشد في ثقب أنف البعير،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تكافئوا على زمام نبذه رسول الله إليه لاعتقله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يجرح، والخشاش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الذي يدخل في أنف البعير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يتعتع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يقلق ويتحرك حركة عنيفة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ورود الماء، والنمير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السائغ النامي للجسد، والرويّ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والفضفاض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ويترنّق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بطين وهو عظيم البطن، وأوردهم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بهم إلى الماء وأصدرهم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أرجعهم بعد الري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ويستفيد، والطائل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فائدة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العطشان أو الشارب الذي روى فاعتزل فيكون شربه قليلاً بعدها، ويحتمل أن يكون الناهل بمعنى الذي ينهل قليلاً من الماء فالنهل هو أول الشرب، والكافل المسؤول عن العيال الذي يؤثرهم على نفسه فيقلل طعامه، وفي اللغة أيضاً أن الكافل هو الذي لا يأكل أو الذي يواصل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والتمثيل واضح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لن يتناول من الدنيا إلا بما يقيم أوده كما فعلها في فترة حكومته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اللغة أيضاً أن الكافل هو الذي لا يأكل أو الذي يواصل الصيام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لقحت الفتنة إذا استثيرت، تشبيهاً بتلقيح الدابة، وتنتج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تلد، والنظِرة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المهلة، أي انتظروا حتى تلد الفتنة قصدت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ينتظر هذه الأمة من ويلات بسبب الفتنة التي حصلت يومها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ضخم، والدم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السريع الإفناء، والمبيد المهلك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 أو الجزاء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نسيه ولم يفكر فيه، إشارة إلى أنكم ستخسرون أنفسكم وهو تعبير للسخرية منهم ولتهويل خسارتهم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الموجود في المصدر الذي بين يدي، والأصل ربما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وطامنوا للفتنة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ذلك من خبر اللغة وهو كلام سائر في كلام العرب وطامن القِدر وطأمنه أي سكّنه والجأش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أو النفس من الاضطراب والروعان، وسبيل هذا التعبير من التشبيه سبيل سابقه من التهويل والاستهزاء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فبَشّرهُمْ بعَذَابٍ أَلِيمٍ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الفوضى أو الفتنة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لكم الهداية،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تذهبون وتتيهون مثل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فَأنّى يُؤفَكُونَ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استنجد، وأصرخ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لبى الاستصراخ وأنجد المستصرخ، والواله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المتحير أو الخائف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سرعة السير، وربما يطلق على المشي الشديد ويستعمل في المشي بجد وقصد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أَوْجَفْتُمْ عَلَيْهِ مِنْ خَيْلٍ وَلا رِكَابٍ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مشيم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مغمد، والجأش 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المعنى، وهو تشبيه للنفس أو القِدر بأنه مطمئن كناية عن استقرار الأمر وهمود الفتنة، والرأي لما يستحصف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يصبح حصيفاً واضحاً جازماً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رأي أعدائه في قتله أي لم يكونوا ليتجرأوا عليه ولكنكم سهلتم له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فتطايرتم عليها تطاير الدبا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وتهافتم عليها كتهافت الفراش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السنوي الذي يلقيه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الآلاف من المؤمنين الذين توافدوا لإحياء شعائر الزيارة الفاطمية 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يقاتل على تأويل القرآن كما قاتلتُ على تنزيله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زحلوفة وهو المكان شديد الزلق لانحداره وملسه، والزمن الأول بحسب الظاهر هو زمن الخلق والإشهاد وأخذ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أخَذَ رَبُّكَ مِنْ بَنِي آدَمَ مِنْ ظُهُرِهِم ذُرِّيَّتَهُم وَأَشْهَدَهُمْ عَلَى أَنفُسِهِم أَلَستُ بِرَبِّكُم قَالُوا بَلَى شَهِدْنَا أنْ تُقُولُوا يَومَ القِيَامَةِ إنّا كُنَّا عَن هذا غَافِلِينَ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الكافي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وهو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 للحر العاملي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 وتفسير العياشي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تنتج أي تلد والنتاج هو الوضع أو الولادة للبهائم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قدح إلى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واللوحة التشبيهية التي رسمتها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بليغة للغاية صورّت فيها الفتنة وكأنها دابة ستولد بعد حين من لقاح الفتنة ثم يكون جميع ما يجنونه ويحتلبونه منها الدم العبيط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الطبراني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وجّهه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عشرات الآلاف من المؤمنين الذين اجتمعوا في ساحة ثورة العشرين في النجف الأشرف قبل أن ينطلقوا في التشييع الرمزي للسيدة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استشهادها ضمن فعاليات الزيارة الفاطمية صباح يوم الأحد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وروى البرقي في المحاسن مثله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علمكم هذا عمّن تأخذونه فإن فينا أهل البيت في كل خلف عدولاً ينفون عنه تحريف الغالين وانتحال المبطلين وتأويل الجاهلين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 كذلك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التعبير عن اشتراك أكثر الأمة بهضمها لأنهم بين من قام بالعدوان أو رضي به أو سكت عنه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الآلاف من الجموع التي جاءت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الثالث من جمادى الآخرة، عام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انطلاقهم في التشييع الرمزي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الذي 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إِخْبَاتَ الْمُخْبِتِينَ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 الاهتمام إلى درجة أن الإمام يسعى لإقامتها ولو بالقوة، في رواية صحيحة في الكافي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يستقيم الناس على الفرائض –أي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والطلاق إلا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ومثلها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من إليه الحكم وأقسام القضاة والمفتين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التمثال النصفي في جامعة موسكو الحكومية للعلاقات الدولية التابعة لوزارة الخارجية الروسية ورفع الستار عنه يوم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احتفال حضره مثقفون وأكاديميون وسياسيون روس، ورؤساء عدد من البعثات الدبلوماسية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ايام من هذا النقد اللاذع اقام السيد جعفر نجل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مجلسا تأبينيا حوزويا وليس سياسيا كما اعتاد عليه السياسيون في السنوات السابقة، واُقيم المجلس في جامع الطوسي في النجف الاشرف يوم الاربعاء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وحضره سماحة المرجع اليعقوبي ومراجع الدين وممثلوهم وعلماء وفضلاء الحوزة واعداد غفيرة من المؤمنين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اعلنت وزارة الخارجية البريطانية ذلك على موقعها باللغة العربية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بعض ذوي الشأن القرار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ويساعد على دمج المسلمين في المجتمع البريطاني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العاشر الذي القاه سماحة المرجع اليعقوبي دام ظله على جموع المعزّين بذكرى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الواقعة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الشيخ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الناقة سيئة الخلق تعض حالبها فإذا كانت كذلك حامت عن ولدها، وقيل الضروس الناقة يموت ولدها أو يذبح فيحشى جلده فتدنو منه وتعطف عليه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والمجدوث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المحفور، والحور بعد الكور أي النقصان بعد الزيادة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الفاطمي السنوي الحادي عشر الذي القاه سماحة المرجع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جموع المعزّين بذكرى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ساحة ثورة العشرين في النجف الاشرف 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أردفها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وَحَمَلْنَاهُمْ فِي الْبَرِّ وَالْبَحْرِ وَرَزَقْنَاهُم مِّنَ الطَّيِّبَاتِ وَفَضَّلْنَاهُمْ عَلَى كَثِيرٍ مِّمَّنْ خَلَقْنَا تَفْضِيلاً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السيد الطباطبائي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أيضاً أحد مظاهر التكريم فمثل الإنسان في هذا التكريم الإلهي مثل من يدعى إلى الضيافة وهي تكريم ثم يرسل إليه مركوباً يركبه للحضور لها، وهو تكريم ثم يقدم له أنواع الأغذية والأطعمة الطيبة اللذيذة وهو تكريم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بسنده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اجاب رجلا سأله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الناس، فنحن الناس ولذلك قال الله تعالى ذكره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أفاض بالناس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كهيئة خروجها من المسجد وانينها وبكائها وفصاحتها في الخطاب وحججها البالغة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الذي القاه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عشرات الآلآف من الزوار المحتشدين في ساحة ثورة العشرين لاحياء مراسيم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الخميس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كَتَبْنَا فِي الزَّبُورِ مِن بَعْدِ الذِّكْرِ أَنَّ الْأَرْضَ يَرِثُهَا عِبَادِيَ الصَّالِحُونَ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سَبَقَتْ كَلِمَتُنَا لِعِبَادِنَا الْمُرْسَلِينَ ، إِنَّهُمْ لَهُمُ الْمَنصُورُونَ، وَإِنَّ جُندَنَا لَهُمُ الْغَالِبُونَ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مروية في المصادر مثل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ذيلها لم نعثر عليه في حدود البحث الذي أجريناه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تكون السلطة وبالاً على أصحابها عندما ينظرون اليها على انها غنيمة يحوزونها بجشع واستئثار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بن الخطاب لما استشاره في الخروج إلى العراق لقتال الفرس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الخطبة في كتاب الصحيح من مقتل سيد الشهداء وأصحابه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وننقل هنا نموذجاً مما يريدون فعله أنقله من قراءة وترجمة أحد الإخوة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المغترب العراقي المقيم في هولندا عزيز الدفاعي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خطة متكاملة لاقتلاع عراق وزرع</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الأمر والنهي وما يناسبهما،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الذي القاه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آلاف المؤمنين والمؤمنات الذين احتشدوا في ساحة ثورة العشرين في النجف الاشرف قبل الانطلاق في موكب التشييع الرمزي نحو حرم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الثلاثاء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عند المنكسرة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هل يذكر أحد الأموات حين درست قبورهم؟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إني لم أنسهم أحياء مرزوقين، فكيف أنساهم أمواتاً مرحومين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قطعت لهم إرباً غفرت لهم ذنباً وأغفر لهم بكل شعرة سقطت وبكل عظم بلي وأنا أرحم الراحمين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أبي داود ح</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الذي القاه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ساحة ثورة العشرين في النجف الاشرف قبل انطلاق التشييع الرمزي في ذكرى شهادة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عن عوالم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والحور بعد الكور أي النقصان بعد الزيادة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 الَّذِينَ يَقُولُونَ رَبَّنَا أَخْرِجْنَا مِنْ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 الْقَرْيَةِ الظَّالِمِ أَهْلُهَا وَاجْعَل لَّنَا مِن لَّدُنكَ وَلِيّاً وَاجْعَل لَّنَا مِن لَّدُنكَ نَصِيراً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البحث الخارج بمناسبة ذكرى ميلاد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جمادي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المرأة سألت سؤالاً ثانياً ثم ثالثاً الى العشرة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استأجر بهذا المبلغ الضخم إذ ان الدينار يساوي مثقال من الذهب</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مدرسة قرآنية في العمارة يوم الأربعاء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الجمادي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لعمرو بن أبي عاصم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للملا علي القاري الحنفي</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في ذيل تفسير 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قصيرة القاها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وفد ضم الكوادر العاملة في المقر العام لقناة النعيم الفضائية ومكاتبها الفرعية يوم الاحد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فضيلة الأديب السيد عبد الأمير جمال الدين عشية استشهاد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مُحيياً المؤمنين المبادرين لإحياء الزيارة الفاطمية عام</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التي انشدها فضيلة الأديب السيد عبد الأمير جمال الدين في المؤتمر العلمي المشترك بين الحوزة العلمية و الجامعات حول السيدة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أقيم على قاعة رئاسة جامعة الكوفة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ونشرت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الشاعر بهذا الخطاب إلى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44244</Words>
  <Characters>212117</Characters>
  <CharactersWithSpaces>255536</CharactersWithSpaces>
  <Paragraphs>1369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2026-08-27T14:41:48Z</dcterms:created>
  <dc:creator>ghaemiyeh.com</dc:creator>
  <dc:description/>
  <dc:language>en-US</dc:language>
  <cp:lastModifiedBy/>
  <dcterms:modified xsi:type="dcterms:W3CDTF">2026-08-27T18:11:55Z</dcterms:modified>
  <cp:revision>1</cp:revision>
  <dc:subject/>
  <dc:title>القیام الفاطمی فی خطاب المرجع الدینی الشیخ محمد الیعقوبی دام ظله</dc:title>
</cp:coreProperties>
</file>

<file path=docProps/custom.xml><?xml version="1.0" encoding="utf-8"?>
<Properties xmlns="http://schemas.openxmlformats.org/officeDocument/2006/custom-properties" xmlns:vt="http://schemas.openxmlformats.org/officeDocument/2006/docPropsVTypes"/>
</file>